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D0FA4" w14:textId="7B340720" w:rsidR="00A82B81" w:rsidRPr="00C846C8" w:rsidRDefault="00A82B81" w:rsidP="00A82B81">
      <w:pPr>
        <w:spacing w:line="360" w:lineRule="auto"/>
        <w:jc w:val="center"/>
        <w:rPr>
          <w:rFonts w:ascii="Times New Roman" w:hAnsi="Times New Roman" w:cs="Times New Roman"/>
          <w:b/>
          <w:bCs/>
          <w:sz w:val="28"/>
          <w:szCs w:val="36"/>
        </w:rPr>
      </w:pPr>
      <w:r w:rsidRPr="00C846C8">
        <w:rPr>
          <w:rFonts w:ascii="Times New Roman" w:hAnsi="Times New Roman" w:cs="Times New Roman"/>
          <w:b/>
          <w:bCs/>
          <w:sz w:val="28"/>
          <w:szCs w:val="36"/>
        </w:rPr>
        <w:t xml:space="preserve">Supplementary </w:t>
      </w:r>
      <w:r w:rsidR="0079190F">
        <w:rPr>
          <w:rFonts w:ascii="Times New Roman" w:hAnsi="Times New Roman" w:cs="Times New Roman" w:hint="eastAsia"/>
          <w:b/>
          <w:bCs/>
          <w:sz w:val="28"/>
          <w:szCs w:val="36"/>
        </w:rPr>
        <w:t>material</w:t>
      </w:r>
    </w:p>
    <w:p w14:paraId="1E5DE943" w14:textId="77777777" w:rsidR="00ED20EF" w:rsidRPr="004D0678" w:rsidRDefault="00A82B81" w:rsidP="002352E1">
      <w:pPr>
        <w:spacing w:line="360" w:lineRule="auto"/>
        <w:rPr>
          <w:rFonts w:ascii="Times New Roman" w:eastAsia="宋体" w:hAnsi="Times New Roman" w:cs="Times New Roman"/>
          <w:color w:val="C00000"/>
          <w:sz w:val="13"/>
          <w:szCs w:val="16"/>
        </w:rPr>
      </w:pPr>
      <w:r w:rsidRPr="004D0678">
        <w:rPr>
          <w:rFonts w:ascii="Times New Roman" w:eastAsia="宋体" w:hAnsi="Times New Roman" w:cs="Times New Roman"/>
          <w:b/>
          <w:bCs/>
          <w:color w:val="C00000"/>
        </w:rPr>
        <w:t>1. Extraction of primary cells</w:t>
      </w:r>
    </w:p>
    <w:p w14:paraId="13CA824A" w14:textId="6CAE77FB" w:rsidR="00A82B81" w:rsidRPr="004D0678" w:rsidRDefault="00A82B81" w:rsidP="002352E1">
      <w:pPr>
        <w:spacing w:line="360" w:lineRule="auto"/>
        <w:rPr>
          <w:rFonts w:ascii="Times New Roman" w:eastAsia="宋体" w:hAnsi="Times New Roman" w:cs="Times New Roman"/>
          <w:b/>
          <w:bCs/>
          <w:color w:val="C00000"/>
        </w:rPr>
      </w:pPr>
      <w:r w:rsidRPr="004D0678">
        <w:rPr>
          <w:rFonts w:ascii="Times New Roman" w:eastAsia="宋体" w:hAnsi="Times New Roman" w:cs="Times New Roman"/>
          <w:b/>
          <w:bCs/>
          <w:color w:val="C00000"/>
        </w:rPr>
        <w:t xml:space="preserve">1.1 Extraction of </w:t>
      </w:r>
      <w:r w:rsidR="00632660" w:rsidRPr="004D0678">
        <w:rPr>
          <w:rFonts w:ascii="Times New Roman" w:eastAsia="宋体" w:hAnsi="Times New Roman" w:cs="Times New Roman"/>
          <w:b/>
          <w:bCs/>
          <w:color w:val="C00000"/>
        </w:rPr>
        <w:t xml:space="preserve">primary </w:t>
      </w:r>
      <w:r w:rsidRPr="004D0678">
        <w:rPr>
          <w:rFonts w:ascii="Times New Roman" w:eastAsia="宋体" w:hAnsi="Times New Roman" w:cs="Times New Roman"/>
          <w:b/>
          <w:bCs/>
          <w:color w:val="C00000"/>
        </w:rPr>
        <w:t>microglia</w:t>
      </w:r>
    </w:p>
    <w:p w14:paraId="7A7867B6" w14:textId="4C58804C" w:rsidR="004C43D7" w:rsidRPr="004D0678" w:rsidRDefault="000E46F6" w:rsidP="004C43D7">
      <w:pPr>
        <w:spacing w:line="360" w:lineRule="auto"/>
        <w:rPr>
          <w:rFonts w:ascii="Times New Roman" w:eastAsia="宋体" w:hAnsi="Times New Roman" w:cs="Times New Roman"/>
          <w:color w:val="C00000"/>
        </w:rPr>
      </w:pPr>
      <w:r w:rsidRPr="004D0678">
        <w:rPr>
          <w:rFonts w:ascii="Times New Roman" w:eastAsia="宋体" w:hAnsi="Times New Roman" w:cs="Times New Roman"/>
          <w:color w:val="C00000"/>
        </w:rPr>
        <w:t>Primary microglia were extracted as reported in previous studies</w:t>
      </w:r>
      <w:r w:rsidR="00B354B7" w:rsidRPr="004D0678">
        <w:rPr>
          <w:rFonts w:ascii="Times New Roman" w:eastAsia="宋体" w:hAnsi="Times New Roman" w:cs="Times New Roman"/>
          <w:color w:val="C00000"/>
        </w:rPr>
        <w:fldChar w:fldCharType="begin">
          <w:fldData xml:space="preserve">PEVuZE5vdGU+PENpdGU+PEF1dGhvcj5DYWk8L0F1dGhvcj48WWVhcj4yMDIyPC9ZZWFyPjxSZWNO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</w:fldData>
        </w:fldChar>
      </w:r>
      <w:r w:rsidR="009A5D08" w:rsidRPr="004D0678">
        <w:rPr>
          <w:rFonts w:ascii="Times New Roman" w:eastAsia="宋体" w:hAnsi="Times New Roman" w:cs="Times New Roman"/>
          <w:color w:val="C00000"/>
        </w:rPr>
        <w:instrText xml:space="preserve"> ADDIN EN.CITE </w:instrText>
      </w:r>
      <w:r w:rsidR="009A5D08" w:rsidRPr="004D0678">
        <w:rPr>
          <w:rFonts w:ascii="Times New Roman" w:eastAsia="宋体" w:hAnsi="Times New Roman" w:cs="Times New Roman"/>
          <w:color w:val="C00000"/>
        </w:rPr>
        <w:fldChar w:fldCharType="begin">
          <w:fldData xml:space="preserve">PEVuZE5vdGU+PENpdGU+PEF1dGhvcj5DYWk8L0F1dGhvcj48WWVhcj4yMDIyPC9ZZWFyPjxSZWNO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</w:fldData>
        </w:fldChar>
      </w:r>
      <w:r w:rsidR="009A5D08" w:rsidRPr="004D0678">
        <w:rPr>
          <w:rFonts w:ascii="Times New Roman" w:eastAsia="宋体" w:hAnsi="Times New Roman" w:cs="Times New Roman"/>
          <w:color w:val="C00000"/>
        </w:rPr>
        <w:instrText xml:space="preserve"> ADDIN EN.CITE.DATA </w:instrText>
      </w:r>
      <w:r w:rsidR="009A5D08" w:rsidRPr="004D0678">
        <w:rPr>
          <w:rFonts w:ascii="Times New Roman" w:eastAsia="宋体" w:hAnsi="Times New Roman" w:cs="Times New Roman"/>
          <w:color w:val="C00000"/>
        </w:rPr>
      </w:r>
      <w:r w:rsidR="009A5D08" w:rsidRPr="004D0678">
        <w:rPr>
          <w:rFonts w:ascii="Times New Roman" w:eastAsia="宋体" w:hAnsi="Times New Roman" w:cs="Times New Roman"/>
          <w:color w:val="C00000"/>
        </w:rPr>
        <w:fldChar w:fldCharType="end"/>
      </w:r>
      <w:r w:rsidR="00B354B7" w:rsidRPr="004D0678">
        <w:rPr>
          <w:rFonts w:ascii="Times New Roman" w:eastAsia="宋体" w:hAnsi="Times New Roman" w:cs="Times New Roman"/>
          <w:color w:val="C00000"/>
        </w:rPr>
      </w:r>
      <w:r w:rsidR="00B354B7" w:rsidRPr="004D0678">
        <w:rPr>
          <w:rFonts w:ascii="Times New Roman" w:eastAsia="宋体" w:hAnsi="Times New Roman" w:cs="Times New Roman"/>
          <w:color w:val="C00000"/>
        </w:rPr>
        <w:fldChar w:fldCharType="separate"/>
      </w:r>
      <w:r w:rsidR="009A5D08" w:rsidRPr="004D0678">
        <w:rPr>
          <w:rFonts w:ascii="Times New Roman" w:eastAsia="宋体" w:hAnsi="Times New Roman" w:cs="Times New Roman"/>
          <w:noProof/>
          <w:color w:val="C00000"/>
        </w:rPr>
        <w:t>(1, 2)</w:t>
      </w:r>
      <w:r w:rsidR="00B354B7" w:rsidRPr="004D0678">
        <w:rPr>
          <w:rFonts w:ascii="Times New Roman" w:eastAsia="宋体" w:hAnsi="Times New Roman" w:cs="Times New Roman"/>
          <w:color w:val="C00000"/>
        </w:rPr>
        <w:fldChar w:fldCharType="end"/>
      </w:r>
      <w:r w:rsidR="00543B4B" w:rsidRPr="004D0678">
        <w:rPr>
          <w:rFonts w:ascii="Times New Roman" w:eastAsia="宋体" w:hAnsi="Times New Roman" w:cs="Times New Roman" w:hint="eastAsia"/>
          <w:color w:val="C00000"/>
        </w:rPr>
        <w:t xml:space="preserve">. </w:t>
      </w:r>
      <w:r w:rsidR="004C43D7" w:rsidRPr="004D0678">
        <w:rPr>
          <w:rFonts w:ascii="Times New Roman" w:eastAsia="宋体" w:hAnsi="Times New Roman" w:cs="Times New Roman"/>
          <w:color w:val="C00000"/>
        </w:rPr>
        <w:t>Neonatal Sprague-Dawley rats (P0–P1, within 24 hours of birth) were swiftly decapitated, and their heads immersed in 75% ethanol for 10 seconds to ensure sterilization. A midline incision was made along the sagittal suture to expose the skull, which was carefully peeled away using curved forceps. The intact brain was promptly extracted and transferred into pre-chilled Hank’s Balanced Salt Solution (HBSS) for preservation. Under a dissection microscope, the cerebral cortices were meticulously isolated, with meninges and blood vessels thoroughly removed. The harvested cortical tissue was gently blotted dry on sterile filter paper and finely minced into ~1 mm³ fragments.</w:t>
      </w:r>
      <w:r w:rsidR="004C43D7" w:rsidRPr="004D0678">
        <w:rPr>
          <w:rFonts w:ascii="Times New Roman" w:eastAsia="宋体" w:hAnsi="Times New Roman" w:cs="Times New Roman" w:hint="eastAsia"/>
          <w:color w:val="C00000"/>
        </w:rPr>
        <w:t xml:space="preserve"> </w:t>
      </w:r>
      <w:r w:rsidR="004C43D7" w:rsidRPr="004D0678">
        <w:rPr>
          <w:rFonts w:ascii="Times New Roman" w:eastAsia="宋体" w:hAnsi="Times New Roman" w:cs="Times New Roman"/>
          <w:color w:val="C00000"/>
        </w:rPr>
        <w:t xml:space="preserve">These tissue pieces were incubated in 2 mL of ice-cold trypsin solution at 37°C for 15 minutes, with gentle agitation every 5 minutes to ensure even enzymatic digestion. The reaction was halted by adding an equal volume of HBSS supplemented with 10% fetal bovine serum (FBS). The suspension was gently triturated 10 times to dissociate the cells, followed by the addition of 20 </w:t>
      </w:r>
      <w:proofErr w:type="spellStart"/>
      <w:r w:rsidR="004C43D7" w:rsidRPr="004D0678">
        <w:rPr>
          <w:rFonts w:ascii="Times New Roman" w:eastAsia="宋体" w:hAnsi="Times New Roman" w:cs="Times New Roman"/>
          <w:color w:val="C00000"/>
        </w:rPr>
        <w:t>μL</w:t>
      </w:r>
      <w:proofErr w:type="spellEnd"/>
      <w:r w:rsidR="004C43D7" w:rsidRPr="004D0678">
        <w:rPr>
          <w:rFonts w:ascii="Times New Roman" w:eastAsia="宋体" w:hAnsi="Times New Roman" w:cs="Times New Roman"/>
          <w:color w:val="C00000"/>
        </w:rPr>
        <w:t xml:space="preserve"> DNase I (final concentration: 0.1 mg/mL), and incubated at room temperature for 5 minutes to eliminate residual DNA contaminants.</w:t>
      </w:r>
      <w:r w:rsidR="004C43D7" w:rsidRPr="004D0678">
        <w:rPr>
          <w:rFonts w:ascii="Times New Roman" w:eastAsia="宋体" w:hAnsi="Times New Roman" w:cs="Times New Roman" w:hint="eastAsia"/>
          <w:color w:val="C00000"/>
        </w:rPr>
        <w:t xml:space="preserve"> </w:t>
      </w:r>
      <w:r w:rsidR="004C43D7" w:rsidRPr="004D0678">
        <w:rPr>
          <w:rFonts w:ascii="Times New Roman" w:eastAsia="宋体" w:hAnsi="Times New Roman" w:cs="Times New Roman"/>
          <w:color w:val="C00000"/>
        </w:rPr>
        <w:t xml:space="preserve">The resulting cell suspension was filtered through a 70 </w:t>
      </w:r>
      <w:proofErr w:type="spellStart"/>
      <w:r w:rsidR="004C43D7" w:rsidRPr="004D0678">
        <w:rPr>
          <w:rFonts w:ascii="Times New Roman" w:eastAsia="宋体" w:hAnsi="Times New Roman" w:cs="Times New Roman"/>
          <w:color w:val="C00000"/>
        </w:rPr>
        <w:t>μm</w:t>
      </w:r>
      <w:proofErr w:type="spellEnd"/>
      <w:r w:rsidR="004C43D7" w:rsidRPr="004D0678">
        <w:rPr>
          <w:rFonts w:ascii="Times New Roman" w:eastAsia="宋体" w:hAnsi="Times New Roman" w:cs="Times New Roman"/>
          <w:color w:val="C00000"/>
        </w:rPr>
        <w:t xml:space="preserve"> nylon mesh, and the filtrate was collected and centrifuged at 800 ×g for 5 minutes at 4°C. The supernatant was discarded, and the pelleted cells were resuspended in low-glucose DMEM supplemented with 10% FBS for culture.</w:t>
      </w:r>
      <w:r w:rsidR="004C43D7" w:rsidRPr="004D0678">
        <w:rPr>
          <w:rFonts w:ascii="Times New Roman" w:eastAsia="宋体" w:hAnsi="Times New Roman" w:cs="Times New Roman" w:hint="eastAsia"/>
          <w:color w:val="C00000"/>
        </w:rPr>
        <w:t xml:space="preserve"> </w:t>
      </w:r>
      <w:r w:rsidR="004C43D7" w:rsidRPr="004D0678">
        <w:rPr>
          <w:rFonts w:ascii="Times New Roman" w:eastAsia="宋体" w:hAnsi="Times New Roman" w:cs="Times New Roman"/>
          <w:color w:val="C00000"/>
        </w:rPr>
        <w:t>Cell counts were determined using either a hemocytometer or an automated cell counter. Cells were seeded into pre-coated culture flasks or plates at a density of approximately 1×10⁶ cells/mL and incubated at 37°C in a humidified atmosphere containing 5% CO₂ for 24 hours. Leveraging the strong adherence properties of microglia, non-adherent cells—including neurons and astrocytes—were gently removed every two days, thereby enriching the microglial population.</w:t>
      </w:r>
    </w:p>
    <w:p w14:paraId="057BF775" w14:textId="77777777" w:rsidR="00B02F22" w:rsidRPr="004D0678" w:rsidRDefault="00B02F22" w:rsidP="004C43D7">
      <w:pPr>
        <w:spacing w:line="360" w:lineRule="auto"/>
        <w:rPr>
          <w:rFonts w:ascii="Times New Roman" w:eastAsia="宋体" w:hAnsi="Times New Roman" w:cs="Times New Roman"/>
          <w:color w:val="C00000"/>
        </w:rPr>
      </w:pPr>
    </w:p>
    <w:p w14:paraId="05252A0E" w14:textId="6F466408" w:rsidR="002352E1" w:rsidRPr="004D0678" w:rsidRDefault="00D53D2F" w:rsidP="004C43D7">
      <w:pPr>
        <w:spacing w:line="360" w:lineRule="auto"/>
        <w:rPr>
          <w:rFonts w:ascii="Times New Roman" w:eastAsia="宋体" w:hAnsi="Times New Roman" w:cs="Times New Roman"/>
          <w:color w:val="C00000"/>
        </w:rPr>
      </w:pPr>
      <w:r w:rsidRPr="004D0678">
        <w:rPr>
          <w:rFonts w:ascii="Times New Roman" w:eastAsia="宋体" w:hAnsi="Times New Roman" w:cs="Times New Roman"/>
          <w:b/>
          <w:bCs/>
          <w:color w:val="C00000"/>
        </w:rPr>
        <w:t>1.2 Extraction of primary neurons</w:t>
      </w:r>
    </w:p>
    <w:p w14:paraId="4250D5EA" w14:textId="3D27A1A1" w:rsidR="00857371" w:rsidRPr="004D0678" w:rsidRDefault="00857371" w:rsidP="00857371">
      <w:pPr>
        <w:spacing w:line="360" w:lineRule="auto"/>
        <w:rPr>
          <w:rFonts w:ascii="Times New Roman" w:eastAsia="宋体" w:hAnsi="Times New Roman" w:cs="Times New Roman"/>
          <w:color w:val="C00000"/>
        </w:rPr>
      </w:pPr>
      <w:r w:rsidRPr="004D0678">
        <w:rPr>
          <w:rFonts w:ascii="Times New Roman" w:eastAsia="宋体" w:hAnsi="Times New Roman" w:cs="Times New Roman"/>
          <w:color w:val="C00000"/>
        </w:rPr>
        <w:t xml:space="preserve">Neonatal Sprague-Dawley rats (P0–P1, within 24 hours post-birth) were swiftly euthanized via decapitation. The heads were immersed in 75% ethanol for 10 seconds to ensure aseptic </w:t>
      </w:r>
      <w:r w:rsidRPr="004D0678">
        <w:rPr>
          <w:rFonts w:ascii="Times New Roman" w:eastAsia="宋体" w:hAnsi="Times New Roman" w:cs="Times New Roman"/>
          <w:color w:val="C00000"/>
        </w:rPr>
        <w:lastRenderedPageBreak/>
        <w:t>conditions, followed by a midline incision along the sagittal suture to expose the skull. The cranium was carefully peeled away using curved forceps, and the intact brain was gently excised and immediately transferred into pre-chilled Hank’s Balanced Salt Solution (HBSS). Under a stereomicroscope, the cerebral cortex was meticulously dissected, with meninges and vasculature removed, and the cortical tissue lightly blotted dry on sterile filter paper.</w:t>
      </w:r>
      <w:r w:rsidRPr="004D0678">
        <w:rPr>
          <w:rFonts w:ascii="Times New Roman" w:eastAsia="宋体" w:hAnsi="Times New Roman" w:cs="Times New Roman" w:hint="eastAsia"/>
          <w:color w:val="C00000"/>
        </w:rPr>
        <w:t xml:space="preserve"> </w:t>
      </w:r>
      <w:r w:rsidRPr="004D0678">
        <w:rPr>
          <w:rFonts w:ascii="Times New Roman" w:eastAsia="宋体" w:hAnsi="Times New Roman" w:cs="Times New Roman"/>
          <w:color w:val="C00000"/>
        </w:rPr>
        <w:t xml:space="preserve">The tissue was finely minced into ~1 mm³ fragments and incubated in 2 mL of ice-cold trypsin at 37°C for 15 minutes, with gentle agitation every 5 minutes to facilitate uniform digestion. The enzymatic reaction was terminated by adding an equal volume of HBSS containing 10% fetal bovine serum (FBS), followed by gentle trituration through pipetting 10 times. Subsequently, 20 </w:t>
      </w:r>
      <w:proofErr w:type="spellStart"/>
      <w:r w:rsidRPr="004D0678">
        <w:rPr>
          <w:rFonts w:ascii="Times New Roman" w:eastAsia="宋体" w:hAnsi="Times New Roman" w:cs="Times New Roman"/>
          <w:color w:val="C00000"/>
        </w:rPr>
        <w:t>μL</w:t>
      </w:r>
      <w:proofErr w:type="spellEnd"/>
      <w:r w:rsidRPr="004D0678">
        <w:rPr>
          <w:rFonts w:ascii="Times New Roman" w:eastAsia="宋体" w:hAnsi="Times New Roman" w:cs="Times New Roman"/>
          <w:color w:val="C00000"/>
        </w:rPr>
        <w:t xml:space="preserve"> of DNase I (final concentration: 0.1 mg/mL) was added, and the mixture was incubated at room temperature for 5 minutes to eliminate residual DNA.</w:t>
      </w:r>
      <w:r w:rsidRPr="004D0678">
        <w:rPr>
          <w:rFonts w:ascii="Times New Roman" w:eastAsia="宋体" w:hAnsi="Times New Roman" w:cs="Times New Roman" w:hint="eastAsia"/>
          <w:color w:val="C00000"/>
        </w:rPr>
        <w:t xml:space="preserve"> </w:t>
      </w:r>
      <w:r w:rsidRPr="004D0678">
        <w:rPr>
          <w:rFonts w:ascii="Times New Roman" w:eastAsia="宋体" w:hAnsi="Times New Roman" w:cs="Times New Roman"/>
          <w:color w:val="C00000"/>
        </w:rPr>
        <w:t xml:space="preserve">The resulting cell suspension was filtered through a 100 </w:t>
      </w:r>
      <w:proofErr w:type="spellStart"/>
      <w:r w:rsidRPr="004D0678">
        <w:rPr>
          <w:rFonts w:ascii="Times New Roman" w:eastAsia="宋体" w:hAnsi="Times New Roman" w:cs="Times New Roman"/>
          <w:color w:val="C00000"/>
        </w:rPr>
        <w:t>μm</w:t>
      </w:r>
      <w:proofErr w:type="spellEnd"/>
      <w:r w:rsidRPr="004D0678">
        <w:rPr>
          <w:rFonts w:ascii="Times New Roman" w:eastAsia="宋体" w:hAnsi="Times New Roman" w:cs="Times New Roman"/>
          <w:color w:val="C00000"/>
        </w:rPr>
        <w:t xml:space="preserve"> nylon mesh, and the filtrate was collected and centrifuged at 800 ×g for 5 minutes at 4°C. The supernatant was discarded, and the cell pellet was resuspended in complete culture medium (Neurobasal® supplemented with B27). Trypan blue exclusion staining was used to assess cell viability, which was maintained above 90%. The cell density was adjusted to 5×10⁵ cells/mL, and 2 mL of the suspension was seeded into each well of poly-D-lysine-coated six-well plates.</w:t>
      </w:r>
      <w:r w:rsidRPr="004D0678">
        <w:rPr>
          <w:rFonts w:ascii="Times New Roman" w:eastAsia="宋体" w:hAnsi="Times New Roman" w:cs="Times New Roman" w:hint="eastAsia"/>
          <w:color w:val="C00000"/>
        </w:rPr>
        <w:t xml:space="preserve"> </w:t>
      </w:r>
      <w:r w:rsidRPr="004D0678">
        <w:rPr>
          <w:rFonts w:ascii="Times New Roman" w:eastAsia="宋体" w:hAnsi="Times New Roman" w:cs="Times New Roman"/>
          <w:color w:val="C00000"/>
        </w:rPr>
        <w:t xml:space="preserve">Cells were incubated undisturbed at 37°C in a humidified 5% CO₂ atmosphere for 4 hours, after which the medium was replaced to remove non-adherent cells. On day 3, half of the medium was exchanged with fresh complete medium supplemented with 5 </w:t>
      </w:r>
      <w:proofErr w:type="spellStart"/>
      <w:r w:rsidRPr="004D0678">
        <w:rPr>
          <w:rFonts w:ascii="Times New Roman" w:eastAsia="宋体" w:hAnsi="Times New Roman" w:cs="Times New Roman"/>
          <w:color w:val="C00000"/>
        </w:rPr>
        <w:t>μM</w:t>
      </w:r>
      <w:proofErr w:type="spellEnd"/>
      <w:r w:rsidRPr="004D0678">
        <w:rPr>
          <w:rFonts w:ascii="Times New Roman" w:eastAsia="宋体" w:hAnsi="Times New Roman" w:cs="Times New Roman"/>
          <w:color w:val="C00000"/>
        </w:rPr>
        <w:t xml:space="preserve"> cytosine β-D-</w:t>
      </w:r>
      <w:proofErr w:type="spellStart"/>
      <w:r w:rsidRPr="004D0678">
        <w:rPr>
          <w:rFonts w:ascii="Times New Roman" w:eastAsia="宋体" w:hAnsi="Times New Roman" w:cs="Times New Roman"/>
          <w:color w:val="C00000"/>
        </w:rPr>
        <w:t>arabinofuranoside</w:t>
      </w:r>
      <w:proofErr w:type="spellEnd"/>
      <w:r w:rsidRPr="004D0678">
        <w:rPr>
          <w:rFonts w:ascii="Times New Roman" w:eastAsia="宋体" w:hAnsi="Times New Roman" w:cs="Times New Roman"/>
          <w:color w:val="C00000"/>
        </w:rPr>
        <w:t xml:space="preserve"> (Ara-C) to inhibit glial proliferation. Thereafter, half-medium changes were performed every three days, without further addition of Ara-C</w:t>
      </w:r>
      <w:r w:rsidR="0089022D" w:rsidRPr="004D0678">
        <w:rPr>
          <w:rFonts w:ascii="Times New Roman" w:eastAsia="宋体" w:hAnsi="Times New Roman" w:cs="Times New Roman"/>
          <w:color w:val="C00000"/>
        </w:rPr>
        <w:fldChar w:fldCharType="begin">
          <w:fldData xml:space="preserve">PEVuZE5vdGU+PENpdGU+PEF1dGhvcj5JbnRpc2FyPC9BdXRob3I+PFllYXI+MjAyMjwvWWVhcj48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</w:fldData>
        </w:fldChar>
      </w:r>
      <w:r w:rsidR="0089022D" w:rsidRPr="004D0678">
        <w:rPr>
          <w:rFonts w:ascii="Times New Roman" w:eastAsia="宋体" w:hAnsi="Times New Roman" w:cs="Times New Roman"/>
          <w:color w:val="C00000"/>
        </w:rPr>
        <w:instrText xml:space="preserve"> ADDIN EN.CITE </w:instrText>
      </w:r>
      <w:r w:rsidR="0089022D" w:rsidRPr="004D0678">
        <w:rPr>
          <w:rFonts w:ascii="Times New Roman" w:eastAsia="宋体" w:hAnsi="Times New Roman" w:cs="Times New Roman"/>
          <w:color w:val="C00000"/>
        </w:rPr>
        <w:fldChar w:fldCharType="begin">
          <w:fldData xml:space="preserve">PEVuZE5vdGU+PENpdGU+PEF1dGhvcj5JbnRpc2FyPC9BdXRob3I+PFllYXI+MjAyMjwvWWVhcj48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</w:fldData>
        </w:fldChar>
      </w:r>
      <w:r w:rsidR="0089022D" w:rsidRPr="004D0678">
        <w:rPr>
          <w:rFonts w:ascii="Times New Roman" w:eastAsia="宋体" w:hAnsi="Times New Roman" w:cs="Times New Roman"/>
          <w:color w:val="C00000"/>
        </w:rPr>
        <w:instrText xml:space="preserve"> ADDIN EN.CITE.DATA </w:instrText>
      </w:r>
      <w:r w:rsidR="0089022D" w:rsidRPr="004D0678">
        <w:rPr>
          <w:rFonts w:ascii="Times New Roman" w:eastAsia="宋体" w:hAnsi="Times New Roman" w:cs="Times New Roman"/>
          <w:color w:val="C00000"/>
        </w:rPr>
      </w:r>
      <w:r w:rsidR="0089022D" w:rsidRPr="004D0678">
        <w:rPr>
          <w:rFonts w:ascii="Times New Roman" w:eastAsia="宋体" w:hAnsi="Times New Roman" w:cs="Times New Roman"/>
          <w:color w:val="C00000"/>
        </w:rPr>
        <w:fldChar w:fldCharType="end"/>
      </w:r>
      <w:r w:rsidR="0089022D" w:rsidRPr="004D0678">
        <w:rPr>
          <w:rFonts w:ascii="Times New Roman" w:eastAsia="宋体" w:hAnsi="Times New Roman" w:cs="Times New Roman"/>
          <w:color w:val="C00000"/>
        </w:rPr>
      </w:r>
      <w:r w:rsidR="0089022D" w:rsidRPr="004D0678">
        <w:rPr>
          <w:rFonts w:ascii="Times New Roman" w:eastAsia="宋体" w:hAnsi="Times New Roman" w:cs="Times New Roman"/>
          <w:color w:val="C00000"/>
        </w:rPr>
        <w:fldChar w:fldCharType="separate"/>
      </w:r>
      <w:r w:rsidR="0089022D" w:rsidRPr="004D0678">
        <w:rPr>
          <w:rFonts w:ascii="Times New Roman" w:eastAsia="宋体" w:hAnsi="Times New Roman" w:cs="Times New Roman"/>
          <w:noProof/>
          <w:color w:val="C00000"/>
        </w:rPr>
        <w:t>(3, 4)</w:t>
      </w:r>
      <w:r w:rsidR="0089022D" w:rsidRPr="004D0678">
        <w:rPr>
          <w:rFonts w:ascii="Times New Roman" w:eastAsia="宋体" w:hAnsi="Times New Roman" w:cs="Times New Roman"/>
          <w:color w:val="C00000"/>
        </w:rPr>
        <w:fldChar w:fldCharType="end"/>
      </w:r>
      <w:r w:rsidRPr="004D0678">
        <w:rPr>
          <w:rFonts w:ascii="Times New Roman" w:eastAsia="宋体" w:hAnsi="Times New Roman" w:cs="Times New Roman"/>
          <w:color w:val="C00000"/>
        </w:rPr>
        <w:t>.</w:t>
      </w:r>
    </w:p>
    <w:p w14:paraId="443A1C49" w14:textId="77777777" w:rsidR="00857371" w:rsidRPr="004D0678" w:rsidRDefault="00857371" w:rsidP="00857371">
      <w:pPr>
        <w:spacing w:line="360" w:lineRule="auto"/>
        <w:rPr>
          <w:rFonts w:ascii="Times New Roman" w:eastAsia="宋体" w:hAnsi="Times New Roman" w:cs="Times New Roman"/>
          <w:color w:val="C00000"/>
        </w:rPr>
      </w:pPr>
    </w:p>
    <w:p w14:paraId="70D2694D" w14:textId="3A8F52F2" w:rsidR="002352E1" w:rsidRPr="004D0678" w:rsidRDefault="00D53D2F" w:rsidP="00857371">
      <w:pPr>
        <w:spacing w:line="360" w:lineRule="auto"/>
        <w:rPr>
          <w:rFonts w:ascii="Times New Roman" w:eastAsia="宋体" w:hAnsi="Times New Roman" w:cs="Times New Roman"/>
          <w:color w:val="C00000"/>
        </w:rPr>
      </w:pPr>
      <w:r w:rsidRPr="004D0678">
        <w:rPr>
          <w:rFonts w:ascii="Times New Roman" w:eastAsia="宋体" w:hAnsi="Times New Roman" w:cs="Times New Roman"/>
          <w:b/>
          <w:bCs/>
          <w:color w:val="C00000"/>
        </w:rPr>
        <w:t xml:space="preserve">1.3 Extraction of </w:t>
      </w:r>
      <w:r w:rsidR="00FF0108" w:rsidRPr="004D0678">
        <w:rPr>
          <w:rFonts w:ascii="Times New Roman" w:eastAsia="宋体" w:hAnsi="Times New Roman" w:cs="Times New Roman"/>
          <w:b/>
          <w:color w:val="C00000"/>
        </w:rPr>
        <w:t xml:space="preserve">rat brain </w:t>
      </w:r>
      <w:r w:rsidR="0089022D" w:rsidRPr="004D0678">
        <w:rPr>
          <w:rFonts w:ascii="Times New Roman" w:eastAsia="宋体" w:hAnsi="Times New Roman" w:cs="Times New Roman"/>
          <w:b/>
          <w:bCs/>
          <w:color w:val="C00000"/>
        </w:rPr>
        <w:t xml:space="preserve">primary </w:t>
      </w:r>
      <w:r w:rsidR="00FF0108" w:rsidRPr="004D0678">
        <w:rPr>
          <w:rFonts w:ascii="Times New Roman" w:eastAsia="宋体" w:hAnsi="Times New Roman" w:cs="Times New Roman"/>
          <w:b/>
          <w:color w:val="C00000"/>
        </w:rPr>
        <w:t>microvascular endothelial cells</w:t>
      </w:r>
      <w:r w:rsidR="00FF0108" w:rsidRPr="004D0678">
        <w:rPr>
          <w:rFonts w:ascii="Times New Roman" w:eastAsia="宋体" w:hAnsi="Times New Roman" w:cs="Times New Roman"/>
          <w:color w:val="C00000"/>
        </w:rPr>
        <w:t xml:space="preserve"> </w:t>
      </w:r>
    </w:p>
    <w:p w14:paraId="531EB146" w14:textId="7FF53F56" w:rsidR="0071770A" w:rsidRPr="004D0678" w:rsidRDefault="00342E3E" w:rsidP="00D53D2F">
      <w:pPr>
        <w:spacing w:line="360" w:lineRule="auto"/>
        <w:rPr>
          <w:rFonts w:ascii="Times New Roman" w:hAnsi="Times New Roman" w:cs="Times New Roman"/>
          <w:b/>
          <w:bCs/>
          <w:color w:val="C00000"/>
          <w:sz w:val="28"/>
          <w:szCs w:val="36"/>
        </w:rPr>
      </w:pPr>
      <w:r w:rsidRPr="004D0678">
        <w:rPr>
          <w:rFonts w:ascii="Times New Roman" w:eastAsia="宋体" w:hAnsi="Times New Roman" w:cs="Times New Roman"/>
          <w:color w:val="C00000"/>
        </w:rPr>
        <w:t xml:space="preserve">For the extraction of rat brain microvascular endothelial cells (RBMVECs), Sprague Dawley (SD) rats weighing 200–250 g were sacrificed by cervical dislocation and the cerebral cortex was quickly dissected and immersed in ice-cold phosphate-buffered saline (PBS) solution. </w:t>
      </w:r>
      <w:r w:rsidR="00D53D2F" w:rsidRPr="004D0678">
        <w:rPr>
          <w:rFonts w:ascii="Times New Roman" w:eastAsia="宋体" w:hAnsi="Times New Roman" w:cs="Times New Roman"/>
          <w:color w:val="C00000"/>
        </w:rPr>
        <w:t xml:space="preserve">Cerebral cortex tissue was cut into small pieces and digested </w:t>
      </w:r>
      <w:r w:rsidR="00786532" w:rsidRPr="004D0678">
        <w:rPr>
          <w:rFonts w:ascii="Times New Roman" w:eastAsia="宋体" w:hAnsi="Times New Roman" w:cs="Times New Roman"/>
          <w:color w:val="C00000"/>
        </w:rPr>
        <w:t xml:space="preserve">for 1.5 h </w:t>
      </w:r>
      <w:r w:rsidR="00D53D2F" w:rsidRPr="004D0678">
        <w:rPr>
          <w:rFonts w:ascii="Times New Roman" w:eastAsia="宋体" w:hAnsi="Times New Roman" w:cs="Times New Roman"/>
          <w:color w:val="C00000"/>
        </w:rPr>
        <w:t>with 0.1% collagenase type II containing DNase</w:t>
      </w:r>
      <w:r w:rsidR="00786532" w:rsidRPr="004D0678">
        <w:rPr>
          <w:rFonts w:ascii="Times New Roman" w:eastAsia="宋体" w:hAnsi="Times New Roman" w:cs="Times New Roman"/>
          <w:color w:val="C00000"/>
        </w:rPr>
        <w:t>.</w:t>
      </w:r>
      <w:r w:rsidR="00D53D2F" w:rsidRPr="004D0678">
        <w:rPr>
          <w:rFonts w:ascii="Times New Roman" w:eastAsia="宋体" w:hAnsi="Times New Roman" w:cs="Times New Roman"/>
          <w:color w:val="C00000"/>
        </w:rPr>
        <w:t xml:space="preserve"> After digestion, the plates were centrifuged at 1</w:t>
      </w:r>
      <w:r w:rsidR="00786532" w:rsidRPr="004D0678">
        <w:rPr>
          <w:rFonts w:ascii="Times New Roman" w:eastAsia="宋体" w:hAnsi="Times New Roman" w:cs="Times New Roman"/>
          <w:color w:val="C00000"/>
        </w:rPr>
        <w:t>,</w:t>
      </w:r>
      <w:r w:rsidR="00D53D2F" w:rsidRPr="004D0678">
        <w:rPr>
          <w:rFonts w:ascii="Times New Roman" w:eastAsia="宋体" w:hAnsi="Times New Roman" w:cs="Times New Roman"/>
          <w:color w:val="C00000"/>
        </w:rPr>
        <w:t>000</w:t>
      </w:r>
      <w:r w:rsidR="00786532" w:rsidRPr="004D0678">
        <w:rPr>
          <w:rFonts w:ascii="Times New Roman" w:eastAsia="宋体" w:hAnsi="Times New Roman" w:cs="Times New Roman"/>
          <w:color w:val="C00000"/>
        </w:rPr>
        <w:t xml:space="preserve"> </w:t>
      </w:r>
      <w:r w:rsidR="00F52656" w:rsidRPr="004D0678">
        <w:rPr>
          <w:rFonts w:ascii="Times New Roman" w:eastAsia="宋体" w:hAnsi="Times New Roman" w:cs="Times New Roman"/>
          <w:color w:val="C00000"/>
        </w:rPr>
        <w:t xml:space="preserve">× </w:t>
      </w:r>
      <w:r w:rsidR="00D53D2F" w:rsidRPr="004D0678">
        <w:rPr>
          <w:rFonts w:ascii="Times New Roman" w:eastAsia="宋体" w:hAnsi="Times New Roman" w:cs="Times New Roman"/>
          <w:i/>
          <w:color w:val="C00000"/>
        </w:rPr>
        <w:t>g</w:t>
      </w:r>
      <w:r w:rsidR="00D53D2F" w:rsidRPr="004D0678">
        <w:rPr>
          <w:rFonts w:ascii="Times New Roman" w:eastAsia="宋体" w:hAnsi="Times New Roman" w:cs="Times New Roman"/>
          <w:color w:val="C00000"/>
        </w:rPr>
        <w:t xml:space="preserve"> for 10 min at room temperature</w:t>
      </w:r>
      <w:r w:rsidR="00786532" w:rsidRPr="004D0678">
        <w:rPr>
          <w:rFonts w:ascii="Times New Roman" w:eastAsia="宋体" w:hAnsi="Times New Roman" w:cs="Times New Roman"/>
          <w:color w:val="C00000"/>
        </w:rPr>
        <w:t>.</w:t>
      </w:r>
      <w:r w:rsidR="00D53D2F" w:rsidRPr="004D0678">
        <w:rPr>
          <w:rFonts w:ascii="Times New Roman" w:eastAsia="宋体" w:hAnsi="Times New Roman" w:cs="Times New Roman"/>
          <w:color w:val="C00000"/>
        </w:rPr>
        <w:t xml:space="preserve"> </w:t>
      </w:r>
      <w:r w:rsidR="00786532" w:rsidRPr="004D0678">
        <w:rPr>
          <w:rFonts w:ascii="Times New Roman" w:eastAsia="宋体" w:hAnsi="Times New Roman" w:cs="Times New Roman"/>
          <w:color w:val="C00000"/>
        </w:rPr>
        <w:t>T</w:t>
      </w:r>
      <w:r w:rsidR="00D53D2F" w:rsidRPr="004D0678">
        <w:rPr>
          <w:rFonts w:ascii="Times New Roman" w:eastAsia="宋体" w:hAnsi="Times New Roman" w:cs="Times New Roman"/>
          <w:color w:val="C00000"/>
        </w:rPr>
        <w:t>he precipitate was collected and resuspended in 15% BSA solution and centrifuged again at 1</w:t>
      </w:r>
      <w:r w:rsidR="00EF5C2B" w:rsidRPr="004D0678">
        <w:rPr>
          <w:rFonts w:ascii="Times New Roman" w:eastAsia="宋体" w:hAnsi="Times New Roman" w:cs="Times New Roman"/>
          <w:color w:val="C00000"/>
        </w:rPr>
        <w:t>,</w:t>
      </w:r>
      <w:r w:rsidR="00D53D2F" w:rsidRPr="004D0678">
        <w:rPr>
          <w:rFonts w:ascii="Times New Roman" w:eastAsia="宋体" w:hAnsi="Times New Roman" w:cs="Times New Roman"/>
          <w:color w:val="C00000"/>
        </w:rPr>
        <w:t>000</w:t>
      </w:r>
      <w:r w:rsidR="00EF5C2B" w:rsidRPr="004D0678">
        <w:rPr>
          <w:rFonts w:ascii="Times New Roman" w:eastAsia="宋体" w:hAnsi="Times New Roman" w:cs="Times New Roman"/>
          <w:color w:val="C00000"/>
        </w:rPr>
        <w:t xml:space="preserve"> </w:t>
      </w:r>
      <w:r w:rsidR="00F52656" w:rsidRPr="004D0678">
        <w:rPr>
          <w:rFonts w:ascii="Times New Roman" w:eastAsia="宋体" w:hAnsi="Times New Roman" w:cs="Times New Roman"/>
          <w:color w:val="C00000"/>
        </w:rPr>
        <w:t xml:space="preserve">× </w:t>
      </w:r>
      <w:r w:rsidR="00D53D2F" w:rsidRPr="004D0678">
        <w:rPr>
          <w:rFonts w:ascii="Times New Roman" w:eastAsia="宋体" w:hAnsi="Times New Roman" w:cs="Times New Roman"/>
          <w:i/>
          <w:color w:val="C00000"/>
        </w:rPr>
        <w:t>g</w:t>
      </w:r>
      <w:r w:rsidR="00D53D2F" w:rsidRPr="004D0678">
        <w:rPr>
          <w:rFonts w:ascii="Times New Roman" w:eastAsia="宋体" w:hAnsi="Times New Roman" w:cs="Times New Roman"/>
          <w:color w:val="C00000"/>
        </w:rPr>
        <w:t xml:space="preserve"> for 20 min at 4°C. Subsequently, the tissue block was placed in a water bath at </w:t>
      </w:r>
      <w:r w:rsidR="00D53D2F" w:rsidRPr="004D0678">
        <w:rPr>
          <w:rFonts w:ascii="Times New Roman" w:eastAsia="宋体" w:hAnsi="Times New Roman" w:cs="Times New Roman"/>
          <w:color w:val="C00000"/>
        </w:rPr>
        <w:lastRenderedPageBreak/>
        <w:t>37°C and</w:t>
      </w:r>
      <w:r w:rsidR="00FF0108" w:rsidRPr="004D0678">
        <w:rPr>
          <w:rFonts w:ascii="Times New Roman" w:eastAsia="宋体" w:hAnsi="Times New Roman" w:cs="Times New Roman"/>
          <w:color w:val="C00000"/>
        </w:rPr>
        <w:t xml:space="preserve"> </w:t>
      </w:r>
      <w:r w:rsidR="00D53D2F" w:rsidRPr="004D0678">
        <w:rPr>
          <w:rFonts w:ascii="Times New Roman" w:eastAsia="宋体" w:hAnsi="Times New Roman" w:cs="Times New Roman"/>
          <w:color w:val="C00000"/>
        </w:rPr>
        <w:t>digestion was continued with 0.1% collagenase type II for 1 h. After centrifugation at 1</w:t>
      </w:r>
      <w:r w:rsidR="00EF5C2B" w:rsidRPr="004D0678">
        <w:rPr>
          <w:rFonts w:ascii="Times New Roman" w:eastAsia="宋体" w:hAnsi="Times New Roman" w:cs="Times New Roman"/>
          <w:color w:val="C00000"/>
        </w:rPr>
        <w:t>,</w:t>
      </w:r>
      <w:r w:rsidR="00D53D2F" w:rsidRPr="004D0678">
        <w:rPr>
          <w:rFonts w:ascii="Times New Roman" w:eastAsia="宋体" w:hAnsi="Times New Roman" w:cs="Times New Roman"/>
          <w:color w:val="C00000"/>
        </w:rPr>
        <w:t>000</w:t>
      </w:r>
      <w:r w:rsidR="00EF5C2B" w:rsidRPr="004D0678">
        <w:rPr>
          <w:rFonts w:ascii="Times New Roman" w:eastAsia="宋体" w:hAnsi="Times New Roman" w:cs="Times New Roman"/>
          <w:color w:val="C00000"/>
        </w:rPr>
        <w:t xml:space="preserve"> </w:t>
      </w:r>
      <w:r w:rsidR="00F52656" w:rsidRPr="004D0678">
        <w:rPr>
          <w:rFonts w:ascii="Times New Roman" w:eastAsia="宋体" w:hAnsi="Times New Roman" w:cs="Times New Roman"/>
          <w:color w:val="C00000"/>
        </w:rPr>
        <w:t xml:space="preserve">× </w:t>
      </w:r>
      <w:r w:rsidR="00D53D2F" w:rsidRPr="004D0678">
        <w:rPr>
          <w:rFonts w:ascii="Times New Roman" w:eastAsia="宋体" w:hAnsi="Times New Roman" w:cs="Times New Roman"/>
          <w:i/>
          <w:color w:val="C00000"/>
        </w:rPr>
        <w:t>g</w:t>
      </w:r>
      <w:r w:rsidR="00D53D2F" w:rsidRPr="004D0678">
        <w:rPr>
          <w:rFonts w:ascii="Times New Roman" w:eastAsia="宋体" w:hAnsi="Times New Roman" w:cs="Times New Roman"/>
          <w:color w:val="C00000"/>
        </w:rPr>
        <w:t xml:space="preserve"> for 10 min at room temperature, the plates were resuspended in 2 mL </w:t>
      </w:r>
      <w:r w:rsidR="00EF5C2B" w:rsidRPr="004D0678">
        <w:rPr>
          <w:rFonts w:ascii="Times New Roman" w:eastAsia="宋体" w:hAnsi="Times New Roman" w:cs="Times New Roman"/>
          <w:color w:val="C00000"/>
        </w:rPr>
        <w:t xml:space="preserve">of </w:t>
      </w:r>
      <w:r w:rsidR="00D53D2F" w:rsidRPr="004D0678">
        <w:rPr>
          <w:rFonts w:ascii="Times New Roman" w:eastAsia="宋体" w:hAnsi="Times New Roman" w:cs="Times New Roman"/>
          <w:color w:val="C00000"/>
        </w:rPr>
        <w:t xml:space="preserve">DMEM/F12 and subjected to </w:t>
      </w:r>
      <w:proofErr w:type="spellStart"/>
      <w:r w:rsidR="00D53D2F" w:rsidRPr="004D0678">
        <w:rPr>
          <w:rFonts w:ascii="Times New Roman" w:eastAsia="宋体" w:hAnsi="Times New Roman" w:cs="Times New Roman"/>
          <w:color w:val="C00000"/>
        </w:rPr>
        <w:t>Percoll</w:t>
      </w:r>
      <w:proofErr w:type="spellEnd"/>
      <w:r w:rsidR="00D53D2F" w:rsidRPr="004D0678">
        <w:rPr>
          <w:rFonts w:ascii="Times New Roman" w:eastAsia="宋体" w:hAnsi="Times New Roman" w:cs="Times New Roman"/>
          <w:color w:val="C00000"/>
        </w:rPr>
        <w:t xml:space="preserve"> density gradient separation. Next, </w:t>
      </w:r>
      <w:proofErr w:type="spellStart"/>
      <w:r w:rsidR="00D53D2F" w:rsidRPr="004D0678">
        <w:rPr>
          <w:rFonts w:ascii="Times New Roman" w:eastAsia="宋体" w:hAnsi="Times New Roman" w:cs="Times New Roman"/>
          <w:color w:val="C00000"/>
        </w:rPr>
        <w:t>microvessel</w:t>
      </w:r>
      <w:proofErr w:type="spellEnd"/>
      <w:r w:rsidR="00D53D2F" w:rsidRPr="004D0678">
        <w:rPr>
          <w:rFonts w:ascii="Times New Roman" w:eastAsia="宋体" w:hAnsi="Times New Roman" w:cs="Times New Roman"/>
          <w:color w:val="C00000"/>
        </w:rPr>
        <w:t xml:space="preserve"> fragments were removed by centrifugation twice at 1</w:t>
      </w:r>
      <w:r w:rsidR="00EF5C2B" w:rsidRPr="004D0678">
        <w:rPr>
          <w:rFonts w:ascii="Times New Roman" w:eastAsia="宋体" w:hAnsi="Times New Roman" w:cs="Times New Roman"/>
          <w:color w:val="C00000"/>
        </w:rPr>
        <w:t>,</w:t>
      </w:r>
      <w:r w:rsidR="00D53D2F" w:rsidRPr="004D0678">
        <w:rPr>
          <w:rFonts w:ascii="Times New Roman" w:eastAsia="宋体" w:hAnsi="Times New Roman" w:cs="Times New Roman"/>
          <w:color w:val="C00000"/>
        </w:rPr>
        <w:t>000</w:t>
      </w:r>
      <w:r w:rsidR="00EF5C2B" w:rsidRPr="004D0678">
        <w:rPr>
          <w:rFonts w:ascii="Times New Roman" w:eastAsia="宋体" w:hAnsi="Times New Roman" w:cs="Times New Roman"/>
          <w:color w:val="C00000"/>
        </w:rPr>
        <w:t xml:space="preserve"> </w:t>
      </w:r>
      <w:r w:rsidR="00F52656" w:rsidRPr="004D0678">
        <w:rPr>
          <w:rFonts w:ascii="Times New Roman" w:eastAsia="宋体" w:hAnsi="Times New Roman" w:cs="Times New Roman"/>
          <w:color w:val="C00000"/>
        </w:rPr>
        <w:t xml:space="preserve">× </w:t>
      </w:r>
      <w:r w:rsidR="00D53D2F" w:rsidRPr="004D0678">
        <w:rPr>
          <w:rFonts w:ascii="Times New Roman" w:eastAsia="宋体" w:hAnsi="Times New Roman" w:cs="Times New Roman"/>
          <w:i/>
          <w:color w:val="C00000"/>
        </w:rPr>
        <w:t>g</w:t>
      </w:r>
      <w:r w:rsidR="00D53D2F" w:rsidRPr="004D0678">
        <w:rPr>
          <w:rFonts w:ascii="Times New Roman" w:eastAsia="宋体" w:hAnsi="Times New Roman" w:cs="Times New Roman"/>
          <w:color w:val="C00000"/>
        </w:rPr>
        <w:t xml:space="preserve"> for 5 min at room temperature</w:t>
      </w:r>
      <w:r w:rsidR="00EF5C2B" w:rsidRPr="004D0678">
        <w:rPr>
          <w:rFonts w:ascii="Times New Roman" w:eastAsia="宋体" w:hAnsi="Times New Roman" w:cs="Times New Roman"/>
          <w:color w:val="C00000"/>
        </w:rPr>
        <w:t>.</w:t>
      </w:r>
      <w:r w:rsidR="00D53D2F" w:rsidRPr="004D0678">
        <w:rPr>
          <w:rFonts w:ascii="Times New Roman" w:eastAsia="宋体" w:hAnsi="Times New Roman" w:cs="Times New Roman"/>
          <w:color w:val="C00000"/>
        </w:rPr>
        <w:t xml:space="preserve"> </w:t>
      </w:r>
      <w:r w:rsidR="00EF5C2B" w:rsidRPr="004D0678">
        <w:rPr>
          <w:rFonts w:ascii="Times New Roman" w:eastAsia="宋体" w:hAnsi="Times New Roman" w:cs="Times New Roman"/>
          <w:color w:val="C00000"/>
        </w:rPr>
        <w:t>Finally,</w:t>
      </w:r>
      <w:r w:rsidR="00D53D2F" w:rsidRPr="004D0678">
        <w:rPr>
          <w:rFonts w:ascii="Times New Roman" w:eastAsia="宋体" w:hAnsi="Times New Roman" w:cs="Times New Roman"/>
          <w:color w:val="C00000"/>
        </w:rPr>
        <w:t xml:space="preserve"> the cells were resuspended in complete medium (DMEM/F12) and incubated at 37°C in a 5% CO</w:t>
      </w:r>
      <w:r w:rsidR="00D53D2F" w:rsidRPr="004D0678">
        <w:rPr>
          <w:rFonts w:ascii="Times New Roman" w:eastAsia="宋体" w:hAnsi="Times New Roman" w:cs="Times New Roman"/>
          <w:color w:val="C00000"/>
          <w:vertAlign w:val="subscript"/>
        </w:rPr>
        <w:t>2</w:t>
      </w:r>
      <w:r w:rsidR="00D53D2F" w:rsidRPr="004D0678">
        <w:rPr>
          <w:rFonts w:ascii="Times New Roman" w:eastAsia="宋体" w:hAnsi="Times New Roman" w:cs="Times New Roman"/>
          <w:color w:val="C00000"/>
        </w:rPr>
        <w:t xml:space="preserve"> incubator. After 24 h, the medium was supplemented with 1</w:t>
      </w:r>
      <w:r w:rsidR="00EF5C2B" w:rsidRPr="004D0678">
        <w:rPr>
          <w:rFonts w:ascii="Times New Roman" w:eastAsia="宋体" w:hAnsi="Times New Roman" w:cs="Times New Roman"/>
          <w:color w:val="C00000"/>
        </w:rPr>
        <w:t xml:space="preserve"> </w:t>
      </w:r>
      <w:r w:rsidR="00D53D2F" w:rsidRPr="004D0678">
        <w:rPr>
          <w:rFonts w:ascii="Times New Roman" w:eastAsia="宋体" w:hAnsi="Times New Roman" w:cs="Times New Roman"/>
          <w:color w:val="C00000"/>
        </w:rPr>
        <w:t xml:space="preserve">ng/mL brain fibroblast growth factor. </w:t>
      </w:r>
      <w:r w:rsidR="00EF5C2B" w:rsidRPr="004D0678">
        <w:rPr>
          <w:rFonts w:ascii="Times New Roman" w:eastAsia="宋体" w:hAnsi="Times New Roman" w:cs="Times New Roman"/>
          <w:color w:val="C00000"/>
        </w:rPr>
        <w:t>P</w:t>
      </w:r>
      <w:r w:rsidR="00D53D2F" w:rsidRPr="004D0678">
        <w:rPr>
          <w:rFonts w:ascii="Times New Roman" w:eastAsia="宋体" w:hAnsi="Times New Roman" w:cs="Times New Roman"/>
          <w:color w:val="C00000"/>
        </w:rPr>
        <w:t>assag</w:t>
      </w:r>
      <w:r w:rsidR="00EF5C2B" w:rsidRPr="004D0678">
        <w:rPr>
          <w:rFonts w:ascii="Times New Roman" w:eastAsia="宋体" w:hAnsi="Times New Roman" w:cs="Times New Roman"/>
          <w:color w:val="C00000"/>
        </w:rPr>
        <w:t xml:space="preserve">ing </w:t>
      </w:r>
      <w:r w:rsidR="00D53D2F" w:rsidRPr="004D0678">
        <w:rPr>
          <w:rFonts w:ascii="Times New Roman" w:eastAsia="宋体" w:hAnsi="Times New Roman" w:cs="Times New Roman"/>
          <w:color w:val="C00000"/>
        </w:rPr>
        <w:t xml:space="preserve">or subsequent experiments </w:t>
      </w:r>
      <w:r w:rsidR="00EF5C2B" w:rsidRPr="004D0678">
        <w:rPr>
          <w:rFonts w:ascii="Times New Roman" w:eastAsia="宋体" w:hAnsi="Times New Roman" w:cs="Times New Roman"/>
          <w:color w:val="C00000"/>
        </w:rPr>
        <w:t>were</w:t>
      </w:r>
      <w:r w:rsidR="00D53D2F" w:rsidRPr="004D0678">
        <w:rPr>
          <w:rFonts w:ascii="Times New Roman" w:eastAsia="宋体" w:hAnsi="Times New Roman" w:cs="Times New Roman"/>
          <w:color w:val="C00000"/>
        </w:rPr>
        <w:t xml:space="preserve"> performed</w:t>
      </w:r>
      <w:r w:rsidR="00EF5C2B" w:rsidRPr="004D0678">
        <w:rPr>
          <w:rFonts w:ascii="Times New Roman" w:eastAsia="宋体" w:hAnsi="Times New Roman" w:cs="Times New Roman"/>
          <w:color w:val="C00000"/>
        </w:rPr>
        <w:t xml:space="preserve"> when the cell density reached 80</w:t>
      </w:r>
      <w:r w:rsidR="00F52656" w:rsidRPr="004D0678">
        <w:rPr>
          <w:rFonts w:ascii="Times New Roman" w:eastAsia="宋体" w:hAnsi="Times New Roman" w:cs="Times New Roman"/>
          <w:color w:val="C00000"/>
        </w:rPr>
        <w:t>%</w:t>
      </w:r>
      <w:r w:rsidR="00EF5C2B" w:rsidRPr="004D0678">
        <w:rPr>
          <w:rFonts w:ascii="Times New Roman" w:eastAsia="宋体" w:hAnsi="Times New Roman" w:cs="Times New Roman"/>
          <w:color w:val="C00000"/>
        </w:rPr>
        <w:t>–90%</w:t>
      </w:r>
      <w:r w:rsidR="00E566BC" w:rsidRPr="004D0678">
        <w:rPr>
          <w:rFonts w:ascii="Times New Roman" w:eastAsia="宋体" w:hAnsi="Times New Roman" w:cs="Times New Roman"/>
          <w:color w:val="C00000"/>
        </w:rPr>
        <w:fldChar w:fldCharType="begin">
          <w:fldData xml:space="preserve">PEVuZE5vdGU+PENpdGU+PEF1dGhvcj5Ub2Rvcm92LVZvbGd5aTwvQXV0aG9yPjxZZWFyPjIwMjQ8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</w:fldData>
        </w:fldChar>
      </w:r>
      <w:r w:rsidR="00E566BC" w:rsidRPr="004D0678">
        <w:rPr>
          <w:rFonts w:ascii="Times New Roman" w:eastAsia="宋体" w:hAnsi="Times New Roman" w:cs="Times New Roman"/>
          <w:color w:val="C00000"/>
        </w:rPr>
        <w:instrText xml:space="preserve"> ADDIN EN.CITE </w:instrText>
      </w:r>
      <w:r w:rsidR="00E566BC" w:rsidRPr="004D0678">
        <w:rPr>
          <w:rFonts w:ascii="Times New Roman" w:eastAsia="宋体" w:hAnsi="Times New Roman" w:cs="Times New Roman"/>
          <w:color w:val="C00000"/>
        </w:rPr>
        <w:fldChar w:fldCharType="begin">
          <w:fldData xml:space="preserve">PEVuZE5vdGU+PENpdGU+PEF1dGhvcj5Ub2Rvcm92LVZvbGd5aTwvQXV0aG9yPjxZZWFyPjIwMjQ8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</w:fldData>
        </w:fldChar>
      </w:r>
      <w:r w:rsidR="00E566BC" w:rsidRPr="004D0678">
        <w:rPr>
          <w:rFonts w:ascii="Times New Roman" w:eastAsia="宋体" w:hAnsi="Times New Roman" w:cs="Times New Roman"/>
          <w:color w:val="C00000"/>
        </w:rPr>
        <w:instrText xml:space="preserve"> ADDIN EN.CITE.DATA </w:instrText>
      </w:r>
      <w:r w:rsidR="00E566BC" w:rsidRPr="004D0678">
        <w:rPr>
          <w:rFonts w:ascii="Times New Roman" w:eastAsia="宋体" w:hAnsi="Times New Roman" w:cs="Times New Roman"/>
          <w:color w:val="C00000"/>
        </w:rPr>
      </w:r>
      <w:r w:rsidR="00E566BC" w:rsidRPr="004D0678">
        <w:rPr>
          <w:rFonts w:ascii="Times New Roman" w:eastAsia="宋体" w:hAnsi="Times New Roman" w:cs="Times New Roman"/>
          <w:color w:val="C00000"/>
        </w:rPr>
        <w:fldChar w:fldCharType="end"/>
      </w:r>
      <w:r w:rsidR="00E566BC" w:rsidRPr="004D0678">
        <w:rPr>
          <w:rFonts w:ascii="Times New Roman" w:eastAsia="宋体" w:hAnsi="Times New Roman" w:cs="Times New Roman"/>
          <w:color w:val="C00000"/>
        </w:rPr>
      </w:r>
      <w:r w:rsidR="00E566BC" w:rsidRPr="004D0678">
        <w:rPr>
          <w:rFonts w:ascii="Times New Roman" w:eastAsia="宋体" w:hAnsi="Times New Roman" w:cs="Times New Roman"/>
          <w:color w:val="C00000"/>
        </w:rPr>
        <w:fldChar w:fldCharType="separate"/>
      </w:r>
      <w:r w:rsidR="00E566BC" w:rsidRPr="004D0678">
        <w:rPr>
          <w:rFonts w:ascii="Times New Roman" w:eastAsia="宋体" w:hAnsi="Times New Roman" w:cs="Times New Roman"/>
          <w:noProof/>
          <w:color w:val="C00000"/>
        </w:rPr>
        <w:t>(5, 6)</w:t>
      </w:r>
      <w:r w:rsidR="00E566BC" w:rsidRPr="004D0678">
        <w:rPr>
          <w:rFonts w:ascii="Times New Roman" w:eastAsia="宋体" w:hAnsi="Times New Roman" w:cs="Times New Roman"/>
          <w:color w:val="C00000"/>
        </w:rPr>
        <w:fldChar w:fldCharType="end"/>
      </w:r>
      <w:r w:rsidR="00EF5C2B" w:rsidRPr="004D0678">
        <w:rPr>
          <w:rFonts w:ascii="Times New Roman" w:eastAsia="宋体" w:hAnsi="Times New Roman" w:cs="Times New Roman"/>
          <w:color w:val="C00000"/>
        </w:rPr>
        <w:t>.</w:t>
      </w:r>
    </w:p>
    <w:p w14:paraId="5B839F79" w14:textId="77777777" w:rsidR="0071770A" w:rsidRPr="00C846C8" w:rsidRDefault="0071770A" w:rsidP="000C2CC6">
      <w:pPr>
        <w:rPr>
          <w:rFonts w:ascii="Times New Roman" w:hAnsi="Times New Roman" w:cs="Times New Roman"/>
          <w:b/>
          <w:bCs/>
          <w:sz w:val="28"/>
          <w:szCs w:val="36"/>
        </w:rPr>
      </w:pPr>
    </w:p>
    <w:p w14:paraId="6389C503" w14:textId="36FD87A2" w:rsidR="00D53D2F" w:rsidRPr="00C846C8" w:rsidRDefault="00B870DD" w:rsidP="000C2CC6">
      <w:pPr>
        <w:rPr>
          <w:rFonts w:ascii="Times New Roman" w:hAnsi="Times New Roman" w:cs="Times New Roman"/>
          <w:b/>
          <w:bCs/>
          <w:sz w:val="28"/>
          <w:szCs w:val="36"/>
        </w:rPr>
      </w:pPr>
      <w:r>
        <w:rPr>
          <w:rFonts w:ascii="Times New Roman" w:hAnsi="Times New Roman" w:cs="Times New Roman"/>
          <w:b/>
          <w:bCs/>
          <w:sz w:val="28"/>
          <w:szCs w:val="36"/>
        </w:rPr>
        <w:t>Figure</w:t>
      </w:r>
      <w:r w:rsidR="00D53D2F" w:rsidRPr="00C846C8">
        <w:rPr>
          <w:rFonts w:ascii="Times New Roman" w:hAnsi="Times New Roman" w:cs="Times New Roman"/>
          <w:b/>
          <w:bCs/>
          <w:sz w:val="28"/>
          <w:szCs w:val="36"/>
        </w:rPr>
        <w:t xml:space="preserve"> S1</w:t>
      </w:r>
      <w:r w:rsidR="00680859" w:rsidRPr="00C846C8">
        <w:rPr>
          <w:rFonts w:ascii="Times New Roman" w:hAnsi="Times New Roman" w:cs="Times New Roman"/>
          <w:b/>
          <w:bCs/>
          <w:sz w:val="28"/>
          <w:szCs w:val="36"/>
        </w:rPr>
        <w:t>:</w:t>
      </w:r>
      <w:r w:rsidR="00D53D2F" w:rsidRPr="00C846C8">
        <w:rPr>
          <w:rFonts w:ascii="Times New Roman" w:hAnsi="Times New Roman" w:cs="Times New Roman"/>
          <w:b/>
          <w:bCs/>
          <w:sz w:val="28"/>
          <w:szCs w:val="36"/>
        </w:rPr>
        <w:t xml:space="preserve"> </w:t>
      </w:r>
      <w:r w:rsidR="00680859" w:rsidRPr="00C846C8">
        <w:rPr>
          <w:rFonts w:ascii="Times New Roman" w:hAnsi="Times New Roman" w:cs="Times New Roman"/>
          <w:b/>
          <w:bCs/>
          <w:sz w:val="28"/>
          <w:szCs w:val="36"/>
        </w:rPr>
        <w:t>BMSC e</w:t>
      </w:r>
      <w:r w:rsidR="00D53D2F" w:rsidRPr="00C846C8">
        <w:rPr>
          <w:rFonts w:ascii="Times New Roman" w:hAnsi="Times New Roman" w:cs="Times New Roman"/>
          <w:b/>
          <w:bCs/>
          <w:sz w:val="28"/>
          <w:szCs w:val="36"/>
        </w:rPr>
        <w:t xml:space="preserve">xtraction, differentiation, and identification </w:t>
      </w:r>
    </w:p>
    <w:p w14:paraId="3757FF0C" w14:textId="1E938E9D" w:rsidR="00E33C11" w:rsidRPr="004941B8" w:rsidRDefault="00B10D74" w:rsidP="000C2CC6">
      <w:pPr>
        <w:rPr>
          <w:rFonts w:ascii="Times New Roman" w:hAnsi="Times New Roman" w:cs="Times New Roman"/>
          <w:b/>
          <w:bCs/>
          <w:sz w:val="28"/>
          <w:szCs w:val="36"/>
        </w:rPr>
      </w:pPr>
      <w:r>
        <w:rPr>
          <w:rFonts w:ascii="Times New Roman" w:hAnsi="Times New Roman" w:cs="Times New Roman"/>
          <w:b/>
          <w:bCs/>
          <w:noProof/>
          <w:sz w:val="28"/>
          <w:szCs w:val="36"/>
        </w:rPr>
        <w:drawing>
          <wp:inline distT="0" distB="0" distL="0" distR="0" wp14:anchorId="1DD2D83B" wp14:editId="4B098DDB">
            <wp:extent cx="4521200" cy="4610100"/>
            <wp:effectExtent l="0" t="0" r="0" b="0"/>
            <wp:docPr id="2105184314" name="图片 3"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84314" name="图片 3" descr="图示&#10;&#10;AI 生成的内容可能不正确。"/>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21200" cy="4610100"/>
                    </a:xfrm>
                    <a:prstGeom prst="rect">
                      <a:avLst/>
                    </a:prstGeom>
                  </pic:spPr>
                </pic:pic>
              </a:graphicData>
            </a:graphic>
          </wp:inline>
        </w:drawing>
      </w:r>
    </w:p>
    <w:p w14:paraId="45E04BF9" w14:textId="7E7BE630" w:rsidR="00D53D2F" w:rsidRPr="007119AB" w:rsidRDefault="00D53D2F" w:rsidP="00236D85">
      <w:pPr>
        <w:jc w:val="left"/>
        <w:rPr>
          <w:rFonts w:ascii="Times New Roman" w:eastAsia="宋体" w:hAnsi="Times New Roman" w:cs="Times New Roman"/>
          <w:color w:val="000000" w:themeColor="text1"/>
          <w:sz w:val="15"/>
          <w:szCs w:val="15"/>
        </w:rPr>
      </w:pPr>
      <w:r w:rsidRPr="007119AB">
        <w:rPr>
          <w:rFonts w:ascii="Times New Roman" w:eastAsia="宋体" w:hAnsi="Times New Roman" w:cs="Times New Roman"/>
          <w:color w:val="000000" w:themeColor="text1"/>
          <w:sz w:val="15"/>
          <w:szCs w:val="15"/>
        </w:rPr>
        <w:t>Figure S1:</w:t>
      </w:r>
      <w:r w:rsidRPr="00470489">
        <w:rPr>
          <w:rFonts w:ascii="Times New Roman" w:eastAsia="宋体" w:hAnsi="Times New Roman" w:cs="Times New Roman"/>
          <w:color w:val="C00000"/>
          <w:sz w:val="15"/>
          <w:szCs w:val="15"/>
        </w:rPr>
        <w:t xml:space="preserve"> </w:t>
      </w:r>
      <w:r w:rsidR="00470489" w:rsidRPr="00470489">
        <w:rPr>
          <w:rFonts w:ascii="Times New Roman" w:eastAsia="宋体" w:hAnsi="Times New Roman" w:cs="Times New Roman"/>
          <w:color w:val="C00000"/>
          <w:sz w:val="15"/>
          <w:szCs w:val="15"/>
        </w:rPr>
        <w:t xml:space="preserve">Extraction, differentiation, and characterization of BMSCs. </w:t>
      </w:r>
      <w:r w:rsidRPr="00470489">
        <w:rPr>
          <w:rFonts w:ascii="Times New Roman" w:eastAsia="宋体" w:hAnsi="Times New Roman" w:cs="Times New Roman"/>
          <w:color w:val="C00000"/>
          <w:sz w:val="15"/>
          <w:szCs w:val="15"/>
        </w:rPr>
        <w:t xml:space="preserve">(A) </w:t>
      </w:r>
      <w:r w:rsidR="00470489" w:rsidRPr="00470489">
        <w:rPr>
          <w:rFonts w:ascii="Times New Roman" w:eastAsia="宋体" w:hAnsi="Times New Roman" w:cs="Times New Roman"/>
          <w:color w:val="C00000"/>
          <w:sz w:val="15"/>
          <w:szCs w:val="15"/>
        </w:rPr>
        <w:t xml:space="preserve">Schematic representation of the extraction and culture process of BMSCs. </w:t>
      </w:r>
      <w:r w:rsidRPr="007119AB">
        <w:rPr>
          <w:rFonts w:ascii="Times New Roman" w:eastAsia="宋体" w:hAnsi="Times New Roman" w:cs="Times New Roman"/>
          <w:color w:val="000000" w:themeColor="text1"/>
          <w:sz w:val="15"/>
          <w:szCs w:val="15"/>
        </w:rPr>
        <w:t xml:space="preserve">(B) </w:t>
      </w:r>
      <w:r w:rsidR="00680859" w:rsidRPr="007119AB">
        <w:rPr>
          <w:rFonts w:ascii="Times New Roman" w:eastAsia="宋体" w:hAnsi="Times New Roman" w:cs="Times New Roman"/>
          <w:color w:val="000000" w:themeColor="text1"/>
          <w:sz w:val="15"/>
          <w:szCs w:val="15"/>
        </w:rPr>
        <w:t>M</w:t>
      </w:r>
      <w:r w:rsidRPr="007119AB">
        <w:rPr>
          <w:rFonts w:ascii="Times New Roman" w:eastAsia="宋体" w:hAnsi="Times New Roman" w:cs="Times New Roman"/>
          <w:color w:val="000000" w:themeColor="text1"/>
          <w:sz w:val="15"/>
          <w:szCs w:val="15"/>
        </w:rPr>
        <w:t xml:space="preserve">orphological changes </w:t>
      </w:r>
      <w:r w:rsidR="00680859" w:rsidRPr="007119AB">
        <w:rPr>
          <w:rFonts w:ascii="Times New Roman" w:eastAsia="宋体" w:hAnsi="Times New Roman" w:cs="Times New Roman"/>
          <w:color w:val="000000" w:themeColor="text1"/>
          <w:sz w:val="15"/>
          <w:szCs w:val="15"/>
        </w:rPr>
        <w:t>in</w:t>
      </w:r>
      <w:r w:rsidRPr="007119AB">
        <w:rPr>
          <w:rFonts w:ascii="Times New Roman" w:eastAsia="宋体" w:hAnsi="Times New Roman" w:cs="Times New Roman"/>
          <w:color w:val="000000" w:themeColor="text1"/>
          <w:sz w:val="15"/>
          <w:szCs w:val="15"/>
        </w:rPr>
        <w:t xml:space="preserve"> stem cells at different time </w:t>
      </w:r>
      <w:r w:rsidR="00FF0108" w:rsidRPr="007119AB">
        <w:rPr>
          <w:rFonts w:ascii="Times New Roman" w:eastAsia="宋体" w:hAnsi="Times New Roman" w:cs="Times New Roman"/>
          <w:color w:val="000000" w:themeColor="text1"/>
          <w:sz w:val="15"/>
          <w:szCs w:val="15"/>
        </w:rPr>
        <w:t>points</w:t>
      </w:r>
      <w:r w:rsidRPr="007119AB">
        <w:rPr>
          <w:rFonts w:ascii="Times New Roman" w:eastAsia="宋体" w:hAnsi="Times New Roman" w:cs="Times New Roman"/>
          <w:color w:val="000000" w:themeColor="text1"/>
          <w:sz w:val="15"/>
          <w:szCs w:val="15"/>
        </w:rPr>
        <w:t xml:space="preserve">. </w:t>
      </w:r>
      <w:r w:rsidRPr="00636F4C">
        <w:rPr>
          <w:rFonts w:ascii="Times New Roman" w:eastAsia="宋体" w:hAnsi="Times New Roman" w:cs="Times New Roman"/>
          <w:color w:val="C00000"/>
          <w:sz w:val="15"/>
          <w:szCs w:val="15"/>
        </w:rPr>
        <w:t>(C)</w:t>
      </w:r>
      <w:r w:rsidR="00636F4C" w:rsidRPr="00636F4C">
        <w:rPr>
          <w:color w:val="C00000"/>
        </w:rPr>
        <w:t xml:space="preserve"> </w:t>
      </w:r>
      <w:r w:rsidR="00636F4C" w:rsidRPr="00636F4C">
        <w:rPr>
          <w:rFonts w:ascii="Times New Roman" w:eastAsia="宋体" w:hAnsi="Times New Roman" w:cs="Times New Roman"/>
          <w:color w:val="C00000"/>
          <w:sz w:val="15"/>
          <w:szCs w:val="15"/>
        </w:rPr>
        <w:t xml:space="preserve">Osteogenic, chondrogenic, and </w:t>
      </w:r>
      <w:proofErr w:type="spellStart"/>
      <w:r w:rsidR="00636F4C" w:rsidRPr="00636F4C">
        <w:rPr>
          <w:rFonts w:ascii="Times New Roman" w:eastAsia="宋体" w:hAnsi="Times New Roman" w:cs="Times New Roman"/>
          <w:color w:val="C00000"/>
          <w:sz w:val="15"/>
          <w:szCs w:val="15"/>
        </w:rPr>
        <w:t>adipogenic</w:t>
      </w:r>
      <w:proofErr w:type="spellEnd"/>
      <w:r w:rsidR="00636F4C" w:rsidRPr="00636F4C">
        <w:rPr>
          <w:rFonts w:ascii="Times New Roman" w:eastAsia="宋体" w:hAnsi="Times New Roman" w:cs="Times New Roman"/>
          <w:color w:val="C00000"/>
          <w:sz w:val="15"/>
          <w:szCs w:val="15"/>
        </w:rPr>
        <w:t xml:space="preserve"> lineage differentiation of BMSCs.</w:t>
      </w:r>
      <w:r w:rsidRPr="007119AB">
        <w:rPr>
          <w:rFonts w:ascii="Times New Roman" w:eastAsia="宋体" w:hAnsi="Times New Roman" w:cs="Times New Roman"/>
          <w:color w:val="000000" w:themeColor="text1"/>
          <w:sz w:val="15"/>
          <w:szCs w:val="15"/>
        </w:rPr>
        <w:t xml:space="preserve"> (D) BMSCs were identified by flow cytometry to indicate specific antigens.</w:t>
      </w:r>
      <w:r w:rsidR="00784826" w:rsidRPr="00700479">
        <w:rPr>
          <w:rFonts w:ascii="Times New Roman" w:eastAsia="宋体" w:hAnsi="Times New Roman"/>
          <w:color w:val="C00000"/>
          <w:sz w:val="15"/>
          <w:szCs w:val="18"/>
        </w:rPr>
        <w:t xml:space="preserve"> All experiments were performed in triplicate</w:t>
      </w:r>
      <w:r w:rsidR="00784826" w:rsidRPr="00700479">
        <w:rPr>
          <w:rFonts w:ascii="Times New Roman" w:eastAsia="宋体" w:hAnsi="Times New Roman" w:hint="eastAsia"/>
          <w:color w:val="C00000"/>
          <w:sz w:val="15"/>
          <w:szCs w:val="18"/>
        </w:rPr>
        <w:t xml:space="preserve"> (</w:t>
      </w:r>
      <w:r w:rsidR="00784826" w:rsidRPr="00700479">
        <w:rPr>
          <w:rFonts w:ascii="Times New Roman" w:eastAsia="宋体" w:hAnsi="Times New Roman"/>
          <w:color w:val="C00000"/>
          <w:sz w:val="15"/>
          <w:szCs w:val="18"/>
        </w:rPr>
        <w:t>n = 3</w:t>
      </w:r>
      <w:r w:rsidR="00784826" w:rsidRPr="00700479">
        <w:rPr>
          <w:rFonts w:ascii="Times New Roman" w:eastAsia="宋体" w:hAnsi="Times New Roman" w:hint="eastAsia"/>
          <w:color w:val="C00000"/>
          <w:sz w:val="15"/>
          <w:szCs w:val="18"/>
        </w:rPr>
        <w:t>)</w:t>
      </w:r>
      <w:r w:rsidR="00784826" w:rsidRPr="00700479">
        <w:rPr>
          <w:rFonts w:ascii="Times New Roman" w:eastAsia="宋体" w:hAnsi="Times New Roman"/>
          <w:color w:val="C00000"/>
          <w:sz w:val="15"/>
          <w:szCs w:val="18"/>
        </w:rPr>
        <w:t>.</w:t>
      </w:r>
      <w:r w:rsidRPr="007119AB">
        <w:rPr>
          <w:rFonts w:ascii="Times New Roman" w:eastAsia="宋体" w:hAnsi="Times New Roman" w:cs="Times New Roman"/>
          <w:color w:val="000000" w:themeColor="text1"/>
          <w:sz w:val="15"/>
          <w:szCs w:val="15"/>
        </w:rPr>
        <w:t xml:space="preserve"> Data are presented as mean ± SEM. n = 3. Student's t-test: ns, no significance; ***P &lt; 0.005; **P &lt; 0.01; *P &lt; 0.05.</w:t>
      </w:r>
    </w:p>
    <w:p w14:paraId="48CF566A" w14:textId="77777777" w:rsidR="00236D85" w:rsidRPr="00C846C8" w:rsidRDefault="00236D85" w:rsidP="000C2CC6">
      <w:pPr>
        <w:rPr>
          <w:rFonts w:ascii="Times New Roman" w:hAnsi="Times New Roman" w:cs="Times New Roman"/>
          <w:b/>
          <w:bCs/>
          <w:sz w:val="28"/>
          <w:szCs w:val="36"/>
        </w:rPr>
      </w:pPr>
      <w:bookmarkStart w:id="0" w:name="OLE_LINK3"/>
    </w:p>
    <w:p w14:paraId="5532FADF" w14:textId="37491D9B" w:rsidR="00D53D2F" w:rsidRPr="00C846C8" w:rsidRDefault="00B870DD" w:rsidP="000C2CC6">
      <w:pPr>
        <w:rPr>
          <w:rFonts w:ascii="Times New Roman" w:hAnsi="Times New Roman" w:cs="Times New Roman"/>
          <w:b/>
          <w:bCs/>
          <w:sz w:val="28"/>
          <w:szCs w:val="36"/>
        </w:rPr>
      </w:pPr>
      <w:r>
        <w:rPr>
          <w:rFonts w:ascii="Times New Roman" w:hAnsi="Times New Roman" w:cs="Times New Roman"/>
          <w:b/>
          <w:bCs/>
          <w:sz w:val="28"/>
          <w:szCs w:val="36"/>
        </w:rPr>
        <w:lastRenderedPageBreak/>
        <w:t>Figure</w:t>
      </w:r>
      <w:r w:rsidR="00ED5561" w:rsidRPr="00C846C8">
        <w:rPr>
          <w:rFonts w:ascii="Times New Roman" w:hAnsi="Times New Roman" w:cs="Times New Roman"/>
          <w:b/>
          <w:bCs/>
          <w:sz w:val="28"/>
          <w:szCs w:val="36"/>
        </w:rPr>
        <w:t xml:space="preserve"> </w:t>
      </w:r>
      <w:r w:rsidR="00D53D2F" w:rsidRPr="00C846C8">
        <w:rPr>
          <w:rFonts w:ascii="Times New Roman" w:hAnsi="Times New Roman" w:cs="Times New Roman"/>
          <w:b/>
          <w:bCs/>
          <w:sz w:val="28"/>
          <w:szCs w:val="36"/>
        </w:rPr>
        <w:t>S2</w:t>
      </w:r>
      <w:r w:rsidR="00ED5561" w:rsidRPr="00C846C8">
        <w:rPr>
          <w:rFonts w:ascii="Times New Roman" w:hAnsi="Times New Roman" w:cs="Times New Roman"/>
          <w:b/>
          <w:bCs/>
          <w:sz w:val="28"/>
          <w:szCs w:val="36"/>
        </w:rPr>
        <w:t>:</w:t>
      </w:r>
      <w:r w:rsidR="00D53D2F" w:rsidRPr="00C846C8">
        <w:rPr>
          <w:rFonts w:ascii="Times New Roman" w:hAnsi="Times New Roman" w:cs="Times New Roman"/>
          <w:b/>
          <w:bCs/>
          <w:sz w:val="28"/>
          <w:szCs w:val="36"/>
        </w:rPr>
        <w:t xml:space="preserve"> Magnetic resonance spectroscopic</w:t>
      </w:r>
      <w:r w:rsidR="00ED5561" w:rsidRPr="00C846C8">
        <w:rPr>
          <w:rFonts w:ascii="Times New Roman" w:hAnsi="Times New Roman" w:cs="Times New Roman"/>
          <w:b/>
          <w:bCs/>
          <w:sz w:val="28"/>
          <w:szCs w:val="36"/>
        </w:rPr>
        <w:t xml:space="preserve"> </w:t>
      </w:r>
      <w:r w:rsidR="00D53D2F" w:rsidRPr="00C846C8">
        <w:rPr>
          <w:rFonts w:ascii="Times New Roman" w:hAnsi="Times New Roman" w:cs="Times New Roman"/>
          <w:b/>
          <w:bCs/>
          <w:sz w:val="28"/>
          <w:szCs w:val="36"/>
        </w:rPr>
        <w:t>imaging and primary neuronal culture.</w:t>
      </w:r>
    </w:p>
    <w:bookmarkEnd w:id="0"/>
    <w:p w14:paraId="1FCF191A" w14:textId="6FAD0012" w:rsidR="00E62F3F" w:rsidRPr="00C846C8" w:rsidRDefault="00120BFA" w:rsidP="008B37D8">
      <w:pPr>
        <w:jc w:val="left"/>
        <w:rPr>
          <w:rFonts w:ascii="Times New Roman" w:hAnsi="Times New Roman" w:cs="Times New Roman"/>
          <w:b/>
          <w:bCs/>
          <w:sz w:val="28"/>
          <w:szCs w:val="36"/>
        </w:rPr>
      </w:pPr>
      <w:r>
        <w:rPr>
          <w:rFonts w:ascii="Times New Roman" w:hAnsi="Times New Roman" w:cs="Times New Roman"/>
          <w:b/>
          <w:bCs/>
          <w:noProof/>
          <w:sz w:val="28"/>
          <w:szCs w:val="36"/>
        </w:rPr>
        <w:drawing>
          <wp:inline distT="0" distB="0" distL="0" distR="0" wp14:anchorId="5AE8ADCB" wp14:editId="5AE5241A">
            <wp:extent cx="5274310" cy="5933440"/>
            <wp:effectExtent l="0" t="0" r="0" b="0"/>
            <wp:docPr id="43686049" name="图片 3"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6049" name="图片 3" descr="图示&#10;&#10;AI 生成的内容可能不正确。"/>
                    <pic:cNvPicPr/>
                  </pic:nvPicPr>
                  <pic:blipFill>
                    <a:blip r:embed="rId7" cstate="print">
                      <a:extLst>
                        <a:ext uri="{28A0092B-C50C-407E-A947-70E740481C1C}">
                          <a14:useLocalDpi xmlns:a14="http://schemas.microsoft.com/office/drawing/2010/main"/>
                        </a:ext>
                      </a:extLst>
                    </a:blip>
                    <a:stretch>
                      <a:fillRect/>
                    </a:stretch>
                  </pic:blipFill>
                  <pic:spPr>
                    <a:xfrm>
                      <a:off x="0" y="0"/>
                      <a:ext cx="5274310" cy="5933440"/>
                    </a:xfrm>
                    <a:prstGeom prst="rect">
                      <a:avLst/>
                    </a:prstGeom>
                  </pic:spPr>
                </pic:pic>
              </a:graphicData>
            </a:graphic>
          </wp:inline>
        </w:drawing>
      </w:r>
    </w:p>
    <w:p w14:paraId="6702B6FC" w14:textId="573B6728" w:rsidR="00D53D2F" w:rsidRDefault="00D53D2F" w:rsidP="00303BE9">
      <w:pPr>
        <w:jc w:val="left"/>
        <w:rPr>
          <w:rFonts w:ascii="Times New Roman" w:eastAsia="宋体" w:hAnsi="Times New Roman" w:cs="Times New Roman"/>
          <w:color w:val="000000" w:themeColor="text1"/>
          <w:sz w:val="15"/>
          <w:szCs w:val="15"/>
        </w:rPr>
      </w:pPr>
      <w:r w:rsidRPr="007119AB">
        <w:rPr>
          <w:rFonts w:ascii="Times New Roman" w:eastAsia="宋体" w:hAnsi="Times New Roman" w:cs="Times New Roman"/>
          <w:color w:val="000000" w:themeColor="text1"/>
          <w:sz w:val="15"/>
          <w:szCs w:val="15"/>
        </w:rPr>
        <w:t>Figure S2:</w:t>
      </w:r>
      <w:r w:rsidRPr="002F7BBF">
        <w:rPr>
          <w:rFonts w:ascii="Times New Roman" w:eastAsia="宋体" w:hAnsi="Times New Roman" w:cs="Times New Roman"/>
          <w:color w:val="C00000"/>
          <w:sz w:val="15"/>
          <w:szCs w:val="15"/>
        </w:rPr>
        <w:t xml:space="preserve"> </w:t>
      </w:r>
      <w:r w:rsidR="002F7BBF" w:rsidRPr="002F7BBF">
        <w:rPr>
          <w:rFonts w:ascii="Times New Roman" w:eastAsia="宋体" w:hAnsi="Times New Roman" w:cs="Times New Roman"/>
          <w:color w:val="C00000"/>
          <w:sz w:val="15"/>
          <w:szCs w:val="15"/>
        </w:rPr>
        <w:t xml:space="preserve">Primary neuronal culture and magnetic resonance spectroscopy (MRS) imaging. </w:t>
      </w:r>
      <w:r w:rsidRPr="007119AB">
        <w:rPr>
          <w:rFonts w:ascii="Times New Roman" w:eastAsia="宋体" w:hAnsi="Times New Roman" w:cs="Times New Roman"/>
          <w:color w:val="000000" w:themeColor="text1"/>
          <w:sz w:val="15"/>
          <w:szCs w:val="15"/>
        </w:rPr>
        <w:t>(A)</w:t>
      </w:r>
      <w:r w:rsidR="00E6046D" w:rsidRPr="007119AB">
        <w:rPr>
          <w:rFonts w:ascii="Times New Roman" w:eastAsia="宋体" w:hAnsi="Times New Roman" w:cs="Times New Roman"/>
          <w:color w:val="000000" w:themeColor="text1"/>
          <w:sz w:val="15"/>
          <w:szCs w:val="15"/>
        </w:rPr>
        <w:t xml:space="preserve"> </w:t>
      </w:r>
      <w:r w:rsidRPr="007119AB">
        <w:rPr>
          <w:rFonts w:ascii="Times New Roman" w:eastAsia="宋体" w:hAnsi="Times New Roman" w:cs="Times New Roman"/>
          <w:color w:val="000000" w:themeColor="text1"/>
          <w:sz w:val="15"/>
          <w:szCs w:val="15"/>
        </w:rPr>
        <w:t>NAA: N-</w:t>
      </w:r>
      <w:proofErr w:type="spellStart"/>
      <w:r w:rsidRPr="007119AB">
        <w:rPr>
          <w:rFonts w:ascii="Times New Roman" w:eastAsia="宋体" w:hAnsi="Times New Roman" w:cs="Times New Roman"/>
          <w:color w:val="000000" w:themeColor="text1"/>
          <w:sz w:val="15"/>
          <w:szCs w:val="15"/>
        </w:rPr>
        <w:t>acetylaspartate</w:t>
      </w:r>
      <w:proofErr w:type="spellEnd"/>
      <w:r w:rsidRPr="007119AB">
        <w:rPr>
          <w:rFonts w:ascii="Times New Roman" w:eastAsia="宋体" w:hAnsi="Times New Roman" w:cs="Times New Roman"/>
          <w:color w:val="000000" w:themeColor="text1"/>
          <w:sz w:val="15"/>
          <w:szCs w:val="15"/>
        </w:rPr>
        <w:t>, a marker of neuronal activity, located at 2.02</w:t>
      </w:r>
      <w:r w:rsidR="00414004" w:rsidRPr="007119AB">
        <w:rPr>
          <w:rFonts w:ascii="Times New Roman" w:eastAsia="宋体" w:hAnsi="Times New Roman" w:cs="Times New Roman"/>
          <w:color w:val="000000" w:themeColor="text1"/>
          <w:sz w:val="15"/>
          <w:szCs w:val="15"/>
        </w:rPr>
        <w:t xml:space="preserve"> </w:t>
      </w:r>
      <w:r w:rsidRPr="007119AB">
        <w:rPr>
          <w:rFonts w:ascii="Times New Roman" w:eastAsia="宋体" w:hAnsi="Times New Roman" w:cs="Times New Roman"/>
          <w:color w:val="000000" w:themeColor="text1"/>
          <w:sz w:val="15"/>
          <w:szCs w:val="15"/>
        </w:rPr>
        <w:t xml:space="preserve">ppm. </w:t>
      </w:r>
      <w:proofErr w:type="spellStart"/>
      <w:r w:rsidRPr="007119AB">
        <w:rPr>
          <w:rFonts w:ascii="Times New Roman" w:eastAsia="宋体" w:hAnsi="Times New Roman" w:cs="Times New Roman"/>
          <w:color w:val="000000" w:themeColor="text1"/>
          <w:sz w:val="15"/>
          <w:szCs w:val="15"/>
        </w:rPr>
        <w:t>Glx</w:t>
      </w:r>
      <w:proofErr w:type="spellEnd"/>
      <w:r w:rsidRPr="007119AB">
        <w:rPr>
          <w:rFonts w:ascii="Times New Roman" w:eastAsia="宋体" w:hAnsi="Times New Roman" w:cs="Times New Roman"/>
          <w:color w:val="000000" w:themeColor="text1"/>
          <w:sz w:val="15"/>
          <w:szCs w:val="15"/>
        </w:rPr>
        <w:t>: glutamine, a marker of cerebral ischemia and hypoxia</w:t>
      </w:r>
      <w:r w:rsidR="00342E3E" w:rsidRPr="007119AB">
        <w:rPr>
          <w:rFonts w:ascii="Times New Roman" w:eastAsia="宋体" w:hAnsi="Times New Roman" w:cs="Times New Roman"/>
          <w:color w:val="000000" w:themeColor="text1"/>
          <w:sz w:val="15"/>
          <w:szCs w:val="15"/>
        </w:rPr>
        <w:t>.</w:t>
      </w:r>
      <w:r w:rsidRPr="007119AB">
        <w:rPr>
          <w:rFonts w:ascii="Times New Roman" w:eastAsia="宋体" w:hAnsi="Times New Roman" w:cs="Times New Roman"/>
          <w:color w:val="000000" w:themeColor="text1"/>
          <w:sz w:val="15"/>
          <w:szCs w:val="15"/>
        </w:rPr>
        <w:t xml:space="preserve"> </w:t>
      </w:r>
      <w:r w:rsidR="00E6046D" w:rsidRPr="007119AB">
        <w:rPr>
          <w:rFonts w:ascii="Times New Roman" w:eastAsia="宋体" w:hAnsi="Times New Roman" w:cs="Times New Roman"/>
          <w:color w:val="000000" w:themeColor="text1"/>
          <w:sz w:val="15"/>
          <w:szCs w:val="15"/>
        </w:rPr>
        <w:t>R</w:t>
      </w:r>
      <w:r w:rsidRPr="007119AB">
        <w:rPr>
          <w:rFonts w:ascii="Times New Roman" w:eastAsia="宋体" w:hAnsi="Times New Roman" w:cs="Times New Roman"/>
          <w:color w:val="000000" w:themeColor="text1"/>
          <w:sz w:val="15"/>
          <w:szCs w:val="15"/>
        </w:rPr>
        <w:t>atio</w:t>
      </w:r>
      <w:r w:rsidR="00E6046D" w:rsidRPr="007119AB">
        <w:rPr>
          <w:rFonts w:ascii="Times New Roman" w:eastAsia="宋体" w:hAnsi="Times New Roman" w:cs="Times New Roman"/>
          <w:color w:val="000000" w:themeColor="text1"/>
          <w:sz w:val="15"/>
          <w:szCs w:val="15"/>
        </w:rPr>
        <w:t>s</w:t>
      </w:r>
      <w:r w:rsidRPr="007119AB">
        <w:rPr>
          <w:rFonts w:ascii="Times New Roman" w:eastAsia="宋体" w:hAnsi="Times New Roman" w:cs="Times New Roman"/>
          <w:color w:val="000000" w:themeColor="text1"/>
          <w:sz w:val="15"/>
          <w:szCs w:val="15"/>
        </w:rPr>
        <w:t xml:space="preserve"> of NAA/Cr and </w:t>
      </w:r>
      <w:proofErr w:type="spellStart"/>
      <w:r w:rsidRPr="007119AB">
        <w:rPr>
          <w:rFonts w:ascii="Times New Roman" w:eastAsia="宋体" w:hAnsi="Times New Roman" w:cs="Times New Roman"/>
          <w:color w:val="000000" w:themeColor="text1"/>
          <w:sz w:val="15"/>
          <w:szCs w:val="15"/>
        </w:rPr>
        <w:t>Gl</w:t>
      </w:r>
      <w:r w:rsidR="00156255" w:rsidRPr="007119AB">
        <w:rPr>
          <w:rFonts w:ascii="Times New Roman" w:eastAsia="宋体" w:hAnsi="Times New Roman" w:cs="Times New Roman"/>
          <w:color w:val="000000" w:themeColor="text1"/>
          <w:sz w:val="15"/>
          <w:szCs w:val="15"/>
        </w:rPr>
        <w:t>x</w:t>
      </w:r>
      <w:proofErr w:type="spellEnd"/>
      <w:r w:rsidRPr="007119AB">
        <w:rPr>
          <w:rFonts w:ascii="Times New Roman" w:eastAsia="宋体" w:hAnsi="Times New Roman" w:cs="Times New Roman"/>
          <w:color w:val="000000" w:themeColor="text1"/>
          <w:sz w:val="15"/>
          <w:szCs w:val="15"/>
        </w:rPr>
        <w:t xml:space="preserve">/Cr in different treatment groups were analyzed </w:t>
      </w:r>
      <w:r w:rsidR="00E6046D" w:rsidRPr="007119AB">
        <w:rPr>
          <w:rFonts w:ascii="Times New Roman" w:eastAsia="宋体" w:hAnsi="Times New Roman" w:cs="Times New Roman"/>
          <w:color w:val="000000" w:themeColor="text1"/>
          <w:sz w:val="15"/>
          <w:szCs w:val="15"/>
        </w:rPr>
        <w:t>using</w:t>
      </w:r>
      <w:r w:rsidRPr="007119AB">
        <w:rPr>
          <w:rFonts w:ascii="Times New Roman" w:eastAsia="宋体" w:hAnsi="Times New Roman" w:cs="Times New Roman"/>
          <w:color w:val="000000" w:themeColor="text1"/>
          <w:sz w:val="15"/>
          <w:szCs w:val="15"/>
        </w:rPr>
        <w:t xml:space="preserve"> MRS</w:t>
      </w:r>
      <w:r w:rsidR="00E6046D" w:rsidRPr="007119AB">
        <w:rPr>
          <w:rFonts w:ascii="Times New Roman" w:eastAsia="宋体" w:hAnsi="Times New Roman" w:cs="Times New Roman"/>
          <w:color w:val="000000" w:themeColor="text1"/>
          <w:sz w:val="15"/>
          <w:szCs w:val="15"/>
        </w:rPr>
        <w:t xml:space="preserve"> imaging</w:t>
      </w:r>
      <w:r w:rsidRPr="007119AB">
        <w:rPr>
          <w:rFonts w:ascii="Times New Roman" w:eastAsia="宋体" w:hAnsi="Times New Roman" w:cs="Times New Roman"/>
          <w:color w:val="000000" w:themeColor="text1"/>
          <w:sz w:val="15"/>
          <w:szCs w:val="15"/>
        </w:rPr>
        <w:t xml:space="preserve">. </w:t>
      </w:r>
      <w:r w:rsidR="00E6046D" w:rsidRPr="007119AB">
        <w:rPr>
          <w:rFonts w:ascii="Times New Roman" w:eastAsia="宋体" w:hAnsi="Times New Roman" w:cs="Times New Roman"/>
          <w:color w:val="000000" w:themeColor="text1"/>
          <w:sz w:val="15"/>
          <w:szCs w:val="15"/>
        </w:rPr>
        <w:t>Creatine</w:t>
      </w:r>
      <w:r w:rsidRPr="007119AB">
        <w:rPr>
          <w:rFonts w:ascii="Times New Roman" w:eastAsia="宋体" w:hAnsi="Times New Roman" w:cs="Times New Roman"/>
          <w:color w:val="000000" w:themeColor="text1"/>
          <w:sz w:val="15"/>
          <w:szCs w:val="15"/>
        </w:rPr>
        <w:t xml:space="preserve"> kurtosis is relatively stable and is often used as a reference for spectral analysis. (B) </w:t>
      </w:r>
      <w:r w:rsidR="00680859" w:rsidRPr="007119AB">
        <w:rPr>
          <w:rFonts w:ascii="Times New Roman" w:eastAsia="宋体" w:hAnsi="Times New Roman" w:cs="Times New Roman"/>
          <w:color w:val="000000" w:themeColor="text1"/>
          <w:sz w:val="15"/>
          <w:szCs w:val="15"/>
        </w:rPr>
        <w:t>M</w:t>
      </w:r>
      <w:r w:rsidRPr="007119AB">
        <w:rPr>
          <w:rFonts w:ascii="Times New Roman" w:eastAsia="宋体" w:hAnsi="Times New Roman" w:cs="Times New Roman"/>
          <w:color w:val="000000" w:themeColor="text1"/>
          <w:sz w:val="15"/>
          <w:szCs w:val="15"/>
        </w:rPr>
        <w:t xml:space="preserve">orphological characteristics of primary neurons at different time </w:t>
      </w:r>
      <w:r w:rsidR="00FF0108" w:rsidRPr="007119AB">
        <w:rPr>
          <w:rFonts w:ascii="Times New Roman" w:eastAsia="宋体" w:hAnsi="Times New Roman" w:cs="Times New Roman"/>
          <w:color w:val="000000" w:themeColor="text1"/>
          <w:sz w:val="15"/>
          <w:szCs w:val="15"/>
        </w:rPr>
        <w:t>points</w:t>
      </w:r>
      <w:r w:rsidRPr="007119AB">
        <w:rPr>
          <w:rFonts w:ascii="Times New Roman" w:eastAsia="宋体" w:hAnsi="Times New Roman" w:cs="Times New Roman"/>
          <w:color w:val="000000" w:themeColor="text1"/>
          <w:sz w:val="15"/>
          <w:szCs w:val="15"/>
        </w:rPr>
        <w:t xml:space="preserve">. (C) </w:t>
      </w:r>
      <w:r w:rsidR="00680859" w:rsidRPr="007119AB">
        <w:rPr>
          <w:rFonts w:ascii="Times New Roman" w:eastAsia="宋体" w:hAnsi="Times New Roman" w:cs="Times New Roman"/>
          <w:color w:val="000000" w:themeColor="text1"/>
          <w:sz w:val="15"/>
          <w:szCs w:val="15"/>
        </w:rPr>
        <w:t>R</w:t>
      </w:r>
      <w:r w:rsidRPr="007119AB">
        <w:rPr>
          <w:rFonts w:ascii="Times New Roman" w:eastAsia="宋体" w:hAnsi="Times New Roman" w:cs="Times New Roman"/>
          <w:color w:val="000000" w:themeColor="text1"/>
          <w:sz w:val="15"/>
          <w:szCs w:val="15"/>
        </w:rPr>
        <w:t xml:space="preserve">atios of NAA/Cr and </w:t>
      </w:r>
      <w:proofErr w:type="spellStart"/>
      <w:r w:rsidRPr="007119AB">
        <w:rPr>
          <w:rFonts w:ascii="Times New Roman" w:eastAsia="宋体" w:hAnsi="Times New Roman" w:cs="Times New Roman"/>
          <w:color w:val="000000" w:themeColor="text1"/>
          <w:sz w:val="15"/>
          <w:szCs w:val="15"/>
        </w:rPr>
        <w:t>Gl</w:t>
      </w:r>
      <w:r w:rsidR="00156255" w:rsidRPr="007119AB">
        <w:rPr>
          <w:rFonts w:ascii="Times New Roman" w:eastAsia="宋体" w:hAnsi="Times New Roman" w:cs="Times New Roman"/>
          <w:color w:val="000000" w:themeColor="text1"/>
          <w:sz w:val="15"/>
          <w:szCs w:val="15"/>
        </w:rPr>
        <w:t>x</w:t>
      </w:r>
      <w:proofErr w:type="spellEnd"/>
      <w:r w:rsidRPr="007119AB">
        <w:rPr>
          <w:rFonts w:ascii="Times New Roman" w:eastAsia="宋体" w:hAnsi="Times New Roman" w:cs="Times New Roman"/>
          <w:color w:val="000000" w:themeColor="text1"/>
          <w:sz w:val="15"/>
          <w:szCs w:val="15"/>
        </w:rPr>
        <w:t xml:space="preserve">/Cr in each TBI group were </w:t>
      </w:r>
      <w:r w:rsidR="00680859" w:rsidRPr="007119AB">
        <w:rPr>
          <w:rFonts w:ascii="Times New Roman" w:eastAsia="宋体" w:hAnsi="Times New Roman" w:cs="Times New Roman"/>
          <w:color w:val="000000" w:themeColor="text1"/>
          <w:sz w:val="15"/>
          <w:szCs w:val="15"/>
        </w:rPr>
        <w:t xml:space="preserve">determined using </w:t>
      </w:r>
      <w:r w:rsidRPr="007119AB">
        <w:rPr>
          <w:rFonts w:ascii="Times New Roman" w:eastAsia="宋体" w:hAnsi="Times New Roman" w:cs="Times New Roman"/>
          <w:color w:val="000000" w:themeColor="text1"/>
          <w:sz w:val="15"/>
          <w:szCs w:val="15"/>
        </w:rPr>
        <w:t>MRS</w:t>
      </w:r>
      <w:r w:rsidR="00680859" w:rsidRPr="007119AB">
        <w:rPr>
          <w:rFonts w:ascii="Times New Roman" w:eastAsia="宋体" w:hAnsi="Times New Roman" w:cs="Times New Roman"/>
          <w:color w:val="000000" w:themeColor="text1"/>
          <w:sz w:val="15"/>
          <w:szCs w:val="15"/>
        </w:rPr>
        <w:t xml:space="preserve"> imaging</w:t>
      </w:r>
      <w:r w:rsidRPr="007119AB">
        <w:rPr>
          <w:rFonts w:ascii="Times New Roman" w:eastAsia="宋体" w:hAnsi="Times New Roman" w:cs="Times New Roman"/>
          <w:color w:val="000000" w:themeColor="text1"/>
          <w:sz w:val="15"/>
          <w:szCs w:val="15"/>
        </w:rPr>
        <w:t xml:space="preserve">. </w:t>
      </w:r>
      <w:r w:rsidR="002F7BBF" w:rsidRPr="00700479">
        <w:rPr>
          <w:rFonts w:ascii="Times New Roman" w:eastAsia="宋体" w:hAnsi="Times New Roman"/>
          <w:color w:val="C00000"/>
          <w:sz w:val="15"/>
          <w:szCs w:val="18"/>
        </w:rPr>
        <w:t>All experiments were performed in triplicate</w:t>
      </w:r>
      <w:r w:rsidR="002F7BBF" w:rsidRPr="00700479">
        <w:rPr>
          <w:rFonts w:ascii="Times New Roman" w:eastAsia="宋体" w:hAnsi="Times New Roman" w:hint="eastAsia"/>
          <w:color w:val="C00000"/>
          <w:sz w:val="15"/>
          <w:szCs w:val="18"/>
        </w:rPr>
        <w:t xml:space="preserve"> (</w:t>
      </w:r>
      <w:r w:rsidR="002F7BBF" w:rsidRPr="00700479">
        <w:rPr>
          <w:rFonts w:ascii="Times New Roman" w:eastAsia="宋体" w:hAnsi="Times New Roman"/>
          <w:color w:val="C00000"/>
          <w:sz w:val="15"/>
          <w:szCs w:val="18"/>
        </w:rPr>
        <w:t>n = 3</w:t>
      </w:r>
      <w:r w:rsidR="002F7BBF" w:rsidRPr="00700479">
        <w:rPr>
          <w:rFonts w:ascii="Times New Roman" w:eastAsia="宋体" w:hAnsi="Times New Roman" w:hint="eastAsia"/>
          <w:color w:val="C00000"/>
          <w:sz w:val="15"/>
          <w:szCs w:val="18"/>
        </w:rPr>
        <w:t>)</w:t>
      </w:r>
      <w:r w:rsidR="002F7BBF" w:rsidRPr="00700479">
        <w:rPr>
          <w:rFonts w:ascii="Times New Roman" w:eastAsia="宋体" w:hAnsi="Times New Roman"/>
          <w:color w:val="C00000"/>
          <w:sz w:val="15"/>
          <w:szCs w:val="18"/>
        </w:rPr>
        <w:t>.</w:t>
      </w:r>
      <w:r w:rsidR="002F7BBF">
        <w:rPr>
          <w:rFonts w:ascii="Times New Roman" w:eastAsia="宋体" w:hAnsi="Times New Roman" w:hint="eastAsia"/>
          <w:color w:val="C00000"/>
          <w:sz w:val="15"/>
          <w:szCs w:val="18"/>
        </w:rPr>
        <w:t xml:space="preserve"> </w:t>
      </w:r>
      <w:r w:rsidRPr="007119AB">
        <w:rPr>
          <w:rFonts w:ascii="Times New Roman" w:eastAsia="宋体" w:hAnsi="Times New Roman" w:cs="Times New Roman"/>
          <w:color w:val="000000" w:themeColor="text1"/>
          <w:sz w:val="15"/>
          <w:szCs w:val="15"/>
        </w:rPr>
        <w:t>Data are presented as mean ± SEM. Student's t-test: ns, no significance; ***P &lt; 0.005; **P &lt; 0.01; *P &lt; 0.05.</w:t>
      </w:r>
    </w:p>
    <w:p w14:paraId="79439A11" w14:textId="77777777" w:rsidR="007119AB" w:rsidRPr="007119AB" w:rsidRDefault="007119AB" w:rsidP="00303BE9">
      <w:pPr>
        <w:jc w:val="left"/>
        <w:rPr>
          <w:rFonts w:ascii="Times New Roman" w:eastAsia="宋体" w:hAnsi="Times New Roman" w:cs="Times New Roman"/>
          <w:color w:val="000000" w:themeColor="text1"/>
          <w:sz w:val="15"/>
          <w:szCs w:val="15"/>
        </w:rPr>
      </w:pPr>
    </w:p>
    <w:p w14:paraId="2FB263F1" w14:textId="779577EF" w:rsidR="00E62F3F" w:rsidRDefault="00B870DD" w:rsidP="007119AB">
      <w:pPr>
        <w:rPr>
          <w:rFonts w:ascii="Times New Roman" w:hAnsi="Times New Roman" w:cs="Times New Roman"/>
          <w:b/>
          <w:bCs/>
          <w:sz w:val="28"/>
          <w:szCs w:val="36"/>
        </w:rPr>
      </w:pPr>
      <w:r>
        <w:rPr>
          <w:rFonts w:ascii="Times New Roman" w:hAnsi="Times New Roman" w:cs="Times New Roman"/>
          <w:b/>
          <w:bCs/>
          <w:sz w:val="28"/>
          <w:szCs w:val="36"/>
        </w:rPr>
        <w:t xml:space="preserve">Figure </w:t>
      </w:r>
      <w:r w:rsidR="00156255" w:rsidRPr="00C846C8">
        <w:rPr>
          <w:rFonts w:ascii="Times New Roman" w:hAnsi="Times New Roman" w:cs="Times New Roman"/>
          <w:b/>
          <w:bCs/>
          <w:sz w:val="28"/>
          <w:szCs w:val="36"/>
        </w:rPr>
        <w:t>S3</w:t>
      </w:r>
      <w:r w:rsidR="00F1499E" w:rsidRPr="00C846C8">
        <w:rPr>
          <w:rFonts w:ascii="Times New Roman" w:hAnsi="Times New Roman" w:cs="Times New Roman"/>
          <w:b/>
          <w:bCs/>
          <w:sz w:val="28"/>
          <w:szCs w:val="36"/>
        </w:rPr>
        <w:t>:</w:t>
      </w:r>
      <w:r w:rsidR="00156255" w:rsidRPr="00C846C8">
        <w:rPr>
          <w:rFonts w:ascii="Times New Roman" w:hAnsi="Times New Roman" w:cs="Times New Roman"/>
          <w:b/>
          <w:bCs/>
          <w:sz w:val="28"/>
          <w:szCs w:val="36"/>
        </w:rPr>
        <w:t xml:space="preserve"> </w:t>
      </w:r>
      <w:r w:rsidR="008929F0" w:rsidRPr="008929F0">
        <w:rPr>
          <w:rFonts w:ascii="Times New Roman" w:hAnsi="Times New Roman" w:cs="Times New Roman"/>
          <w:b/>
          <w:bCs/>
          <w:sz w:val="28"/>
          <w:szCs w:val="36"/>
        </w:rPr>
        <w:t xml:space="preserve">miR-145-5p in H-EVs can inhibit inflammatory infiltration and promote brain function recovery </w:t>
      </w:r>
      <w:r w:rsidR="00EB31C7" w:rsidRPr="00EB31C7">
        <w:rPr>
          <w:rFonts w:ascii="Times New Roman" w:hAnsi="Times New Roman" w:cs="Times New Roman"/>
          <w:b/>
          <w:bCs/>
          <w:sz w:val="28"/>
          <w:szCs w:val="36"/>
        </w:rPr>
        <w:t xml:space="preserve">in rats after TBI in </w:t>
      </w:r>
      <w:r w:rsidR="00EB31C7" w:rsidRPr="00EB31C7">
        <w:rPr>
          <w:rFonts w:ascii="Times New Roman" w:hAnsi="Times New Roman" w:cs="Times New Roman"/>
          <w:b/>
          <w:bCs/>
          <w:sz w:val="28"/>
          <w:szCs w:val="36"/>
        </w:rPr>
        <w:lastRenderedPageBreak/>
        <w:t>vivo.</w:t>
      </w:r>
    </w:p>
    <w:p w14:paraId="31C546A3" w14:textId="0800B3E8" w:rsidR="00D96FD7" w:rsidRPr="00C846C8" w:rsidRDefault="00120BFA" w:rsidP="00E62F3F">
      <w:pPr>
        <w:rPr>
          <w:rFonts w:ascii="Times New Roman" w:hAnsi="Times New Roman" w:cs="Times New Roman"/>
          <w:b/>
          <w:bCs/>
          <w:sz w:val="28"/>
          <w:szCs w:val="36"/>
        </w:rPr>
      </w:pPr>
      <w:r>
        <w:rPr>
          <w:rFonts w:ascii="Times New Roman" w:hAnsi="Times New Roman" w:cs="Times New Roman"/>
          <w:b/>
          <w:bCs/>
          <w:noProof/>
          <w:sz w:val="28"/>
          <w:szCs w:val="36"/>
        </w:rPr>
        <w:drawing>
          <wp:inline distT="0" distB="0" distL="0" distR="0" wp14:anchorId="1E027492" wp14:editId="72E1C8E6">
            <wp:extent cx="5274310" cy="5739765"/>
            <wp:effectExtent l="0" t="0" r="0" b="635"/>
            <wp:docPr id="4238057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0571" name="图片 42380571"/>
                    <pic:cNvPicPr/>
                  </pic:nvPicPr>
                  <pic:blipFill>
                    <a:blip r:embed="rId8" cstate="print">
                      <a:extLst>
                        <a:ext uri="{28A0092B-C50C-407E-A947-70E740481C1C}">
                          <a14:useLocalDpi xmlns:a14="http://schemas.microsoft.com/office/drawing/2010/main"/>
                        </a:ext>
                      </a:extLst>
                    </a:blip>
                    <a:stretch>
                      <a:fillRect/>
                    </a:stretch>
                  </pic:blipFill>
                  <pic:spPr>
                    <a:xfrm>
                      <a:off x="0" y="0"/>
                      <a:ext cx="5274310" cy="5739765"/>
                    </a:xfrm>
                    <a:prstGeom prst="rect">
                      <a:avLst/>
                    </a:prstGeom>
                  </pic:spPr>
                </pic:pic>
              </a:graphicData>
            </a:graphic>
          </wp:inline>
        </w:drawing>
      </w:r>
    </w:p>
    <w:p w14:paraId="69B0E9E4" w14:textId="335BC2FA" w:rsidR="00156255" w:rsidRPr="007119AB" w:rsidRDefault="00156255" w:rsidP="00030748">
      <w:pPr>
        <w:jc w:val="left"/>
        <w:rPr>
          <w:rFonts w:ascii="Times New Roman" w:eastAsia="宋体" w:hAnsi="Times New Roman" w:cs="Times New Roman"/>
          <w:color w:val="000000" w:themeColor="text1"/>
          <w:sz w:val="15"/>
          <w:szCs w:val="15"/>
        </w:rPr>
      </w:pPr>
      <w:r w:rsidRPr="007119AB">
        <w:rPr>
          <w:rFonts w:ascii="Times New Roman" w:eastAsia="宋体" w:hAnsi="Times New Roman" w:cs="Times New Roman"/>
          <w:color w:val="000000" w:themeColor="text1"/>
          <w:sz w:val="15"/>
          <w:szCs w:val="15"/>
        </w:rPr>
        <w:t xml:space="preserve">Figure S3: Antagomir-miR-145-5p reversed the effect of H-EVs on inflammatory infiltration and brain function </w:t>
      </w:r>
      <w:r w:rsidR="00FF0108" w:rsidRPr="007119AB">
        <w:rPr>
          <w:rFonts w:ascii="Times New Roman" w:eastAsia="宋体" w:hAnsi="Times New Roman" w:cs="Times New Roman"/>
          <w:color w:val="000000" w:themeColor="text1"/>
          <w:sz w:val="15"/>
          <w:szCs w:val="15"/>
        </w:rPr>
        <w:t xml:space="preserve">recovery </w:t>
      </w:r>
      <w:r w:rsidRPr="007119AB">
        <w:rPr>
          <w:rFonts w:ascii="Times New Roman" w:eastAsia="宋体" w:hAnsi="Times New Roman" w:cs="Times New Roman"/>
          <w:color w:val="000000" w:themeColor="text1"/>
          <w:sz w:val="15"/>
          <w:szCs w:val="15"/>
        </w:rPr>
        <w:t xml:space="preserve">in rats after TBI </w:t>
      </w:r>
      <w:r w:rsidRPr="007119AB">
        <w:rPr>
          <w:rFonts w:ascii="Times New Roman" w:eastAsia="宋体" w:hAnsi="Times New Roman" w:cs="Times New Roman"/>
          <w:i/>
          <w:color w:val="000000" w:themeColor="text1"/>
          <w:sz w:val="15"/>
          <w:szCs w:val="15"/>
        </w:rPr>
        <w:t>in vivo</w:t>
      </w:r>
      <w:r w:rsidRPr="007119AB">
        <w:rPr>
          <w:rFonts w:ascii="Times New Roman" w:eastAsia="宋体" w:hAnsi="Times New Roman" w:cs="Times New Roman"/>
          <w:color w:val="000000" w:themeColor="text1"/>
          <w:sz w:val="15"/>
          <w:szCs w:val="15"/>
        </w:rPr>
        <w:t xml:space="preserve">. </w:t>
      </w:r>
      <w:r w:rsidRPr="004748B3">
        <w:rPr>
          <w:rFonts w:ascii="Times New Roman" w:eastAsia="宋体" w:hAnsi="Times New Roman" w:cs="Times New Roman"/>
          <w:color w:val="C00000"/>
          <w:sz w:val="15"/>
          <w:szCs w:val="15"/>
        </w:rPr>
        <w:t>(A)</w:t>
      </w:r>
      <w:r w:rsidR="004748B3" w:rsidRPr="004748B3">
        <w:rPr>
          <w:color w:val="C00000"/>
        </w:rPr>
        <w:t xml:space="preserve"> </w:t>
      </w:r>
      <w:r w:rsidR="004748B3" w:rsidRPr="004748B3">
        <w:rPr>
          <w:rFonts w:ascii="Times New Roman" w:eastAsia="宋体" w:hAnsi="Times New Roman" w:cs="Times New Roman"/>
          <w:color w:val="C00000"/>
          <w:sz w:val="15"/>
          <w:szCs w:val="15"/>
        </w:rPr>
        <w:t xml:space="preserve">H&amp;E staining was employed to observe the morphological differences in tissue architecture at the injury sites across the various treatment groups. </w:t>
      </w:r>
      <w:r w:rsidRPr="004748B3">
        <w:rPr>
          <w:rFonts w:ascii="Times New Roman" w:eastAsia="宋体" w:hAnsi="Times New Roman" w:cs="Times New Roman"/>
          <w:color w:val="C00000"/>
          <w:sz w:val="15"/>
          <w:szCs w:val="15"/>
        </w:rPr>
        <w:t xml:space="preserve"> (B) </w:t>
      </w:r>
      <w:r w:rsidR="004748B3" w:rsidRPr="004748B3">
        <w:rPr>
          <w:rFonts w:ascii="Times New Roman" w:eastAsia="宋体" w:hAnsi="Times New Roman"/>
          <w:color w:val="C00000"/>
          <w:sz w:val="15"/>
          <w:szCs w:val="18"/>
        </w:rPr>
        <w:t>Nissl staining was emp</w:t>
      </w:r>
      <w:r w:rsidR="004748B3" w:rsidRPr="008320E0">
        <w:rPr>
          <w:rFonts w:ascii="Times New Roman" w:eastAsia="宋体" w:hAnsi="Times New Roman"/>
          <w:color w:val="C00000"/>
          <w:sz w:val="15"/>
          <w:szCs w:val="18"/>
        </w:rPr>
        <w:t>loyed to analyze the differential expression of Nissl bodies in neurons across various treatment groups, reflecting the extent of neuronal injury.</w:t>
      </w:r>
      <w:r w:rsidR="004748B3" w:rsidRPr="007119AB">
        <w:rPr>
          <w:rFonts w:ascii="Times New Roman" w:eastAsia="宋体" w:hAnsi="Times New Roman" w:cs="Times New Roman"/>
          <w:color w:val="000000" w:themeColor="text1"/>
          <w:sz w:val="15"/>
          <w:szCs w:val="15"/>
        </w:rPr>
        <w:t xml:space="preserve"> </w:t>
      </w:r>
      <w:r w:rsidRPr="007119AB">
        <w:rPr>
          <w:rFonts w:ascii="Times New Roman" w:eastAsia="宋体" w:hAnsi="Times New Roman" w:cs="Times New Roman"/>
          <w:color w:val="000000" w:themeColor="text1"/>
          <w:sz w:val="15"/>
          <w:szCs w:val="15"/>
        </w:rPr>
        <w:t xml:space="preserve">(C) </w:t>
      </w:r>
      <w:bookmarkStart w:id="1" w:name="OLE_LINK7"/>
      <w:bookmarkStart w:id="2" w:name="OLE_LINK6"/>
      <w:r w:rsidRPr="007119AB">
        <w:rPr>
          <w:rFonts w:ascii="Times New Roman" w:eastAsia="宋体" w:hAnsi="Times New Roman" w:cs="Times New Roman"/>
          <w:color w:val="000000" w:themeColor="text1"/>
          <w:sz w:val="15"/>
          <w:szCs w:val="15"/>
        </w:rPr>
        <w:t>W</w:t>
      </w:r>
      <w:r w:rsidR="004748B3">
        <w:rPr>
          <w:rFonts w:ascii="Times New Roman" w:eastAsia="宋体" w:hAnsi="Times New Roman" w:cs="Times New Roman" w:hint="eastAsia"/>
          <w:color w:val="000000" w:themeColor="text1"/>
          <w:sz w:val="15"/>
          <w:szCs w:val="15"/>
        </w:rPr>
        <w:t>B</w:t>
      </w:r>
      <w:r w:rsidRPr="007119AB">
        <w:rPr>
          <w:rFonts w:ascii="Times New Roman" w:eastAsia="宋体" w:hAnsi="Times New Roman" w:cs="Times New Roman"/>
          <w:color w:val="000000" w:themeColor="text1"/>
          <w:sz w:val="15"/>
          <w:szCs w:val="15"/>
        </w:rPr>
        <w:t xml:space="preserve"> analysis of inflammatory pathway proteins in brain injury tissues in different treatment groups.</w:t>
      </w:r>
      <w:bookmarkEnd w:id="1"/>
      <w:r w:rsidRPr="007119AB">
        <w:rPr>
          <w:rFonts w:ascii="Times New Roman" w:eastAsia="宋体" w:hAnsi="Times New Roman" w:cs="Times New Roman"/>
          <w:color w:val="000000" w:themeColor="text1"/>
          <w:sz w:val="15"/>
          <w:szCs w:val="15"/>
        </w:rPr>
        <w:t xml:space="preserve"> </w:t>
      </w:r>
      <w:bookmarkEnd w:id="2"/>
      <w:r w:rsidRPr="007119AB">
        <w:rPr>
          <w:rFonts w:ascii="Times New Roman" w:eastAsia="宋体" w:hAnsi="Times New Roman" w:cs="Times New Roman"/>
          <w:color w:val="000000" w:themeColor="text1"/>
          <w:sz w:val="15"/>
          <w:szCs w:val="15"/>
        </w:rPr>
        <w:t>(D) ImageJ was used to analyze differential expression of inflammatory proteins in different treatment groups.</w:t>
      </w:r>
      <w:r w:rsidRPr="006621C0">
        <w:rPr>
          <w:rFonts w:ascii="Times New Roman" w:eastAsia="宋体" w:hAnsi="Times New Roman" w:cs="Times New Roman"/>
          <w:color w:val="C00000"/>
          <w:sz w:val="15"/>
          <w:szCs w:val="15"/>
        </w:rPr>
        <w:t xml:space="preserve"> </w:t>
      </w:r>
      <w:r w:rsidR="006621C0" w:rsidRPr="006621C0">
        <w:rPr>
          <w:rFonts w:ascii="Times New Roman" w:eastAsia="宋体" w:hAnsi="Times New Roman"/>
          <w:color w:val="C00000"/>
          <w:sz w:val="15"/>
          <w:szCs w:val="18"/>
        </w:rPr>
        <w:t>The sample size of each group was n=</w:t>
      </w:r>
      <w:r w:rsidR="006621C0" w:rsidRPr="006621C0">
        <w:rPr>
          <w:rFonts w:ascii="Times New Roman" w:eastAsia="宋体" w:hAnsi="Times New Roman" w:hint="eastAsia"/>
          <w:color w:val="C00000"/>
          <w:sz w:val="15"/>
          <w:szCs w:val="18"/>
        </w:rPr>
        <w:t>5</w:t>
      </w:r>
      <w:r w:rsidR="006621C0" w:rsidRPr="006621C0">
        <w:rPr>
          <w:rFonts w:ascii="Times New Roman" w:eastAsia="宋体" w:hAnsi="Times New Roman"/>
          <w:color w:val="C00000"/>
          <w:sz w:val="15"/>
          <w:szCs w:val="18"/>
        </w:rPr>
        <w:t>.</w:t>
      </w:r>
      <w:r w:rsidR="006621C0" w:rsidRPr="00377216">
        <w:rPr>
          <w:rFonts w:ascii="Times New Roman" w:eastAsia="宋体" w:hAnsi="Times New Roman"/>
          <w:color w:val="000000" w:themeColor="text1"/>
          <w:sz w:val="15"/>
          <w:szCs w:val="18"/>
        </w:rPr>
        <w:t xml:space="preserve"> </w:t>
      </w:r>
      <w:r w:rsidRPr="007119AB">
        <w:rPr>
          <w:rFonts w:ascii="Times New Roman" w:eastAsia="宋体" w:hAnsi="Times New Roman" w:cs="Times New Roman"/>
          <w:color w:val="000000" w:themeColor="text1"/>
          <w:sz w:val="15"/>
          <w:szCs w:val="15"/>
        </w:rPr>
        <w:t>(E) W</w:t>
      </w:r>
      <w:r w:rsidR="004C6B73" w:rsidRPr="007119AB">
        <w:rPr>
          <w:rFonts w:ascii="Times New Roman" w:eastAsia="宋体" w:hAnsi="Times New Roman" w:cs="Times New Roman"/>
          <w:color w:val="000000" w:themeColor="text1"/>
          <w:sz w:val="15"/>
          <w:szCs w:val="15"/>
        </w:rPr>
        <w:t>estern blot</w:t>
      </w:r>
      <w:r w:rsidRPr="007119AB">
        <w:rPr>
          <w:rFonts w:ascii="Times New Roman" w:eastAsia="宋体" w:hAnsi="Times New Roman" w:cs="Times New Roman"/>
          <w:color w:val="000000" w:themeColor="text1"/>
          <w:sz w:val="15"/>
          <w:szCs w:val="15"/>
        </w:rPr>
        <w:t xml:space="preserve"> </w:t>
      </w:r>
      <w:r w:rsidR="004C6B73" w:rsidRPr="007119AB">
        <w:rPr>
          <w:rFonts w:ascii="Times New Roman" w:eastAsia="宋体" w:hAnsi="Times New Roman" w:cs="Times New Roman"/>
          <w:color w:val="000000" w:themeColor="text1"/>
          <w:sz w:val="15"/>
          <w:szCs w:val="15"/>
        </w:rPr>
        <w:t xml:space="preserve">protein expression </w:t>
      </w:r>
      <w:r w:rsidRPr="007119AB">
        <w:rPr>
          <w:rFonts w:ascii="Times New Roman" w:eastAsia="宋体" w:hAnsi="Times New Roman" w:cs="Times New Roman"/>
          <w:color w:val="000000" w:themeColor="text1"/>
          <w:sz w:val="15"/>
          <w:szCs w:val="15"/>
        </w:rPr>
        <w:t xml:space="preserve">analysis of </w:t>
      </w:r>
      <w:proofErr w:type="spellStart"/>
      <w:r w:rsidRPr="007119AB">
        <w:rPr>
          <w:rFonts w:ascii="Times New Roman" w:eastAsia="宋体" w:hAnsi="Times New Roman" w:cs="Times New Roman"/>
          <w:color w:val="000000" w:themeColor="text1"/>
          <w:sz w:val="15"/>
          <w:szCs w:val="15"/>
        </w:rPr>
        <w:t>iNOS</w:t>
      </w:r>
      <w:proofErr w:type="spellEnd"/>
      <w:r w:rsidRPr="007119AB">
        <w:rPr>
          <w:rFonts w:ascii="Times New Roman" w:eastAsia="宋体" w:hAnsi="Times New Roman" w:cs="Times New Roman"/>
          <w:color w:val="000000" w:themeColor="text1"/>
          <w:sz w:val="15"/>
          <w:szCs w:val="15"/>
        </w:rPr>
        <w:t>, Arg1</w:t>
      </w:r>
      <w:r w:rsidR="004C6B73" w:rsidRPr="007119AB">
        <w:rPr>
          <w:rFonts w:ascii="Times New Roman" w:eastAsia="宋体" w:hAnsi="Times New Roman" w:cs="Times New Roman"/>
          <w:color w:val="000000" w:themeColor="text1"/>
          <w:sz w:val="15"/>
          <w:szCs w:val="15"/>
        </w:rPr>
        <w:t>,</w:t>
      </w:r>
      <w:r w:rsidRPr="007119AB">
        <w:rPr>
          <w:rFonts w:ascii="Times New Roman" w:eastAsia="宋体" w:hAnsi="Times New Roman" w:cs="Times New Roman"/>
          <w:color w:val="000000" w:themeColor="text1"/>
          <w:sz w:val="15"/>
          <w:szCs w:val="15"/>
        </w:rPr>
        <w:t xml:space="preserve"> and MPO, a marker of NETs, in injured brain tissue</w:t>
      </w:r>
      <w:r w:rsidR="004C6B73" w:rsidRPr="007119AB">
        <w:rPr>
          <w:rFonts w:ascii="Times New Roman" w:eastAsia="宋体" w:hAnsi="Times New Roman" w:cs="Times New Roman"/>
          <w:color w:val="000000" w:themeColor="text1"/>
          <w:sz w:val="15"/>
          <w:szCs w:val="15"/>
        </w:rPr>
        <w:t xml:space="preserve"> microglia</w:t>
      </w:r>
      <w:r w:rsidRPr="007119AB">
        <w:rPr>
          <w:rFonts w:ascii="Times New Roman" w:eastAsia="宋体" w:hAnsi="Times New Roman" w:cs="Times New Roman"/>
          <w:color w:val="000000" w:themeColor="text1"/>
          <w:sz w:val="15"/>
          <w:szCs w:val="15"/>
        </w:rPr>
        <w:t xml:space="preserve"> in different treatment groups. (F) ImageJ analysis of differential expression of </w:t>
      </w:r>
      <w:proofErr w:type="spellStart"/>
      <w:r w:rsidRPr="007119AB">
        <w:rPr>
          <w:rFonts w:ascii="Times New Roman" w:eastAsia="宋体" w:hAnsi="Times New Roman" w:cs="Times New Roman"/>
          <w:color w:val="000000" w:themeColor="text1"/>
          <w:sz w:val="15"/>
          <w:szCs w:val="15"/>
        </w:rPr>
        <w:t>iNOS</w:t>
      </w:r>
      <w:proofErr w:type="spellEnd"/>
      <w:r w:rsidRPr="007119AB">
        <w:rPr>
          <w:rFonts w:ascii="Times New Roman" w:eastAsia="宋体" w:hAnsi="Times New Roman" w:cs="Times New Roman"/>
          <w:color w:val="000000" w:themeColor="text1"/>
          <w:sz w:val="15"/>
          <w:szCs w:val="15"/>
        </w:rPr>
        <w:t>, Arg</w:t>
      </w:r>
      <w:r w:rsidR="004C6B73" w:rsidRPr="007119AB">
        <w:rPr>
          <w:rFonts w:ascii="Times New Roman" w:eastAsia="宋体" w:hAnsi="Times New Roman" w:cs="Times New Roman"/>
          <w:color w:val="000000" w:themeColor="text1"/>
          <w:sz w:val="15"/>
          <w:szCs w:val="15"/>
        </w:rPr>
        <w:t>,</w:t>
      </w:r>
      <w:r w:rsidRPr="007119AB">
        <w:rPr>
          <w:rFonts w:ascii="Times New Roman" w:eastAsia="宋体" w:hAnsi="Times New Roman" w:cs="Times New Roman"/>
          <w:color w:val="000000" w:themeColor="text1"/>
          <w:sz w:val="15"/>
          <w:szCs w:val="15"/>
        </w:rPr>
        <w:t xml:space="preserve"> and MPO proteins in different treatment groups.</w:t>
      </w:r>
      <w:r w:rsidR="006621C0" w:rsidRPr="006621C0">
        <w:rPr>
          <w:rFonts w:ascii="Times New Roman" w:eastAsia="宋体" w:hAnsi="Times New Roman"/>
          <w:color w:val="FF0000"/>
          <w:sz w:val="15"/>
          <w:szCs w:val="18"/>
        </w:rPr>
        <w:t xml:space="preserve"> </w:t>
      </w:r>
      <w:r w:rsidR="006621C0" w:rsidRPr="006621C0">
        <w:rPr>
          <w:rFonts w:ascii="Times New Roman" w:eastAsia="宋体" w:hAnsi="Times New Roman"/>
          <w:color w:val="C00000"/>
          <w:sz w:val="15"/>
          <w:szCs w:val="18"/>
        </w:rPr>
        <w:t>The sample size of each group was n=</w:t>
      </w:r>
      <w:r w:rsidR="006621C0" w:rsidRPr="006621C0">
        <w:rPr>
          <w:rFonts w:ascii="Times New Roman" w:eastAsia="宋体" w:hAnsi="Times New Roman" w:hint="eastAsia"/>
          <w:color w:val="C00000"/>
          <w:sz w:val="15"/>
          <w:szCs w:val="18"/>
        </w:rPr>
        <w:t>5</w:t>
      </w:r>
      <w:r w:rsidR="006621C0" w:rsidRPr="006621C0">
        <w:rPr>
          <w:rFonts w:ascii="Times New Roman" w:eastAsia="宋体" w:hAnsi="Times New Roman"/>
          <w:color w:val="C00000"/>
          <w:sz w:val="15"/>
          <w:szCs w:val="18"/>
        </w:rPr>
        <w:t>.</w:t>
      </w:r>
      <w:r w:rsidR="006621C0" w:rsidRPr="00377216">
        <w:rPr>
          <w:rFonts w:ascii="Times New Roman" w:eastAsia="宋体" w:hAnsi="Times New Roman"/>
          <w:color w:val="000000" w:themeColor="text1"/>
          <w:sz w:val="15"/>
          <w:szCs w:val="18"/>
        </w:rPr>
        <w:t xml:space="preserve"> </w:t>
      </w:r>
      <w:r w:rsidRPr="007119AB">
        <w:rPr>
          <w:rFonts w:ascii="Times New Roman" w:eastAsia="宋体" w:hAnsi="Times New Roman" w:cs="Times New Roman"/>
          <w:color w:val="000000" w:themeColor="text1"/>
          <w:sz w:val="15"/>
          <w:szCs w:val="15"/>
        </w:rPr>
        <w:t xml:space="preserve"> (G) </w:t>
      </w:r>
      <w:r w:rsidR="004C6B73" w:rsidRPr="007119AB">
        <w:rPr>
          <w:rFonts w:ascii="Times New Roman" w:eastAsia="宋体" w:hAnsi="Times New Roman" w:cs="Times New Roman"/>
          <w:color w:val="000000" w:themeColor="text1"/>
          <w:sz w:val="15"/>
          <w:szCs w:val="15"/>
        </w:rPr>
        <w:t>M</w:t>
      </w:r>
      <w:r w:rsidRPr="007119AB">
        <w:rPr>
          <w:rFonts w:ascii="Times New Roman" w:eastAsia="宋体" w:hAnsi="Times New Roman" w:cs="Times New Roman"/>
          <w:color w:val="000000" w:themeColor="text1"/>
          <w:sz w:val="15"/>
          <w:szCs w:val="15"/>
        </w:rPr>
        <w:t xml:space="preserve">itochondrial damage of endothelial cells in injured area of TBI rats after different treatments was observed </w:t>
      </w:r>
      <w:r w:rsidR="004C6B73" w:rsidRPr="007119AB">
        <w:rPr>
          <w:rFonts w:ascii="Times New Roman" w:eastAsia="宋体" w:hAnsi="Times New Roman" w:cs="Times New Roman"/>
          <w:color w:val="000000" w:themeColor="text1"/>
          <w:sz w:val="15"/>
          <w:szCs w:val="15"/>
        </w:rPr>
        <w:t>using</w:t>
      </w:r>
      <w:r w:rsidRPr="007119AB">
        <w:rPr>
          <w:rFonts w:ascii="Times New Roman" w:eastAsia="宋体" w:hAnsi="Times New Roman" w:cs="Times New Roman"/>
          <w:color w:val="000000" w:themeColor="text1"/>
          <w:sz w:val="15"/>
          <w:szCs w:val="15"/>
        </w:rPr>
        <w:t xml:space="preserve"> TEM.</w:t>
      </w:r>
      <w:r w:rsidR="00382B6E" w:rsidRPr="007119AB">
        <w:rPr>
          <w:rFonts w:ascii="Times New Roman" w:eastAsia="宋体" w:hAnsi="Times New Roman" w:cs="Times New Roman"/>
          <w:color w:val="000000" w:themeColor="text1"/>
          <w:sz w:val="15"/>
          <w:szCs w:val="15"/>
        </w:rPr>
        <w:t xml:space="preserve"> </w:t>
      </w:r>
      <w:r w:rsidR="00382B6E" w:rsidRPr="00700479">
        <w:rPr>
          <w:rFonts w:ascii="Times New Roman" w:eastAsia="宋体" w:hAnsi="Times New Roman"/>
          <w:color w:val="C00000"/>
          <w:sz w:val="15"/>
          <w:szCs w:val="18"/>
        </w:rPr>
        <w:t>All experiments were performed in triplicate</w:t>
      </w:r>
      <w:r w:rsidR="00382B6E" w:rsidRPr="00700479">
        <w:rPr>
          <w:rFonts w:ascii="Times New Roman" w:eastAsia="宋体" w:hAnsi="Times New Roman" w:hint="eastAsia"/>
          <w:color w:val="C00000"/>
          <w:sz w:val="15"/>
          <w:szCs w:val="18"/>
        </w:rPr>
        <w:t xml:space="preserve"> (</w:t>
      </w:r>
      <w:r w:rsidR="00382B6E" w:rsidRPr="00700479">
        <w:rPr>
          <w:rFonts w:ascii="Times New Roman" w:eastAsia="宋体" w:hAnsi="Times New Roman"/>
          <w:color w:val="C00000"/>
          <w:sz w:val="15"/>
          <w:szCs w:val="18"/>
        </w:rPr>
        <w:t xml:space="preserve">n = </w:t>
      </w:r>
      <w:r w:rsidR="00382B6E">
        <w:rPr>
          <w:rFonts w:ascii="Times New Roman" w:eastAsia="宋体" w:hAnsi="Times New Roman" w:hint="eastAsia"/>
          <w:color w:val="C00000"/>
          <w:sz w:val="15"/>
          <w:szCs w:val="18"/>
        </w:rPr>
        <w:t>5</w:t>
      </w:r>
      <w:r w:rsidR="00382B6E" w:rsidRPr="00700479">
        <w:rPr>
          <w:rFonts w:ascii="Times New Roman" w:eastAsia="宋体" w:hAnsi="Times New Roman" w:hint="eastAsia"/>
          <w:color w:val="C00000"/>
          <w:sz w:val="15"/>
          <w:szCs w:val="18"/>
        </w:rPr>
        <w:t>)</w:t>
      </w:r>
      <w:r w:rsidR="00382B6E" w:rsidRPr="00700479">
        <w:rPr>
          <w:rFonts w:ascii="Times New Roman" w:eastAsia="宋体" w:hAnsi="Times New Roman"/>
          <w:color w:val="C00000"/>
          <w:sz w:val="15"/>
          <w:szCs w:val="18"/>
        </w:rPr>
        <w:t>.</w:t>
      </w:r>
      <w:r w:rsidR="00382B6E">
        <w:rPr>
          <w:rFonts w:ascii="Times New Roman" w:eastAsia="宋体" w:hAnsi="Times New Roman" w:hint="eastAsia"/>
          <w:color w:val="C00000"/>
          <w:sz w:val="15"/>
          <w:szCs w:val="18"/>
        </w:rPr>
        <w:t xml:space="preserve"> </w:t>
      </w:r>
      <w:r w:rsidRPr="007119AB">
        <w:rPr>
          <w:rFonts w:ascii="Times New Roman" w:eastAsia="宋体" w:hAnsi="Times New Roman" w:cs="Times New Roman"/>
          <w:color w:val="000000" w:themeColor="text1"/>
          <w:sz w:val="15"/>
          <w:szCs w:val="15"/>
        </w:rPr>
        <w:t>Data are presented as mean ± SEM. Student's t-test: ns, no significance; ***P &lt; 0.005; **P &lt; 0.01; *P &lt; 0.05.</w:t>
      </w:r>
    </w:p>
    <w:p w14:paraId="4309CBC2" w14:textId="6132DF5D" w:rsidR="00156255" w:rsidRPr="00C846C8" w:rsidRDefault="00B870DD" w:rsidP="00A609E9">
      <w:pPr>
        <w:rPr>
          <w:rFonts w:ascii="Times New Roman" w:hAnsi="Times New Roman" w:cs="Times New Roman"/>
          <w:b/>
          <w:bCs/>
          <w:sz w:val="28"/>
          <w:szCs w:val="36"/>
        </w:rPr>
      </w:pPr>
      <w:r>
        <w:rPr>
          <w:rFonts w:ascii="Times New Roman" w:hAnsi="Times New Roman" w:cs="Times New Roman"/>
          <w:b/>
          <w:bCs/>
          <w:sz w:val="28"/>
          <w:szCs w:val="36"/>
        </w:rPr>
        <w:t xml:space="preserve">Figure </w:t>
      </w:r>
      <w:r w:rsidR="00156255" w:rsidRPr="00C846C8">
        <w:rPr>
          <w:rFonts w:ascii="Times New Roman" w:hAnsi="Times New Roman" w:cs="Times New Roman"/>
          <w:b/>
          <w:bCs/>
          <w:sz w:val="28"/>
          <w:szCs w:val="36"/>
        </w:rPr>
        <w:t xml:space="preserve">S4: Antagomir-miR-145-5p reversed the effect of H-EVs on inflammatory infiltration and brain function recovery in rats after </w:t>
      </w:r>
      <w:r w:rsidR="00156255" w:rsidRPr="00C846C8">
        <w:rPr>
          <w:rFonts w:ascii="Times New Roman" w:hAnsi="Times New Roman" w:cs="Times New Roman"/>
          <w:b/>
          <w:bCs/>
          <w:sz w:val="28"/>
          <w:szCs w:val="36"/>
        </w:rPr>
        <w:lastRenderedPageBreak/>
        <w:t xml:space="preserve">TBI </w:t>
      </w:r>
      <w:r w:rsidR="00156255" w:rsidRPr="00C846C8">
        <w:rPr>
          <w:rFonts w:ascii="Times New Roman" w:hAnsi="Times New Roman" w:cs="Times New Roman"/>
          <w:b/>
          <w:bCs/>
          <w:i/>
          <w:sz w:val="28"/>
          <w:szCs w:val="36"/>
        </w:rPr>
        <w:t>in vivo</w:t>
      </w:r>
    </w:p>
    <w:p w14:paraId="69DABBF3" w14:textId="27EE93DB" w:rsidR="00E33A37" w:rsidRPr="00C846C8" w:rsidRDefault="00120BFA" w:rsidP="00E62F3F">
      <w:pPr>
        <w:rPr>
          <w:rFonts w:ascii="Times New Roman" w:hAnsi="Times New Roman" w:cs="Times New Roman"/>
          <w:b/>
          <w:bCs/>
          <w:sz w:val="28"/>
          <w:szCs w:val="36"/>
        </w:rPr>
      </w:pPr>
      <w:r>
        <w:rPr>
          <w:rFonts w:ascii="Times New Roman" w:hAnsi="Times New Roman" w:cs="Times New Roman"/>
          <w:b/>
          <w:bCs/>
          <w:noProof/>
          <w:sz w:val="28"/>
          <w:szCs w:val="36"/>
        </w:rPr>
        <w:drawing>
          <wp:inline distT="0" distB="0" distL="0" distR="0" wp14:anchorId="06AAF7CD" wp14:editId="7B6BD546">
            <wp:extent cx="5274310" cy="5164455"/>
            <wp:effectExtent l="0" t="0" r="0" b="4445"/>
            <wp:docPr id="825368595" name="图片 5"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68595" name="图片 5" descr="图示&#10;&#10;AI 生成的内容可能不正确。"/>
                    <pic:cNvPicPr/>
                  </pic:nvPicPr>
                  <pic:blipFill>
                    <a:blip r:embed="rId9" cstate="print">
                      <a:extLst>
                        <a:ext uri="{28A0092B-C50C-407E-A947-70E740481C1C}">
                          <a14:useLocalDpi xmlns:a14="http://schemas.microsoft.com/office/drawing/2010/main"/>
                        </a:ext>
                      </a:extLst>
                    </a:blip>
                    <a:stretch>
                      <a:fillRect/>
                    </a:stretch>
                  </pic:blipFill>
                  <pic:spPr>
                    <a:xfrm>
                      <a:off x="0" y="0"/>
                      <a:ext cx="5274310" cy="5164455"/>
                    </a:xfrm>
                    <a:prstGeom prst="rect">
                      <a:avLst/>
                    </a:prstGeom>
                  </pic:spPr>
                </pic:pic>
              </a:graphicData>
            </a:graphic>
          </wp:inline>
        </w:drawing>
      </w:r>
    </w:p>
    <w:p w14:paraId="07693764" w14:textId="1CA69394" w:rsidR="00156255" w:rsidRPr="007119AB" w:rsidRDefault="00156255" w:rsidP="0031087C">
      <w:pPr>
        <w:jc w:val="left"/>
        <w:rPr>
          <w:rFonts w:ascii="Times New Roman" w:eastAsia="宋体" w:hAnsi="Times New Roman" w:cs="Times New Roman"/>
          <w:color w:val="000000" w:themeColor="text1"/>
          <w:sz w:val="15"/>
          <w:szCs w:val="15"/>
        </w:rPr>
      </w:pPr>
      <w:r w:rsidRPr="007119AB">
        <w:rPr>
          <w:rFonts w:ascii="Times New Roman" w:eastAsia="宋体" w:hAnsi="Times New Roman" w:cs="Times New Roman"/>
          <w:color w:val="000000" w:themeColor="text1"/>
          <w:sz w:val="15"/>
          <w:szCs w:val="15"/>
        </w:rPr>
        <w:t>Figure S4:</w:t>
      </w:r>
      <w:r w:rsidR="00A51404" w:rsidRPr="00A51404">
        <w:t xml:space="preserve"> </w:t>
      </w:r>
      <w:r w:rsidR="00A51404" w:rsidRPr="00A51404">
        <w:rPr>
          <w:rFonts w:ascii="Times New Roman" w:eastAsia="宋体" w:hAnsi="Times New Roman" w:cs="Times New Roman"/>
          <w:color w:val="000000" w:themeColor="text1"/>
          <w:sz w:val="15"/>
          <w:szCs w:val="15"/>
        </w:rPr>
        <w:t xml:space="preserve">Antagomir-miR-145-5p attenuated the impact of H-EVs on inflammatory infiltration and facilitated the recovery of brain function in rats following TBI </w:t>
      </w:r>
      <w:r w:rsidR="00A51404" w:rsidRPr="00A51404">
        <w:rPr>
          <w:rFonts w:ascii="Times New Roman" w:eastAsia="宋体" w:hAnsi="Times New Roman" w:cs="Times New Roman"/>
          <w:i/>
          <w:iCs/>
          <w:color w:val="000000" w:themeColor="text1"/>
          <w:sz w:val="15"/>
          <w:szCs w:val="15"/>
        </w:rPr>
        <w:t>in vivo</w:t>
      </w:r>
      <w:r w:rsidR="00A51404" w:rsidRPr="00A51404">
        <w:rPr>
          <w:rFonts w:ascii="Times New Roman" w:eastAsia="宋体" w:hAnsi="Times New Roman" w:cs="Times New Roman"/>
          <w:color w:val="000000" w:themeColor="text1"/>
          <w:sz w:val="15"/>
          <w:szCs w:val="15"/>
        </w:rPr>
        <w:t xml:space="preserve">. </w:t>
      </w:r>
      <w:r w:rsidRPr="007119AB">
        <w:rPr>
          <w:rFonts w:ascii="Times New Roman" w:eastAsia="宋体" w:hAnsi="Times New Roman" w:cs="Times New Roman"/>
          <w:color w:val="000000" w:themeColor="text1"/>
          <w:sz w:val="15"/>
          <w:szCs w:val="15"/>
        </w:rPr>
        <w:t xml:space="preserve">(A) </w:t>
      </w:r>
      <w:r w:rsidR="00350E7A" w:rsidRPr="007119AB">
        <w:rPr>
          <w:rFonts w:ascii="Times New Roman" w:eastAsia="宋体" w:hAnsi="Times New Roman" w:cs="Times New Roman"/>
          <w:color w:val="000000" w:themeColor="text1"/>
          <w:sz w:val="15"/>
          <w:szCs w:val="15"/>
        </w:rPr>
        <w:t>N</w:t>
      </w:r>
      <w:r w:rsidRPr="007119AB">
        <w:rPr>
          <w:rFonts w:ascii="Times New Roman" w:eastAsia="宋体" w:hAnsi="Times New Roman" w:cs="Times New Roman"/>
          <w:color w:val="000000" w:themeColor="text1"/>
          <w:sz w:val="15"/>
          <w:szCs w:val="15"/>
        </w:rPr>
        <w:t xml:space="preserve">eurological function </w:t>
      </w:r>
      <w:r w:rsidR="00350E7A" w:rsidRPr="007119AB">
        <w:rPr>
          <w:rFonts w:ascii="Times New Roman" w:eastAsia="宋体" w:hAnsi="Times New Roman" w:cs="Times New Roman"/>
          <w:color w:val="000000" w:themeColor="text1"/>
          <w:sz w:val="15"/>
          <w:szCs w:val="15"/>
        </w:rPr>
        <w:t>recovery in</w:t>
      </w:r>
      <w:r w:rsidRPr="007119AB">
        <w:rPr>
          <w:rFonts w:ascii="Times New Roman" w:eastAsia="宋体" w:hAnsi="Times New Roman" w:cs="Times New Roman"/>
          <w:color w:val="000000" w:themeColor="text1"/>
          <w:sz w:val="15"/>
          <w:szCs w:val="15"/>
        </w:rPr>
        <w:t xml:space="preserve"> rats in different treatment groups at different time </w:t>
      </w:r>
      <w:r w:rsidR="004E7A6F" w:rsidRPr="007119AB">
        <w:rPr>
          <w:rFonts w:ascii="Times New Roman" w:eastAsia="宋体" w:hAnsi="Times New Roman" w:cs="Times New Roman"/>
          <w:color w:val="000000" w:themeColor="text1"/>
          <w:sz w:val="15"/>
          <w:szCs w:val="15"/>
        </w:rPr>
        <w:t xml:space="preserve">points </w:t>
      </w:r>
      <w:r w:rsidRPr="007119AB">
        <w:rPr>
          <w:rFonts w:ascii="Times New Roman" w:eastAsia="宋体" w:hAnsi="Times New Roman" w:cs="Times New Roman"/>
          <w:color w:val="000000" w:themeColor="text1"/>
          <w:sz w:val="15"/>
          <w:szCs w:val="15"/>
        </w:rPr>
        <w:t xml:space="preserve">was evaluated </w:t>
      </w:r>
      <w:r w:rsidR="00350E7A" w:rsidRPr="007119AB">
        <w:rPr>
          <w:rFonts w:ascii="Times New Roman" w:eastAsia="宋体" w:hAnsi="Times New Roman" w:cs="Times New Roman"/>
          <w:color w:val="000000" w:themeColor="text1"/>
          <w:sz w:val="15"/>
          <w:szCs w:val="15"/>
        </w:rPr>
        <w:t>using</w:t>
      </w:r>
      <w:r w:rsidRPr="007119AB">
        <w:rPr>
          <w:rFonts w:ascii="Times New Roman" w:eastAsia="宋体" w:hAnsi="Times New Roman" w:cs="Times New Roman"/>
          <w:color w:val="000000" w:themeColor="text1"/>
          <w:sz w:val="15"/>
          <w:szCs w:val="15"/>
        </w:rPr>
        <w:t xml:space="preserve"> </w:t>
      </w:r>
      <w:proofErr w:type="spellStart"/>
      <w:r w:rsidRPr="007119AB">
        <w:rPr>
          <w:rFonts w:ascii="Times New Roman" w:eastAsia="宋体" w:hAnsi="Times New Roman" w:cs="Times New Roman"/>
          <w:color w:val="000000" w:themeColor="text1"/>
          <w:sz w:val="15"/>
          <w:szCs w:val="15"/>
        </w:rPr>
        <w:t>mNSS</w:t>
      </w:r>
      <w:proofErr w:type="spellEnd"/>
      <w:r w:rsidRPr="007119AB">
        <w:rPr>
          <w:rFonts w:ascii="Times New Roman" w:eastAsia="宋体" w:hAnsi="Times New Roman" w:cs="Times New Roman"/>
          <w:color w:val="000000" w:themeColor="text1"/>
          <w:sz w:val="15"/>
          <w:szCs w:val="15"/>
        </w:rPr>
        <w:t xml:space="preserve">. (B) </w:t>
      </w:r>
      <w:r w:rsidR="00A51404" w:rsidRPr="00A51404">
        <w:rPr>
          <w:rFonts w:ascii="Times New Roman" w:eastAsia="宋体" w:hAnsi="Times New Roman" w:cs="Times New Roman"/>
          <w:color w:val="C00000"/>
          <w:sz w:val="15"/>
          <w:szCs w:val="15"/>
        </w:rPr>
        <w:t>The results of the water maze navigation test demonstrated that, after four days of training, the rats successfully traced the trajectory to the escape platform.  In the probe trial, the platform was removed after the training period, allowing the rats to explore the maze (seeking the escape platform), thus assessing their spatial learning and memory.</w:t>
      </w:r>
      <w:r w:rsidRPr="00A51404">
        <w:rPr>
          <w:rFonts w:ascii="Times New Roman" w:eastAsia="宋体" w:hAnsi="Times New Roman" w:cs="Times New Roman"/>
          <w:color w:val="C00000"/>
          <w:sz w:val="15"/>
          <w:szCs w:val="15"/>
        </w:rPr>
        <w:t xml:space="preserve"> </w:t>
      </w:r>
      <w:r w:rsidRPr="007119AB">
        <w:rPr>
          <w:rFonts w:ascii="Times New Roman" w:eastAsia="宋体" w:hAnsi="Times New Roman" w:cs="Times New Roman"/>
          <w:color w:val="000000" w:themeColor="text1"/>
          <w:sz w:val="15"/>
          <w:szCs w:val="15"/>
        </w:rPr>
        <w:t xml:space="preserve">(C) </w:t>
      </w:r>
      <w:r w:rsidR="00034D4B" w:rsidRPr="007119AB">
        <w:rPr>
          <w:rFonts w:ascii="Times New Roman" w:eastAsia="宋体" w:hAnsi="Times New Roman" w:cs="Times New Roman"/>
          <w:color w:val="000000" w:themeColor="text1"/>
          <w:sz w:val="15"/>
          <w:szCs w:val="15"/>
        </w:rPr>
        <w:t>Water maze n</w:t>
      </w:r>
      <w:r w:rsidRPr="007119AB">
        <w:rPr>
          <w:rFonts w:ascii="Times New Roman" w:eastAsia="宋体" w:hAnsi="Times New Roman" w:cs="Times New Roman"/>
          <w:color w:val="000000" w:themeColor="text1"/>
          <w:sz w:val="15"/>
          <w:szCs w:val="15"/>
        </w:rPr>
        <w:t xml:space="preserve">avigation </w:t>
      </w:r>
      <w:r w:rsidR="00034D4B" w:rsidRPr="007119AB">
        <w:rPr>
          <w:rFonts w:ascii="Times New Roman" w:eastAsia="宋体" w:hAnsi="Times New Roman" w:cs="Times New Roman"/>
          <w:color w:val="000000" w:themeColor="text1"/>
          <w:sz w:val="15"/>
          <w:szCs w:val="15"/>
        </w:rPr>
        <w:t>test</w:t>
      </w:r>
      <w:r w:rsidRPr="007119AB">
        <w:rPr>
          <w:rFonts w:ascii="Times New Roman" w:eastAsia="宋体" w:hAnsi="Times New Roman" w:cs="Times New Roman"/>
          <w:color w:val="000000" w:themeColor="text1"/>
          <w:sz w:val="15"/>
          <w:szCs w:val="15"/>
        </w:rPr>
        <w:t xml:space="preserve"> </w:t>
      </w:r>
      <w:r w:rsidR="00034D4B" w:rsidRPr="007119AB">
        <w:rPr>
          <w:rFonts w:ascii="Times New Roman" w:eastAsia="宋体" w:hAnsi="Times New Roman" w:cs="Times New Roman"/>
          <w:color w:val="000000" w:themeColor="text1"/>
          <w:sz w:val="15"/>
          <w:szCs w:val="15"/>
        </w:rPr>
        <w:t xml:space="preserve">results </w:t>
      </w:r>
      <w:r w:rsidRPr="007119AB">
        <w:rPr>
          <w:rFonts w:ascii="Times New Roman" w:eastAsia="宋体" w:hAnsi="Times New Roman" w:cs="Times New Roman"/>
          <w:color w:val="000000" w:themeColor="text1"/>
          <w:sz w:val="15"/>
          <w:szCs w:val="15"/>
        </w:rPr>
        <w:t>w</w:t>
      </w:r>
      <w:r w:rsidR="00034D4B" w:rsidRPr="007119AB">
        <w:rPr>
          <w:rFonts w:ascii="Times New Roman" w:eastAsia="宋体" w:hAnsi="Times New Roman" w:cs="Times New Roman"/>
          <w:color w:val="000000" w:themeColor="text1"/>
          <w:sz w:val="15"/>
          <w:szCs w:val="15"/>
        </w:rPr>
        <w:t>ere</w:t>
      </w:r>
      <w:r w:rsidRPr="007119AB">
        <w:rPr>
          <w:rFonts w:ascii="Times New Roman" w:eastAsia="宋体" w:hAnsi="Times New Roman" w:cs="Times New Roman"/>
          <w:color w:val="000000" w:themeColor="text1"/>
          <w:sz w:val="15"/>
          <w:szCs w:val="15"/>
        </w:rPr>
        <w:t xml:space="preserve"> analyzed</w:t>
      </w:r>
      <w:r w:rsidR="00034D4B" w:rsidRPr="007119AB">
        <w:rPr>
          <w:rFonts w:ascii="Times New Roman" w:eastAsia="宋体" w:hAnsi="Times New Roman" w:cs="Times New Roman"/>
          <w:color w:val="000000" w:themeColor="text1"/>
          <w:sz w:val="15"/>
          <w:szCs w:val="15"/>
        </w:rPr>
        <w:t xml:space="preserve"> in different treatment groups</w:t>
      </w:r>
      <w:r w:rsidRPr="007119AB">
        <w:rPr>
          <w:rFonts w:ascii="Times New Roman" w:eastAsia="宋体" w:hAnsi="Times New Roman" w:cs="Times New Roman"/>
          <w:color w:val="000000" w:themeColor="text1"/>
          <w:sz w:val="15"/>
          <w:szCs w:val="15"/>
        </w:rPr>
        <w:t xml:space="preserve"> and the difference </w:t>
      </w:r>
      <w:r w:rsidR="00034D4B" w:rsidRPr="007119AB">
        <w:rPr>
          <w:rFonts w:ascii="Times New Roman" w:eastAsia="宋体" w:hAnsi="Times New Roman" w:cs="Times New Roman"/>
          <w:color w:val="000000" w:themeColor="text1"/>
          <w:sz w:val="15"/>
          <w:szCs w:val="15"/>
        </w:rPr>
        <w:t>in time necessary to</w:t>
      </w:r>
      <w:r w:rsidRPr="007119AB">
        <w:rPr>
          <w:rFonts w:ascii="Times New Roman" w:eastAsia="宋体" w:hAnsi="Times New Roman" w:cs="Times New Roman"/>
          <w:color w:val="000000" w:themeColor="text1"/>
          <w:sz w:val="15"/>
          <w:szCs w:val="15"/>
        </w:rPr>
        <w:t xml:space="preserve"> fin</w:t>
      </w:r>
      <w:r w:rsidR="00034D4B" w:rsidRPr="007119AB">
        <w:rPr>
          <w:rFonts w:ascii="Times New Roman" w:eastAsia="宋体" w:hAnsi="Times New Roman" w:cs="Times New Roman"/>
          <w:color w:val="000000" w:themeColor="text1"/>
          <w:sz w:val="15"/>
          <w:szCs w:val="15"/>
        </w:rPr>
        <w:t>d</w:t>
      </w:r>
      <w:r w:rsidRPr="007119AB">
        <w:rPr>
          <w:rFonts w:ascii="Times New Roman" w:eastAsia="宋体" w:hAnsi="Times New Roman" w:cs="Times New Roman"/>
          <w:color w:val="000000" w:themeColor="text1"/>
          <w:sz w:val="15"/>
          <w:szCs w:val="15"/>
        </w:rPr>
        <w:t xml:space="preserve"> the escape platform was</w:t>
      </w:r>
      <w:r w:rsidR="00034D4B" w:rsidRPr="007119AB">
        <w:rPr>
          <w:rFonts w:ascii="Times New Roman" w:eastAsia="宋体" w:hAnsi="Times New Roman" w:cs="Times New Roman"/>
          <w:color w:val="000000" w:themeColor="text1"/>
          <w:sz w:val="15"/>
          <w:szCs w:val="15"/>
        </w:rPr>
        <w:t xml:space="preserve"> determined</w:t>
      </w:r>
      <w:r w:rsidRPr="007119AB">
        <w:rPr>
          <w:rFonts w:ascii="Times New Roman" w:eastAsia="宋体" w:hAnsi="Times New Roman" w:cs="Times New Roman"/>
          <w:color w:val="000000" w:themeColor="text1"/>
          <w:sz w:val="15"/>
          <w:szCs w:val="15"/>
        </w:rPr>
        <w:t xml:space="preserve">. </w:t>
      </w:r>
      <w:r w:rsidRPr="00A51404">
        <w:rPr>
          <w:rFonts w:ascii="Times New Roman" w:eastAsia="宋体" w:hAnsi="Times New Roman" w:cs="Times New Roman"/>
          <w:color w:val="C00000"/>
          <w:sz w:val="15"/>
          <w:szCs w:val="15"/>
        </w:rPr>
        <w:t>(D)</w:t>
      </w:r>
      <w:r w:rsidRPr="007119AB">
        <w:rPr>
          <w:rFonts w:ascii="Times New Roman" w:eastAsia="宋体" w:hAnsi="Times New Roman" w:cs="Times New Roman"/>
          <w:color w:val="000000" w:themeColor="text1"/>
          <w:sz w:val="15"/>
          <w:szCs w:val="15"/>
        </w:rPr>
        <w:t xml:space="preserve"> </w:t>
      </w:r>
      <w:r w:rsidR="00A51404" w:rsidRPr="00A51404">
        <w:rPr>
          <w:rFonts w:ascii="Times New Roman" w:eastAsia="宋体" w:hAnsi="Times New Roman" w:cs="Times New Roman"/>
          <w:color w:val="C00000"/>
          <w:sz w:val="15"/>
          <w:szCs w:val="15"/>
        </w:rPr>
        <w:t xml:space="preserve">The results of the water maze probe trial were analyzed, wherein the platform was removed, and the rats navigated the maze in search of the escape platform.  The data encompassed the distance run within the target quadrant, the duration spent in the target quadrant, and the frequency with which the rats crossed the platform. </w:t>
      </w:r>
      <w:r w:rsidRPr="007119AB">
        <w:rPr>
          <w:rFonts w:ascii="Times New Roman" w:eastAsia="宋体" w:hAnsi="Times New Roman" w:cs="Times New Roman"/>
          <w:color w:val="000000" w:themeColor="text1"/>
          <w:sz w:val="15"/>
          <w:szCs w:val="15"/>
        </w:rPr>
        <w:t xml:space="preserve">(E) Open </w:t>
      </w:r>
      <w:r w:rsidR="00F1499E" w:rsidRPr="007119AB">
        <w:rPr>
          <w:rFonts w:ascii="Times New Roman" w:eastAsia="宋体" w:hAnsi="Times New Roman" w:cs="Times New Roman"/>
          <w:color w:val="000000" w:themeColor="text1"/>
          <w:sz w:val="15"/>
          <w:szCs w:val="15"/>
        </w:rPr>
        <w:t>f</w:t>
      </w:r>
      <w:r w:rsidRPr="007119AB">
        <w:rPr>
          <w:rFonts w:ascii="Times New Roman" w:eastAsia="宋体" w:hAnsi="Times New Roman" w:cs="Times New Roman"/>
          <w:color w:val="000000" w:themeColor="text1"/>
          <w:sz w:val="15"/>
          <w:szCs w:val="15"/>
        </w:rPr>
        <w:t xml:space="preserve">ield </w:t>
      </w:r>
      <w:r w:rsidR="00F1499E" w:rsidRPr="007119AB">
        <w:rPr>
          <w:rFonts w:ascii="Times New Roman" w:eastAsia="宋体" w:hAnsi="Times New Roman" w:cs="Times New Roman"/>
          <w:color w:val="000000" w:themeColor="text1"/>
          <w:sz w:val="15"/>
          <w:szCs w:val="15"/>
        </w:rPr>
        <w:t>test</w:t>
      </w:r>
      <w:r w:rsidRPr="007119AB">
        <w:rPr>
          <w:rFonts w:ascii="Times New Roman" w:eastAsia="宋体" w:hAnsi="Times New Roman" w:cs="Times New Roman"/>
          <w:color w:val="000000" w:themeColor="text1"/>
          <w:sz w:val="15"/>
          <w:szCs w:val="15"/>
        </w:rPr>
        <w:t xml:space="preserve"> was used to evaluate the exploratory behavior and motor ability of different TBI rats </w:t>
      </w:r>
      <w:r w:rsidR="00F1499E" w:rsidRPr="007119AB">
        <w:rPr>
          <w:rFonts w:ascii="Times New Roman" w:eastAsia="宋体" w:hAnsi="Times New Roman" w:cs="Times New Roman"/>
          <w:color w:val="000000" w:themeColor="text1"/>
          <w:sz w:val="15"/>
          <w:szCs w:val="15"/>
        </w:rPr>
        <w:t>on</w:t>
      </w:r>
      <w:r w:rsidRPr="007119AB">
        <w:rPr>
          <w:rFonts w:ascii="Times New Roman" w:eastAsia="宋体" w:hAnsi="Times New Roman" w:cs="Times New Roman"/>
          <w:color w:val="000000" w:themeColor="text1"/>
          <w:sz w:val="15"/>
          <w:szCs w:val="15"/>
        </w:rPr>
        <w:t xml:space="preserve"> day 14. (F) Analysis of total distance run, time spent in the central area</w:t>
      </w:r>
      <w:r w:rsidR="00F1499E" w:rsidRPr="007119AB">
        <w:rPr>
          <w:rFonts w:ascii="Times New Roman" w:eastAsia="宋体" w:hAnsi="Times New Roman" w:cs="Times New Roman"/>
          <w:color w:val="000000" w:themeColor="text1"/>
          <w:sz w:val="15"/>
          <w:szCs w:val="15"/>
        </w:rPr>
        <w:t>,</w:t>
      </w:r>
      <w:r w:rsidRPr="007119AB">
        <w:rPr>
          <w:rFonts w:ascii="Times New Roman" w:eastAsia="宋体" w:hAnsi="Times New Roman" w:cs="Times New Roman"/>
          <w:color w:val="000000" w:themeColor="text1"/>
          <w:sz w:val="15"/>
          <w:szCs w:val="15"/>
        </w:rPr>
        <w:t xml:space="preserve"> and running trajectory in the central area </w:t>
      </w:r>
      <w:r w:rsidR="00F1499E" w:rsidRPr="007119AB">
        <w:rPr>
          <w:rFonts w:ascii="Times New Roman" w:eastAsia="宋体" w:hAnsi="Times New Roman" w:cs="Times New Roman"/>
          <w:color w:val="000000" w:themeColor="text1"/>
          <w:sz w:val="15"/>
          <w:szCs w:val="15"/>
        </w:rPr>
        <w:t>was performed</w:t>
      </w:r>
      <w:r w:rsidRPr="007119AB">
        <w:rPr>
          <w:rFonts w:ascii="Times New Roman" w:eastAsia="宋体" w:hAnsi="Times New Roman" w:cs="Times New Roman"/>
          <w:color w:val="000000" w:themeColor="text1"/>
          <w:sz w:val="15"/>
          <w:szCs w:val="15"/>
        </w:rPr>
        <w:t xml:space="preserve"> in different treatment groups. </w:t>
      </w:r>
      <w:r w:rsidR="00342E3E" w:rsidRPr="007119AB">
        <w:rPr>
          <w:rFonts w:ascii="Times New Roman" w:eastAsia="宋体" w:hAnsi="Times New Roman" w:cs="Times New Roman"/>
          <w:color w:val="000000" w:themeColor="text1"/>
          <w:sz w:val="15"/>
          <w:szCs w:val="15"/>
        </w:rPr>
        <w:t xml:space="preserve">(G) Caspase-3, Bcl-2, and Bax protein expression levels in injured brain tissue of different treatment groups were analyzed using western botting. </w:t>
      </w:r>
      <w:r w:rsidRPr="007119AB">
        <w:rPr>
          <w:rFonts w:ascii="Times New Roman" w:eastAsia="宋体" w:hAnsi="Times New Roman" w:cs="Times New Roman"/>
          <w:color w:val="000000" w:themeColor="text1"/>
          <w:sz w:val="15"/>
          <w:szCs w:val="15"/>
        </w:rPr>
        <w:t>(H) ImageJ was used to analyze the difference</w:t>
      </w:r>
      <w:r w:rsidR="00F1499E" w:rsidRPr="007119AB">
        <w:rPr>
          <w:rFonts w:ascii="Times New Roman" w:eastAsia="宋体" w:hAnsi="Times New Roman" w:cs="Times New Roman"/>
          <w:color w:val="000000" w:themeColor="text1"/>
          <w:sz w:val="15"/>
          <w:szCs w:val="15"/>
        </w:rPr>
        <w:t>s in</w:t>
      </w:r>
      <w:r w:rsidRPr="007119AB">
        <w:rPr>
          <w:rFonts w:ascii="Times New Roman" w:eastAsia="宋体" w:hAnsi="Times New Roman" w:cs="Times New Roman"/>
          <w:color w:val="000000" w:themeColor="text1"/>
          <w:sz w:val="15"/>
          <w:szCs w:val="15"/>
        </w:rPr>
        <w:t xml:space="preserve"> </w:t>
      </w:r>
      <w:r w:rsidR="00F1499E" w:rsidRPr="007119AB">
        <w:rPr>
          <w:rFonts w:ascii="Times New Roman" w:eastAsia="宋体" w:hAnsi="Times New Roman" w:cs="Times New Roman"/>
          <w:color w:val="000000" w:themeColor="text1"/>
          <w:sz w:val="15"/>
          <w:szCs w:val="15"/>
        </w:rPr>
        <w:t>c</w:t>
      </w:r>
      <w:r w:rsidRPr="007119AB">
        <w:rPr>
          <w:rFonts w:ascii="Times New Roman" w:eastAsia="宋体" w:hAnsi="Times New Roman" w:cs="Times New Roman"/>
          <w:color w:val="000000" w:themeColor="text1"/>
          <w:sz w:val="15"/>
          <w:szCs w:val="15"/>
        </w:rPr>
        <w:t>aspase-3, Bcl-2</w:t>
      </w:r>
      <w:r w:rsidR="00F1499E" w:rsidRPr="007119AB">
        <w:rPr>
          <w:rFonts w:ascii="Times New Roman" w:eastAsia="宋体" w:hAnsi="Times New Roman" w:cs="Times New Roman"/>
          <w:color w:val="000000" w:themeColor="text1"/>
          <w:sz w:val="15"/>
          <w:szCs w:val="15"/>
        </w:rPr>
        <w:t>,</w:t>
      </w:r>
      <w:r w:rsidRPr="007119AB">
        <w:rPr>
          <w:rFonts w:ascii="Times New Roman" w:eastAsia="宋体" w:hAnsi="Times New Roman" w:cs="Times New Roman"/>
          <w:color w:val="000000" w:themeColor="text1"/>
          <w:sz w:val="15"/>
          <w:szCs w:val="15"/>
        </w:rPr>
        <w:t xml:space="preserve"> and Bax protein expression</w:t>
      </w:r>
      <w:r w:rsidR="00F1499E" w:rsidRPr="007119AB">
        <w:rPr>
          <w:rFonts w:ascii="Times New Roman" w:eastAsia="宋体" w:hAnsi="Times New Roman" w:cs="Times New Roman"/>
          <w:color w:val="000000" w:themeColor="text1"/>
          <w:sz w:val="15"/>
          <w:szCs w:val="15"/>
        </w:rPr>
        <w:t xml:space="preserve"> levels</w:t>
      </w:r>
      <w:r w:rsidRPr="007119AB">
        <w:rPr>
          <w:rFonts w:ascii="Times New Roman" w:eastAsia="宋体" w:hAnsi="Times New Roman" w:cs="Times New Roman"/>
          <w:color w:val="000000" w:themeColor="text1"/>
          <w:sz w:val="15"/>
          <w:szCs w:val="15"/>
        </w:rPr>
        <w:t>.</w:t>
      </w:r>
      <w:r w:rsidR="006F4154" w:rsidRPr="006621C0">
        <w:rPr>
          <w:color w:val="C00000"/>
          <w:sz w:val="15"/>
          <w:szCs w:val="15"/>
        </w:rPr>
        <w:t xml:space="preserve"> </w:t>
      </w:r>
      <w:r w:rsidR="006621C0" w:rsidRPr="006621C0">
        <w:rPr>
          <w:rFonts w:ascii="Times New Roman" w:eastAsia="宋体" w:hAnsi="Times New Roman"/>
          <w:color w:val="C00000"/>
          <w:sz w:val="15"/>
          <w:szCs w:val="18"/>
        </w:rPr>
        <w:t>The sample size of each group was n=</w:t>
      </w:r>
      <w:r w:rsidR="006621C0">
        <w:rPr>
          <w:rFonts w:ascii="Times New Roman" w:eastAsia="宋体" w:hAnsi="Times New Roman" w:hint="eastAsia"/>
          <w:color w:val="C00000"/>
          <w:sz w:val="15"/>
          <w:szCs w:val="18"/>
        </w:rPr>
        <w:t>5</w:t>
      </w:r>
      <w:r w:rsidR="006621C0" w:rsidRPr="006621C0">
        <w:rPr>
          <w:rFonts w:ascii="Times New Roman" w:eastAsia="宋体" w:hAnsi="Times New Roman"/>
          <w:color w:val="C00000"/>
          <w:sz w:val="15"/>
          <w:szCs w:val="18"/>
        </w:rPr>
        <w:t xml:space="preserve">. </w:t>
      </w:r>
      <w:r w:rsidR="00382B6E" w:rsidRPr="00700479">
        <w:rPr>
          <w:rFonts w:ascii="Times New Roman" w:eastAsia="宋体" w:hAnsi="Times New Roman"/>
          <w:color w:val="C00000"/>
          <w:sz w:val="15"/>
          <w:szCs w:val="18"/>
        </w:rPr>
        <w:t>All experiments were performed in triplicate</w:t>
      </w:r>
      <w:r w:rsidR="00382B6E" w:rsidRPr="00700479">
        <w:rPr>
          <w:rFonts w:ascii="Times New Roman" w:eastAsia="宋体" w:hAnsi="Times New Roman" w:hint="eastAsia"/>
          <w:color w:val="C00000"/>
          <w:sz w:val="15"/>
          <w:szCs w:val="18"/>
        </w:rPr>
        <w:t xml:space="preserve"> </w:t>
      </w:r>
      <w:r w:rsidR="00382B6E" w:rsidRPr="00700479">
        <w:rPr>
          <w:rFonts w:ascii="Times New Roman" w:eastAsia="宋体" w:hAnsi="Times New Roman"/>
          <w:color w:val="C00000"/>
          <w:sz w:val="15"/>
          <w:szCs w:val="18"/>
        </w:rPr>
        <w:t>.</w:t>
      </w:r>
      <w:r w:rsidR="00382B6E">
        <w:rPr>
          <w:rFonts w:ascii="Times New Roman" w:eastAsia="宋体" w:hAnsi="Times New Roman" w:hint="eastAsia"/>
          <w:color w:val="C00000"/>
          <w:sz w:val="15"/>
          <w:szCs w:val="18"/>
        </w:rPr>
        <w:t xml:space="preserve"> </w:t>
      </w:r>
      <w:r w:rsidRPr="007119AB">
        <w:rPr>
          <w:rFonts w:ascii="Times New Roman" w:eastAsia="宋体" w:hAnsi="Times New Roman" w:cs="Times New Roman"/>
          <w:color w:val="000000" w:themeColor="text1"/>
          <w:sz w:val="15"/>
          <w:szCs w:val="15"/>
        </w:rPr>
        <w:t>Data are presented as mean ± SEM. Student's t-test: ns, no significance; ***P &lt; 0.005; **P &lt; 0.01; *P &lt; 0.05.</w:t>
      </w:r>
    </w:p>
    <w:p w14:paraId="5E5B7018" w14:textId="77777777" w:rsidR="00B870DD" w:rsidRDefault="00B870DD" w:rsidP="0042320F">
      <w:pPr>
        <w:rPr>
          <w:rFonts w:ascii="Times New Roman" w:hAnsi="Times New Roman" w:cs="Times New Roman"/>
          <w:b/>
          <w:bCs/>
          <w:sz w:val="28"/>
          <w:szCs w:val="36"/>
        </w:rPr>
      </w:pPr>
    </w:p>
    <w:p w14:paraId="4CC8A88F" w14:textId="2E8924F4" w:rsidR="0042320F" w:rsidRPr="00C846C8" w:rsidRDefault="00B870DD" w:rsidP="0042320F">
      <w:pPr>
        <w:rPr>
          <w:rFonts w:ascii="Times New Roman" w:eastAsia="宋体" w:hAnsi="Times New Roman" w:cs="Times New Roman"/>
          <w:b/>
          <w:bCs/>
          <w:szCs w:val="21"/>
        </w:rPr>
      </w:pPr>
      <w:r>
        <w:rPr>
          <w:rFonts w:ascii="Times New Roman" w:hAnsi="Times New Roman" w:cs="Times New Roman"/>
          <w:b/>
          <w:bCs/>
          <w:sz w:val="28"/>
          <w:szCs w:val="36"/>
        </w:rPr>
        <w:lastRenderedPageBreak/>
        <w:t>Figure</w:t>
      </w:r>
      <w:r w:rsidR="0042320F" w:rsidRPr="00C846C8">
        <w:rPr>
          <w:rFonts w:ascii="Times New Roman" w:hAnsi="Times New Roman" w:cs="Times New Roman"/>
          <w:b/>
          <w:bCs/>
          <w:sz w:val="28"/>
          <w:szCs w:val="36"/>
        </w:rPr>
        <w:t xml:space="preserve"> </w:t>
      </w:r>
      <w:r w:rsidR="00156255" w:rsidRPr="00C846C8">
        <w:rPr>
          <w:rFonts w:ascii="Times New Roman" w:hAnsi="Times New Roman" w:cs="Times New Roman"/>
          <w:b/>
          <w:bCs/>
          <w:sz w:val="28"/>
          <w:szCs w:val="36"/>
        </w:rPr>
        <w:t>S5</w:t>
      </w:r>
      <w:r w:rsidR="00A609E9" w:rsidRPr="00C846C8">
        <w:rPr>
          <w:rFonts w:ascii="Times New Roman" w:hAnsi="Times New Roman" w:cs="Times New Roman"/>
          <w:b/>
          <w:bCs/>
          <w:sz w:val="28"/>
          <w:szCs w:val="36"/>
        </w:rPr>
        <w:t>:</w:t>
      </w:r>
      <w:r w:rsidR="00156255" w:rsidRPr="00C846C8">
        <w:rPr>
          <w:rFonts w:ascii="Times New Roman" w:hAnsi="Times New Roman" w:cs="Times New Roman"/>
          <w:b/>
          <w:bCs/>
          <w:sz w:val="28"/>
          <w:szCs w:val="36"/>
        </w:rPr>
        <w:t xml:space="preserve"> </w:t>
      </w:r>
      <w:r w:rsidR="0042320F" w:rsidRPr="00C846C8">
        <w:rPr>
          <w:rFonts w:ascii="Times New Roman" w:hAnsi="Times New Roman" w:cs="Times New Roman"/>
          <w:b/>
          <w:bCs/>
          <w:sz w:val="28"/>
          <w:szCs w:val="36"/>
        </w:rPr>
        <w:t>S</w:t>
      </w:r>
      <w:r w:rsidR="00156255" w:rsidRPr="00C846C8">
        <w:rPr>
          <w:rFonts w:ascii="Times New Roman" w:hAnsi="Times New Roman" w:cs="Times New Roman"/>
          <w:b/>
          <w:bCs/>
          <w:sz w:val="28"/>
          <w:szCs w:val="36"/>
        </w:rPr>
        <w:t>ingle-cell sequencing data</w:t>
      </w:r>
      <w:r w:rsidR="0042320F" w:rsidRPr="00C846C8">
        <w:rPr>
          <w:rFonts w:ascii="Times New Roman" w:hAnsi="Times New Roman" w:cs="Times New Roman"/>
          <w:b/>
          <w:bCs/>
          <w:sz w:val="28"/>
          <w:szCs w:val="36"/>
        </w:rPr>
        <w:t xml:space="preserve"> pre-processing</w:t>
      </w:r>
    </w:p>
    <w:p w14:paraId="18DD7CEA" w14:textId="5D65B255" w:rsidR="0042320F" w:rsidRPr="00C846C8" w:rsidRDefault="00120BFA" w:rsidP="0042320F">
      <w:pPr>
        <w:rPr>
          <w:rFonts w:ascii="Times New Roman" w:hAnsi="Times New Roman" w:cs="Times New Roman"/>
          <w:b/>
          <w:bCs/>
          <w:sz w:val="28"/>
          <w:szCs w:val="36"/>
        </w:rPr>
      </w:pPr>
      <w:r>
        <w:rPr>
          <w:rFonts w:ascii="Times New Roman" w:hAnsi="Times New Roman" w:cs="Times New Roman"/>
          <w:b/>
          <w:bCs/>
          <w:noProof/>
          <w:sz w:val="28"/>
          <w:szCs w:val="36"/>
        </w:rPr>
        <w:drawing>
          <wp:inline distT="0" distB="0" distL="0" distR="0" wp14:anchorId="21775A45" wp14:editId="2ABEF939">
            <wp:extent cx="5274310" cy="4899025"/>
            <wp:effectExtent l="0" t="0" r="0" b="3175"/>
            <wp:docPr id="132722720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27207" name="图片 1327227207"/>
                    <pic:cNvPicPr/>
                  </pic:nvPicPr>
                  <pic:blipFill>
                    <a:blip r:embed="rId10" cstate="print">
                      <a:extLst>
                        <a:ext uri="{28A0092B-C50C-407E-A947-70E740481C1C}">
                          <a14:useLocalDpi xmlns:a14="http://schemas.microsoft.com/office/drawing/2010/main"/>
                        </a:ext>
                      </a:extLst>
                    </a:blip>
                    <a:stretch>
                      <a:fillRect/>
                    </a:stretch>
                  </pic:blipFill>
                  <pic:spPr>
                    <a:xfrm>
                      <a:off x="0" y="0"/>
                      <a:ext cx="5274310" cy="4899025"/>
                    </a:xfrm>
                    <a:prstGeom prst="rect">
                      <a:avLst/>
                    </a:prstGeom>
                  </pic:spPr>
                </pic:pic>
              </a:graphicData>
            </a:graphic>
          </wp:inline>
        </w:drawing>
      </w:r>
    </w:p>
    <w:p w14:paraId="70E286BE" w14:textId="1828DCF6" w:rsidR="00E33A37" w:rsidRPr="00C84B6B" w:rsidRDefault="00156255" w:rsidP="00966679">
      <w:pPr>
        <w:rPr>
          <w:rFonts w:ascii="Times New Roman" w:eastAsia="宋体" w:hAnsi="Times New Roman" w:cs="Times New Roman"/>
          <w:color w:val="C00000"/>
          <w:sz w:val="15"/>
          <w:szCs w:val="15"/>
        </w:rPr>
      </w:pPr>
      <w:r w:rsidRPr="007119AB">
        <w:rPr>
          <w:rFonts w:ascii="Times New Roman" w:eastAsia="宋体" w:hAnsi="Times New Roman" w:cs="Times New Roman"/>
          <w:sz w:val="15"/>
          <w:szCs w:val="15"/>
        </w:rPr>
        <w:t xml:space="preserve">Figure S5: </w:t>
      </w:r>
      <w:r w:rsidR="00203B7F" w:rsidRPr="00203B7F">
        <w:rPr>
          <w:rFonts w:ascii="Times New Roman" w:eastAsia="宋体" w:hAnsi="Times New Roman" w:cs="Times New Roman"/>
          <w:color w:val="C00000"/>
          <w:sz w:val="15"/>
          <w:szCs w:val="15"/>
        </w:rPr>
        <w:t xml:space="preserve">Preliminary data processing results of </w:t>
      </w:r>
      <w:proofErr w:type="gramStart"/>
      <w:r w:rsidR="00203B7F" w:rsidRPr="00203B7F">
        <w:rPr>
          <w:rFonts w:ascii="Times New Roman" w:eastAsia="宋体" w:hAnsi="Times New Roman" w:cs="Times New Roman"/>
          <w:color w:val="C00000"/>
          <w:sz w:val="15"/>
          <w:szCs w:val="15"/>
        </w:rPr>
        <w:t>single-cell</w:t>
      </w:r>
      <w:proofErr w:type="gramEnd"/>
      <w:r w:rsidR="00203B7F" w:rsidRPr="00203B7F">
        <w:rPr>
          <w:rFonts w:ascii="Times New Roman" w:eastAsia="宋体" w:hAnsi="Times New Roman" w:cs="Times New Roman"/>
          <w:color w:val="C00000"/>
          <w:sz w:val="15"/>
          <w:szCs w:val="15"/>
        </w:rPr>
        <w:t xml:space="preserve"> sequencing for the injured tissues of TBI rats.</w:t>
      </w:r>
      <w:r w:rsidRPr="007119AB">
        <w:rPr>
          <w:rFonts w:ascii="Times New Roman" w:eastAsia="宋体" w:hAnsi="Times New Roman" w:cs="Times New Roman"/>
          <w:sz w:val="15"/>
          <w:szCs w:val="15"/>
        </w:rPr>
        <w:t xml:space="preserve"> (A) Transcript </w:t>
      </w:r>
      <w:r w:rsidR="0042320F" w:rsidRPr="007119AB">
        <w:rPr>
          <w:rFonts w:ascii="Times New Roman" w:eastAsia="宋体" w:hAnsi="Times New Roman" w:cs="Times New Roman"/>
          <w:sz w:val="15"/>
          <w:szCs w:val="15"/>
        </w:rPr>
        <w:t>c</w:t>
      </w:r>
      <w:r w:rsidRPr="007119AB">
        <w:rPr>
          <w:rFonts w:ascii="Times New Roman" w:eastAsia="宋体" w:hAnsi="Times New Roman" w:cs="Times New Roman"/>
          <w:sz w:val="15"/>
          <w:szCs w:val="15"/>
        </w:rPr>
        <w:t>ount value between 200 and 30</w:t>
      </w:r>
      <w:r w:rsidR="0042320F" w:rsidRPr="007119AB">
        <w:rPr>
          <w:rFonts w:ascii="Times New Roman" w:eastAsia="宋体" w:hAnsi="Times New Roman" w:cs="Times New Roman"/>
          <w:sz w:val="15"/>
          <w:szCs w:val="15"/>
        </w:rPr>
        <w:t>,</w:t>
      </w:r>
      <w:r w:rsidRPr="007119AB">
        <w:rPr>
          <w:rFonts w:ascii="Times New Roman" w:eastAsia="宋体" w:hAnsi="Times New Roman" w:cs="Times New Roman"/>
          <w:sz w:val="15"/>
          <w:szCs w:val="15"/>
        </w:rPr>
        <w:t>000, gene number between 200 and 5</w:t>
      </w:r>
      <w:r w:rsidR="0042320F" w:rsidRPr="007119AB">
        <w:rPr>
          <w:rFonts w:ascii="Times New Roman" w:eastAsia="宋体" w:hAnsi="Times New Roman" w:cs="Times New Roman"/>
          <w:sz w:val="15"/>
          <w:szCs w:val="15"/>
        </w:rPr>
        <w:t>,</w:t>
      </w:r>
      <w:r w:rsidRPr="007119AB">
        <w:rPr>
          <w:rFonts w:ascii="Times New Roman" w:eastAsia="宋体" w:hAnsi="Times New Roman" w:cs="Times New Roman"/>
          <w:sz w:val="15"/>
          <w:szCs w:val="15"/>
        </w:rPr>
        <w:t>000, mitochondria</w:t>
      </w:r>
      <w:r w:rsidR="0042320F" w:rsidRPr="007119AB">
        <w:rPr>
          <w:rFonts w:ascii="Times New Roman" w:eastAsia="宋体" w:hAnsi="Times New Roman" w:cs="Times New Roman"/>
          <w:sz w:val="15"/>
          <w:szCs w:val="15"/>
        </w:rPr>
        <w:t>l proportion</w:t>
      </w:r>
      <w:r w:rsidRPr="007119AB">
        <w:rPr>
          <w:rFonts w:ascii="Times New Roman" w:eastAsia="宋体" w:hAnsi="Times New Roman" w:cs="Times New Roman"/>
          <w:sz w:val="15"/>
          <w:szCs w:val="15"/>
        </w:rPr>
        <w:t xml:space="preserve"> </w:t>
      </w:r>
      <w:r w:rsidR="0042320F" w:rsidRPr="007119AB">
        <w:rPr>
          <w:rFonts w:ascii="Times New Roman" w:eastAsia="宋体" w:hAnsi="Times New Roman" w:cs="Times New Roman"/>
          <w:sz w:val="15"/>
          <w:szCs w:val="15"/>
        </w:rPr>
        <w:t>&lt;</w:t>
      </w:r>
      <w:r w:rsidRPr="007119AB">
        <w:rPr>
          <w:rFonts w:ascii="Times New Roman" w:eastAsia="宋体" w:hAnsi="Times New Roman" w:cs="Times New Roman"/>
          <w:sz w:val="15"/>
          <w:szCs w:val="15"/>
        </w:rPr>
        <w:t>20%, and hemoglobin</w:t>
      </w:r>
      <w:r w:rsidR="0042320F" w:rsidRPr="007119AB">
        <w:rPr>
          <w:rFonts w:ascii="Times New Roman" w:eastAsia="宋体" w:hAnsi="Times New Roman" w:cs="Times New Roman"/>
          <w:sz w:val="15"/>
          <w:szCs w:val="15"/>
        </w:rPr>
        <w:t xml:space="preserve"> proportion</w:t>
      </w:r>
      <w:r w:rsidRPr="007119AB">
        <w:rPr>
          <w:rFonts w:ascii="Times New Roman" w:eastAsia="宋体" w:hAnsi="Times New Roman" w:cs="Times New Roman"/>
          <w:sz w:val="15"/>
          <w:szCs w:val="15"/>
        </w:rPr>
        <w:t xml:space="preserve"> </w:t>
      </w:r>
      <w:r w:rsidR="0042320F" w:rsidRPr="007119AB">
        <w:rPr>
          <w:rFonts w:ascii="Times New Roman" w:eastAsia="宋体" w:hAnsi="Times New Roman" w:cs="Times New Roman"/>
          <w:sz w:val="15"/>
          <w:szCs w:val="15"/>
        </w:rPr>
        <w:t>&lt;</w:t>
      </w:r>
      <w:r w:rsidRPr="007119AB">
        <w:rPr>
          <w:rFonts w:ascii="Times New Roman" w:eastAsia="宋体" w:hAnsi="Times New Roman" w:cs="Times New Roman"/>
          <w:sz w:val="15"/>
          <w:szCs w:val="15"/>
        </w:rPr>
        <w:t xml:space="preserve">5% were selected. (B) </w:t>
      </w:r>
      <w:r w:rsidR="0042320F" w:rsidRPr="007119AB">
        <w:rPr>
          <w:rFonts w:ascii="Times New Roman" w:eastAsia="宋体" w:hAnsi="Times New Roman" w:cs="Times New Roman"/>
          <w:sz w:val="15"/>
          <w:szCs w:val="15"/>
        </w:rPr>
        <w:t>P</w:t>
      </w:r>
      <w:r w:rsidRPr="007119AB">
        <w:rPr>
          <w:rFonts w:ascii="Times New Roman" w:eastAsia="宋体" w:hAnsi="Times New Roman" w:cs="Times New Roman"/>
          <w:sz w:val="15"/>
          <w:szCs w:val="15"/>
        </w:rPr>
        <w:t>rincipal component analysis was performed on 2</w:t>
      </w:r>
      <w:r w:rsidR="0042320F" w:rsidRPr="007119AB">
        <w:rPr>
          <w:rFonts w:ascii="Times New Roman" w:eastAsia="宋体" w:hAnsi="Times New Roman" w:cs="Times New Roman"/>
          <w:sz w:val="15"/>
          <w:szCs w:val="15"/>
        </w:rPr>
        <w:t>,</w:t>
      </w:r>
      <w:r w:rsidRPr="007119AB">
        <w:rPr>
          <w:rFonts w:ascii="Times New Roman" w:eastAsia="宋体" w:hAnsi="Times New Roman" w:cs="Times New Roman"/>
          <w:sz w:val="15"/>
          <w:szCs w:val="15"/>
        </w:rPr>
        <w:t xml:space="preserve">000 genes with the largest </w:t>
      </w:r>
      <w:r w:rsidR="0042320F" w:rsidRPr="007119AB">
        <w:rPr>
          <w:rFonts w:ascii="Times New Roman" w:eastAsia="宋体" w:hAnsi="Times New Roman" w:cs="Times New Roman"/>
          <w:sz w:val="15"/>
          <w:szCs w:val="15"/>
        </w:rPr>
        <w:t xml:space="preserve">observed </w:t>
      </w:r>
      <w:r w:rsidRPr="007119AB">
        <w:rPr>
          <w:rFonts w:ascii="Times New Roman" w:eastAsia="宋体" w:hAnsi="Times New Roman" w:cs="Times New Roman"/>
          <w:sz w:val="15"/>
          <w:szCs w:val="15"/>
        </w:rPr>
        <w:t>change.</w:t>
      </w:r>
      <w:r w:rsidR="00FE07CB" w:rsidRPr="007119AB">
        <w:rPr>
          <w:rFonts w:ascii="Times New Roman" w:eastAsia="宋体" w:hAnsi="Times New Roman" w:cs="Times New Roman"/>
          <w:sz w:val="15"/>
          <w:szCs w:val="15"/>
        </w:rPr>
        <w:t xml:space="preserve"> </w:t>
      </w:r>
      <w:r w:rsidRPr="007119AB">
        <w:rPr>
          <w:rFonts w:ascii="Times New Roman" w:eastAsia="宋体" w:hAnsi="Times New Roman" w:cs="Times New Roman"/>
          <w:sz w:val="15"/>
          <w:szCs w:val="15"/>
        </w:rPr>
        <w:t>(</w:t>
      </w:r>
      <w:r w:rsidRPr="00C84B6B">
        <w:rPr>
          <w:rFonts w:ascii="Times New Roman" w:eastAsia="宋体" w:hAnsi="Times New Roman" w:cs="Times New Roman"/>
          <w:color w:val="C00000"/>
          <w:sz w:val="15"/>
          <w:szCs w:val="15"/>
        </w:rPr>
        <w:t>C),</w:t>
      </w:r>
      <w:r w:rsidR="00EB31C7" w:rsidRPr="00C84B6B">
        <w:rPr>
          <w:rFonts w:ascii="Times New Roman" w:eastAsia="宋体" w:hAnsi="Times New Roman" w:cs="Times New Roman"/>
          <w:color w:val="C00000"/>
          <w:sz w:val="15"/>
          <w:szCs w:val="15"/>
        </w:rPr>
        <w:t xml:space="preserve"> </w:t>
      </w:r>
      <w:r w:rsidRPr="00C84B6B">
        <w:rPr>
          <w:rFonts w:ascii="Times New Roman" w:eastAsia="宋体" w:hAnsi="Times New Roman" w:cs="Times New Roman"/>
          <w:color w:val="C00000"/>
          <w:sz w:val="15"/>
          <w:szCs w:val="15"/>
        </w:rPr>
        <w:t xml:space="preserve">(D) </w:t>
      </w:r>
      <w:proofErr w:type="spellStart"/>
      <w:r w:rsidRPr="00C84B6B">
        <w:rPr>
          <w:rFonts w:ascii="Times New Roman" w:eastAsia="宋体" w:hAnsi="Times New Roman" w:cs="Times New Roman"/>
          <w:color w:val="C00000"/>
          <w:sz w:val="15"/>
          <w:szCs w:val="15"/>
        </w:rPr>
        <w:t>tSNE</w:t>
      </w:r>
      <w:proofErr w:type="spellEnd"/>
      <w:r w:rsidRPr="00C84B6B">
        <w:rPr>
          <w:rFonts w:ascii="Times New Roman" w:eastAsia="宋体" w:hAnsi="Times New Roman" w:cs="Times New Roman"/>
          <w:color w:val="C00000"/>
          <w:sz w:val="15"/>
          <w:szCs w:val="15"/>
        </w:rPr>
        <w:t xml:space="preserve"> dimensionality reduction clustering was performed on the top 15 PCS</w:t>
      </w:r>
      <w:r w:rsidR="0042320F" w:rsidRPr="00C84B6B">
        <w:rPr>
          <w:rFonts w:ascii="Times New Roman" w:eastAsia="宋体" w:hAnsi="Times New Roman" w:cs="Times New Roman"/>
          <w:color w:val="C00000"/>
          <w:sz w:val="15"/>
          <w:szCs w:val="15"/>
        </w:rPr>
        <w:t xml:space="preserve"> and 36</w:t>
      </w:r>
      <w:r w:rsidRPr="00C84B6B">
        <w:rPr>
          <w:rFonts w:ascii="Times New Roman" w:eastAsia="宋体" w:hAnsi="Times New Roman" w:cs="Times New Roman"/>
          <w:color w:val="C00000"/>
          <w:sz w:val="15"/>
          <w:szCs w:val="15"/>
        </w:rPr>
        <w:t xml:space="preserve"> cell subsets were obtained. (E) </w:t>
      </w:r>
      <w:r w:rsidR="0042320F" w:rsidRPr="00C84B6B">
        <w:rPr>
          <w:rFonts w:ascii="Times New Roman" w:eastAsia="宋体" w:hAnsi="Times New Roman" w:cs="Times New Roman"/>
          <w:color w:val="C00000"/>
          <w:sz w:val="15"/>
          <w:szCs w:val="15"/>
        </w:rPr>
        <w:t>C</w:t>
      </w:r>
      <w:r w:rsidRPr="00C84B6B">
        <w:rPr>
          <w:rFonts w:ascii="Times New Roman" w:eastAsia="宋体" w:hAnsi="Times New Roman" w:cs="Times New Roman"/>
          <w:color w:val="C00000"/>
          <w:sz w:val="15"/>
          <w:szCs w:val="15"/>
        </w:rPr>
        <w:t xml:space="preserve">ell subsets were annotated </w:t>
      </w:r>
      <w:r w:rsidR="0042320F" w:rsidRPr="00C84B6B">
        <w:rPr>
          <w:rFonts w:ascii="Times New Roman" w:eastAsia="宋体" w:hAnsi="Times New Roman" w:cs="Times New Roman"/>
          <w:color w:val="C00000"/>
          <w:sz w:val="15"/>
          <w:szCs w:val="15"/>
        </w:rPr>
        <w:t>using</w:t>
      </w:r>
      <w:r w:rsidRPr="00C84B6B">
        <w:rPr>
          <w:rFonts w:ascii="Times New Roman" w:eastAsia="宋体" w:hAnsi="Times New Roman" w:cs="Times New Roman"/>
          <w:color w:val="C00000"/>
          <w:sz w:val="15"/>
          <w:szCs w:val="15"/>
        </w:rPr>
        <w:t xml:space="preserve"> cell markers. (F) </w:t>
      </w:r>
      <w:r w:rsidR="0042320F" w:rsidRPr="00C84B6B">
        <w:rPr>
          <w:rFonts w:ascii="Times New Roman" w:eastAsia="宋体" w:hAnsi="Times New Roman" w:cs="Times New Roman"/>
          <w:color w:val="C00000"/>
          <w:sz w:val="15"/>
          <w:szCs w:val="15"/>
        </w:rPr>
        <w:t>D</w:t>
      </w:r>
      <w:r w:rsidRPr="00C84B6B">
        <w:rPr>
          <w:rFonts w:ascii="Times New Roman" w:eastAsia="宋体" w:hAnsi="Times New Roman" w:cs="Times New Roman"/>
          <w:color w:val="C00000"/>
          <w:sz w:val="15"/>
          <w:szCs w:val="15"/>
        </w:rPr>
        <w:t xml:space="preserve">evelopment trajectories of various cell types after TBI were observed </w:t>
      </w:r>
      <w:r w:rsidR="0042320F" w:rsidRPr="00C84B6B">
        <w:rPr>
          <w:rFonts w:ascii="Times New Roman" w:eastAsia="宋体" w:hAnsi="Times New Roman" w:cs="Times New Roman"/>
          <w:color w:val="C00000"/>
          <w:sz w:val="15"/>
          <w:szCs w:val="15"/>
        </w:rPr>
        <w:t>using</w:t>
      </w:r>
      <w:r w:rsidRPr="00C84B6B">
        <w:rPr>
          <w:rFonts w:ascii="Times New Roman" w:eastAsia="宋体" w:hAnsi="Times New Roman" w:cs="Times New Roman"/>
          <w:color w:val="C00000"/>
          <w:sz w:val="15"/>
          <w:szCs w:val="15"/>
        </w:rPr>
        <w:t xml:space="preserve"> pseudo-time analysis of clustered subsets using the Monocle package </w:t>
      </w:r>
      <w:r w:rsidR="0042320F" w:rsidRPr="00C84B6B">
        <w:rPr>
          <w:rFonts w:ascii="Times New Roman" w:eastAsia="宋体" w:hAnsi="Times New Roman" w:cs="Times New Roman"/>
          <w:color w:val="C00000"/>
          <w:sz w:val="15"/>
          <w:szCs w:val="15"/>
        </w:rPr>
        <w:t>in</w:t>
      </w:r>
      <w:r w:rsidRPr="00C84B6B">
        <w:rPr>
          <w:rFonts w:ascii="Times New Roman" w:eastAsia="宋体" w:hAnsi="Times New Roman" w:cs="Times New Roman"/>
          <w:color w:val="C00000"/>
          <w:sz w:val="15"/>
          <w:szCs w:val="15"/>
        </w:rPr>
        <w:t xml:space="preserve"> R</w:t>
      </w:r>
      <w:r w:rsidR="00203B7F" w:rsidRPr="00C84B6B">
        <w:rPr>
          <w:rFonts w:ascii="Times New Roman" w:eastAsia="宋体" w:hAnsi="Times New Roman" w:cs="Times New Roman" w:hint="eastAsia"/>
          <w:color w:val="C00000"/>
          <w:sz w:val="15"/>
          <w:szCs w:val="15"/>
        </w:rPr>
        <w:t>-Studio</w:t>
      </w:r>
      <w:r w:rsidRPr="00C84B6B">
        <w:rPr>
          <w:rFonts w:ascii="Times New Roman" w:eastAsia="宋体" w:hAnsi="Times New Roman" w:cs="Times New Roman"/>
          <w:color w:val="C00000"/>
          <w:sz w:val="15"/>
          <w:szCs w:val="15"/>
        </w:rPr>
        <w:t>.</w:t>
      </w:r>
    </w:p>
    <w:p w14:paraId="3D581039" w14:textId="77777777" w:rsidR="00156255" w:rsidRPr="00C846C8" w:rsidRDefault="00156255" w:rsidP="003479E2">
      <w:pPr>
        <w:rPr>
          <w:rFonts w:ascii="Times New Roman" w:hAnsi="Times New Roman" w:cs="Times New Roman"/>
          <w:b/>
          <w:bCs/>
        </w:rPr>
      </w:pPr>
    </w:p>
    <w:p w14:paraId="76733571" w14:textId="77777777" w:rsidR="00156255" w:rsidRPr="00C846C8" w:rsidRDefault="00156255" w:rsidP="003479E2">
      <w:pPr>
        <w:rPr>
          <w:rFonts w:ascii="Times New Roman" w:hAnsi="Times New Roman" w:cs="Times New Roman"/>
          <w:b/>
          <w:bCs/>
        </w:rPr>
      </w:pPr>
    </w:p>
    <w:p w14:paraId="3CD62EFB" w14:textId="77777777" w:rsidR="00156255" w:rsidRPr="00C846C8" w:rsidRDefault="00156255" w:rsidP="003479E2">
      <w:pPr>
        <w:rPr>
          <w:rFonts w:ascii="Times New Roman" w:hAnsi="Times New Roman" w:cs="Times New Roman"/>
          <w:b/>
          <w:bCs/>
        </w:rPr>
      </w:pPr>
    </w:p>
    <w:p w14:paraId="0146E519" w14:textId="74E81F2F" w:rsidR="003479E2" w:rsidRPr="00C846C8" w:rsidRDefault="003479E2" w:rsidP="003479E2">
      <w:pPr>
        <w:rPr>
          <w:rFonts w:ascii="Times New Roman" w:hAnsi="Times New Roman" w:cs="Times New Roman"/>
          <w:b/>
          <w:bCs/>
        </w:rPr>
      </w:pPr>
      <w:r w:rsidRPr="00C846C8">
        <w:rPr>
          <w:rFonts w:ascii="Times New Roman" w:hAnsi="Times New Roman" w:cs="Times New Roman"/>
          <w:b/>
          <w:bCs/>
        </w:rPr>
        <w:t xml:space="preserve">Table </w:t>
      </w:r>
      <w:r w:rsidR="00B870DD">
        <w:rPr>
          <w:rFonts w:ascii="Times New Roman" w:hAnsi="Times New Roman" w:cs="Times New Roman"/>
          <w:b/>
          <w:bCs/>
        </w:rPr>
        <w:t>S</w:t>
      </w:r>
      <w:r w:rsidRPr="00C846C8">
        <w:rPr>
          <w:rFonts w:ascii="Times New Roman" w:hAnsi="Times New Roman" w:cs="Times New Roman"/>
          <w:b/>
          <w:bCs/>
        </w:rPr>
        <w:t>1</w:t>
      </w:r>
    </w:p>
    <w:p w14:paraId="17CF927A" w14:textId="77777777" w:rsidR="003479E2" w:rsidRPr="00C846C8" w:rsidRDefault="003479E2" w:rsidP="003479E2">
      <w:pPr>
        <w:rPr>
          <w:rFonts w:ascii="Times New Roman" w:hAnsi="Times New Roman" w:cs="Times New Roman"/>
          <w:b/>
          <w:bCs/>
        </w:rPr>
      </w:pPr>
      <w:r w:rsidRPr="00C846C8">
        <w:rPr>
          <w:rFonts w:ascii="Times New Roman" w:hAnsi="Times New Roman" w:cs="Times New Roman"/>
          <w:b/>
          <w:bCs/>
        </w:rPr>
        <w:t>Changes in blood cell counts (mean ± SEM)</w:t>
      </w:r>
    </w:p>
    <w:tbl>
      <w:tblPr>
        <w:tblStyle w:val="a3"/>
        <w:tblW w:w="0" w:type="auto"/>
        <w:tblLook w:val="04A0" w:firstRow="1" w:lastRow="0" w:firstColumn="1" w:lastColumn="0" w:noHBand="0" w:noVBand="1"/>
      </w:tblPr>
      <w:tblGrid>
        <w:gridCol w:w="1364"/>
        <w:gridCol w:w="1433"/>
        <w:gridCol w:w="1375"/>
        <w:gridCol w:w="1381"/>
        <w:gridCol w:w="1378"/>
        <w:gridCol w:w="1375"/>
      </w:tblGrid>
      <w:tr w:rsidR="003479E2" w:rsidRPr="00C846C8" w14:paraId="60F2FCE8" w14:textId="77777777" w:rsidTr="00FF0108">
        <w:tc>
          <w:tcPr>
            <w:tcW w:w="1364" w:type="dxa"/>
            <w:tcBorders>
              <w:top w:val="single" w:sz="8" w:space="0" w:color="auto"/>
              <w:left w:val="nil"/>
              <w:bottom w:val="single" w:sz="4" w:space="0" w:color="auto"/>
              <w:right w:val="nil"/>
            </w:tcBorders>
          </w:tcPr>
          <w:p w14:paraId="1133141D" w14:textId="77777777" w:rsidR="003479E2" w:rsidRPr="00C846C8" w:rsidRDefault="003479E2" w:rsidP="00FF0108">
            <w:pPr>
              <w:rPr>
                <w:rFonts w:ascii="Times New Roman" w:hAnsi="Times New Roman" w:cs="Times New Roman"/>
              </w:rPr>
            </w:pPr>
          </w:p>
        </w:tc>
        <w:tc>
          <w:tcPr>
            <w:tcW w:w="1433" w:type="dxa"/>
            <w:tcBorders>
              <w:top w:val="single" w:sz="8" w:space="0" w:color="auto"/>
              <w:left w:val="nil"/>
              <w:bottom w:val="single" w:sz="4" w:space="0" w:color="auto"/>
              <w:right w:val="nil"/>
            </w:tcBorders>
            <w:vAlign w:val="center"/>
          </w:tcPr>
          <w:p w14:paraId="6F974794" w14:textId="77777777" w:rsidR="003479E2" w:rsidRPr="00C846C8" w:rsidRDefault="003479E2" w:rsidP="00FF0108">
            <w:pPr>
              <w:rPr>
                <w:rFonts w:ascii="Times New Roman" w:hAnsi="Times New Roman" w:cs="Times New Roman"/>
                <w:b/>
                <w:bCs/>
                <w:sz w:val="18"/>
                <w:szCs w:val="18"/>
              </w:rPr>
            </w:pPr>
            <w:r w:rsidRPr="00C846C8">
              <w:rPr>
                <w:rFonts w:ascii="Times New Roman" w:hAnsi="Times New Roman" w:cs="Times New Roman"/>
                <w:b/>
                <w:bCs/>
                <w:sz w:val="18"/>
                <w:szCs w:val="18"/>
              </w:rPr>
              <w:t>WBC</w:t>
            </w:r>
            <w:bookmarkStart w:id="3" w:name="OLE_LINK1"/>
            <w:r w:rsidRPr="00C846C8">
              <w:rPr>
                <w:rFonts w:ascii="Times New Roman" w:hAnsi="Times New Roman" w:cs="Times New Roman"/>
                <w:b/>
                <w:bCs/>
                <w:sz w:val="18"/>
                <w:szCs w:val="18"/>
              </w:rPr>
              <w:t xml:space="preserve"> (10</w:t>
            </w:r>
            <w:r w:rsidRPr="00C846C8">
              <w:rPr>
                <w:rFonts w:ascii="Times New Roman" w:hAnsi="Times New Roman" w:cs="Times New Roman"/>
                <w:b/>
                <w:bCs/>
                <w:sz w:val="18"/>
                <w:szCs w:val="18"/>
                <w:vertAlign w:val="superscript"/>
              </w:rPr>
              <w:t>9</w:t>
            </w:r>
            <w:r w:rsidRPr="00C846C8">
              <w:rPr>
                <w:rFonts w:ascii="Times New Roman" w:hAnsi="Times New Roman" w:cs="Times New Roman"/>
                <w:b/>
                <w:bCs/>
                <w:sz w:val="18"/>
                <w:szCs w:val="18"/>
              </w:rPr>
              <w:t>/L</w:t>
            </w:r>
            <w:bookmarkEnd w:id="3"/>
            <w:r w:rsidRPr="00C846C8">
              <w:rPr>
                <w:rFonts w:ascii="Times New Roman" w:hAnsi="Times New Roman" w:cs="Times New Roman"/>
                <w:b/>
                <w:bCs/>
                <w:sz w:val="18"/>
                <w:szCs w:val="18"/>
              </w:rPr>
              <w:t>)</w:t>
            </w:r>
          </w:p>
        </w:tc>
        <w:tc>
          <w:tcPr>
            <w:tcW w:w="1375" w:type="dxa"/>
            <w:tcBorders>
              <w:top w:val="single" w:sz="8" w:space="0" w:color="auto"/>
              <w:left w:val="nil"/>
              <w:bottom w:val="single" w:sz="4" w:space="0" w:color="auto"/>
              <w:right w:val="nil"/>
            </w:tcBorders>
            <w:vAlign w:val="center"/>
          </w:tcPr>
          <w:p w14:paraId="19A1F350" w14:textId="77777777" w:rsidR="003479E2" w:rsidRPr="00C846C8" w:rsidRDefault="003479E2" w:rsidP="00FF0108">
            <w:pPr>
              <w:rPr>
                <w:rFonts w:ascii="Times New Roman" w:hAnsi="Times New Roman" w:cs="Times New Roman"/>
                <w:b/>
                <w:bCs/>
                <w:sz w:val="18"/>
                <w:szCs w:val="18"/>
              </w:rPr>
            </w:pPr>
            <w:r w:rsidRPr="00C846C8">
              <w:rPr>
                <w:rFonts w:ascii="Times New Roman" w:hAnsi="Times New Roman" w:cs="Times New Roman"/>
                <w:b/>
                <w:bCs/>
                <w:sz w:val="18"/>
                <w:szCs w:val="18"/>
              </w:rPr>
              <w:t>N (10</w:t>
            </w:r>
            <w:r w:rsidRPr="00C846C8">
              <w:rPr>
                <w:rFonts w:ascii="Times New Roman" w:hAnsi="Times New Roman" w:cs="Times New Roman"/>
                <w:b/>
                <w:bCs/>
                <w:sz w:val="18"/>
                <w:szCs w:val="18"/>
                <w:vertAlign w:val="superscript"/>
              </w:rPr>
              <w:t>9</w:t>
            </w:r>
            <w:r w:rsidRPr="00C846C8">
              <w:rPr>
                <w:rFonts w:ascii="Times New Roman" w:hAnsi="Times New Roman" w:cs="Times New Roman"/>
                <w:b/>
                <w:bCs/>
                <w:sz w:val="18"/>
                <w:szCs w:val="18"/>
              </w:rPr>
              <w:t>/L)</w:t>
            </w:r>
          </w:p>
        </w:tc>
        <w:tc>
          <w:tcPr>
            <w:tcW w:w="1381" w:type="dxa"/>
            <w:tcBorders>
              <w:top w:val="single" w:sz="8" w:space="0" w:color="auto"/>
              <w:left w:val="nil"/>
              <w:bottom w:val="single" w:sz="4" w:space="0" w:color="auto"/>
              <w:right w:val="nil"/>
            </w:tcBorders>
            <w:vAlign w:val="center"/>
          </w:tcPr>
          <w:p w14:paraId="75000D90" w14:textId="77777777" w:rsidR="003479E2" w:rsidRPr="00C846C8" w:rsidRDefault="003479E2" w:rsidP="00FF0108">
            <w:pPr>
              <w:rPr>
                <w:rFonts w:ascii="Times New Roman" w:hAnsi="Times New Roman" w:cs="Times New Roman"/>
                <w:b/>
                <w:bCs/>
                <w:sz w:val="18"/>
                <w:szCs w:val="18"/>
              </w:rPr>
            </w:pPr>
            <w:r w:rsidRPr="00C846C8">
              <w:rPr>
                <w:rFonts w:ascii="Times New Roman" w:hAnsi="Times New Roman" w:cs="Times New Roman"/>
                <w:b/>
                <w:bCs/>
                <w:sz w:val="18"/>
                <w:szCs w:val="18"/>
              </w:rPr>
              <w:t>LYM (10</w:t>
            </w:r>
            <w:r w:rsidRPr="00C846C8">
              <w:rPr>
                <w:rFonts w:ascii="Times New Roman" w:hAnsi="Times New Roman" w:cs="Times New Roman"/>
                <w:b/>
                <w:bCs/>
                <w:sz w:val="18"/>
                <w:szCs w:val="18"/>
                <w:vertAlign w:val="superscript"/>
              </w:rPr>
              <w:t>9</w:t>
            </w:r>
            <w:r w:rsidRPr="00C846C8">
              <w:rPr>
                <w:rFonts w:ascii="Times New Roman" w:hAnsi="Times New Roman" w:cs="Times New Roman"/>
                <w:b/>
                <w:bCs/>
                <w:sz w:val="18"/>
                <w:szCs w:val="18"/>
              </w:rPr>
              <w:t>/L)</w:t>
            </w:r>
          </w:p>
        </w:tc>
        <w:tc>
          <w:tcPr>
            <w:tcW w:w="1378" w:type="dxa"/>
            <w:tcBorders>
              <w:top w:val="single" w:sz="8" w:space="0" w:color="auto"/>
              <w:left w:val="nil"/>
              <w:bottom w:val="single" w:sz="4" w:space="0" w:color="auto"/>
              <w:right w:val="nil"/>
            </w:tcBorders>
            <w:vAlign w:val="center"/>
          </w:tcPr>
          <w:p w14:paraId="1E1554C9" w14:textId="77777777" w:rsidR="003479E2" w:rsidRPr="00C846C8" w:rsidRDefault="003479E2" w:rsidP="00FF0108">
            <w:pPr>
              <w:rPr>
                <w:rFonts w:ascii="Times New Roman" w:hAnsi="Times New Roman" w:cs="Times New Roman"/>
                <w:b/>
                <w:bCs/>
                <w:sz w:val="18"/>
                <w:szCs w:val="18"/>
              </w:rPr>
            </w:pPr>
            <w:r w:rsidRPr="00C846C8">
              <w:rPr>
                <w:rFonts w:ascii="Times New Roman" w:hAnsi="Times New Roman" w:cs="Times New Roman"/>
                <w:b/>
                <w:bCs/>
                <w:sz w:val="18"/>
                <w:szCs w:val="18"/>
              </w:rPr>
              <w:t>MON (10</w:t>
            </w:r>
            <w:r w:rsidRPr="00C846C8">
              <w:rPr>
                <w:rFonts w:ascii="Times New Roman" w:hAnsi="Times New Roman" w:cs="Times New Roman"/>
                <w:b/>
                <w:bCs/>
                <w:sz w:val="18"/>
                <w:szCs w:val="18"/>
                <w:vertAlign w:val="superscript"/>
              </w:rPr>
              <w:t>9</w:t>
            </w:r>
            <w:r w:rsidRPr="00C846C8">
              <w:rPr>
                <w:rFonts w:ascii="Times New Roman" w:hAnsi="Times New Roman" w:cs="Times New Roman"/>
                <w:b/>
                <w:bCs/>
                <w:sz w:val="18"/>
                <w:szCs w:val="18"/>
              </w:rPr>
              <w:t>/L)</w:t>
            </w:r>
          </w:p>
        </w:tc>
        <w:tc>
          <w:tcPr>
            <w:tcW w:w="1375" w:type="dxa"/>
            <w:tcBorders>
              <w:top w:val="single" w:sz="8" w:space="0" w:color="auto"/>
              <w:left w:val="nil"/>
              <w:bottom w:val="single" w:sz="4" w:space="0" w:color="auto"/>
              <w:right w:val="nil"/>
            </w:tcBorders>
            <w:vAlign w:val="center"/>
          </w:tcPr>
          <w:p w14:paraId="33626615" w14:textId="77777777" w:rsidR="003479E2" w:rsidRPr="00C846C8" w:rsidRDefault="003479E2" w:rsidP="00FF0108">
            <w:pPr>
              <w:rPr>
                <w:rFonts w:ascii="Times New Roman" w:hAnsi="Times New Roman" w:cs="Times New Roman"/>
                <w:b/>
                <w:bCs/>
                <w:sz w:val="18"/>
                <w:szCs w:val="18"/>
              </w:rPr>
            </w:pPr>
            <w:r w:rsidRPr="00C846C8">
              <w:rPr>
                <w:rFonts w:ascii="Times New Roman" w:hAnsi="Times New Roman" w:cs="Times New Roman"/>
                <w:b/>
                <w:bCs/>
                <w:sz w:val="18"/>
                <w:szCs w:val="18"/>
              </w:rPr>
              <w:t>EOS (10</w:t>
            </w:r>
            <w:r w:rsidRPr="00C846C8">
              <w:rPr>
                <w:rFonts w:ascii="Times New Roman" w:hAnsi="Times New Roman" w:cs="Times New Roman"/>
                <w:b/>
                <w:bCs/>
                <w:sz w:val="18"/>
                <w:szCs w:val="18"/>
                <w:vertAlign w:val="superscript"/>
              </w:rPr>
              <w:t>9</w:t>
            </w:r>
            <w:r w:rsidRPr="00C846C8">
              <w:rPr>
                <w:rFonts w:ascii="Times New Roman" w:hAnsi="Times New Roman" w:cs="Times New Roman"/>
                <w:b/>
                <w:bCs/>
                <w:sz w:val="18"/>
                <w:szCs w:val="18"/>
              </w:rPr>
              <w:t>/L)</w:t>
            </w:r>
          </w:p>
        </w:tc>
      </w:tr>
      <w:tr w:rsidR="003479E2" w:rsidRPr="00C846C8" w14:paraId="530CF307" w14:textId="77777777" w:rsidTr="00FF0108">
        <w:trPr>
          <w:trHeight w:val="567"/>
        </w:trPr>
        <w:tc>
          <w:tcPr>
            <w:tcW w:w="1364" w:type="dxa"/>
            <w:tcBorders>
              <w:left w:val="nil"/>
              <w:bottom w:val="nil"/>
              <w:right w:val="nil"/>
            </w:tcBorders>
          </w:tcPr>
          <w:p w14:paraId="64DD42D8" w14:textId="77777777" w:rsidR="003479E2" w:rsidRPr="00C846C8" w:rsidRDefault="003479E2" w:rsidP="00FF0108">
            <w:pPr>
              <w:rPr>
                <w:rFonts w:ascii="Times New Roman" w:hAnsi="Times New Roman" w:cs="Times New Roman"/>
                <w:sz w:val="18"/>
                <w:szCs w:val="18"/>
              </w:rPr>
            </w:pPr>
            <w:r w:rsidRPr="00C846C8">
              <w:rPr>
                <w:rFonts w:ascii="Times New Roman" w:hAnsi="Times New Roman" w:cs="Times New Roman"/>
                <w:b/>
                <w:bCs/>
                <w:sz w:val="18"/>
                <w:szCs w:val="18"/>
              </w:rPr>
              <w:t xml:space="preserve">Control </w:t>
            </w:r>
            <w:r w:rsidRPr="00C846C8">
              <w:rPr>
                <w:rFonts w:ascii="Times New Roman" w:hAnsi="Times New Roman" w:cs="Times New Roman"/>
                <w:sz w:val="18"/>
                <w:szCs w:val="18"/>
              </w:rPr>
              <w:t>(n=5)</w:t>
            </w:r>
          </w:p>
        </w:tc>
        <w:tc>
          <w:tcPr>
            <w:tcW w:w="1433" w:type="dxa"/>
            <w:tcBorders>
              <w:left w:val="nil"/>
              <w:bottom w:val="nil"/>
              <w:right w:val="nil"/>
            </w:tcBorders>
            <w:vAlign w:val="center"/>
          </w:tcPr>
          <w:p w14:paraId="175A4E42" w14:textId="77777777" w:rsidR="003479E2" w:rsidRPr="00C846C8" w:rsidRDefault="003479E2" w:rsidP="00FF0108">
            <w:pPr>
              <w:rPr>
                <w:rFonts w:ascii="Times New Roman" w:hAnsi="Times New Roman" w:cs="Times New Roman"/>
                <w:sz w:val="20"/>
                <w:szCs w:val="20"/>
              </w:rPr>
            </w:pPr>
            <w:r w:rsidRPr="00C846C8">
              <w:rPr>
                <w:rFonts w:ascii="Times New Roman" w:hAnsi="Times New Roman" w:cs="Times New Roman"/>
                <w:sz w:val="20"/>
                <w:szCs w:val="20"/>
              </w:rPr>
              <w:t>7.45±0.72</w:t>
            </w:r>
          </w:p>
        </w:tc>
        <w:tc>
          <w:tcPr>
            <w:tcW w:w="1375" w:type="dxa"/>
            <w:tcBorders>
              <w:left w:val="nil"/>
              <w:bottom w:val="nil"/>
              <w:right w:val="nil"/>
            </w:tcBorders>
            <w:vAlign w:val="center"/>
          </w:tcPr>
          <w:p w14:paraId="7E790221" w14:textId="77777777" w:rsidR="003479E2" w:rsidRPr="00C846C8" w:rsidRDefault="003479E2" w:rsidP="00FF0108">
            <w:pPr>
              <w:rPr>
                <w:rFonts w:ascii="Times New Roman" w:hAnsi="Times New Roman" w:cs="Times New Roman"/>
                <w:sz w:val="20"/>
                <w:szCs w:val="20"/>
              </w:rPr>
            </w:pPr>
            <w:r w:rsidRPr="00C846C8">
              <w:rPr>
                <w:rFonts w:ascii="Times New Roman" w:hAnsi="Times New Roman" w:cs="Times New Roman"/>
                <w:sz w:val="20"/>
                <w:szCs w:val="20"/>
              </w:rPr>
              <w:t>1.15±0.08</w:t>
            </w:r>
          </w:p>
        </w:tc>
        <w:tc>
          <w:tcPr>
            <w:tcW w:w="1381" w:type="dxa"/>
            <w:tcBorders>
              <w:left w:val="nil"/>
              <w:bottom w:val="nil"/>
              <w:right w:val="nil"/>
            </w:tcBorders>
            <w:vAlign w:val="center"/>
          </w:tcPr>
          <w:p w14:paraId="0353A91F" w14:textId="77777777" w:rsidR="003479E2" w:rsidRPr="00C846C8" w:rsidRDefault="003479E2" w:rsidP="00FF0108">
            <w:pPr>
              <w:rPr>
                <w:rFonts w:ascii="Times New Roman" w:hAnsi="Times New Roman" w:cs="Times New Roman"/>
                <w:sz w:val="20"/>
                <w:szCs w:val="20"/>
              </w:rPr>
            </w:pPr>
            <w:r w:rsidRPr="00C846C8">
              <w:rPr>
                <w:rFonts w:ascii="Times New Roman" w:eastAsia="DengXian" w:hAnsi="Times New Roman" w:cs="Times New Roman"/>
                <w:color w:val="000000"/>
                <w:sz w:val="20"/>
                <w:szCs w:val="20"/>
              </w:rPr>
              <w:t>5.62±0.18</w:t>
            </w:r>
          </w:p>
        </w:tc>
        <w:tc>
          <w:tcPr>
            <w:tcW w:w="1378" w:type="dxa"/>
            <w:tcBorders>
              <w:left w:val="nil"/>
              <w:bottom w:val="nil"/>
              <w:right w:val="nil"/>
            </w:tcBorders>
            <w:vAlign w:val="center"/>
          </w:tcPr>
          <w:p w14:paraId="3B8BCAED" w14:textId="77777777" w:rsidR="003479E2" w:rsidRPr="00C846C8" w:rsidRDefault="003479E2" w:rsidP="00FF0108">
            <w:pPr>
              <w:rPr>
                <w:rFonts w:ascii="Times New Roman" w:hAnsi="Times New Roman" w:cs="Times New Roman"/>
              </w:rPr>
            </w:pPr>
            <w:r w:rsidRPr="00C846C8">
              <w:rPr>
                <w:rFonts w:ascii="Times New Roman" w:hAnsi="Times New Roman" w:cs="Times New Roman"/>
                <w:color w:val="000000"/>
                <w:sz w:val="20"/>
                <w:szCs w:val="20"/>
              </w:rPr>
              <w:t>0.51±0.03</w:t>
            </w:r>
          </w:p>
        </w:tc>
        <w:tc>
          <w:tcPr>
            <w:tcW w:w="1375" w:type="dxa"/>
            <w:tcBorders>
              <w:left w:val="nil"/>
              <w:bottom w:val="nil"/>
              <w:right w:val="nil"/>
            </w:tcBorders>
            <w:vAlign w:val="center"/>
          </w:tcPr>
          <w:p w14:paraId="7CF4B692" w14:textId="77777777" w:rsidR="003479E2" w:rsidRPr="00C846C8" w:rsidRDefault="003479E2" w:rsidP="00FF0108">
            <w:pPr>
              <w:rPr>
                <w:rFonts w:ascii="Times New Roman" w:hAnsi="Times New Roman" w:cs="Times New Roman"/>
                <w:sz w:val="20"/>
                <w:szCs w:val="20"/>
              </w:rPr>
            </w:pPr>
            <w:r w:rsidRPr="00C846C8">
              <w:rPr>
                <w:rFonts w:ascii="Times New Roman" w:hAnsi="Times New Roman" w:cs="Times New Roman"/>
                <w:sz w:val="20"/>
                <w:szCs w:val="20"/>
              </w:rPr>
              <w:t>0.05±0.02</w:t>
            </w:r>
          </w:p>
        </w:tc>
      </w:tr>
      <w:tr w:rsidR="003479E2" w:rsidRPr="00C846C8" w14:paraId="6ECA252C" w14:textId="77777777" w:rsidTr="00FF0108">
        <w:trPr>
          <w:trHeight w:val="567"/>
        </w:trPr>
        <w:tc>
          <w:tcPr>
            <w:tcW w:w="1364" w:type="dxa"/>
            <w:tcBorders>
              <w:top w:val="nil"/>
              <w:left w:val="nil"/>
              <w:bottom w:val="nil"/>
              <w:right w:val="nil"/>
            </w:tcBorders>
          </w:tcPr>
          <w:p w14:paraId="32D43447" w14:textId="77777777" w:rsidR="003479E2" w:rsidRPr="00C846C8" w:rsidRDefault="003479E2" w:rsidP="00FF0108">
            <w:pPr>
              <w:rPr>
                <w:rFonts w:ascii="Times New Roman" w:hAnsi="Times New Roman" w:cs="Times New Roman"/>
                <w:sz w:val="18"/>
                <w:szCs w:val="18"/>
              </w:rPr>
            </w:pPr>
            <w:r w:rsidRPr="00C846C8">
              <w:rPr>
                <w:rFonts w:ascii="Times New Roman" w:hAnsi="Times New Roman" w:cs="Times New Roman"/>
                <w:b/>
                <w:bCs/>
                <w:sz w:val="18"/>
                <w:szCs w:val="18"/>
              </w:rPr>
              <w:t>TBI+PBS</w:t>
            </w:r>
            <w:r w:rsidRPr="00C846C8">
              <w:rPr>
                <w:rFonts w:ascii="Times New Roman" w:hAnsi="Times New Roman" w:cs="Times New Roman"/>
                <w:sz w:val="18"/>
                <w:szCs w:val="18"/>
              </w:rPr>
              <w:t xml:space="preserve"> (n=5)</w:t>
            </w:r>
          </w:p>
        </w:tc>
        <w:tc>
          <w:tcPr>
            <w:tcW w:w="1433" w:type="dxa"/>
            <w:tcBorders>
              <w:top w:val="nil"/>
              <w:left w:val="nil"/>
              <w:bottom w:val="nil"/>
              <w:right w:val="nil"/>
            </w:tcBorders>
            <w:vAlign w:val="center"/>
          </w:tcPr>
          <w:p w14:paraId="11E64E61" w14:textId="77777777" w:rsidR="003479E2" w:rsidRPr="00C846C8" w:rsidRDefault="003479E2" w:rsidP="00FF0108">
            <w:pPr>
              <w:rPr>
                <w:rFonts w:ascii="Times New Roman" w:hAnsi="Times New Roman" w:cs="Times New Roman"/>
                <w:sz w:val="20"/>
                <w:szCs w:val="20"/>
              </w:rPr>
            </w:pPr>
            <w:r w:rsidRPr="00C846C8">
              <w:rPr>
                <w:rFonts w:ascii="Times New Roman" w:hAnsi="Times New Roman" w:cs="Times New Roman"/>
                <w:sz w:val="20"/>
                <w:szCs w:val="20"/>
              </w:rPr>
              <w:t>14.02±0.47</w:t>
            </w:r>
            <w:r w:rsidRPr="00C846C8">
              <w:rPr>
                <w:rFonts w:ascii="Times New Roman" w:hAnsi="Times New Roman" w:cs="Times New Roman"/>
                <w:sz w:val="20"/>
                <w:szCs w:val="20"/>
                <w:vertAlign w:val="superscript"/>
              </w:rPr>
              <w:t>###</w:t>
            </w:r>
          </w:p>
        </w:tc>
        <w:tc>
          <w:tcPr>
            <w:tcW w:w="1375" w:type="dxa"/>
            <w:tcBorders>
              <w:top w:val="nil"/>
              <w:left w:val="nil"/>
              <w:bottom w:val="nil"/>
              <w:right w:val="nil"/>
            </w:tcBorders>
            <w:vAlign w:val="center"/>
          </w:tcPr>
          <w:p w14:paraId="4B5996C3" w14:textId="77777777" w:rsidR="003479E2" w:rsidRPr="00C846C8" w:rsidRDefault="003479E2" w:rsidP="00FF0108">
            <w:pPr>
              <w:rPr>
                <w:rFonts w:ascii="Times New Roman" w:hAnsi="Times New Roman" w:cs="Times New Roman"/>
                <w:sz w:val="20"/>
                <w:szCs w:val="20"/>
              </w:rPr>
            </w:pPr>
            <w:r w:rsidRPr="00C846C8">
              <w:rPr>
                <w:rFonts w:ascii="Times New Roman" w:hAnsi="Times New Roman" w:cs="Times New Roman"/>
                <w:sz w:val="20"/>
                <w:szCs w:val="20"/>
              </w:rPr>
              <w:t>1.80±0.05</w:t>
            </w:r>
            <w:r w:rsidRPr="00C846C8">
              <w:rPr>
                <w:rFonts w:ascii="Times New Roman" w:hAnsi="Times New Roman" w:cs="Times New Roman"/>
                <w:sz w:val="20"/>
                <w:szCs w:val="20"/>
                <w:vertAlign w:val="superscript"/>
              </w:rPr>
              <w:t>#</w:t>
            </w:r>
          </w:p>
        </w:tc>
        <w:tc>
          <w:tcPr>
            <w:tcW w:w="1381" w:type="dxa"/>
            <w:tcBorders>
              <w:top w:val="nil"/>
              <w:left w:val="nil"/>
              <w:bottom w:val="nil"/>
              <w:right w:val="nil"/>
            </w:tcBorders>
            <w:vAlign w:val="center"/>
          </w:tcPr>
          <w:p w14:paraId="46F9812B" w14:textId="77777777" w:rsidR="003479E2" w:rsidRPr="00C846C8" w:rsidRDefault="003479E2" w:rsidP="00FF0108">
            <w:pPr>
              <w:rPr>
                <w:rFonts w:ascii="Times New Roman" w:hAnsi="Times New Roman" w:cs="Times New Roman"/>
                <w:sz w:val="20"/>
                <w:szCs w:val="20"/>
              </w:rPr>
            </w:pPr>
            <w:r w:rsidRPr="00C846C8">
              <w:rPr>
                <w:rFonts w:ascii="Times New Roman" w:eastAsia="DengXian" w:hAnsi="Times New Roman" w:cs="Times New Roman"/>
                <w:color w:val="000000"/>
                <w:sz w:val="20"/>
                <w:szCs w:val="20"/>
              </w:rPr>
              <w:t>9.41±0.31</w:t>
            </w:r>
            <w:r w:rsidRPr="00C846C8">
              <w:rPr>
                <w:rFonts w:ascii="Times New Roman" w:eastAsia="DengXian" w:hAnsi="Times New Roman" w:cs="Times New Roman"/>
                <w:color w:val="000000"/>
                <w:sz w:val="20"/>
                <w:szCs w:val="20"/>
                <w:vertAlign w:val="superscript"/>
              </w:rPr>
              <w:t>##</w:t>
            </w:r>
          </w:p>
        </w:tc>
        <w:tc>
          <w:tcPr>
            <w:tcW w:w="1378" w:type="dxa"/>
            <w:tcBorders>
              <w:top w:val="nil"/>
              <w:left w:val="nil"/>
              <w:bottom w:val="nil"/>
              <w:right w:val="nil"/>
            </w:tcBorders>
            <w:vAlign w:val="center"/>
          </w:tcPr>
          <w:p w14:paraId="6CDD2FA7" w14:textId="77777777" w:rsidR="003479E2" w:rsidRPr="00C846C8" w:rsidRDefault="003479E2" w:rsidP="00FF0108">
            <w:pPr>
              <w:rPr>
                <w:rFonts w:ascii="Times New Roman" w:hAnsi="Times New Roman" w:cs="Times New Roman"/>
              </w:rPr>
            </w:pPr>
            <w:r w:rsidRPr="00C846C8">
              <w:rPr>
                <w:rFonts w:ascii="Times New Roman" w:hAnsi="Times New Roman" w:cs="Times New Roman"/>
                <w:color w:val="000000"/>
                <w:sz w:val="20"/>
                <w:szCs w:val="20"/>
              </w:rPr>
              <w:t>0.83±0.03</w:t>
            </w:r>
            <w:r w:rsidRPr="00C846C8">
              <w:rPr>
                <w:rFonts w:ascii="Times New Roman" w:hAnsi="Times New Roman" w:cs="Times New Roman"/>
                <w:color w:val="000000"/>
                <w:sz w:val="20"/>
                <w:szCs w:val="20"/>
                <w:vertAlign w:val="superscript"/>
              </w:rPr>
              <w:t>##</w:t>
            </w:r>
          </w:p>
        </w:tc>
        <w:tc>
          <w:tcPr>
            <w:tcW w:w="1375" w:type="dxa"/>
            <w:tcBorders>
              <w:top w:val="nil"/>
              <w:left w:val="nil"/>
              <w:bottom w:val="nil"/>
              <w:right w:val="nil"/>
            </w:tcBorders>
            <w:vAlign w:val="center"/>
          </w:tcPr>
          <w:p w14:paraId="7C79FC1F" w14:textId="77777777" w:rsidR="003479E2" w:rsidRPr="00C846C8" w:rsidRDefault="003479E2" w:rsidP="00FF0108">
            <w:pPr>
              <w:rPr>
                <w:rFonts w:ascii="Times New Roman" w:hAnsi="Times New Roman" w:cs="Times New Roman"/>
                <w:sz w:val="20"/>
                <w:szCs w:val="20"/>
              </w:rPr>
            </w:pPr>
            <w:r w:rsidRPr="00C846C8">
              <w:rPr>
                <w:rFonts w:ascii="Times New Roman" w:hAnsi="Times New Roman" w:cs="Times New Roman"/>
                <w:sz w:val="20"/>
                <w:szCs w:val="20"/>
              </w:rPr>
              <w:t>0.19±0.02</w:t>
            </w:r>
            <w:r w:rsidRPr="00C846C8">
              <w:rPr>
                <w:rFonts w:ascii="Times New Roman" w:hAnsi="Times New Roman" w:cs="Times New Roman"/>
                <w:sz w:val="20"/>
                <w:szCs w:val="20"/>
                <w:vertAlign w:val="superscript"/>
              </w:rPr>
              <w:t>#</w:t>
            </w:r>
          </w:p>
        </w:tc>
      </w:tr>
      <w:tr w:rsidR="003479E2" w:rsidRPr="00C846C8" w14:paraId="4DBA30D7" w14:textId="77777777" w:rsidTr="00FF0108">
        <w:trPr>
          <w:trHeight w:val="567"/>
        </w:trPr>
        <w:tc>
          <w:tcPr>
            <w:tcW w:w="1364" w:type="dxa"/>
            <w:tcBorders>
              <w:top w:val="nil"/>
              <w:left w:val="nil"/>
              <w:bottom w:val="nil"/>
              <w:right w:val="nil"/>
            </w:tcBorders>
          </w:tcPr>
          <w:p w14:paraId="5C01092F" w14:textId="77777777" w:rsidR="003479E2" w:rsidRPr="00C846C8" w:rsidRDefault="003479E2" w:rsidP="00FF0108">
            <w:pPr>
              <w:rPr>
                <w:rFonts w:ascii="Times New Roman" w:hAnsi="Times New Roman" w:cs="Times New Roman"/>
                <w:sz w:val="18"/>
                <w:szCs w:val="18"/>
              </w:rPr>
            </w:pPr>
            <w:r w:rsidRPr="00C846C8">
              <w:rPr>
                <w:rFonts w:ascii="Times New Roman" w:hAnsi="Times New Roman" w:cs="Times New Roman"/>
                <w:b/>
                <w:bCs/>
                <w:sz w:val="18"/>
                <w:szCs w:val="18"/>
              </w:rPr>
              <w:t>TBI+N-EVs</w:t>
            </w:r>
            <w:r w:rsidRPr="00C846C8">
              <w:rPr>
                <w:rFonts w:ascii="Times New Roman" w:hAnsi="Times New Roman" w:cs="Times New Roman"/>
                <w:sz w:val="18"/>
                <w:szCs w:val="18"/>
              </w:rPr>
              <w:t xml:space="preserve"> </w:t>
            </w:r>
            <w:r w:rsidRPr="00C846C8">
              <w:rPr>
                <w:rFonts w:ascii="Times New Roman" w:hAnsi="Times New Roman" w:cs="Times New Roman"/>
                <w:sz w:val="18"/>
                <w:szCs w:val="18"/>
              </w:rPr>
              <w:lastRenderedPageBreak/>
              <w:t>(n=5)</w:t>
            </w:r>
          </w:p>
        </w:tc>
        <w:tc>
          <w:tcPr>
            <w:tcW w:w="1433" w:type="dxa"/>
            <w:tcBorders>
              <w:top w:val="nil"/>
              <w:left w:val="nil"/>
              <w:bottom w:val="nil"/>
              <w:right w:val="nil"/>
            </w:tcBorders>
            <w:vAlign w:val="center"/>
          </w:tcPr>
          <w:p w14:paraId="2ECA4830" w14:textId="77777777" w:rsidR="003479E2" w:rsidRPr="00C846C8" w:rsidRDefault="003479E2" w:rsidP="00FF0108">
            <w:pPr>
              <w:rPr>
                <w:rFonts w:ascii="Times New Roman" w:hAnsi="Times New Roman" w:cs="Times New Roman"/>
                <w:sz w:val="20"/>
                <w:szCs w:val="20"/>
              </w:rPr>
            </w:pPr>
            <w:r w:rsidRPr="00C846C8">
              <w:rPr>
                <w:rFonts w:ascii="Times New Roman" w:hAnsi="Times New Roman" w:cs="Times New Roman"/>
                <w:sz w:val="20"/>
                <w:szCs w:val="20"/>
              </w:rPr>
              <w:lastRenderedPageBreak/>
              <w:t>12.72±0.82</w:t>
            </w:r>
          </w:p>
        </w:tc>
        <w:tc>
          <w:tcPr>
            <w:tcW w:w="1375" w:type="dxa"/>
            <w:tcBorders>
              <w:top w:val="nil"/>
              <w:left w:val="nil"/>
              <w:bottom w:val="nil"/>
              <w:right w:val="nil"/>
            </w:tcBorders>
            <w:vAlign w:val="center"/>
          </w:tcPr>
          <w:p w14:paraId="2140136F" w14:textId="77777777" w:rsidR="003479E2" w:rsidRPr="00C846C8" w:rsidRDefault="003479E2" w:rsidP="00FF0108">
            <w:pPr>
              <w:rPr>
                <w:rFonts w:ascii="Times New Roman" w:hAnsi="Times New Roman" w:cs="Times New Roman"/>
                <w:sz w:val="20"/>
                <w:szCs w:val="20"/>
              </w:rPr>
            </w:pPr>
            <w:r w:rsidRPr="00C846C8">
              <w:rPr>
                <w:rFonts w:ascii="Times New Roman" w:hAnsi="Times New Roman" w:cs="Times New Roman"/>
                <w:sz w:val="20"/>
                <w:szCs w:val="20"/>
              </w:rPr>
              <w:t>1.63±0.07</w:t>
            </w:r>
          </w:p>
        </w:tc>
        <w:tc>
          <w:tcPr>
            <w:tcW w:w="1381" w:type="dxa"/>
            <w:tcBorders>
              <w:top w:val="nil"/>
              <w:left w:val="nil"/>
              <w:bottom w:val="nil"/>
              <w:right w:val="nil"/>
            </w:tcBorders>
            <w:vAlign w:val="center"/>
          </w:tcPr>
          <w:p w14:paraId="3236536E" w14:textId="77777777" w:rsidR="003479E2" w:rsidRPr="00C846C8" w:rsidRDefault="003479E2" w:rsidP="00FF0108">
            <w:pPr>
              <w:rPr>
                <w:rFonts w:ascii="Times New Roman" w:hAnsi="Times New Roman" w:cs="Times New Roman"/>
                <w:sz w:val="20"/>
                <w:szCs w:val="20"/>
              </w:rPr>
            </w:pPr>
            <w:r w:rsidRPr="00C846C8">
              <w:rPr>
                <w:rFonts w:ascii="Times New Roman" w:eastAsia="DengXian" w:hAnsi="Times New Roman" w:cs="Times New Roman"/>
                <w:color w:val="000000"/>
                <w:sz w:val="20"/>
                <w:szCs w:val="20"/>
              </w:rPr>
              <w:t>7.70±0.21**</w:t>
            </w:r>
          </w:p>
        </w:tc>
        <w:tc>
          <w:tcPr>
            <w:tcW w:w="1378" w:type="dxa"/>
            <w:tcBorders>
              <w:top w:val="nil"/>
              <w:left w:val="nil"/>
              <w:bottom w:val="nil"/>
              <w:right w:val="nil"/>
            </w:tcBorders>
            <w:vAlign w:val="center"/>
          </w:tcPr>
          <w:p w14:paraId="692B6F16" w14:textId="77777777" w:rsidR="003479E2" w:rsidRPr="00C846C8" w:rsidRDefault="003479E2" w:rsidP="00FF0108">
            <w:pPr>
              <w:rPr>
                <w:rFonts w:ascii="Times New Roman" w:hAnsi="Times New Roman" w:cs="Times New Roman"/>
              </w:rPr>
            </w:pPr>
            <w:r w:rsidRPr="00C846C8">
              <w:rPr>
                <w:rFonts w:ascii="Times New Roman" w:hAnsi="Times New Roman" w:cs="Times New Roman"/>
                <w:color w:val="000000"/>
                <w:sz w:val="20"/>
                <w:szCs w:val="20"/>
              </w:rPr>
              <w:t>0.72±0.03</w:t>
            </w:r>
          </w:p>
        </w:tc>
        <w:tc>
          <w:tcPr>
            <w:tcW w:w="1375" w:type="dxa"/>
            <w:tcBorders>
              <w:top w:val="nil"/>
              <w:left w:val="nil"/>
              <w:bottom w:val="nil"/>
              <w:right w:val="nil"/>
            </w:tcBorders>
            <w:vAlign w:val="center"/>
          </w:tcPr>
          <w:p w14:paraId="42518DD0" w14:textId="77777777" w:rsidR="003479E2" w:rsidRPr="00C846C8" w:rsidRDefault="003479E2" w:rsidP="00FF0108">
            <w:pPr>
              <w:rPr>
                <w:rFonts w:ascii="Times New Roman" w:hAnsi="Times New Roman" w:cs="Times New Roman"/>
                <w:sz w:val="20"/>
                <w:szCs w:val="20"/>
              </w:rPr>
            </w:pPr>
            <w:r w:rsidRPr="00C846C8">
              <w:rPr>
                <w:rFonts w:ascii="Times New Roman" w:hAnsi="Times New Roman" w:cs="Times New Roman"/>
                <w:sz w:val="20"/>
                <w:szCs w:val="20"/>
              </w:rPr>
              <w:t>0.16±0.01</w:t>
            </w:r>
          </w:p>
        </w:tc>
      </w:tr>
      <w:tr w:rsidR="003479E2" w:rsidRPr="00C846C8" w14:paraId="5735E1CB" w14:textId="77777777" w:rsidTr="00FF0108">
        <w:trPr>
          <w:trHeight w:val="567"/>
        </w:trPr>
        <w:tc>
          <w:tcPr>
            <w:tcW w:w="1364" w:type="dxa"/>
            <w:tcBorders>
              <w:top w:val="nil"/>
              <w:left w:val="nil"/>
              <w:bottom w:val="single" w:sz="4" w:space="0" w:color="auto"/>
              <w:right w:val="nil"/>
            </w:tcBorders>
          </w:tcPr>
          <w:p w14:paraId="7AF07E7F" w14:textId="77777777" w:rsidR="003479E2" w:rsidRPr="00C846C8" w:rsidRDefault="003479E2" w:rsidP="00FF0108">
            <w:pPr>
              <w:rPr>
                <w:rFonts w:ascii="Times New Roman" w:hAnsi="Times New Roman" w:cs="Times New Roman"/>
                <w:sz w:val="18"/>
                <w:szCs w:val="18"/>
              </w:rPr>
            </w:pPr>
            <w:r w:rsidRPr="00C846C8">
              <w:rPr>
                <w:rFonts w:ascii="Times New Roman" w:hAnsi="Times New Roman" w:cs="Times New Roman"/>
                <w:b/>
                <w:bCs/>
                <w:sz w:val="18"/>
                <w:szCs w:val="18"/>
              </w:rPr>
              <w:t>TBI+H-EVs</w:t>
            </w:r>
            <w:r w:rsidRPr="00C846C8">
              <w:rPr>
                <w:rFonts w:ascii="Times New Roman" w:hAnsi="Times New Roman" w:cs="Times New Roman"/>
                <w:sz w:val="18"/>
                <w:szCs w:val="18"/>
              </w:rPr>
              <w:t xml:space="preserve"> (n=5)</w:t>
            </w:r>
          </w:p>
        </w:tc>
        <w:tc>
          <w:tcPr>
            <w:tcW w:w="1433" w:type="dxa"/>
            <w:tcBorders>
              <w:top w:val="nil"/>
              <w:left w:val="nil"/>
              <w:bottom w:val="single" w:sz="4" w:space="0" w:color="auto"/>
              <w:right w:val="nil"/>
            </w:tcBorders>
            <w:vAlign w:val="center"/>
          </w:tcPr>
          <w:p w14:paraId="7731B888" w14:textId="77777777" w:rsidR="003479E2" w:rsidRPr="00C846C8" w:rsidRDefault="003479E2" w:rsidP="00FF0108">
            <w:pPr>
              <w:rPr>
                <w:rFonts w:ascii="Times New Roman" w:hAnsi="Times New Roman" w:cs="Times New Roman"/>
                <w:sz w:val="20"/>
                <w:szCs w:val="20"/>
              </w:rPr>
            </w:pPr>
            <w:r w:rsidRPr="00C846C8">
              <w:rPr>
                <w:rFonts w:ascii="Times New Roman" w:hAnsi="Times New Roman" w:cs="Times New Roman"/>
                <w:sz w:val="20"/>
                <w:szCs w:val="20"/>
              </w:rPr>
              <w:t>9.16±1.07**</w:t>
            </w:r>
          </w:p>
        </w:tc>
        <w:tc>
          <w:tcPr>
            <w:tcW w:w="1375" w:type="dxa"/>
            <w:tcBorders>
              <w:top w:val="nil"/>
              <w:left w:val="nil"/>
              <w:bottom w:val="single" w:sz="4" w:space="0" w:color="auto"/>
              <w:right w:val="nil"/>
            </w:tcBorders>
            <w:vAlign w:val="center"/>
          </w:tcPr>
          <w:p w14:paraId="498136E9" w14:textId="77777777" w:rsidR="003479E2" w:rsidRPr="00C846C8" w:rsidRDefault="003479E2" w:rsidP="00FF0108">
            <w:pPr>
              <w:rPr>
                <w:rFonts w:ascii="Times New Roman" w:hAnsi="Times New Roman" w:cs="Times New Roman"/>
                <w:sz w:val="20"/>
                <w:szCs w:val="20"/>
              </w:rPr>
            </w:pPr>
            <w:r w:rsidRPr="00C846C8">
              <w:rPr>
                <w:rFonts w:ascii="Times New Roman" w:hAnsi="Times New Roman" w:cs="Times New Roman"/>
                <w:sz w:val="20"/>
                <w:szCs w:val="20"/>
              </w:rPr>
              <w:t>1.35±0.08*</w:t>
            </w:r>
          </w:p>
        </w:tc>
        <w:tc>
          <w:tcPr>
            <w:tcW w:w="1381" w:type="dxa"/>
            <w:tcBorders>
              <w:top w:val="nil"/>
              <w:left w:val="nil"/>
              <w:bottom w:val="single" w:sz="4" w:space="0" w:color="auto"/>
              <w:right w:val="nil"/>
            </w:tcBorders>
            <w:vAlign w:val="center"/>
          </w:tcPr>
          <w:p w14:paraId="7D246C12" w14:textId="77777777" w:rsidR="003479E2" w:rsidRPr="00C846C8" w:rsidRDefault="003479E2" w:rsidP="00FF0108">
            <w:pPr>
              <w:rPr>
                <w:rFonts w:ascii="Times New Roman" w:hAnsi="Times New Roman" w:cs="Times New Roman"/>
                <w:sz w:val="20"/>
                <w:szCs w:val="20"/>
              </w:rPr>
            </w:pPr>
            <w:r w:rsidRPr="00C846C8">
              <w:rPr>
                <w:rFonts w:ascii="Times New Roman" w:eastAsia="DengXian" w:hAnsi="Times New Roman" w:cs="Times New Roman"/>
                <w:color w:val="000000"/>
                <w:sz w:val="20"/>
                <w:szCs w:val="20"/>
              </w:rPr>
              <w:t>6.01±0.37***</w:t>
            </w:r>
          </w:p>
        </w:tc>
        <w:tc>
          <w:tcPr>
            <w:tcW w:w="1378" w:type="dxa"/>
            <w:tcBorders>
              <w:top w:val="nil"/>
              <w:left w:val="nil"/>
              <w:bottom w:val="single" w:sz="4" w:space="0" w:color="auto"/>
              <w:right w:val="nil"/>
            </w:tcBorders>
            <w:vAlign w:val="center"/>
          </w:tcPr>
          <w:p w14:paraId="7952F029" w14:textId="77777777" w:rsidR="003479E2" w:rsidRPr="00C846C8" w:rsidRDefault="003479E2" w:rsidP="00FF0108">
            <w:pPr>
              <w:rPr>
                <w:rFonts w:ascii="Times New Roman" w:hAnsi="Times New Roman" w:cs="Times New Roman"/>
              </w:rPr>
            </w:pPr>
            <w:r w:rsidRPr="00C846C8">
              <w:rPr>
                <w:rFonts w:ascii="Times New Roman" w:hAnsi="Times New Roman" w:cs="Times New Roman"/>
                <w:color w:val="000000"/>
                <w:sz w:val="20"/>
                <w:szCs w:val="20"/>
              </w:rPr>
              <w:t>0.54±0.04**</w:t>
            </w:r>
          </w:p>
        </w:tc>
        <w:tc>
          <w:tcPr>
            <w:tcW w:w="1375" w:type="dxa"/>
            <w:tcBorders>
              <w:top w:val="nil"/>
              <w:left w:val="nil"/>
              <w:bottom w:val="single" w:sz="4" w:space="0" w:color="auto"/>
              <w:right w:val="nil"/>
            </w:tcBorders>
            <w:vAlign w:val="center"/>
          </w:tcPr>
          <w:p w14:paraId="7DD45E62" w14:textId="77777777" w:rsidR="003479E2" w:rsidRPr="00C846C8" w:rsidRDefault="003479E2" w:rsidP="00FF0108">
            <w:pPr>
              <w:rPr>
                <w:rFonts w:ascii="Times New Roman" w:hAnsi="Times New Roman" w:cs="Times New Roman"/>
                <w:sz w:val="20"/>
                <w:szCs w:val="20"/>
              </w:rPr>
            </w:pPr>
            <w:r w:rsidRPr="00C846C8">
              <w:rPr>
                <w:rFonts w:ascii="Times New Roman" w:hAnsi="Times New Roman" w:cs="Times New Roman"/>
                <w:sz w:val="20"/>
                <w:szCs w:val="20"/>
              </w:rPr>
              <w:t>0.08±0.01*</w:t>
            </w:r>
          </w:p>
        </w:tc>
      </w:tr>
    </w:tbl>
    <w:p w14:paraId="4923FCE4" w14:textId="0A85FFF7" w:rsidR="00F37CC6" w:rsidRPr="00C846C8" w:rsidRDefault="00F37CC6" w:rsidP="000C2CC6">
      <w:pPr>
        <w:rPr>
          <w:rFonts w:ascii="Times New Roman" w:eastAsia="宋体" w:hAnsi="Times New Roman" w:cs="Times New Roman"/>
        </w:rPr>
      </w:pPr>
      <w:r w:rsidRPr="00C846C8">
        <w:rPr>
          <w:rFonts w:ascii="Times New Roman" w:eastAsia="宋体" w:hAnsi="Times New Roman" w:cs="Times New Roman"/>
        </w:rPr>
        <w:t>WBC</w:t>
      </w:r>
      <w:r w:rsidR="009C5322" w:rsidRPr="00C846C8">
        <w:rPr>
          <w:rFonts w:ascii="Times New Roman" w:eastAsia="宋体" w:hAnsi="Times New Roman" w:cs="Times New Roman"/>
        </w:rPr>
        <w:t>,</w:t>
      </w:r>
      <w:r w:rsidRPr="00C846C8">
        <w:rPr>
          <w:rFonts w:ascii="Times New Roman" w:eastAsia="宋体" w:hAnsi="Times New Roman" w:cs="Times New Roman"/>
        </w:rPr>
        <w:t xml:space="preserve"> Leukocyte</w:t>
      </w:r>
      <w:r w:rsidR="009C5322" w:rsidRPr="00C846C8">
        <w:rPr>
          <w:rFonts w:ascii="Times New Roman" w:eastAsia="宋体" w:hAnsi="Times New Roman" w:cs="Times New Roman"/>
        </w:rPr>
        <w:t>s;</w:t>
      </w:r>
      <w:r w:rsidRPr="00C846C8">
        <w:rPr>
          <w:rFonts w:ascii="Times New Roman" w:eastAsia="宋体" w:hAnsi="Times New Roman" w:cs="Times New Roman"/>
        </w:rPr>
        <w:t xml:space="preserve"> N</w:t>
      </w:r>
      <w:r w:rsidR="009C5322" w:rsidRPr="00C846C8">
        <w:rPr>
          <w:rFonts w:ascii="Times New Roman" w:eastAsia="宋体" w:hAnsi="Times New Roman" w:cs="Times New Roman"/>
        </w:rPr>
        <w:t>,</w:t>
      </w:r>
      <w:r w:rsidRPr="00C846C8">
        <w:rPr>
          <w:rFonts w:ascii="Times New Roman" w:eastAsia="宋体" w:hAnsi="Times New Roman" w:cs="Times New Roman"/>
        </w:rPr>
        <w:t xml:space="preserve"> N</w:t>
      </w:r>
      <w:r w:rsidRPr="00C846C8">
        <w:rPr>
          <w:rFonts w:ascii="Times New Roman" w:eastAsia="宋体" w:hAnsi="Times New Roman" w:cs="Times New Roman" w:hint="eastAsia"/>
        </w:rPr>
        <w:t>e</w:t>
      </w:r>
      <w:r w:rsidRPr="00C846C8">
        <w:rPr>
          <w:rFonts w:ascii="Times New Roman" w:eastAsia="宋体" w:hAnsi="Times New Roman" w:cs="Times New Roman"/>
        </w:rPr>
        <w:t>utrophil</w:t>
      </w:r>
      <w:r w:rsidR="009C5322" w:rsidRPr="00C846C8">
        <w:rPr>
          <w:rFonts w:ascii="Times New Roman" w:eastAsia="宋体" w:hAnsi="Times New Roman" w:cs="Times New Roman"/>
        </w:rPr>
        <w:t>s;</w:t>
      </w:r>
      <w:r w:rsidRPr="00C846C8">
        <w:rPr>
          <w:rFonts w:ascii="Times New Roman" w:eastAsia="宋体" w:hAnsi="Times New Roman" w:cs="Times New Roman"/>
        </w:rPr>
        <w:t xml:space="preserve"> LYM</w:t>
      </w:r>
      <w:r w:rsidR="009C5322" w:rsidRPr="00C846C8">
        <w:rPr>
          <w:rFonts w:ascii="Times New Roman" w:eastAsia="宋体" w:hAnsi="Times New Roman" w:cs="Times New Roman"/>
        </w:rPr>
        <w:t>,</w:t>
      </w:r>
      <w:r w:rsidRPr="00C846C8">
        <w:rPr>
          <w:rFonts w:ascii="Times New Roman" w:eastAsia="宋体" w:hAnsi="Times New Roman" w:cs="Times New Roman"/>
        </w:rPr>
        <w:t xml:space="preserve"> L</w:t>
      </w:r>
      <w:r w:rsidRPr="00C846C8">
        <w:rPr>
          <w:rFonts w:ascii="Times New Roman" w:eastAsia="宋体" w:hAnsi="Times New Roman" w:cs="Times New Roman" w:hint="eastAsia"/>
        </w:rPr>
        <w:t>y</w:t>
      </w:r>
      <w:r w:rsidRPr="00C846C8">
        <w:rPr>
          <w:rFonts w:ascii="Times New Roman" w:eastAsia="宋体" w:hAnsi="Times New Roman" w:cs="Times New Roman"/>
        </w:rPr>
        <w:t>mphocyte</w:t>
      </w:r>
      <w:r w:rsidR="009C5322" w:rsidRPr="00C846C8">
        <w:rPr>
          <w:rFonts w:ascii="Times New Roman" w:eastAsia="宋体" w:hAnsi="Times New Roman" w:cs="Times New Roman"/>
        </w:rPr>
        <w:t>s;</w:t>
      </w:r>
      <w:r w:rsidRPr="00C846C8">
        <w:rPr>
          <w:rFonts w:ascii="Times New Roman" w:eastAsia="宋体" w:hAnsi="Times New Roman" w:cs="Times New Roman"/>
        </w:rPr>
        <w:t xml:space="preserve"> MON</w:t>
      </w:r>
      <w:r w:rsidR="009C5322" w:rsidRPr="00C846C8">
        <w:rPr>
          <w:rFonts w:ascii="Times New Roman" w:eastAsia="宋体" w:hAnsi="Times New Roman" w:cs="Times New Roman"/>
        </w:rPr>
        <w:t>,</w:t>
      </w:r>
      <w:r w:rsidRPr="00C846C8">
        <w:rPr>
          <w:rFonts w:ascii="Times New Roman" w:eastAsia="宋体" w:hAnsi="Times New Roman" w:cs="Times New Roman"/>
        </w:rPr>
        <w:t xml:space="preserve"> M</w:t>
      </w:r>
      <w:r w:rsidRPr="00C846C8">
        <w:rPr>
          <w:rFonts w:ascii="Times New Roman" w:eastAsia="宋体" w:hAnsi="Times New Roman" w:cs="Times New Roman" w:hint="eastAsia"/>
        </w:rPr>
        <w:t>o</w:t>
      </w:r>
      <w:r w:rsidRPr="00C846C8">
        <w:rPr>
          <w:rFonts w:ascii="Times New Roman" w:eastAsia="宋体" w:hAnsi="Times New Roman" w:cs="Times New Roman"/>
        </w:rPr>
        <w:t>nocytes</w:t>
      </w:r>
      <w:r w:rsidR="009C5322" w:rsidRPr="00C846C8">
        <w:rPr>
          <w:rFonts w:ascii="Times New Roman" w:eastAsia="宋体" w:hAnsi="Times New Roman" w:cs="Times New Roman"/>
        </w:rPr>
        <w:t>;</w:t>
      </w:r>
      <w:r w:rsidRPr="00C846C8">
        <w:rPr>
          <w:rFonts w:ascii="Times New Roman" w:eastAsia="宋体" w:hAnsi="Times New Roman" w:cs="Times New Roman"/>
        </w:rPr>
        <w:t xml:space="preserve"> EOS</w:t>
      </w:r>
      <w:r w:rsidR="009C5322" w:rsidRPr="00C846C8">
        <w:rPr>
          <w:rFonts w:ascii="Times New Roman" w:eastAsia="宋体" w:hAnsi="Times New Roman" w:cs="Times New Roman"/>
        </w:rPr>
        <w:t>,</w:t>
      </w:r>
      <w:r w:rsidRPr="00C846C8">
        <w:rPr>
          <w:rFonts w:ascii="Times New Roman" w:eastAsia="宋体" w:hAnsi="Times New Roman" w:cs="Times New Roman"/>
        </w:rPr>
        <w:t xml:space="preserve"> Eosinophils</w:t>
      </w:r>
      <w:r w:rsidR="00DD43B4" w:rsidRPr="00C846C8">
        <w:rPr>
          <w:rFonts w:ascii="Times New Roman" w:eastAsia="宋体" w:hAnsi="Times New Roman" w:cs="Times New Roman"/>
        </w:rPr>
        <w:t>.</w:t>
      </w:r>
    </w:p>
    <w:p w14:paraId="04A98FFF" w14:textId="4A0780EB" w:rsidR="003479E2" w:rsidRPr="00C846C8" w:rsidRDefault="003479E2" w:rsidP="000C2CC6">
      <w:pPr>
        <w:rPr>
          <w:rFonts w:ascii="Times New Roman" w:eastAsia="宋体" w:hAnsi="Times New Roman" w:cs="Times New Roman"/>
        </w:rPr>
      </w:pPr>
      <w:r w:rsidRPr="00C846C8">
        <w:rPr>
          <w:rFonts w:ascii="Times New Roman" w:eastAsia="宋体" w:hAnsi="Times New Roman" w:cs="Times New Roman"/>
        </w:rPr>
        <w:t>#, P</w:t>
      </w:r>
      <w:r w:rsidR="00414004" w:rsidRPr="00C846C8">
        <w:rPr>
          <w:rFonts w:ascii="Times New Roman" w:eastAsia="宋体" w:hAnsi="Times New Roman" w:cs="Times New Roman"/>
        </w:rPr>
        <w:t xml:space="preserve"> &lt; </w:t>
      </w:r>
      <w:r w:rsidRPr="00C846C8">
        <w:rPr>
          <w:rFonts w:ascii="Times New Roman" w:eastAsia="宋体" w:hAnsi="Times New Roman" w:cs="Times New Roman"/>
        </w:rPr>
        <w:t>0.05, ##, P</w:t>
      </w:r>
      <w:r w:rsidR="00414004" w:rsidRPr="00C846C8">
        <w:rPr>
          <w:rFonts w:ascii="Times New Roman" w:eastAsia="宋体" w:hAnsi="Times New Roman" w:cs="Times New Roman"/>
        </w:rPr>
        <w:t xml:space="preserve"> &lt; </w:t>
      </w:r>
      <w:r w:rsidRPr="00C846C8">
        <w:rPr>
          <w:rFonts w:ascii="Times New Roman" w:eastAsia="宋体" w:hAnsi="Times New Roman" w:cs="Times New Roman"/>
        </w:rPr>
        <w:t>0.01,</w:t>
      </w:r>
      <w:r w:rsidR="009C5322" w:rsidRPr="00C846C8">
        <w:rPr>
          <w:rFonts w:ascii="Times New Roman" w:eastAsia="宋体" w:hAnsi="Times New Roman" w:cs="Times New Roman"/>
        </w:rPr>
        <w:t xml:space="preserve"> and</w:t>
      </w:r>
      <w:r w:rsidRPr="00C846C8">
        <w:rPr>
          <w:rFonts w:ascii="Times New Roman" w:eastAsia="宋体" w:hAnsi="Times New Roman" w:cs="Times New Roman"/>
        </w:rPr>
        <w:t xml:space="preserve"> </w:t>
      </w:r>
      <w:bookmarkStart w:id="4" w:name="OLE_LINK2"/>
      <w:r w:rsidRPr="00C846C8">
        <w:rPr>
          <w:rFonts w:ascii="Times New Roman" w:eastAsia="宋体" w:hAnsi="Times New Roman" w:cs="Times New Roman"/>
        </w:rPr>
        <w:t>###, P</w:t>
      </w:r>
      <w:r w:rsidR="00414004" w:rsidRPr="00C846C8">
        <w:rPr>
          <w:rFonts w:ascii="Times New Roman" w:eastAsia="宋体" w:hAnsi="Times New Roman" w:cs="Times New Roman"/>
        </w:rPr>
        <w:t xml:space="preserve"> &lt; </w:t>
      </w:r>
      <w:r w:rsidRPr="00C846C8">
        <w:rPr>
          <w:rFonts w:ascii="Times New Roman" w:eastAsia="宋体" w:hAnsi="Times New Roman" w:cs="Times New Roman"/>
        </w:rPr>
        <w:t xml:space="preserve">0.001 </w:t>
      </w:r>
      <w:bookmarkEnd w:id="4"/>
      <w:r w:rsidRPr="00C846C8">
        <w:rPr>
          <w:rFonts w:ascii="Times New Roman" w:eastAsia="宋体" w:hAnsi="Times New Roman" w:cs="Times New Roman"/>
        </w:rPr>
        <w:t xml:space="preserve">compared </w:t>
      </w:r>
      <w:r w:rsidR="009C5322" w:rsidRPr="00C846C8">
        <w:rPr>
          <w:rFonts w:ascii="Times New Roman" w:eastAsia="宋体" w:hAnsi="Times New Roman" w:cs="Times New Roman"/>
        </w:rPr>
        <w:t>to</w:t>
      </w:r>
      <w:r w:rsidRPr="00C846C8">
        <w:rPr>
          <w:rFonts w:ascii="Times New Roman" w:eastAsia="宋体" w:hAnsi="Times New Roman" w:cs="Times New Roman"/>
        </w:rPr>
        <w:t xml:space="preserve"> the model group; *, P</w:t>
      </w:r>
      <w:r w:rsidR="00414004" w:rsidRPr="00C846C8">
        <w:rPr>
          <w:rFonts w:ascii="Times New Roman" w:eastAsia="宋体" w:hAnsi="Times New Roman" w:cs="Times New Roman"/>
        </w:rPr>
        <w:t xml:space="preserve"> &lt; </w:t>
      </w:r>
      <w:r w:rsidRPr="00C846C8">
        <w:rPr>
          <w:rFonts w:ascii="Times New Roman" w:eastAsia="宋体" w:hAnsi="Times New Roman" w:cs="Times New Roman"/>
        </w:rPr>
        <w:t>0.05, **, P</w:t>
      </w:r>
      <w:r w:rsidR="00414004" w:rsidRPr="00C846C8">
        <w:rPr>
          <w:rFonts w:ascii="Times New Roman" w:eastAsia="宋体" w:hAnsi="Times New Roman" w:cs="Times New Roman"/>
        </w:rPr>
        <w:t xml:space="preserve"> &lt; </w:t>
      </w:r>
      <w:r w:rsidRPr="00C846C8">
        <w:rPr>
          <w:rFonts w:ascii="Times New Roman" w:eastAsia="宋体" w:hAnsi="Times New Roman" w:cs="Times New Roman"/>
        </w:rPr>
        <w:t xml:space="preserve">0.01, </w:t>
      </w:r>
      <w:r w:rsidR="009C5322" w:rsidRPr="00C846C8">
        <w:rPr>
          <w:rFonts w:ascii="Times New Roman" w:eastAsia="宋体" w:hAnsi="Times New Roman" w:cs="Times New Roman"/>
        </w:rPr>
        <w:t xml:space="preserve">and </w:t>
      </w:r>
      <w:r w:rsidRPr="00C846C8">
        <w:rPr>
          <w:rFonts w:ascii="Times New Roman" w:eastAsia="宋体" w:hAnsi="Times New Roman" w:cs="Times New Roman"/>
        </w:rPr>
        <w:t>***, P</w:t>
      </w:r>
      <w:r w:rsidR="00414004" w:rsidRPr="00C846C8">
        <w:rPr>
          <w:rFonts w:ascii="Times New Roman" w:eastAsia="宋体" w:hAnsi="Times New Roman" w:cs="Times New Roman"/>
        </w:rPr>
        <w:t xml:space="preserve"> &lt; </w:t>
      </w:r>
      <w:r w:rsidRPr="00C846C8">
        <w:rPr>
          <w:rFonts w:ascii="Times New Roman" w:eastAsia="宋体" w:hAnsi="Times New Roman" w:cs="Times New Roman"/>
        </w:rPr>
        <w:t xml:space="preserve">0.001 compared </w:t>
      </w:r>
      <w:r w:rsidR="009C5322" w:rsidRPr="00C846C8">
        <w:rPr>
          <w:rFonts w:ascii="Times New Roman" w:eastAsia="宋体" w:hAnsi="Times New Roman" w:cs="Times New Roman"/>
        </w:rPr>
        <w:t>to</w:t>
      </w:r>
      <w:r w:rsidRPr="00C846C8">
        <w:rPr>
          <w:rFonts w:ascii="Times New Roman" w:eastAsia="宋体" w:hAnsi="Times New Roman" w:cs="Times New Roman"/>
        </w:rPr>
        <w:t xml:space="preserve"> the TBI+PBS group.</w:t>
      </w:r>
    </w:p>
    <w:p w14:paraId="7805E2F4" w14:textId="77777777" w:rsidR="00123814" w:rsidRPr="00C846C8" w:rsidRDefault="00123814" w:rsidP="00521A9D">
      <w:pPr>
        <w:rPr>
          <w:rFonts w:ascii="Times New Roman" w:eastAsia="宋体" w:hAnsi="Times New Roman" w:cs="Times New Roman"/>
        </w:rPr>
      </w:pPr>
    </w:p>
    <w:p w14:paraId="14E0A91F" w14:textId="77777777" w:rsidR="00156255" w:rsidRPr="00C846C8" w:rsidRDefault="00156255" w:rsidP="000C2CC6">
      <w:pPr>
        <w:rPr>
          <w:rFonts w:ascii="Times New Roman" w:eastAsia="宋体" w:hAnsi="Times New Roman" w:cs="Times New Roman"/>
        </w:rPr>
      </w:pPr>
    </w:p>
    <w:p w14:paraId="09C4D51E" w14:textId="77777777" w:rsidR="00156255" w:rsidRPr="00C846C8" w:rsidRDefault="00156255" w:rsidP="000C2CC6">
      <w:pPr>
        <w:rPr>
          <w:rFonts w:ascii="Times New Roman" w:eastAsia="宋体" w:hAnsi="Times New Roman" w:cs="Times New Roman"/>
          <w:b/>
          <w:bCs/>
        </w:rPr>
      </w:pPr>
      <w:r w:rsidRPr="00C846C8">
        <w:rPr>
          <w:rFonts w:ascii="Times New Roman" w:eastAsia="宋体" w:hAnsi="Times New Roman" w:cs="Times New Roman"/>
          <w:b/>
          <w:bCs/>
        </w:rPr>
        <w:t>The primer sequences involved in this study were as follows:</w:t>
      </w:r>
    </w:p>
    <w:p w14:paraId="5F30A4FB" w14:textId="1CE9903D" w:rsidR="00156255" w:rsidRPr="00C846C8" w:rsidRDefault="00156255" w:rsidP="000672A6">
      <w:pPr>
        <w:rPr>
          <w:rFonts w:ascii="Times New Roman" w:eastAsia="宋体" w:hAnsi="Times New Roman" w:cs="Times New Roman"/>
        </w:rPr>
      </w:pPr>
      <w:r w:rsidRPr="00C846C8">
        <w:rPr>
          <w:rFonts w:ascii="Times New Roman" w:eastAsia="宋体" w:hAnsi="Times New Roman" w:cs="Times New Roman"/>
        </w:rPr>
        <w:t>Num   Primer Name   Primer sequence (5’</w:t>
      </w:r>
      <w:r w:rsidR="00966679" w:rsidRPr="00C846C8">
        <w:rPr>
          <w:rFonts w:ascii="Times New Roman" w:eastAsia="宋体" w:hAnsi="Times New Roman" w:cs="Times New Roman"/>
        </w:rPr>
        <w:t xml:space="preserve"> </w:t>
      </w:r>
      <w:r w:rsidRPr="00C846C8">
        <w:rPr>
          <w:rFonts w:ascii="Times New Roman" w:eastAsia="宋体" w:hAnsi="Times New Roman" w:cs="Times New Roman"/>
        </w:rPr>
        <w:t>to</w:t>
      </w:r>
      <w:r w:rsidR="00966679" w:rsidRPr="00C846C8">
        <w:rPr>
          <w:rFonts w:ascii="Times New Roman" w:eastAsia="宋体" w:hAnsi="Times New Roman" w:cs="Times New Roman"/>
        </w:rPr>
        <w:t xml:space="preserve"> </w:t>
      </w:r>
      <w:r w:rsidRPr="00C846C8">
        <w:rPr>
          <w:rFonts w:ascii="Times New Roman" w:eastAsia="宋体" w:hAnsi="Times New Roman" w:cs="Times New Roman"/>
        </w:rPr>
        <w:t>3</w:t>
      </w:r>
      <w:r w:rsidR="00966679" w:rsidRPr="00C846C8">
        <w:rPr>
          <w:rFonts w:ascii="Times New Roman" w:eastAsia="宋体" w:hAnsi="Times New Roman" w:cs="Times New Roman"/>
        </w:rPr>
        <w:t>’</w:t>
      </w:r>
      <w:r w:rsidRPr="00C846C8">
        <w:rPr>
          <w:rFonts w:ascii="Times New Roman" w:eastAsia="宋体" w:hAnsi="Times New Roman" w:cs="Times New Roman"/>
        </w:rPr>
        <w:t>)</w:t>
      </w:r>
    </w:p>
    <w:p w14:paraId="68361D27"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1</w:t>
      </w:r>
      <w:r w:rsidRPr="00C846C8">
        <w:rPr>
          <w:rFonts w:ascii="Times New Roman" w:eastAsia="宋体" w:hAnsi="Times New Roman" w:cs="Times New Roman"/>
        </w:rPr>
        <w:tab/>
        <w:t>rno-miR-411-5p-F</w:t>
      </w:r>
      <w:r w:rsidRPr="00C846C8">
        <w:rPr>
          <w:rFonts w:ascii="Times New Roman" w:eastAsia="宋体" w:hAnsi="Times New Roman" w:cs="Times New Roman"/>
        </w:rPr>
        <w:tab/>
        <w:t>CCGCGTAGTAGACCGTATAG</w:t>
      </w:r>
    </w:p>
    <w:p w14:paraId="7F09578D"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2</w:t>
      </w:r>
      <w:r w:rsidRPr="00C846C8">
        <w:rPr>
          <w:rFonts w:ascii="Times New Roman" w:eastAsia="宋体" w:hAnsi="Times New Roman" w:cs="Times New Roman"/>
        </w:rPr>
        <w:tab/>
        <w:t>rno-miR-411-5p-R</w:t>
      </w:r>
      <w:r w:rsidRPr="00C846C8">
        <w:rPr>
          <w:rFonts w:ascii="Times New Roman" w:eastAsia="宋体" w:hAnsi="Times New Roman" w:cs="Times New Roman"/>
        </w:rPr>
        <w:tab/>
        <w:t>AGTGCAGGGTCCGAGGTATT</w:t>
      </w:r>
    </w:p>
    <w:p w14:paraId="2470BC21"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3</w:t>
      </w:r>
      <w:r w:rsidRPr="00C846C8">
        <w:rPr>
          <w:rFonts w:ascii="Times New Roman" w:eastAsia="宋体" w:hAnsi="Times New Roman" w:cs="Times New Roman"/>
        </w:rPr>
        <w:tab/>
        <w:t>rno-miR-411-5p-RT</w:t>
      </w:r>
      <w:r w:rsidRPr="00C846C8">
        <w:rPr>
          <w:rFonts w:ascii="Times New Roman" w:eastAsia="宋体" w:hAnsi="Times New Roman" w:cs="Times New Roman"/>
        </w:rPr>
        <w:tab/>
        <w:t>GTCGTATCCAGTGCAGGGTCCGAGGTATTCGCACTGGATACGACCGTACG</w:t>
      </w:r>
    </w:p>
    <w:p w14:paraId="13EDF3DD"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4</w:t>
      </w:r>
      <w:r w:rsidRPr="00C846C8">
        <w:rPr>
          <w:rFonts w:ascii="Times New Roman" w:eastAsia="宋体" w:hAnsi="Times New Roman" w:cs="Times New Roman"/>
        </w:rPr>
        <w:tab/>
        <w:t>rno-miR-434-5p-F</w:t>
      </w:r>
      <w:r w:rsidRPr="00C846C8">
        <w:rPr>
          <w:rFonts w:ascii="Times New Roman" w:eastAsia="宋体" w:hAnsi="Times New Roman" w:cs="Times New Roman"/>
        </w:rPr>
        <w:tab/>
        <w:t>ACTAGCTCGACTCATGGTTT</w:t>
      </w:r>
    </w:p>
    <w:p w14:paraId="2AB12FC4"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5</w:t>
      </w:r>
      <w:r w:rsidRPr="00C846C8">
        <w:rPr>
          <w:rFonts w:ascii="Times New Roman" w:eastAsia="宋体" w:hAnsi="Times New Roman" w:cs="Times New Roman"/>
        </w:rPr>
        <w:tab/>
        <w:t>rno-miR-434-5p-R</w:t>
      </w:r>
      <w:r w:rsidRPr="00C846C8">
        <w:rPr>
          <w:rFonts w:ascii="Times New Roman" w:eastAsia="宋体" w:hAnsi="Times New Roman" w:cs="Times New Roman"/>
        </w:rPr>
        <w:tab/>
        <w:t>AGTGCAGGGTCCGAGGTATT</w:t>
      </w:r>
    </w:p>
    <w:p w14:paraId="6A823ACE"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6</w:t>
      </w:r>
      <w:r w:rsidRPr="00C846C8">
        <w:rPr>
          <w:rFonts w:ascii="Times New Roman" w:eastAsia="宋体" w:hAnsi="Times New Roman" w:cs="Times New Roman"/>
        </w:rPr>
        <w:tab/>
        <w:t>rno-miR-434-5p-RT</w:t>
      </w:r>
      <w:r w:rsidRPr="00C846C8">
        <w:rPr>
          <w:rFonts w:ascii="Times New Roman" w:eastAsia="宋体" w:hAnsi="Times New Roman" w:cs="Times New Roman"/>
        </w:rPr>
        <w:tab/>
        <w:t>GTCGTATCCAGTGCAGGGTCCGAGGTATTCGCACTGGATACGACTGGTTC</w:t>
      </w:r>
    </w:p>
    <w:p w14:paraId="2116F16A"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7</w:t>
      </w:r>
      <w:r w:rsidRPr="00C846C8">
        <w:rPr>
          <w:rFonts w:ascii="Times New Roman" w:eastAsia="宋体" w:hAnsi="Times New Roman" w:cs="Times New Roman"/>
        </w:rPr>
        <w:tab/>
        <w:t>rno-miR-490-3p-F</w:t>
      </w:r>
      <w:r w:rsidRPr="00C846C8">
        <w:rPr>
          <w:rFonts w:ascii="Times New Roman" w:eastAsia="宋体" w:hAnsi="Times New Roman" w:cs="Times New Roman"/>
        </w:rPr>
        <w:tab/>
        <w:t>ATTCAACCTGGAGGACTCC</w:t>
      </w:r>
    </w:p>
    <w:p w14:paraId="08383DA9"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8</w:t>
      </w:r>
      <w:r w:rsidRPr="00C846C8">
        <w:rPr>
          <w:rFonts w:ascii="Times New Roman" w:eastAsia="宋体" w:hAnsi="Times New Roman" w:cs="Times New Roman"/>
        </w:rPr>
        <w:tab/>
        <w:t>rno-miR-490-3p-R</w:t>
      </w:r>
      <w:r w:rsidRPr="00C846C8">
        <w:rPr>
          <w:rFonts w:ascii="Times New Roman" w:eastAsia="宋体" w:hAnsi="Times New Roman" w:cs="Times New Roman"/>
        </w:rPr>
        <w:tab/>
        <w:t>AGTGCAGGGTCCGAGGTATT</w:t>
      </w:r>
    </w:p>
    <w:p w14:paraId="70A2412D"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9</w:t>
      </w:r>
      <w:r w:rsidRPr="00C846C8">
        <w:rPr>
          <w:rFonts w:ascii="Times New Roman" w:eastAsia="宋体" w:hAnsi="Times New Roman" w:cs="Times New Roman"/>
        </w:rPr>
        <w:tab/>
        <w:t>rno-miR-490-3p-RT</w:t>
      </w:r>
      <w:r w:rsidRPr="00C846C8">
        <w:rPr>
          <w:rFonts w:ascii="Times New Roman" w:eastAsia="宋体" w:hAnsi="Times New Roman" w:cs="Times New Roman"/>
        </w:rPr>
        <w:tab/>
        <w:t>GTCGTATCCAGTGCAGGGTCCGAGGTATTCGCACTGGATACGACCAGCAT</w:t>
      </w:r>
    </w:p>
    <w:p w14:paraId="1BAB51D0"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10</w:t>
      </w:r>
      <w:r w:rsidRPr="00C846C8">
        <w:rPr>
          <w:rFonts w:ascii="Times New Roman" w:eastAsia="宋体" w:hAnsi="Times New Roman" w:cs="Times New Roman"/>
        </w:rPr>
        <w:tab/>
        <w:t>rno-miR-136-3p-F</w:t>
      </w:r>
      <w:r w:rsidRPr="00C846C8">
        <w:rPr>
          <w:rFonts w:ascii="Times New Roman" w:eastAsia="宋体" w:hAnsi="Times New Roman" w:cs="Times New Roman"/>
        </w:rPr>
        <w:tab/>
        <w:t>CCGCATCATCGTCTCAAAT</w:t>
      </w:r>
    </w:p>
    <w:p w14:paraId="166E52C9"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11</w:t>
      </w:r>
      <w:r w:rsidRPr="00C846C8">
        <w:rPr>
          <w:rFonts w:ascii="Times New Roman" w:eastAsia="宋体" w:hAnsi="Times New Roman" w:cs="Times New Roman"/>
        </w:rPr>
        <w:tab/>
        <w:t>rno-miR-136-3p-R</w:t>
      </w:r>
      <w:r w:rsidRPr="00C846C8">
        <w:rPr>
          <w:rFonts w:ascii="Times New Roman" w:eastAsia="宋体" w:hAnsi="Times New Roman" w:cs="Times New Roman"/>
        </w:rPr>
        <w:tab/>
        <w:t>AGTGCAGGGTCCGAGGTATT</w:t>
      </w:r>
    </w:p>
    <w:p w14:paraId="216AA1AB"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12</w:t>
      </w:r>
      <w:r w:rsidRPr="00C846C8">
        <w:rPr>
          <w:rFonts w:ascii="Times New Roman" w:eastAsia="宋体" w:hAnsi="Times New Roman" w:cs="Times New Roman"/>
        </w:rPr>
        <w:tab/>
        <w:t>rno-miR-136-3p-RT</w:t>
      </w:r>
      <w:r w:rsidRPr="00C846C8">
        <w:rPr>
          <w:rFonts w:ascii="Times New Roman" w:eastAsia="宋体" w:hAnsi="Times New Roman" w:cs="Times New Roman"/>
        </w:rPr>
        <w:tab/>
        <w:t>GTCGTATCCAGTGCAGGGTCCGAGGTATTCGCACTGGATACGACAGACTC</w:t>
      </w:r>
    </w:p>
    <w:p w14:paraId="12C8DCE3"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13</w:t>
      </w:r>
      <w:r w:rsidRPr="00C846C8">
        <w:rPr>
          <w:rFonts w:ascii="Times New Roman" w:eastAsia="宋体" w:hAnsi="Times New Roman" w:cs="Times New Roman"/>
        </w:rPr>
        <w:tab/>
        <w:t>rno-miR-541-5p-F</w:t>
      </w:r>
      <w:r w:rsidRPr="00C846C8">
        <w:rPr>
          <w:rFonts w:ascii="Times New Roman" w:eastAsia="宋体" w:hAnsi="Times New Roman" w:cs="Times New Roman"/>
        </w:rPr>
        <w:tab/>
        <w:t>CAAGGGATTCTGATGTTGGT</w:t>
      </w:r>
    </w:p>
    <w:p w14:paraId="3ECEBA0B"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14</w:t>
      </w:r>
      <w:r w:rsidRPr="00C846C8">
        <w:rPr>
          <w:rFonts w:ascii="Times New Roman" w:eastAsia="宋体" w:hAnsi="Times New Roman" w:cs="Times New Roman"/>
        </w:rPr>
        <w:tab/>
        <w:t>rno-miR-541-5p-R</w:t>
      </w:r>
      <w:r w:rsidRPr="00C846C8">
        <w:rPr>
          <w:rFonts w:ascii="Times New Roman" w:eastAsia="宋体" w:hAnsi="Times New Roman" w:cs="Times New Roman"/>
        </w:rPr>
        <w:tab/>
        <w:t>AGTGCAGGGTCCGAGGTATT</w:t>
      </w:r>
    </w:p>
    <w:p w14:paraId="1BC42013"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15</w:t>
      </w:r>
      <w:r w:rsidRPr="00C846C8">
        <w:rPr>
          <w:rFonts w:ascii="Times New Roman" w:eastAsia="宋体" w:hAnsi="Times New Roman" w:cs="Times New Roman"/>
        </w:rPr>
        <w:tab/>
        <w:t>rno-miR-541-5p-RT</w:t>
      </w:r>
      <w:r w:rsidRPr="00C846C8">
        <w:rPr>
          <w:rFonts w:ascii="Times New Roman" w:eastAsia="宋体" w:hAnsi="Times New Roman" w:cs="Times New Roman"/>
        </w:rPr>
        <w:tab/>
        <w:t>GTCGTATCCAGTGCAGGGTCCGAGGTATTCGCACTGGATACGACAGTGTG</w:t>
      </w:r>
    </w:p>
    <w:p w14:paraId="4E0F37D7"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16</w:t>
      </w:r>
      <w:r w:rsidRPr="00C846C8">
        <w:rPr>
          <w:rFonts w:ascii="Times New Roman" w:eastAsia="宋体" w:hAnsi="Times New Roman" w:cs="Times New Roman"/>
        </w:rPr>
        <w:tab/>
        <w:t>rno-miR-451-5p-F</w:t>
      </w:r>
      <w:r w:rsidRPr="00C846C8">
        <w:rPr>
          <w:rFonts w:ascii="Times New Roman" w:eastAsia="宋体" w:hAnsi="Times New Roman" w:cs="Times New Roman"/>
        </w:rPr>
        <w:tab/>
        <w:t>CCGCAAACCGTTACCATTAC</w:t>
      </w:r>
    </w:p>
    <w:p w14:paraId="38DE2320"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17</w:t>
      </w:r>
      <w:r w:rsidRPr="00C846C8">
        <w:rPr>
          <w:rFonts w:ascii="Times New Roman" w:eastAsia="宋体" w:hAnsi="Times New Roman" w:cs="Times New Roman"/>
        </w:rPr>
        <w:tab/>
        <w:t>rno-miR-451-5p-R</w:t>
      </w:r>
      <w:r w:rsidRPr="00C846C8">
        <w:rPr>
          <w:rFonts w:ascii="Times New Roman" w:eastAsia="宋体" w:hAnsi="Times New Roman" w:cs="Times New Roman"/>
        </w:rPr>
        <w:tab/>
        <w:t>AGTGCAGGGTCCGAGGTATT</w:t>
      </w:r>
    </w:p>
    <w:p w14:paraId="3CF64B4E"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18</w:t>
      </w:r>
      <w:r w:rsidRPr="00C846C8">
        <w:rPr>
          <w:rFonts w:ascii="Times New Roman" w:eastAsia="宋体" w:hAnsi="Times New Roman" w:cs="Times New Roman"/>
        </w:rPr>
        <w:tab/>
        <w:t>rno-miR-451-5p-RT</w:t>
      </w:r>
      <w:r w:rsidRPr="00C846C8">
        <w:rPr>
          <w:rFonts w:ascii="Times New Roman" w:eastAsia="宋体" w:hAnsi="Times New Roman" w:cs="Times New Roman"/>
        </w:rPr>
        <w:tab/>
        <w:t>GTCGTATCCAGTGCAGGGTCCGAGGTATTCGCACTGGATACGACAACTCA</w:t>
      </w:r>
    </w:p>
    <w:p w14:paraId="4FB3D084"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19</w:t>
      </w:r>
      <w:r w:rsidRPr="00C846C8">
        <w:rPr>
          <w:rFonts w:ascii="Times New Roman" w:eastAsia="宋体" w:hAnsi="Times New Roman" w:cs="Times New Roman"/>
        </w:rPr>
        <w:tab/>
        <w:t>rno-miR-127-3p-F</w:t>
      </w:r>
      <w:r w:rsidRPr="00C846C8">
        <w:rPr>
          <w:rFonts w:ascii="Times New Roman" w:eastAsia="宋体" w:hAnsi="Times New Roman" w:cs="Times New Roman"/>
        </w:rPr>
        <w:tab/>
        <w:t>ATATCGGATCCGTCTGAGC</w:t>
      </w:r>
    </w:p>
    <w:p w14:paraId="40534859"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20</w:t>
      </w:r>
      <w:r w:rsidRPr="00C846C8">
        <w:rPr>
          <w:rFonts w:ascii="Times New Roman" w:eastAsia="宋体" w:hAnsi="Times New Roman" w:cs="Times New Roman"/>
        </w:rPr>
        <w:tab/>
        <w:t>rno-miR-127-3p-R</w:t>
      </w:r>
      <w:r w:rsidRPr="00C846C8">
        <w:rPr>
          <w:rFonts w:ascii="Times New Roman" w:eastAsia="宋体" w:hAnsi="Times New Roman" w:cs="Times New Roman"/>
        </w:rPr>
        <w:tab/>
        <w:t>AGTGCAGGGTCCGAGGTATT</w:t>
      </w:r>
    </w:p>
    <w:p w14:paraId="560B437D"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21</w:t>
      </w:r>
      <w:r w:rsidRPr="00C846C8">
        <w:rPr>
          <w:rFonts w:ascii="Times New Roman" w:eastAsia="宋体" w:hAnsi="Times New Roman" w:cs="Times New Roman"/>
        </w:rPr>
        <w:tab/>
        <w:t>rno-miR-127-3p-RT</w:t>
      </w:r>
      <w:r w:rsidRPr="00C846C8">
        <w:rPr>
          <w:rFonts w:ascii="Times New Roman" w:eastAsia="宋体" w:hAnsi="Times New Roman" w:cs="Times New Roman"/>
        </w:rPr>
        <w:tab/>
        <w:t>GTCGTATCCAGTGCAGGGTCCGAGGTATTCGCACTGGATACGACAGCCAA</w:t>
      </w:r>
    </w:p>
    <w:p w14:paraId="0929055B"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22</w:t>
      </w:r>
      <w:r w:rsidRPr="00C846C8">
        <w:rPr>
          <w:rFonts w:ascii="Times New Roman" w:eastAsia="宋体" w:hAnsi="Times New Roman" w:cs="Times New Roman"/>
        </w:rPr>
        <w:tab/>
        <w:t>rno-miR-199a-5p-F</w:t>
      </w:r>
      <w:r w:rsidRPr="00C846C8">
        <w:rPr>
          <w:rFonts w:ascii="Times New Roman" w:eastAsia="宋体" w:hAnsi="Times New Roman" w:cs="Times New Roman"/>
        </w:rPr>
        <w:tab/>
        <w:t>CGATCCCAGTGTTCAGACTAC</w:t>
      </w:r>
    </w:p>
    <w:p w14:paraId="05BF199A"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23</w:t>
      </w:r>
      <w:r w:rsidRPr="00C846C8">
        <w:rPr>
          <w:rFonts w:ascii="Times New Roman" w:eastAsia="宋体" w:hAnsi="Times New Roman" w:cs="Times New Roman"/>
        </w:rPr>
        <w:tab/>
        <w:t>rno-miR-199a-5p-R</w:t>
      </w:r>
      <w:r w:rsidRPr="00C846C8">
        <w:rPr>
          <w:rFonts w:ascii="Times New Roman" w:eastAsia="宋体" w:hAnsi="Times New Roman" w:cs="Times New Roman"/>
        </w:rPr>
        <w:tab/>
        <w:t>AGTGCAGGGTCCGAGGTATT</w:t>
      </w:r>
    </w:p>
    <w:p w14:paraId="0F45DC80"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24</w:t>
      </w:r>
      <w:r w:rsidRPr="00C846C8">
        <w:rPr>
          <w:rFonts w:ascii="Times New Roman" w:eastAsia="宋体" w:hAnsi="Times New Roman" w:cs="Times New Roman"/>
        </w:rPr>
        <w:tab/>
        <w:t>rno-miR-199a-5p-RT</w:t>
      </w:r>
      <w:r w:rsidRPr="00C846C8">
        <w:rPr>
          <w:rFonts w:ascii="Times New Roman" w:eastAsia="宋体" w:hAnsi="Times New Roman" w:cs="Times New Roman"/>
        </w:rPr>
        <w:tab/>
        <w:t>GTCGTATCCAGTGCAGGGTCCGAGGTATTCGCACTGGATACGACGAACAG</w:t>
      </w:r>
    </w:p>
    <w:p w14:paraId="0628CCC8"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25</w:t>
      </w:r>
      <w:r w:rsidRPr="00C846C8">
        <w:rPr>
          <w:rFonts w:ascii="Times New Roman" w:eastAsia="宋体" w:hAnsi="Times New Roman" w:cs="Times New Roman"/>
        </w:rPr>
        <w:tab/>
        <w:t>rno-miR-148a-3p-F</w:t>
      </w:r>
      <w:r w:rsidRPr="00C846C8">
        <w:rPr>
          <w:rFonts w:ascii="Times New Roman" w:eastAsia="宋体" w:hAnsi="Times New Roman" w:cs="Times New Roman"/>
        </w:rPr>
        <w:tab/>
        <w:t>TACGTCAGTGCACTACAGA</w:t>
      </w:r>
    </w:p>
    <w:p w14:paraId="6644C38F"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26</w:t>
      </w:r>
      <w:r w:rsidRPr="00C846C8">
        <w:rPr>
          <w:rFonts w:ascii="Times New Roman" w:eastAsia="宋体" w:hAnsi="Times New Roman" w:cs="Times New Roman"/>
        </w:rPr>
        <w:tab/>
        <w:t>rno-miR-148a-3p-R</w:t>
      </w:r>
      <w:r w:rsidRPr="00C846C8">
        <w:rPr>
          <w:rFonts w:ascii="Times New Roman" w:eastAsia="宋体" w:hAnsi="Times New Roman" w:cs="Times New Roman"/>
        </w:rPr>
        <w:tab/>
        <w:t>AGTGCAGGGTCCGAGGTATT</w:t>
      </w:r>
    </w:p>
    <w:p w14:paraId="770F39E9"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lastRenderedPageBreak/>
        <w:t>27</w:t>
      </w:r>
      <w:r w:rsidRPr="00C846C8">
        <w:rPr>
          <w:rFonts w:ascii="Times New Roman" w:eastAsia="宋体" w:hAnsi="Times New Roman" w:cs="Times New Roman"/>
        </w:rPr>
        <w:tab/>
        <w:t>rno-miR-148a-3p-RT</w:t>
      </w:r>
      <w:r w:rsidRPr="00C846C8">
        <w:rPr>
          <w:rFonts w:ascii="Times New Roman" w:eastAsia="宋体" w:hAnsi="Times New Roman" w:cs="Times New Roman"/>
        </w:rPr>
        <w:tab/>
        <w:t>GTCGTATCCAGTGCAGGGTCCGAGGTATTCGCACTGGATACGACCAAAGT</w:t>
      </w:r>
    </w:p>
    <w:p w14:paraId="1E2D8E3E"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28</w:t>
      </w:r>
      <w:r w:rsidRPr="00C846C8">
        <w:rPr>
          <w:rFonts w:ascii="Times New Roman" w:eastAsia="宋体" w:hAnsi="Times New Roman" w:cs="Times New Roman"/>
        </w:rPr>
        <w:tab/>
        <w:t>rno-miR-1b-F</w:t>
      </w:r>
      <w:r w:rsidRPr="00C846C8">
        <w:rPr>
          <w:rFonts w:ascii="Times New Roman" w:eastAsia="宋体" w:hAnsi="Times New Roman" w:cs="Times New Roman"/>
        </w:rPr>
        <w:tab/>
        <w:t>CCGCTGGAATGTAAAGAAGT</w:t>
      </w:r>
    </w:p>
    <w:p w14:paraId="54B697E5"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29</w:t>
      </w:r>
      <w:r w:rsidRPr="00C846C8">
        <w:rPr>
          <w:rFonts w:ascii="Times New Roman" w:eastAsia="宋体" w:hAnsi="Times New Roman" w:cs="Times New Roman"/>
        </w:rPr>
        <w:tab/>
        <w:t>rno-miR-1b-R</w:t>
      </w:r>
      <w:r w:rsidRPr="00C846C8">
        <w:rPr>
          <w:rFonts w:ascii="Times New Roman" w:eastAsia="宋体" w:hAnsi="Times New Roman" w:cs="Times New Roman"/>
        </w:rPr>
        <w:tab/>
        <w:t>AGTGCAGGGTCCGAGGTATT</w:t>
      </w:r>
    </w:p>
    <w:p w14:paraId="7BEE0EF2"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30</w:t>
      </w:r>
      <w:r w:rsidRPr="00C846C8">
        <w:rPr>
          <w:rFonts w:ascii="Times New Roman" w:eastAsia="宋体" w:hAnsi="Times New Roman" w:cs="Times New Roman"/>
        </w:rPr>
        <w:tab/>
        <w:t>rno-miR-1b-RT</w:t>
      </w:r>
      <w:r w:rsidRPr="00C846C8">
        <w:rPr>
          <w:rFonts w:ascii="Times New Roman" w:eastAsia="宋体" w:hAnsi="Times New Roman" w:cs="Times New Roman"/>
        </w:rPr>
        <w:tab/>
        <w:t>GTCGTATCCAGTGCAGGGTCCGAGGTATTCGCACTGGATACGACATACAT</w:t>
      </w:r>
    </w:p>
    <w:p w14:paraId="76C0432F"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31</w:t>
      </w:r>
      <w:r w:rsidRPr="00C846C8">
        <w:rPr>
          <w:rFonts w:ascii="Times New Roman" w:eastAsia="宋体" w:hAnsi="Times New Roman" w:cs="Times New Roman"/>
        </w:rPr>
        <w:tab/>
        <w:t>rno-miR-143-3p-F</w:t>
      </w:r>
      <w:r w:rsidRPr="00C846C8">
        <w:rPr>
          <w:rFonts w:ascii="Times New Roman" w:eastAsia="宋体" w:hAnsi="Times New Roman" w:cs="Times New Roman"/>
        </w:rPr>
        <w:tab/>
        <w:t>TACCTGAGATGAAGCACTGT</w:t>
      </w:r>
    </w:p>
    <w:p w14:paraId="48DE6A38"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32</w:t>
      </w:r>
      <w:r w:rsidRPr="00C846C8">
        <w:rPr>
          <w:rFonts w:ascii="Times New Roman" w:eastAsia="宋体" w:hAnsi="Times New Roman" w:cs="Times New Roman"/>
        </w:rPr>
        <w:tab/>
        <w:t>rno-miR-143-3p-R</w:t>
      </w:r>
      <w:r w:rsidRPr="00C846C8">
        <w:rPr>
          <w:rFonts w:ascii="Times New Roman" w:eastAsia="宋体" w:hAnsi="Times New Roman" w:cs="Times New Roman"/>
        </w:rPr>
        <w:tab/>
        <w:t>AGTGCAGGGTCCGAGGTATT</w:t>
      </w:r>
    </w:p>
    <w:p w14:paraId="179DC1D6"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33</w:t>
      </w:r>
      <w:r w:rsidRPr="00C846C8">
        <w:rPr>
          <w:rFonts w:ascii="Times New Roman" w:eastAsia="宋体" w:hAnsi="Times New Roman" w:cs="Times New Roman"/>
        </w:rPr>
        <w:tab/>
        <w:t>rno-miR-143-3p-RT</w:t>
      </w:r>
      <w:r w:rsidRPr="00C846C8">
        <w:rPr>
          <w:rFonts w:ascii="Times New Roman" w:eastAsia="宋体" w:hAnsi="Times New Roman" w:cs="Times New Roman"/>
        </w:rPr>
        <w:tab/>
        <w:t>GTCGTATCCAGTGCAGGGTCCGAGGTATTCGCACTGGATACGACTGAGCT</w:t>
      </w:r>
    </w:p>
    <w:p w14:paraId="1A21D9E7"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34</w:t>
      </w:r>
      <w:r w:rsidRPr="00C846C8">
        <w:rPr>
          <w:rFonts w:ascii="Times New Roman" w:eastAsia="宋体" w:hAnsi="Times New Roman" w:cs="Times New Roman"/>
        </w:rPr>
        <w:tab/>
        <w:t>rno-miR-145-5p-F</w:t>
      </w:r>
      <w:r w:rsidRPr="00C846C8">
        <w:rPr>
          <w:rFonts w:ascii="Times New Roman" w:eastAsia="宋体" w:hAnsi="Times New Roman" w:cs="Times New Roman"/>
        </w:rPr>
        <w:tab/>
        <w:t>TAATGTCCAGTTTTCCCAGGA</w:t>
      </w:r>
    </w:p>
    <w:p w14:paraId="1FB13E60"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35</w:t>
      </w:r>
      <w:r w:rsidRPr="00C846C8">
        <w:rPr>
          <w:rFonts w:ascii="Times New Roman" w:eastAsia="宋体" w:hAnsi="Times New Roman" w:cs="Times New Roman"/>
        </w:rPr>
        <w:tab/>
        <w:t>rno-miR-145-5p-R</w:t>
      </w:r>
      <w:r w:rsidRPr="00C846C8">
        <w:rPr>
          <w:rFonts w:ascii="Times New Roman" w:eastAsia="宋体" w:hAnsi="Times New Roman" w:cs="Times New Roman"/>
        </w:rPr>
        <w:tab/>
        <w:t>AGTGCAGGGTCCGAGGTATT</w:t>
      </w:r>
    </w:p>
    <w:p w14:paraId="6DB298FA"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36</w:t>
      </w:r>
      <w:r w:rsidRPr="00C846C8">
        <w:rPr>
          <w:rFonts w:ascii="Times New Roman" w:eastAsia="宋体" w:hAnsi="Times New Roman" w:cs="Times New Roman"/>
        </w:rPr>
        <w:tab/>
        <w:t>rno-miR-145-5p-RT</w:t>
      </w:r>
      <w:r w:rsidRPr="00C846C8">
        <w:rPr>
          <w:rFonts w:ascii="Times New Roman" w:eastAsia="宋体" w:hAnsi="Times New Roman" w:cs="Times New Roman"/>
        </w:rPr>
        <w:tab/>
        <w:t>GTCGTATCCAGTGCAGGGTCCGAGGTATTCGCACTGGATACGACAGGGAT</w:t>
      </w:r>
    </w:p>
    <w:p w14:paraId="77A3A02F"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37</w:t>
      </w:r>
      <w:r w:rsidRPr="00C846C8">
        <w:rPr>
          <w:rFonts w:ascii="Times New Roman" w:eastAsia="宋体" w:hAnsi="Times New Roman" w:cs="Times New Roman"/>
        </w:rPr>
        <w:tab/>
        <w:t>rno-miR-133a-3p-F</w:t>
      </w:r>
      <w:r w:rsidRPr="00C846C8">
        <w:rPr>
          <w:rFonts w:ascii="Times New Roman" w:eastAsia="宋体" w:hAnsi="Times New Roman" w:cs="Times New Roman"/>
        </w:rPr>
        <w:tab/>
        <w:t>AGCTTTGGTCCCCTTCAAC</w:t>
      </w:r>
    </w:p>
    <w:p w14:paraId="5B452488"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38</w:t>
      </w:r>
      <w:r w:rsidRPr="00C846C8">
        <w:rPr>
          <w:rFonts w:ascii="Times New Roman" w:eastAsia="宋体" w:hAnsi="Times New Roman" w:cs="Times New Roman"/>
        </w:rPr>
        <w:tab/>
        <w:t>rno-miR-133a-3p-R</w:t>
      </w:r>
      <w:r w:rsidRPr="00C846C8">
        <w:rPr>
          <w:rFonts w:ascii="Times New Roman" w:eastAsia="宋体" w:hAnsi="Times New Roman" w:cs="Times New Roman"/>
        </w:rPr>
        <w:tab/>
        <w:t>AGTGCAGGGTCCGAGGTATT</w:t>
      </w:r>
    </w:p>
    <w:p w14:paraId="0697602F"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39</w:t>
      </w:r>
      <w:r w:rsidRPr="00C846C8">
        <w:rPr>
          <w:rFonts w:ascii="Times New Roman" w:eastAsia="宋体" w:hAnsi="Times New Roman" w:cs="Times New Roman"/>
        </w:rPr>
        <w:tab/>
        <w:t>rno-miR-133a-3p-RT</w:t>
      </w:r>
      <w:r w:rsidRPr="00C846C8">
        <w:rPr>
          <w:rFonts w:ascii="Times New Roman" w:eastAsia="宋体" w:hAnsi="Times New Roman" w:cs="Times New Roman"/>
        </w:rPr>
        <w:tab/>
        <w:t>GTCGTATCCAGTGCAGGGTCCGAGGTATTCGCACTGGATACGACCAGCTG</w:t>
      </w:r>
    </w:p>
    <w:p w14:paraId="78519854"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40</w:t>
      </w:r>
      <w:r w:rsidRPr="00C846C8">
        <w:rPr>
          <w:rFonts w:ascii="Times New Roman" w:eastAsia="宋体" w:hAnsi="Times New Roman" w:cs="Times New Roman"/>
        </w:rPr>
        <w:tab/>
        <w:t>rno-miR-133b-3p-F</w:t>
      </w:r>
      <w:r w:rsidRPr="00C846C8">
        <w:rPr>
          <w:rFonts w:ascii="Times New Roman" w:eastAsia="宋体" w:hAnsi="Times New Roman" w:cs="Times New Roman"/>
        </w:rPr>
        <w:tab/>
        <w:t>ACGTTTGGTCCCCTTCAAC</w:t>
      </w:r>
    </w:p>
    <w:p w14:paraId="6D4DC3A0"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41</w:t>
      </w:r>
      <w:r w:rsidRPr="00C846C8">
        <w:rPr>
          <w:rFonts w:ascii="Times New Roman" w:eastAsia="宋体" w:hAnsi="Times New Roman" w:cs="Times New Roman"/>
        </w:rPr>
        <w:tab/>
        <w:t>rno-miR-133b-3p-R</w:t>
      </w:r>
      <w:r w:rsidRPr="00C846C8">
        <w:rPr>
          <w:rFonts w:ascii="Times New Roman" w:eastAsia="宋体" w:hAnsi="Times New Roman" w:cs="Times New Roman"/>
        </w:rPr>
        <w:tab/>
        <w:t>AGTGCAGGGTCCGAGGTATT</w:t>
      </w:r>
    </w:p>
    <w:p w14:paraId="5B56CDBB"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42</w:t>
      </w:r>
      <w:r w:rsidRPr="00C846C8">
        <w:rPr>
          <w:rFonts w:ascii="Times New Roman" w:eastAsia="宋体" w:hAnsi="Times New Roman" w:cs="Times New Roman"/>
        </w:rPr>
        <w:tab/>
        <w:t>rno-miR-133b-3p-RT</w:t>
      </w:r>
      <w:r w:rsidRPr="00C846C8">
        <w:rPr>
          <w:rFonts w:ascii="Times New Roman" w:eastAsia="宋体" w:hAnsi="Times New Roman" w:cs="Times New Roman"/>
        </w:rPr>
        <w:tab/>
        <w:t>GTCGTATCCAGTGCAGGGTCCGAGGTATTCGCACTGGATACGACTAGCTG</w:t>
      </w:r>
    </w:p>
    <w:p w14:paraId="2C1F5B79"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43</w:t>
      </w:r>
      <w:r w:rsidRPr="00C846C8">
        <w:rPr>
          <w:rFonts w:ascii="Times New Roman" w:eastAsia="宋体" w:hAnsi="Times New Roman" w:cs="Times New Roman"/>
        </w:rPr>
        <w:tab/>
        <w:t>rno-miR-379-5p-F</w:t>
      </w:r>
      <w:r w:rsidRPr="00C846C8">
        <w:rPr>
          <w:rFonts w:ascii="Times New Roman" w:eastAsia="宋体" w:hAnsi="Times New Roman" w:cs="Times New Roman"/>
        </w:rPr>
        <w:tab/>
        <w:t>CCGCTGGTAGACTATGGAA</w:t>
      </w:r>
    </w:p>
    <w:p w14:paraId="4A04F0F2"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44</w:t>
      </w:r>
      <w:r w:rsidRPr="00C846C8">
        <w:rPr>
          <w:rFonts w:ascii="Times New Roman" w:eastAsia="宋体" w:hAnsi="Times New Roman" w:cs="Times New Roman"/>
        </w:rPr>
        <w:tab/>
        <w:t>rno-miR-379-5p-R</w:t>
      </w:r>
      <w:r w:rsidRPr="00C846C8">
        <w:rPr>
          <w:rFonts w:ascii="Times New Roman" w:eastAsia="宋体" w:hAnsi="Times New Roman" w:cs="Times New Roman"/>
        </w:rPr>
        <w:tab/>
        <w:t>AGTGCAGGGTCCGAGGTATT</w:t>
      </w:r>
    </w:p>
    <w:p w14:paraId="3A9C5266"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45</w:t>
      </w:r>
      <w:r w:rsidRPr="00C846C8">
        <w:rPr>
          <w:rFonts w:ascii="Times New Roman" w:eastAsia="宋体" w:hAnsi="Times New Roman" w:cs="Times New Roman"/>
        </w:rPr>
        <w:tab/>
        <w:t>rno-miR-379-5p-RT</w:t>
      </w:r>
      <w:r w:rsidRPr="00C846C8">
        <w:rPr>
          <w:rFonts w:ascii="Times New Roman" w:eastAsia="宋体" w:hAnsi="Times New Roman" w:cs="Times New Roman"/>
        </w:rPr>
        <w:tab/>
        <w:t>GTCGTATCCAGTGCAGGGTCCGAGGTATTCGCACTGGATACGACCCTACG</w:t>
      </w:r>
    </w:p>
    <w:p w14:paraId="1A11EEC5" w14:textId="77777777" w:rsidR="000672A6" w:rsidRPr="00C846C8" w:rsidRDefault="000672A6" w:rsidP="000672A6">
      <w:pPr>
        <w:rPr>
          <w:rFonts w:ascii="Times New Roman" w:eastAsia="宋体" w:hAnsi="Times New Roman" w:cs="Times New Roman"/>
        </w:rPr>
      </w:pPr>
      <w:r w:rsidRPr="00C846C8">
        <w:rPr>
          <w:rFonts w:ascii="Times New Roman" w:eastAsia="宋体" w:hAnsi="Times New Roman" w:cs="Times New Roman"/>
        </w:rPr>
        <w:t>46</w:t>
      </w:r>
      <w:r w:rsidRPr="00C846C8">
        <w:rPr>
          <w:rFonts w:ascii="Times New Roman" w:eastAsia="宋体" w:hAnsi="Times New Roman" w:cs="Times New Roman"/>
        </w:rPr>
        <w:tab/>
        <w:t>U6-F</w:t>
      </w:r>
      <w:r w:rsidRPr="00C846C8">
        <w:rPr>
          <w:rFonts w:ascii="Times New Roman" w:eastAsia="宋体" w:hAnsi="Times New Roman" w:cs="Times New Roman"/>
        </w:rPr>
        <w:tab/>
        <w:t>CTCGCTTCGGCAGCACA</w:t>
      </w:r>
    </w:p>
    <w:p w14:paraId="3D01BBA1" w14:textId="77777777" w:rsidR="0048142C" w:rsidRPr="00C846C8" w:rsidRDefault="000672A6" w:rsidP="000C2CC6">
      <w:pPr>
        <w:rPr>
          <w:rFonts w:ascii="Times New Roman" w:eastAsia="宋体" w:hAnsi="Times New Roman" w:cs="Times New Roman"/>
        </w:rPr>
      </w:pPr>
      <w:r w:rsidRPr="00C846C8">
        <w:rPr>
          <w:rFonts w:ascii="Times New Roman" w:eastAsia="宋体" w:hAnsi="Times New Roman" w:cs="Times New Roman"/>
        </w:rPr>
        <w:t>47</w:t>
      </w:r>
      <w:r w:rsidRPr="00C846C8">
        <w:rPr>
          <w:rFonts w:ascii="Times New Roman" w:eastAsia="宋体" w:hAnsi="Times New Roman" w:cs="Times New Roman"/>
        </w:rPr>
        <w:tab/>
        <w:t>U6-R</w:t>
      </w:r>
      <w:r w:rsidRPr="00C846C8">
        <w:rPr>
          <w:rFonts w:ascii="Times New Roman" w:eastAsia="宋体" w:hAnsi="Times New Roman" w:cs="Times New Roman"/>
        </w:rPr>
        <w:tab/>
        <w:t>AACGCTTCACGAATTTGCGT</w:t>
      </w:r>
    </w:p>
    <w:p w14:paraId="3683D16F" w14:textId="77777777" w:rsidR="00105A3A" w:rsidRPr="00C846C8" w:rsidRDefault="00105A3A" w:rsidP="000C2CC6">
      <w:pPr>
        <w:rPr>
          <w:rFonts w:ascii="Times New Roman" w:eastAsia="宋体" w:hAnsi="Times New Roman" w:cs="Times New Roman"/>
        </w:rPr>
      </w:pPr>
    </w:p>
    <w:p w14:paraId="28CC9925" w14:textId="474F37F8" w:rsidR="00B354B7" w:rsidRPr="00C846C8" w:rsidRDefault="00E33A37" w:rsidP="003201F7">
      <w:pPr>
        <w:jc w:val="center"/>
        <w:rPr>
          <w:rFonts w:ascii="Times New Roman" w:hAnsi="Times New Roman" w:cs="Times New Roman"/>
          <w:b/>
          <w:bCs/>
          <w:sz w:val="28"/>
          <w:szCs w:val="36"/>
        </w:rPr>
      </w:pPr>
      <w:r w:rsidRPr="00C846C8">
        <w:rPr>
          <w:rFonts w:ascii="Times New Roman" w:hAnsi="Times New Roman" w:cs="Times New Roman"/>
          <w:b/>
          <w:bCs/>
          <w:sz w:val="28"/>
          <w:szCs w:val="36"/>
        </w:rPr>
        <w:t>Reference</w:t>
      </w:r>
    </w:p>
    <w:p w14:paraId="5DA47DA2" w14:textId="77777777" w:rsidR="00E566BC" w:rsidRPr="00E566BC" w:rsidRDefault="00B354B7" w:rsidP="00E566BC">
      <w:pPr>
        <w:pStyle w:val="EndNoteBibliography"/>
        <w:rPr>
          <w:noProof/>
        </w:rPr>
      </w:pPr>
      <w:r w:rsidRPr="00C846C8">
        <w:rPr>
          <w:rFonts w:ascii="Times New Roman" w:hAnsi="Times New Roman" w:cs="Times New Roman"/>
          <w:b/>
          <w:bCs/>
          <w:sz w:val="28"/>
          <w:szCs w:val="36"/>
        </w:rPr>
        <w:fldChar w:fldCharType="begin"/>
      </w:r>
      <w:r w:rsidRPr="00C846C8">
        <w:rPr>
          <w:rFonts w:ascii="Times New Roman" w:hAnsi="Times New Roman" w:cs="Times New Roman"/>
          <w:b/>
          <w:bCs/>
          <w:sz w:val="28"/>
          <w:szCs w:val="36"/>
        </w:rPr>
        <w:instrText xml:space="preserve"> ADDIN EN.REFLIST </w:instrText>
      </w:r>
      <w:r w:rsidRPr="00C846C8">
        <w:rPr>
          <w:rFonts w:ascii="Times New Roman" w:hAnsi="Times New Roman" w:cs="Times New Roman"/>
          <w:b/>
          <w:bCs/>
          <w:sz w:val="28"/>
          <w:szCs w:val="36"/>
        </w:rPr>
        <w:fldChar w:fldCharType="separate"/>
      </w:r>
      <w:r w:rsidR="00E566BC" w:rsidRPr="00E566BC">
        <w:rPr>
          <w:noProof/>
        </w:rPr>
        <w:t>1.</w:t>
      </w:r>
      <w:r w:rsidR="00E566BC" w:rsidRPr="00E566BC">
        <w:rPr>
          <w:noProof/>
        </w:rPr>
        <w:tab/>
        <w:t>Cai L, Gong Q, Qi L, Xu T, Suo Q, Li X, et al. ACT001 attenuates microglia-mediated neuroinflammation after traumatic brain injury via inhibiting AKT/NFkappaB/NLRP3 pathway. Cell Commun Signal. 2022;20(1):56.</w:t>
      </w:r>
    </w:p>
    <w:p w14:paraId="6FFAF536" w14:textId="77777777" w:rsidR="00E566BC" w:rsidRPr="00E566BC" w:rsidRDefault="00E566BC" w:rsidP="00E566BC">
      <w:pPr>
        <w:pStyle w:val="EndNoteBibliography"/>
        <w:rPr>
          <w:noProof/>
        </w:rPr>
      </w:pPr>
      <w:r w:rsidRPr="00E566BC">
        <w:rPr>
          <w:noProof/>
        </w:rPr>
        <w:t>2.</w:t>
      </w:r>
      <w:r w:rsidRPr="00E566BC">
        <w:rPr>
          <w:noProof/>
        </w:rPr>
        <w:tab/>
        <w:t>Mizrachi M, Diamond B. Impact of microglia isolation and culture methodology on transcriptional profile and function. J Neuroinflammation. 2024;21(1):87.</w:t>
      </w:r>
    </w:p>
    <w:p w14:paraId="325E635F" w14:textId="77777777" w:rsidR="00E566BC" w:rsidRPr="00E566BC" w:rsidRDefault="00E566BC" w:rsidP="00E566BC">
      <w:pPr>
        <w:pStyle w:val="EndNoteBibliography"/>
        <w:rPr>
          <w:noProof/>
        </w:rPr>
      </w:pPr>
      <w:r w:rsidRPr="00E566BC">
        <w:rPr>
          <w:noProof/>
        </w:rPr>
        <w:t>3.</w:t>
      </w:r>
      <w:r w:rsidRPr="00E566BC">
        <w:rPr>
          <w:noProof/>
        </w:rPr>
        <w:tab/>
        <w:t>Intisar A, Lee SJ, Kim YG, Kim WH, Shin HY, Kim MY, et al. A fully automated primary neuron purification system using continuous centrifugal microfluidics. Lab Chip. 2022;22(17):3268-76.</w:t>
      </w:r>
    </w:p>
    <w:p w14:paraId="12763B37" w14:textId="77777777" w:rsidR="00E566BC" w:rsidRPr="00E566BC" w:rsidRDefault="00E566BC" w:rsidP="00E566BC">
      <w:pPr>
        <w:pStyle w:val="EndNoteBibliography"/>
        <w:rPr>
          <w:noProof/>
        </w:rPr>
      </w:pPr>
      <w:r w:rsidRPr="00E566BC">
        <w:rPr>
          <w:noProof/>
        </w:rPr>
        <w:t>4.</w:t>
      </w:r>
      <w:r w:rsidRPr="00E566BC">
        <w:rPr>
          <w:noProof/>
        </w:rPr>
        <w:tab/>
        <w:t>Ng B, Vowles J, Bertherat F, Abey A, Kilfeather P, Beccano-Kelly D, et al. Tau depletion in human neurons mitigates Abeta-driven toxicity. Mol Psychiatry. 2024;29(7):2009-20.</w:t>
      </w:r>
    </w:p>
    <w:p w14:paraId="3AD47FDC" w14:textId="77777777" w:rsidR="00E566BC" w:rsidRPr="00E566BC" w:rsidRDefault="00E566BC" w:rsidP="00E566BC">
      <w:pPr>
        <w:pStyle w:val="EndNoteBibliography"/>
        <w:rPr>
          <w:noProof/>
        </w:rPr>
      </w:pPr>
      <w:r w:rsidRPr="00E566BC">
        <w:rPr>
          <w:noProof/>
        </w:rPr>
        <w:t>5.</w:t>
      </w:r>
      <w:r w:rsidRPr="00E566BC">
        <w:rPr>
          <w:noProof/>
        </w:rPr>
        <w:tab/>
        <w:t>Todorov-Volgyi K, Gonzalez-Gallego J, Muller SA, Beaufort N, Malik R, Schifferer M, et al. Proteomics of mouse brain endothelium uncovers dysregulation of vesicular transport pathways during aging. Nat Aging. 2024;4(4):595-612.</w:t>
      </w:r>
    </w:p>
    <w:p w14:paraId="51B48A8F" w14:textId="77777777" w:rsidR="00E566BC" w:rsidRPr="00E566BC" w:rsidRDefault="00E566BC" w:rsidP="00E566BC">
      <w:pPr>
        <w:pStyle w:val="EndNoteBibliography"/>
        <w:rPr>
          <w:noProof/>
        </w:rPr>
      </w:pPr>
      <w:r w:rsidRPr="00E566BC">
        <w:rPr>
          <w:noProof/>
        </w:rPr>
        <w:t>6.</w:t>
      </w:r>
      <w:r w:rsidRPr="00E566BC">
        <w:rPr>
          <w:noProof/>
        </w:rPr>
        <w:tab/>
        <w:t xml:space="preserve">Ogata S, Ito S, Masuda T, Ohtsuki S. Isolation method of brain microvessels from small </w:t>
      </w:r>
      <w:r w:rsidRPr="00E566BC">
        <w:rPr>
          <w:noProof/>
        </w:rPr>
        <w:lastRenderedPageBreak/>
        <w:t>frozen human brain tissue for blood-brain barrier protein expression analysis. Fluids Barriers CNS. 2024;21(1):106.</w:t>
      </w:r>
    </w:p>
    <w:p w14:paraId="648EF9AB" w14:textId="1C4D048E" w:rsidR="003479E2" w:rsidRPr="00E33A37" w:rsidRDefault="00B354B7" w:rsidP="000C2CC6">
      <w:pPr>
        <w:rPr>
          <w:rFonts w:ascii="Times New Roman" w:hAnsi="Times New Roman" w:cs="Times New Roman"/>
          <w:b/>
          <w:bCs/>
          <w:sz w:val="28"/>
          <w:szCs w:val="36"/>
        </w:rPr>
      </w:pPr>
      <w:r w:rsidRPr="00C846C8">
        <w:rPr>
          <w:rFonts w:ascii="Times New Roman" w:hAnsi="Times New Roman" w:cs="Times New Roman"/>
          <w:b/>
          <w:bCs/>
          <w:sz w:val="28"/>
          <w:szCs w:val="36"/>
        </w:rPr>
        <w:fldChar w:fldCharType="end"/>
      </w:r>
    </w:p>
    <w:sectPr w:rsidR="003479E2" w:rsidRPr="00E33A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AF05E" w14:textId="77777777" w:rsidR="00FF2553" w:rsidRDefault="00FF2553" w:rsidP="00207056">
      <w:r>
        <w:separator/>
      </w:r>
    </w:p>
  </w:endnote>
  <w:endnote w:type="continuationSeparator" w:id="0">
    <w:p w14:paraId="5189EBF5" w14:textId="77777777" w:rsidR="00FF2553" w:rsidRDefault="00FF2553" w:rsidP="00207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3AE67" w14:textId="77777777" w:rsidR="00FF2553" w:rsidRDefault="00FF2553" w:rsidP="00207056">
      <w:r>
        <w:separator/>
      </w:r>
    </w:p>
  </w:footnote>
  <w:footnote w:type="continuationSeparator" w:id="0">
    <w:p w14:paraId="222F67A7" w14:textId="77777777" w:rsidR="00FF2553" w:rsidRDefault="00FF2553" w:rsidP="002070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fpwvd9ot5atsesdv5x92f1zpv0asfpe0tz&quot;&gt;My EndNote Library&lt;record-ids&gt;&lt;item&gt;1&lt;/item&gt;&lt;item&gt;2&lt;/item&gt;&lt;item&gt;3&lt;/item&gt;&lt;item&gt;4&lt;/item&gt;&lt;item&gt;5&lt;/item&gt;&lt;/record-ids&gt;&lt;/item&gt;&lt;/Libraries&gt;"/>
  </w:docVars>
  <w:rsids>
    <w:rsidRoot w:val="00552FA6"/>
    <w:rsid w:val="0000420E"/>
    <w:rsid w:val="000063DC"/>
    <w:rsid w:val="000122D9"/>
    <w:rsid w:val="00017337"/>
    <w:rsid w:val="00017875"/>
    <w:rsid w:val="000201E7"/>
    <w:rsid w:val="00030748"/>
    <w:rsid w:val="00034D4B"/>
    <w:rsid w:val="0004020D"/>
    <w:rsid w:val="00043125"/>
    <w:rsid w:val="000558F8"/>
    <w:rsid w:val="000650CC"/>
    <w:rsid w:val="000672A6"/>
    <w:rsid w:val="00073741"/>
    <w:rsid w:val="00074A80"/>
    <w:rsid w:val="000762AB"/>
    <w:rsid w:val="000854C5"/>
    <w:rsid w:val="00087053"/>
    <w:rsid w:val="000917BA"/>
    <w:rsid w:val="00096DD6"/>
    <w:rsid w:val="000A2C41"/>
    <w:rsid w:val="000A3F69"/>
    <w:rsid w:val="000C2CC6"/>
    <w:rsid w:val="000C6204"/>
    <w:rsid w:val="000C687E"/>
    <w:rsid w:val="000D41E5"/>
    <w:rsid w:val="000D5539"/>
    <w:rsid w:val="000D56CA"/>
    <w:rsid w:val="000D7AB3"/>
    <w:rsid w:val="000E0231"/>
    <w:rsid w:val="000E1C82"/>
    <w:rsid w:val="000E3FA1"/>
    <w:rsid w:val="000E46F6"/>
    <w:rsid w:val="000F057C"/>
    <w:rsid w:val="000F21B5"/>
    <w:rsid w:val="000F22AA"/>
    <w:rsid w:val="000F2E98"/>
    <w:rsid w:val="000F3920"/>
    <w:rsid w:val="000F4DC4"/>
    <w:rsid w:val="00103CB7"/>
    <w:rsid w:val="00105A3A"/>
    <w:rsid w:val="00110620"/>
    <w:rsid w:val="00117E06"/>
    <w:rsid w:val="00120BFA"/>
    <w:rsid w:val="00123814"/>
    <w:rsid w:val="00124E06"/>
    <w:rsid w:val="00125214"/>
    <w:rsid w:val="00132C75"/>
    <w:rsid w:val="0013416B"/>
    <w:rsid w:val="00146FD5"/>
    <w:rsid w:val="00150200"/>
    <w:rsid w:val="00152BB7"/>
    <w:rsid w:val="00156255"/>
    <w:rsid w:val="00157129"/>
    <w:rsid w:val="00174D7A"/>
    <w:rsid w:val="00174EA1"/>
    <w:rsid w:val="00177F8A"/>
    <w:rsid w:val="0018733E"/>
    <w:rsid w:val="00192E08"/>
    <w:rsid w:val="00197D7A"/>
    <w:rsid w:val="001A7427"/>
    <w:rsid w:val="001B1B8E"/>
    <w:rsid w:val="001B54F9"/>
    <w:rsid w:val="001C4A9D"/>
    <w:rsid w:val="001C6245"/>
    <w:rsid w:val="001D2743"/>
    <w:rsid w:val="001D51A3"/>
    <w:rsid w:val="001E5B0D"/>
    <w:rsid w:val="001E6AF7"/>
    <w:rsid w:val="001F2D67"/>
    <w:rsid w:val="001F564C"/>
    <w:rsid w:val="00200CDD"/>
    <w:rsid w:val="00202069"/>
    <w:rsid w:val="00203B7F"/>
    <w:rsid w:val="00207056"/>
    <w:rsid w:val="002116ED"/>
    <w:rsid w:val="00211DA6"/>
    <w:rsid w:val="002143AA"/>
    <w:rsid w:val="002201EC"/>
    <w:rsid w:val="002201ED"/>
    <w:rsid w:val="00221DED"/>
    <w:rsid w:val="00227253"/>
    <w:rsid w:val="002352E1"/>
    <w:rsid w:val="00236D85"/>
    <w:rsid w:val="00242852"/>
    <w:rsid w:val="0024484E"/>
    <w:rsid w:val="0025543E"/>
    <w:rsid w:val="00263B57"/>
    <w:rsid w:val="00263EB9"/>
    <w:rsid w:val="002708C1"/>
    <w:rsid w:val="00274A25"/>
    <w:rsid w:val="00277807"/>
    <w:rsid w:val="00280211"/>
    <w:rsid w:val="00283C78"/>
    <w:rsid w:val="00284734"/>
    <w:rsid w:val="00295FC5"/>
    <w:rsid w:val="002A7DB2"/>
    <w:rsid w:val="002B5726"/>
    <w:rsid w:val="002B69A3"/>
    <w:rsid w:val="002D130C"/>
    <w:rsid w:val="002D1C26"/>
    <w:rsid w:val="002D5AB9"/>
    <w:rsid w:val="002F7BBF"/>
    <w:rsid w:val="002F7EAA"/>
    <w:rsid w:val="00303BE9"/>
    <w:rsid w:val="003054CB"/>
    <w:rsid w:val="00305A81"/>
    <w:rsid w:val="0031087C"/>
    <w:rsid w:val="003138C6"/>
    <w:rsid w:val="003201F7"/>
    <w:rsid w:val="00321102"/>
    <w:rsid w:val="003264AE"/>
    <w:rsid w:val="00332346"/>
    <w:rsid w:val="00334554"/>
    <w:rsid w:val="00337A31"/>
    <w:rsid w:val="00342E3E"/>
    <w:rsid w:val="00343036"/>
    <w:rsid w:val="003444B0"/>
    <w:rsid w:val="003479E2"/>
    <w:rsid w:val="00350696"/>
    <w:rsid w:val="00350736"/>
    <w:rsid w:val="00350E7A"/>
    <w:rsid w:val="00351675"/>
    <w:rsid w:val="0035411F"/>
    <w:rsid w:val="003628CB"/>
    <w:rsid w:val="003739CB"/>
    <w:rsid w:val="00373DDD"/>
    <w:rsid w:val="00374831"/>
    <w:rsid w:val="00376540"/>
    <w:rsid w:val="00381E32"/>
    <w:rsid w:val="00382B6E"/>
    <w:rsid w:val="003832E1"/>
    <w:rsid w:val="00383E85"/>
    <w:rsid w:val="003902B0"/>
    <w:rsid w:val="00394928"/>
    <w:rsid w:val="003A48BE"/>
    <w:rsid w:val="003A54D0"/>
    <w:rsid w:val="003A7CD3"/>
    <w:rsid w:val="003B2BAA"/>
    <w:rsid w:val="003C5DBD"/>
    <w:rsid w:val="003C6D7F"/>
    <w:rsid w:val="003D4B70"/>
    <w:rsid w:val="003E6CBA"/>
    <w:rsid w:val="003E72C1"/>
    <w:rsid w:val="003E75A7"/>
    <w:rsid w:val="003F38DE"/>
    <w:rsid w:val="00405A23"/>
    <w:rsid w:val="00414004"/>
    <w:rsid w:val="00421815"/>
    <w:rsid w:val="004219B8"/>
    <w:rsid w:val="0042320F"/>
    <w:rsid w:val="00423CE1"/>
    <w:rsid w:val="004243AD"/>
    <w:rsid w:val="00430B9C"/>
    <w:rsid w:val="004339AC"/>
    <w:rsid w:val="00437668"/>
    <w:rsid w:val="00437D4D"/>
    <w:rsid w:val="00442C24"/>
    <w:rsid w:val="00450592"/>
    <w:rsid w:val="00450CA1"/>
    <w:rsid w:val="00450CB8"/>
    <w:rsid w:val="00467CD0"/>
    <w:rsid w:val="00470489"/>
    <w:rsid w:val="004748B3"/>
    <w:rsid w:val="004766CD"/>
    <w:rsid w:val="00476FD9"/>
    <w:rsid w:val="0048142C"/>
    <w:rsid w:val="00483B30"/>
    <w:rsid w:val="004843E9"/>
    <w:rsid w:val="004862C9"/>
    <w:rsid w:val="004941B8"/>
    <w:rsid w:val="00496D64"/>
    <w:rsid w:val="004A1CFC"/>
    <w:rsid w:val="004A2547"/>
    <w:rsid w:val="004A36DE"/>
    <w:rsid w:val="004C0743"/>
    <w:rsid w:val="004C25BA"/>
    <w:rsid w:val="004C41E7"/>
    <w:rsid w:val="004C43D7"/>
    <w:rsid w:val="004C549C"/>
    <w:rsid w:val="004C6B73"/>
    <w:rsid w:val="004D0678"/>
    <w:rsid w:val="004D1809"/>
    <w:rsid w:val="004D2428"/>
    <w:rsid w:val="004E2BCF"/>
    <w:rsid w:val="004E37A7"/>
    <w:rsid w:val="004E7A6F"/>
    <w:rsid w:val="004F1E95"/>
    <w:rsid w:val="004F2B04"/>
    <w:rsid w:val="004F3BF4"/>
    <w:rsid w:val="004F7B0F"/>
    <w:rsid w:val="005009BD"/>
    <w:rsid w:val="0050162A"/>
    <w:rsid w:val="00505CD9"/>
    <w:rsid w:val="00511D10"/>
    <w:rsid w:val="00521A9D"/>
    <w:rsid w:val="00541F36"/>
    <w:rsid w:val="00543B4B"/>
    <w:rsid w:val="00544B2F"/>
    <w:rsid w:val="00552FA6"/>
    <w:rsid w:val="005705E5"/>
    <w:rsid w:val="005768E7"/>
    <w:rsid w:val="00581D2B"/>
    <w:rsid w:val="00582523"/>
    <w:rsid w:val="00584474"/>
    <w:rsid w:val="0058522F"/>
    <w:rsid w:val="00587B10"/>
    <w:rsid w:val="00590F9B"/>
    <w:rsid w:val="00595396"/>
    <w:rsid w:val="0059627F"/>
    <w:rsid w:val="005A17A1"/>
    <w:rsid w:val="005A4D1A"/>
    <w:rsid w:val="005B6BEC"/>
    <w:rsid w:val="005B75E2"/>
    <w:rsid w:val="005C1717"/>
    <w:rsid w:val="005C6EC0"/>
    <w:rsid w:val="005C7D88"/>
    <w:rsid w:val="005D550C"/>
    <w:rsid w:val="005E086D"/>
    <w:rsid w:val="005E0C2D"/>
    <w:rsid w:val="005F1BC7"/>
    <w:rsid w:val="00603F33"/>
    <w:rsid w:val="006043AA"/>
    <w:rsid w:val="00605598"/>
    <w:rsid w:val="0060666D"/>
    <w:rsid w:val="00606823"/>
    <w:rsid w:val="006128EA"/>
    <w:rsid w:val="00612F12"/>
    <w:rsid w:val="006215D6"/>
    <w:rsid w:val="00623710"/>
    <w:rsid w:val="0063124C"/>
    <w:rsid w:val="00632660"/>
    <w:rsid w:val="00636F4C"/>
    <w:rsid w:val="00641824"/>
    <w:rsid w:val="00642CC6"/>
    <w:rsid w:val="00645972"/>
    <w:rsid w:val="006544DF"/>
    <w:rsid w:val="00655F03"/>
    <w:rsid w:val="006621C0"/>
    <w:rsid w:val="00666E16"/>
    <w:rsid w:val="00680859"/>
    <w:rsid w:val="00687A79"/>
    <w:rsid w:val="006A0C61"/>
    <w:rsid w:val="006B016C"/>
    <w:rsid w:val="006B4FF8"/>
    <w:rsid w:val="006B6B87"/>
    <w:rsid w:val="006C3393"/>
    <w:rsid w:val="006F4154"/>
    <w:rsid w:val="0070472C"/>
    <w:rsid w:val="007119AB"/>
    <w:rsid w:val="0071770A"/>
    <w:rsid w:val="00721AA4"/>
    <w:rsid w:val="0072363C"/>
    <w:rsid w:val="00726271"/>
    <w:rsid w:val="007274A3"/>
    <w:rsid w:val="00727D90"/>
    <w:rsid w:val="007315C6"/>
    <w:rsid w:val="00733251"/>
    <w:rsid w:val="00744122"/>
    <w:rsid w:val="00753541"/>
    <w:rsid w:val="007535AC"/>
    <w:rsid w:val="00760B71"/>
    <w:rsid w:val="00762241"/>
    <w:rsid w:val="007660A0"/>
    <w:rsid w:val="00771469"/>
    <w:rsid w:val="00771BCB"/>
    <w:rsid w:val="007763B8"/>
    <w:rsid w:val="00784826"/>
    <w:rsid w:val="007855AE"/>
    <w:rsid w:val="00786532"/>
    <w:rsid w:val="0079190F"/>
    <w:rsid w:val="007939F7"/>
    <w:rsid w:val="0079525E"/>
    <w:rsid w:val="007A17A6"/>
    <w:rsid w:val="007A3235"/>
    <w:rsid w:val="007A6631"/>
    <w:rsid w:val="007B1AF4"/>
    <w:rsid w:val="007B2DAA"/>
    <w:rsid w:val="007B7F37"/>
    <w:rsid w:val="007C4C52"/>
    <w:rsid w:val="007C664A"/>
    <w:rsid w:val="007D3C95"/>
    <w:rsid w:val="007E2A1E"/>
    <w:rsid w:val="007E6E41"/>
    <w:rsid w:val="007F0FE1"/>
    <w:rsid w:val="008050C2"/>
    <w:rsid w:val="00807444"/>
    <w:rsid w:val="008105E9"/>
    <w:rsid w:val="008224BF"/>
    <w:rsid w:val="00822883"/>
    <w:rsid w:val="00824ECC"/>
    <w:rsid w:val="00830D19"/>
    <w:rsid w:val="008317DA"/>
    <w:rsid w:val="0083304A"/>
    <w:rsid w:val="0083558E"/>
    <w:rsid w:val="00837148"/>
    <w:rsid w:val="00837AF1"/>
    <w:rsid w:val="00846E9C"/>
    <w:rsid w:val="00850514"/>
    <w:rsid w:val="0085107F"/>
    <w:rsid w:val="00851D35"/>
    <w:rsid w:val="00857371"/>
    <w:rsid w:val="00864649"/>
    <w:rsid w:val="008654FC"/>
    <w:rsid w:val="00871E0F"/>
    <w:rsid w:val="0088387F"/>
    <w:rsid w:val="00885DD4"/>
    <w:rsid w:val="0089022D"/>
    <w:rsid w:val="00890290"/>
    <w:rsid w:val="0089180E"/>
    <w:rsid w:val="008929F0"/>
    <w:rsid w:val="00892F41"/>
    <w:rsid w:val="0089366E"/>
    <w:rsid w:val="008A1D68"/>
    <w:rsid w:val="008B37D8"/>
    <w:rsid w:val="008B4AE0"/>
    <w:rsid w:val="008C3A52"/>
    <w:rsid w:val="008D410F"/>
    <w:rsid w:val="008D6DD4"/>
    <w:rsid w:val="008E036F"/>
    <w:rsid w:val="008E5D0A"/>
    <w:rsid w:val="008F24FD"/>
    <w:rsid w:val="00900143"/>
    <w:rsid w:val="0091099B"/>
    <w:rsid w:val="00920D4C"/>
    <w:rsid w:val="009237A6"/>
    <w:rsid w:val="00927B8E"/>
    <w:rsid w:val="00927CFF"/>
    <w:rsid w:val="0093792E"/>
    <w:rsid w:val="0094075F"/>
    <w:rsid w:val="009416D5"/>
    <w:rsid w:val="00941A27"/>
    <w:rsid w:val="00941C9C"/>
    <w:rsid w:val="009429F6"/>
    <w:rsid w:val="009443BB"/>
    <w:rsid w:val="00944B4C"/>
    <w:rsid w:val="00944DC1"/>
    <w:rsid w:val="009552BB"/>
    <w:rsid w:val="009562C1"/>
    <w:rsid w:val="00962B6F"/>
    <w:rsid w:val="00966679"/>
    <w:rsid w:val="009852D6"/>
    <w:rsid w:val="009937F9"/>
    <w:rsid w:val="009A50A1"/>
    <w:rsid w:val="009A5D08"/>
    <w:rsid w:val="009B31FF"/>
    <w:rsid w:val="009C182A"/>
    <w:rsid w:val="009C5322"/>
    <w:rsid w:val="009C699F"/>
    <w:rsid w:val="009C7812"/>
    <w:rsid w:val="009D224F"/>
    <w:rsid w:val="009D2F6F"/>
    <w:rsid w:val="009D6ED8"/>
    <w:rsid w:val="009E2A2F"/>
    <w:rsid w:val="009F1DA3"/>
    <w:rsid w:val="009F24E6"/>
    <w:rsid w:val="00A05A79"/>
    <w:rsid w:val="00A10CE9"/>
    <w:rsid w:val="00A143C6"/>
    <w:rsid w:val="00A173E1"/>
    <w:rsid w:val="00A264A0"/>
    <w:rsid w:val="00A46C40"/>
    <w:rsid w:val="00A51026"/>
    <w:rsid w:val="00A51404"/>
    <w:rsid w:val="00A54EAB"/>
    <w:rsid w:val="00A5620B"/>
    <w:rsid w:val="00A56FD3"/>
    <w:rsid w:val="00A609E9"/>
    <w:rsid w:val="00A7182C"/>
    <w:rsid w:val="00A75949"/>
    <w:rsid w:val="00A822A4"/>
    <w:rsid w:val="00A82B81"/>
    <w:rsid w:val="00A9508F"/>
    <w:rsid w:val="00AA4CEF"/>
    <w:rsid w:val="00AA6B10"/>
    <w:rsid w:val="00AB2F52"/>
    <w:rsid w:val="00AB4728"/>
    <w:rsid w:val="00AC278A"/>
    <w:rsid w:val="00AC3922"/>
    <w:rsid w:val="00AC4028"/>
    <w:rsid w:val="00AC7761"/>
    <w:rsid w:val="00AD10A4"/>
    <w:rsid w:val="00AD2640"/>
    <w:rsid w:val="00AF704C"/>
    <w:rsid w:val="00B0128D"/>
    <w:rsid w:val="00B02F22"/>
    <w:rsid w:val="00B10566"/>
    <w:rsid w:val="00B10D74"/>
    <w:rsid w:val="00B13844"/>
    <w:rsid w:val="00B14CA3"/>
    <w:rsid w:val="00B15EEA"/>
    <w:rsid w:val="00B24B3F"/>
    <w:rsid w:val="00B354B7"/>
    <w:rsid w:val="00B43D67"/>
    <w:rsid w:val="00B45709"/>
    <w:rsid w:val="00B45BA7"/>
    <w:rsid w:val="00B52022"/>
    <w:rsid w:val="00B53EBC"/>
    <w:rsid w:val="00B56B5E"/>
    <w:rsid w:val="00B64A7B"/>
    <w:rsid w:val="00B66530"/>
    <w:rsid w:val="00B81CB6"/>
    <w:rsid w:val="00B870DD"/>
    <w:rsid w:val="00B87E0E"/>
    <w:rsid w:val="00B93DDC"/>
    <w:rsid w:val="00B955F6"/>
    <w:rsid w:val="00B96106"/>
    <w:rsid w:val="00BA0E2F"/>
    <w:rsid w:val="00BA30DA"/>
    <w:rsid w:val="00BA35D9"/>
    <w:rsid w:val="00BC2239"/>
    <w:rsid w:val="00BC5149"/>
    <w:rsid w:val="00BC7BDC"/>
    <w:rsid w:val="00BD1551"/>
    <w:rsid w:val="00BD5AB2"/>
    <w:rsid w:val="00BD5C23"/>
    <w:rsid w:val="00BD7899"/>
    <w:rsid w:val="00BF0A93"/>
    <w:rsid w:val="00BF0D1F"/>
    <w:rsid w:val="00BF7C71"/>
    <w:rsid w:val="00C03D63"/>
    <w:rsid w:val="00C05485"/>
    <w:rsid w:val="00C07F7C"/>
    <w:rsid w:val="00C13083"/>
    <w:rsid w:val="00C14152"/>
    <w:rsid w:val="00C1677B"/>
    <w:rsid w:val="00C16AA5"/>
    <w:rsid w:val="00C1737C"/>
    <w:rsid w:val="00C20BA8"/>
    <w:rsid w:val="00C246B9"/>
    <w:rsid w:val="00C277B5"/>
    <w:rsid w:val="00C32FA1"/>
    <w:rsid w:val="00C6470F"/>
    <w:rsid w:val="00C7675F"/>
    <w:rsid w:val="00C846C8"/>
    <w:rsid w:val="00C84B6B"/>
    <w:rsid w:val="00C93798"/>
    <w:rsid w:val="00CB3799"/>
    <w:rsid w:val="00CC035D"/>
    <w:rsid w:val="00CD0519"/>
    <w:rsid w:val="00CE5985"/>
    <w:rsid w:val="00CE61A7"/>
    <w:rsid w:val="00CE6755"/>
    <w:rsid w:val="00CE6C0B"/>
    <w:rsid w:val="00CE72CE"/>
    <w:rsid w:val="00CF1A83"/>
    <w:rsid w:val="00D0093E"/>
    <w:rsid w:val="00D040FF"/>
    <w:rsid w:val="00D11F0C"/>
    <w:rsid w:val="00D21B8F"/>
    <w:rsid w:val="00D2788C"/>
    <w:rsid w:val="00D333E0"/>
    <w:rsid w:val="00D40587"/>
    <w:rsid w:val="00D415CF"/>
    <w:rsid w:val="00D443EA"/>
    <w:rsid w:val="00D523CC"/>
    <w:rsid w:val="00D53D2F"/>
    <w:rsid w:val="00D60B36"/>
    <w:rsid w:val="00D72DE7"/>
    <w:rsid w:val="00D731F8"/>
    <w:rsid w:val="00D73238"/>
    <w:rsid w:val="00D744D9"/>
    <w:rsid w:val="00D81C0C"/>
    <w:rsid w:val="00D82308"/>
    <w:rsid w:val="00D8520E"/>
    <w:rsid w:val="00D904A2"/>
    <w:rsid w:val="00D924F4"/>
    <w:rsid w:val="00D96FD7"/>
    <w:rsid w:val="00DA1E05"/>
    <w:rsid w:val="00DA29C8"/>
    <w:rsid w:val="00DB09E8"/>
    <w:rsid w:val="00DB29BA"/>
    <w:rsid w:val="00DC045F"/>
    <w:rsid w:val="00DC66AB"/>
    <w:rsid w:val="00DD43B4"/>
    <w:rsid w:val="00DD79B2"/>
    <w:rsid w:val="00DE1634"/>
    <w:rsid w:val="00DE43DB"/>
    <w:rsid w:val="00DF12D7"/>
    <w:rsid w:val="00DF31C1"/>
    <w:rsid w:val="00E00FEC"/>
    <w:rsid w:val="00E01B09"/>
    <w:rsid w:val="00E02BD8"/>
    <w:rsid w:val="00E07B8A"/>
    <w:rsid w:val="00E1008F"/>
    <w:rsid w:val="00E123A6"/>
    <w:rsid w:val="00E16465"/>
    <w:rsid w:val="00E17F1E"/>
    <w:rsid w:val="00E238A5"/>
    <w:rsid w:val="00E309A4"/>
    <w:rsid w:val="00E33A37"/>
    <w:rsid w:val="00E33C11"/>
    <w:rsid w:val="00E349AD"/>
    <w:rsid w:val="00E35D5A"/>
    <w:rsid w:val="00E47B77"/>
    <w:rsid w:val="00E53A9E"/>
    <w:rsid w:val="00E54D11"/>
    <w:rsid w:val="00E55168"/>
    <w:rsid w:val="00E56001"/>
    <w:rsid w:val="00E566BC"/>
    <w:rsid w:val="00E56FC5"/>
    <w:rsid w:val="00E6046D"/>
    <w:rsid w:val="00E62F3F"/>
    <w:rsid w:val="00E66062"/>
    <w:rsid w:val="00E70DC7"/>
    <w:rsid w:val="00E737B6"/>
    <w:rsid w:val="00E7641A"/>
    <w:rsid w:val="00E7723D"/>
    <w:rsid w:val="00E92E83"/>
    <w:rsid w:val="00E9567D"/>
    <w:rsid w:val="00EA3038"/>
    <w:rsid w:val="00EA53EB"/>
    <w:rsid w:val="00EB31C7"/>
    <w:rsid w:val="00EB3F01"/>
    <w:rsid w:val="00EB7B30"/>
    <w:rsid w:val="00EC3FED"/>
    <w:rsid w:val="00EC6715"/>
    <w:rsid w:val="00ED0F59"/>
    <w:rsid w:val="00ED20EF"/>
    <w:rsid w:val="00ED383E"/>
    <w:rsid w:val="00ED4E28"/>
    <w:rsid w:val="00ED5561"/>
    <w:rsid w:val="00EE5BA4"/>
    <w:rsid w:val="00EF048C"/>
    <w:rsid w:val="00EF2C7B"/>
    <w:rsid w:val="00EF2D61"/>
    <w:rsid w:val="00EF5C2B"/>
    <w:rsid w:val="00EF6380"/>
    <w:rsid w:val="00F06FB8"/>
    <w:rsid w:val="00F10ED5"/>
    <w:rsid w:val="00F1499E"/>
    <w:rsid w:val="00F21ABB"/>
    <w:rsid w:val="00F33C21"/>
    <w:rsid w:val="00F349BD"/>
    <w:rsid w:val="00F37CC6"/>
    <w:rsid w:val="00F40D99"/>
    <w:rsid w:val="00F40EAF"/>
    <w:rsid w:val="00F50623"/>
    <w:rsid w:val="00F52656"/>
    <w:rsid w:val="00F63994"/>
    <w:rsid w:val="00F9742C"/>
    <w:rsid w:val="00FA2E6A"/>
    <w:rsid w:val="00FC19AD"/>
    <w:rsid w:val="00FC731A"/>
    <w:rsid w:val="00FD1483"/>
    <w:rsid w:val="00FE0153"/>
    <w:rsid w:val="00FE07CB"/>
    <w:rsid w:val="00FE31C1"/>
    <w:rsid w:val="00FE580E"/>
    <w:rsid w:val="00FF0108"/>
    <w:rsid w:val="00FF0166"/>
    <w:rsid w:val="00FF2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6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79E2"/>
    <w:rPr>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B354B7"/>
    <w:pPr>
      <w:jc w:val="center"/>
    </w:pPr>
    <w:rPr>
      <w:rFonts w:ascii="DengXian" w:eastAsia="DengXian" w:hAnsi="DengXian"/>
      <w:sz w:val="20"/>
    </w:rPr>
  </w:style>
  <w:style w:type="character" w:customStyle="1" w:styleId="EndNoteBibliographyTitle0">
    <w:name w:val="EndNote Bibliography Title 字符"/>
    <w:basedOn w:val="a0"/>
    <w:link w:val="EndNoteBibliographyTitle"/>
    <w:rsid w:val="00B354B7"/>
    <w:rPr>
      <w:rFonts w:ascii="DengXian" w:eastAsia="DengXian" w:hAnsi="DengXian"/>
      <w:sz w:val="20"/>
    </w:rPr>
  </w:style>
  <w:style w:type="paragraph" w:customStyle="1" w:styleId="EndNoteBibliography">
    <w:name w:val="EndNote Bibliography"/>
    <w:basedOn w:val="a"/>
    <w:link w:val="EndNoteBibliography0"/>
    <w:rsid w:val="00B354B7"/>
    <w:rPr>
      <w:rFonts w:ascii="DengXian" w:eastAsia="DengXian" w:hAnsi="DengXian"/>
      <w:sz w:val="20"/>
    </w:rPr>
  </w:style>
  <w:style w:type="character" w:customStyle="1" w:styleId="EndNoteBibliography0">
    <w:name w:val="EndNote Bibliography 字符"/>
    <w:basedOn w:val="a0"/>
    <w:link w:val="EndNoteBibliography"/>
    <w:rsid w:val="00B354B7"/>
    <w:rPr>
      <w:rFonts w:ascii="DengXian" w:eastAsia="DengXian" w:hAnsi="DengXian"/>
      <w:sz w:val="20"/>
    </w:rPr>
  </w:style>
  <w:style w:type="paragraph" w:styleId="a4">
    <w:name w:val="Revision"/>
    <w:hidden/>
    <w:uiPriority w:val="99"/>
    <w:semiHidden/>
    <w:rsid w:val="00EC6715"/>
  </w:style>
  <w:style w:type="character" w:styleId="a5">
    <w:name w:val="annotation reference"/>
    <w:basedOn w:val="a0"/>
    <w:uiPriority w:val="99"/>
    <w:semiHidden/>
    <w:unhideWhenUsed/>
    <w:rsid w:val="009C5322"/>
    <w:rPr>
      <w:sz w:val="16"/>
      <w:szCs w:val="16"/>
    </w:rPr>
  </w:style>
  <w:style w:type="paragraph" w:styleId="a6">
    <w:name w:val="annotation text"/>
    <w:basedOn w:val="a"/>
    <w:link w:val="a7"/>
    <w:uiPriority w:val="99"/>
    <w:semiHidden/>
    <w:unhideWhenUsed/>
    <w:rsid w:val="009C5322"/>
    <w:rPr>
      <w:sz w:val="20"/>
      <w:szCs w:val="20"/>
    </w:rPr>
  </w:style>
  <w:style w:type="character" w:customStyle="1" w:styleId="a7">
    <w:name w:val="批注文字 字符"/>
    <w:basedOn w:val="a0"/>
    <w:link w:val="a6"/>
    <w:uiPriority w:val="99"/>
    <w:semiHidden/>
    <w:rsid w:val="009C5322"/>
    <w:rPr>
      <w:sz w:val="20"/>
      <w:szCs w:val="20"/>
    </w:rPr>
  </w:style>
  <w:style w:type="paragraph" w:styleId="a8">
    <w:name w:val="annotation subject"/>
    <w:basedOn w:val="a6"/>
    <w:next w:val="a6"/>
    <w:link w:val="a9"/>
    <w:uiPriority w:val="99"/>
    <w:semiHidden/>
    <w:unhideWhenUsed/>
    <w:rsid w:val="009C5322"/>
    <w:rPr>
      <w:b/>
      <w:bCs/>
    </w:rPr>
  </w:style>
  <w:style w:type="character" w:customStyle="1" w:styleId="a9">
    <w:name w:val="批注主题 字符"/>
    <w:basedOn w:val="a7"/>
    <w:link w:val="a8"/>
    <w:uiPriority w:val="99"/>
    <w:semiHidden/>
    <w:rsid w:val="009C5322"/>
    <w:rPr>
      <w:b/>
      <w:bCs/>
      <w:sz w:val="20"/>
      <w:szCs w:val="20"/>
    </w:rPr>
  </w:style>
  <w:style w:type="paragraph" w:styleId="aa">
    <w:name w:val="Balloon Text"/>
    <w:basedOn w:val="a"/>
    <w:link w:val="ab"/>
    <w:uiPriority w:val="99"/>
    <w:semiHidden/>
    <w:unhideWhenUsed/>
    <w:rsid w:val="009C5322"/>
    <w:rPr>
      <w:rFonts w:ascii="Segoe UI" w:hAnsi="Segoe UI" w:cs="Segoe UI"/>
      <w:sz w:val="18"/>
      <w:szCs w:val="18"/>
    </w:rPr>
  </w:style>
  <w:style w:type="character" w:customStyle="1" w:styleId="ab">
    <w:name w:val="批注框文本 字符"/>
    <w:basedOn w:val="a0"/>
    <w:link w:val="aa"/>
    <w:uiPriority w:val="99"/>
    <w:semiHidden/>
    <w:rsid w:val="009C5322"/>
    <w:rPr>
      <w:rFonts w:ascii="Segoe UI" w:hAnsi="Segoe UI" w:cs="Segoe UI"/>
      <w:sz w:val="18"/>
      <w:szCs w:val="18"/>
    </w:rPr>
  </w:style>
  <w:style w:type="paragraph" w:styleId="ac">
    <w:name w:val="header"/>
    <w:basedOn w:val="a"/>
    <w:link w:val="ad"/>
    <w:uiPriority w:val="99"/>
    <w:unhideWhenUsed/>
    <w:rsid w:val="00207056"/>
    <w:pPr>
      <w:tabs>
        <w:tab w:val="center" w:pos="4680"/>
        <w:tab w:val="right" w:pos="9360"/>
      </w:tabs>
    </w:pPr>
  </w:style>
  <w:style w:type="character" w:customStyle="1" w:styleId="ad">
    <w:name w:val="页眉 字符"/>
    <w:basedOn w:val="a0"/>
    <w:link w:val="ac"/>
    <w:uiPriority w:val="99"/>
    <w:rsid w:val="00207056"/>
  </w:style>
  <w:style w:type="paragraph" w:styleId="ae">
    <w:name w:val="footer"/>
    <w:basedOn w:val="a"/>
    <w:link w:val="af"/>
    <w:uiPriority w:val="99"/>
    <w:unhideWhenUsed/>
    <w:rsid w:val="00207056"/>
    <w:pPr>
      <w:tabs>
        <w:tab w:val="center" w:pos="4680"/>
        <w:tab w:val="right" w:pos="9360"/>
      </w:tabs>
    </w:pPr>
  </w:style>
  <w:style w:type="character" w:customStyle="1" w:styleId="af">
    <w:name w:val="页脚 字符"/>
    <w:basedOn w:val="a0"/>
    <w:link w:val="ae"/>
    <w:uiPriority w:val="99"/>
    <w:rsid w:val="00207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3115">
      <w:bodyDiv w:val="1"/>
      <w:marLeft w:val="0"/>
      <w:marRight w:val="0"/>
      <w:marTop w:val="0"/>
      <w:marBottom w:val="0"/>
      <w:divBdr>
        <w:top w:val="none" w:sz="0" w:space="0" w:color="auto"/>
        <w:left w:val="none" w:sz="0" w:space="0" w:color="auto"/>
        <w:bottom w:val="none" w:sz="0" w:space="0" w:color="auto"/>
        <w:right w:val="none" w:sz="0" w:space="0" w:color="auto"/>
      </w:divBdr>
    </w:div>
    <w:div w:id="1550800656">
      <w:bodyDiv w:val="1"/>
      <w:marLeft w:val="0"/>
      <w:marRight w:val="0"/>
      <w:marTop w:val="0"/>
      <w:marBottom w:val="0"/>
      <w:divBdr>
        <w:top w:val="none" w:sz="0" w:space="0" w:color="auto"/>
        <w:left w:val="none" w:sz="0" w:space="0" w:color="auto"/>
        <w:bottom w:val="none" w:sz="0" w:space="0" w:color="auto"/>
        <w:right w:val="none" w:sz="0" w:space="0" w:color="auto"/>
      </w:divBdr>
    </w:div>
    <w:div w:id="210075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tif"/><Relationship Id="rId4" Type="http://schemas.openxmlformats.org/officeDocument/2006/relationships/footnotes" Target="footnotes.xml"/><Relationship Id="rId9" Type="http://schemas.openxmlformats.org/officeDocument/2006/relationships/image" Target="media/image4.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2341</Words>
  <Characters>13347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2024-10-14T10:49:00Z</dcterms:created>
  <dcterms:modified xsi:type="dcterms:W3CDTF">2025-06-19T05:52:00Z</dcterms:modified>
</cp:coreProperties>
</file>