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56EBA" w14:textId="2894B072" w:rsidR="00421C70" w:rsidRDefault="0057791B" w:rsidP="00421C70">
      <w:pPr>
        <w:pStyle w:val="Title"/>
        <w:jc w:val="left"/>
      </w:pPr>
      <w:r>
        <w:rPr>
          <w:rFonts w:hint="eastAsia"/>
        </w:rPr>
        <w:t xml:space="preserve">Additional File 1: </w:t>
      </w:r>
      <w:r w:rsidR="00421C70">
        <w:rPr>
          <w:rFonts w:hint="eastAsia"/>
        </w:rPr>
        <w:t>SUPPLEMENTAL MATERIAL</w:t>
      </w:r>
    </w:p>
    <w:p w14:paraId="450B53AE" w14:textId="77777777" w:rsidR="00923314" w:rsidRPr="00503E98" w:rsidRDefault="00923314" w:rsidP="00923314">
      <w:pPr>
        <w:pStyle w:val="Title"/>
      </w:pPr>
      <w:r w:rsidRPr="00503E98">
        <w:t xml:space="preserve">Novel Stem Cell Therapy for Cerebral Palsy Using Stem cells from human exfoliated deciduous teeth </w:t>
      </w:r>
    </w:p>
    <w:p w14:paraId="5E960357" w14:textId="77777777" w:rsidR="00923314" w:rsidRPr="00503E98" w:rsidRDefault="00923314" w:rsidP="00923314">
      <w:pPr>
        <w:pStyle w:val="BodyTextNoIndent"/>
      </w:pPr>
    </w:p>
    <w:p w14:paraId="3C0B1C3D" w14:textId="77777777" w:rsidR="00923314" w:rsidRPr="00503E98" w:rsidRDefault="00923314" w:rsidP="00923314">
      <w:pPr>
        <w:pStyle w:val="Authors"/>
        <w:rPr>
          <w:vertAlign w:val="superscript"/>
        </w:rPr>
      </w:pPr>
      <w:r w:rsidRPr="00503E98">
        <w:t>Takahiro Kanzawa MD</w:t>
      </w:r>
      <w:r w:rsidRPr="00503E98">
        <w:rPr>
          <w:vertAlign w:val="superscript"/>
        </w:rPr>
        <w:t>1,2)</w:t>
      </w:r>
      <w:r w:rsidRPr="00503E98">
        <w:t>, Atsuto Onoda PhD</w:t>
      </w:r>
      <w:r w:rsidRPr="00503E98">
        <w:rPr>
          <w:vertAlign w:val="superscript"/>
        </w:rPr>
        <w:t>3)</w:t>
      </w:r>
      <w:r w:rsidRPr="00503E98">
        <w:t>, Azusa Okamoto</w:t>
      </w:r>
      <w:r w:rsidRPr="00503E98">
        <w:rPr>
          <w:vertAlign w:val="superscript"/>
        </w:rPr>
        <w:t>1)</w:t>
      </w:r>
      <w:r>
        <w:rPr>
          <w:rFonts w:hint="eastAsia"/>
        </w:rPr>
        <w:t>,</w:t>
      </w:r>
      <w:r w:rsidRPr="00503E98">
        <w:t xml:space="preserve"> Xu Yue MD</w:t>
      </w:r>
      <w:r w:rsidRPr="00503E98">
        <w:rPr>
          <w:vertAlign w:val="superscript"/>
        </w:rPr>
        <w:t>1,2)</w:t>
      </w:r>
      <w:r w:rsidRPr="00503E98">
        <w:t>, Ryoko Shimode</w:t>
      </w:r>
      <w:r>
        <w:rPr>
          <w:rFonts w:hint="eastAsia"/>
        </w:rPr>
        <w:t xml:space="preserve"> </w:t>
      </w:r>
      <w:r w:rsidRPr="00503E98">
        <w:t>MD</w:t>
      </w:r>
      <w:r w:rsidRPr="00503E98">
        <w:rPr>
          <w:vertAlign w:val="superscript"/>
        </w:rPr>
        <w:t>1,2)</w:t>
      </w:r>
      <w:r w:rsidRPr="00503E98">
        <w:t>, Yukina Takamoto MD</w:t>
      </w:r>
      <w:r w:rsidRPr="00503E98">
        <w:rPr>
          <w:vertAlign w:val="superscript"/>
        </w:rPr>
        <w:t>1,2)</w:t>
      </w:r>
      <w:r w:rsidRPr="00503E98">
        <w:t>, Sakiko Suzuki MD</w:t>
      </w:r>
      <w:r w:rsidRPr="00503E98">
        <w:rPr>
          <w:vertAlign w:val="superscript"/>
        </w:rPr>
        <w:t>1,2)</w:t>
      </w:r>
      <w:r w:rsidRPr="00503E98">
        <w:t>, Kazuto Ueda MD PhD</w:t>
      </w:r>
      <w:r w:rsidRPr="00503E98">
        <w:rPr>
          <w:vertAlign w:val="superscript"/>
        </w:rPr>
        <w:t>1)</w:t>
      </w:r>
      <w:r w:rsidRPr="00503E98">
        <w:t>, Ryosuke Miura MD</w:t>
      </w:r>
      <w:r w:rsidRPr="00503E98">
        <w:rPr>
          <w:vertAlign w:val="superscript"/>
        </w:rPr>
        <w:t>1)</w:t>
      </w:r>
      <w:r w:rsidRPr="00503E98">
        <w:t>, Toshihiko Suzuki MD PhD</w:t>
      </w:r>
      <w:r w:rsidRPr="00503E98">
        <w:rPr>
          <w:vertAlign w:val="superscript"/>
        </w:rPr>
        <w:t>1)</w:t>
      </w:r>
      <w:r w:rsidRPr="00503E98">
        <w:t>, Naoki Tajiri PT PhD</w:t>
      </w:r>
      <w:r w:rsidRPr="00503E98">
        <w:rPr>
          <w:vertAlign w:val="superscript"/>
        </w:rPr>
        <w:t>4)</w:t>
      </w:r>
      <w:r w:rsidRPr="00503E98">
        <w:t>, Shinobu Shimizu PhD</w:t>
      </w:r>
      <w:r w:rsidRPr="00503E98">
        <w:rPr>
          <w:vertAlign w:val="superscript"/>
        </w:rPr>
        <w:t>5)</w:t>
      </w:r>
      <w:r w:rsidRPr="00503E98">
        <w:t>, Saho Morita</w:t>
      </w:r>
      <w:r w:rsidRPr="00503E98">
        <w:rPr>
          <w:vertAlign w:val="superscript"/>
        </w:rPr>
        <w:t>6)</w:t>
      </w:r>
      <w:r w:rsidRPr="00503E98">
        <w:t>, Hiroshi Yukawa PhD</w:t>
      </w:r>
      <w:r w:rsidRPr="00503E98">
        <w:rPr>
          <w:vertAlign w:val="superscript"/>
        </w:rPr>
        <w:t>7,8)</w:t>
      </w:r>
      <w:r w:rsidRPr="00503E98">
        <w:t>,</w:t>
      </w:r>
      <w:r w:rsidRPr="009524D4">
        <w:rPr>
          <w:rFonts w:asciiTheme="minorHAnsi" w:hAnsiTheme="minorHAnsi" w:cstheme="minorBidi" w:hint="eastAsia"/>
          <w:sz w:val="21"/>
          <w:szCs w:val="21"/>
        </w:rPr>
        <w:t xml:space="preserve"> </w:t>
      </w:r>
      <w:r w:rsidRPr="009524D4">
        <w:rPr>
          <w:rFonts w:hint="eastAsia"/>
        </w:rPr>
        <w:t>Hiroshi Kohara</w:t>
      </w:r>
      <w:r w:rsidRPr="00503E98">
        <w:rPr>
          <w:vertAlign w:val="superscript"/>
        </w:rPr>
        <w:t>9)</w:t>
      </w:r>
      <w:r>
        <w:rPr>
          <w:rFonts w:hint="eastAsia"/>
        </w:rPr>
        <w:t>,</w:t>
      </w:r>
      <w:r w:rsidRPr="00503E98">
        <w:t xml:space="preserve"> </w:t>
      </w:r>
      <w:r w:rsidRPr="009524D4">
        <w:rPr>
          <w:rFonts w:hint="eastAsia"/>
        </w:rPr>
        <w:t>Noritaka Fukuda</w:t>
      </w:r>
      <w:r w:rsidRPr="00503E98">
        <w:rPr>
          <w:vertAlign w:val="superscript"/>
        </w:rPr>
        <w:t>9)</w:t>
      </w:r>
      <w:r>
        <w:rPr>
          <w:rFonts w:hint="eastAsia"/>
        </w:rPr>
        <w:t xml:space="preserve">, </w:t>
      </w:r>
      <w:r w:rsidRPr="00503E98">
        <w:t>Yasuyuki Mitani PhD</w:t>
      </w:r>
      <w:r w:rsidRPr="00503E98">
        <w:rPr>
          <w:vertAlign w:val="superscript"/>
        </w:rPr>
        <w:t>9)</w:t>
      </w:r>
      <w:r w:rsidRPr="00503E98">
        <w:t>, Hideki Hida MD PhD</w:t>
      </w:r>
      <w:r w:rsidRPr="00503E98">
        <w:rPr>
          <w:vertAlign w:val="superscript"/>
        </w:rPr>
        <w:t>4)</w:t>
      </w:r>
      <w:r w:rsidRPr="00503E98">
        <w:t>, Yoshiyuki Takahashi MD PhD</w:t>
      </w:r>
      <w:r w:rsidRPr="00503E98">
        <w:rPr>
          <w:vertAlign w:val="superscript"/>
        </w:rPr>
        <w:t>2)</w:t>
      </w:r>
      <w:r w:rsidRPr="00503E98">
        <w:t>, Yoshiaki Sato MD PhD</w:t>
      </w:r>
      <w:r w:rsidRPr="00503E98">
        <w:rPr>
          <w:vertAlign w:val="superscript"/>
        </w:rPr>
        <w:t>1)</w:t>
      </w:r>
    </w:p>
    <w:p w14:paraId="11471EC3" w14:textId="77777777" w:rsidR="00923314" w:rsidRPr="00503E98" w:rsidRDefault="00923314" w:rsidP="00923314">
      <w:pPr>
        <w:pStyle w:val="BodyTextNoIndent"/>
      </w:pPr>
    </w:p>
    <w:p w14:paraId="7073E711" w14:textId="77777777" w:rsidR="00923314" w:rsidRPr="00503E98" w:rsidRDefault="00923314" w:rsidP="00923314">
      <w:pPr>
        <w:pStyle w:val="BodyTextNoIndent"/>
      </w:pPr>
      <w:r w:rsidRPr="00503E98">
        <w:t>Affiliations:</w:t>
      </w:r>
      <w:bookmarkStart w:id="0" w:name="_GoBack"/>
      <w:bookmarkEnd w:id="0"/>
    </w:p>
    <w:p w14:paraId="29747B47" w14:textId="77777777" w:rsidR="00923314" w:rsidRPr="00503E98" w:rsidRDefault="00923314" w:rsidP="00923314">
      <w:pPr>
        <w:pStyle w:val="ListParagraph"/>
        <w:numPr>
          <w:ilvl w:val="0"/>
          <w:numId w:val="8"/>
        </w:numPr>
        <w:adjustRightInd w:val="0"/>
        <w:snapToGrid w:val="0"/>
        <w:spacing w:line="480" w:lineRule="auto"/>
        <w:ind w:leftChars="0"/>
        <w:jc w:val="left"/>
        <w:rPr>
          <w:rFonts w:ascii="Arial" w:hAnsi="Arial" w:cs="Arial"/>
          <w:sz w:val="22"/>
          <w:szCs w:val="22"/>
        </w:rPr>
      </w:pPr>
      <w:r w:rsidRPr="00503E98">
        <w:rPr>
          <w:rFonts w:ascii="Arial" w:hAnsi="Arial" w:cs="Arial"/>
          <w:sz w:val="22"/>
          <w:szCs w:val="22"/>
        </w:rPr>
        <w:t>Division of Neonatology, Center for Maternal-Neonatal Care, Nagoya University Hospital</w:t>
      </w:r>
      <w:r w:rsidRPr="00503E98">
        <w:rPr>
          <w:rFonts w:ascii="Arial" w:hAnsi="Arial" w:cs="Arial"/>
          <w:sz w:val="22"/>
          <w:szCs w:val="22"/>
        </w:rPr>
        <w:br/>
        <w:t>65 Tsurumai-cho, Showa-ku, Nagoya, Aichi 466-8560, Japan</w:t>
      </w:r>
    </w:p>
    <w:p w14:paraId="74AA0F42" w14:textId="77777777" w:rsidR="00923314" w:rsidRPr="00503E98" w:rsidRDefault="00923314" w:rsidP="00923314">
      <w:pPr>
        <w:pStyle w:val="ListParagraph"/>
        <w:numPr>
          <w:ilvl w:val="0"/>
          <w:numId w:val="8"/>
        </w:numPr>
        <w:adjustRightInd w:val="0"/>
        <w:snapToGrid w:val="0"/>
        <w:spacing w:line="480" w:lineRule="auto"/>
        <w:ind w:leftChars="0"/>
        <w:jc w:val="left"/>
        <w:rPr>
          <w:rFonts w:ascii="Arial" w:hAnsi="Arial" w:cs="Arial"/>
          <w:sz w:val="22"/>
          <w:szCs w:val="22"/>
        </w:rPr>
      </w:pPr>
      <w:r w:rsidRPr="00503E98">
        <w:rPr>
          <w:rFonts w:ascii="Arial" w:hAnsi="Arial" w:cs="Arial"/>
          <w:sz w:val="22"/>
          <w:szCs w:val="22"/>
        </w:rPr>
        <w:t>Department of Pediatrics, Nagoya University Graduate School of Medicine, Japan</w:t>
      </w:r>
      <w:r w:rsidRPr="00503E98">
        <w:rPr>
          <w:rFonts w:ascii="Arial" w:hAnsi="Arial" w:cs="Arial"/>
          <w:sz w:val="22"/>
          <w:szCs w:val="22"/>
        </w:rPr>
        <w:br/>
        <w:t>65 Tsurumai-cho, Showa-ku, Nagoya, Aichi 466-8560, Japan</w:t>
      </w:r>
    </w:p>
    <w:p w14:paraId="3B184738" w14:textId="77777777" w:rsidR="00923314" w:rsidRPr="00503E98" w:rsidRDefault="00923314" w:rsidP="00923314">
      <w:pPr>
        <w:pStyle w:val="ListParagraph"/>
        <w:numPr>
          <w:ilvl w:val="0"/>
          <w:numId w:val="8"/>
        </w:numPr>
        <w:adjustRightInd w:val="0"/>
        <w:snapToGrid w:val="0"/>
        <w:spacing w:line="480" w:lineRule="auto"/>
        <w:ind w:leftChars="0"/>
        <w:jc w:val="left"/>
        <w:rPr>
          <w:rFonts w:ascii="Arial" w:hAnsi="Arial" w:cs="Arial"/>
          <w:sz w:val="22"/>
          <w:szCs w:val="22"/>
        </w:rPr>
      </w:pPr>
      <w:r w:rsidRPr="00503E98">
        <w:rPr>
          <w:rFonts w:ascii="Arial" w:hAnsi="Arial" w:cs="Arial"/>
          <w:sz w:val="22"/>
          <w:szCs w:val="22"/>
        </w:rPr>
        <w:t>Department of Toxicology and Health Science, Faculty of Pharmaceutical Sciences, Sanyo-Onoda City University</w:t>
      </w:r>
      <w:r w:rsidRPr="00503E98">
        <w:rPr>
          <w:rFonts w:ascii="Arial" w:hAnsi="Arial" w:cs="Arial"/>
          <w:sz w:val="22"/>
          <w:szCs w:val="22"/>
        </w:rPr>
        <w:br/>
        <w:t>Daigakudori 1-1-1, Sanyo-Onoda Yamaguchi 756-0884, Japan</w:t>
      </w:r>
    </w:p>
    <w:p w14:paraId="2D710D15" w14:textId="77777777" w:rsidR="00923314" w:rsidRPr="00503E98" w:rsidRDefault="00923314" w:rsidP="00923314">
      <w:pPr>
        <w:pStyle w:val="ListParagraph"/>
        <w:numPr>
          <w:ilvl w:val="0"/>
          <w:numId w:val="8"/>
        </w:numPr>
        <w:adjustRightInd w:val="0"/>
        <w:snapToGrid w:val="0"/>
        <w:spacing w:line="480" w:lineRule="auto"/>
        <w:ind w:leftChars="0"/>
        <w:jc w:val="left"/>
        <w:rPr>
          <w:rFonts w:ascii="Arial" w:hAnsi="Arial" w:cs="Arial"/>
          <w:sz w:val="22"/>
          <w:szCs w:val="22"/>
        </w:rPr>
      </w:pPr>
      <w:r w:rsidRPr="00503E98">
        <w:rPr>
          <w:rFonts w:ascii="Arial" w:hAnsi="Arial" w:cs="Arial"/>
          <w:sz w:val="22"/>
          <w:szCs w:val="22"/>
        </w:rPr>
        <w:t>Department of Neurophysiology and Brain Science, Nagoya City University Graduate School of Medical Science, Japan</w:t>
      </w:r>
      <w:r w:rsidRPr="00503E98">
        <w:rPr>
          <w:rFonts w:ascii="Arial" w:hAnsi="Arial" w:cs="Arial"/>
          <w:sz w:val="22"/>
          <w:szCs w:val="22"/>
        </w:rPr>
        <w:br/>
        <w:t>1 Kawasumi, Mizuho-cho, Mizuho-ku Nagoya 467-8601, Japan</w:t>
      </w:r>
    </w:p>
    <w:p w14:paraId="650F9B05" w14:textId="77777777" w:rsidR="00923314" w:rsidRPr="00503E98" w:rsidRDefault="00923314" w:rsidP="00923314">
      <w:pPr>
        <w:pStyle w:val="ListParagraph"/>
        <w:numPr>
          <w:ilvl w:val="0"/>
          <w:numId w:val="8"/>
        </w:numPr>
        <w:adjustRightInd w:val="0"/>
        <w:snapToGrid w:val="0"/>
        <w:spacing w:line="480" w:lineRule="auto"/>
        <w:ind w:leftChars="0"/>
        <w:jc w:val="left"/>
        <w:rPr>
          <w:rFonts w:ascii="Arial" w:hAnsi="Arial" w:cs="Arial"/>
          <w:sz w:val="22"/>
          <w:szCs w:val="22"/>
        </w:rPr>
      </w:pPr>
      <w:r w:rsidRPr="00503E98">
        <w:rPr>
          <w:rFonts w:ascii="Arial" w:hAnsi="Arial" w:cs="Arial"/>
          <w:sz w:val="22"/>
          <w:szCs w:val="22"/>
        </w:rPr>
        <w:t>Department of Advanced Medicine Nagoya University Hospital, Japan</w:t>
      </w:r>
      <w:r w:rsidRPr="00503E98">
        <w:rPr>
          <w:rFonts w:ascii="Arial" w:hAnsi="Arial" w:cs="Arial"/>
          <w:sz w:val="22"/>
          <w:szCs w:val="22"/>
        </w:rPr>
        <w:br/>
        <w:t>65 Tsurumai-cho, Showa-ku, Nagoya, Aichi 466-8560, Japan</w:t>
      </w:r>
    </w:p>
    <w:p w14:paraId="22BAF818" w14:textId="77777777" w:rsidR="00923314" w:rsidRPr="00503E98" w:rsidRDefault="00923314" w:rsidP="00923314">
      <w:pPr>
        <w:pStyle w:val="ListParagraph"/>
        <w:numPr>
          <w:ilvl w:val="0"/>
          <w:numId w:val="8"/>
        </w:numPr>
        <w:adjustRightInd w:val="0"/>
        <w:snapToGrid w:val="0"/>
        <w:spacing w:line="480" w:lineRule="auto"/>
        <w:ind w:leftChars="0"/>
        <w:jc w:val="left"/>
        <w:rPr>
          <w:rFonts w:ascii="Arial" w:hAnsi="Arial" w:cs="Arial"/>
          <w:sz w:val="22"/>
          <w:szCs w:val="22"/>
        </w:rPr>
      </w:pPr>
      <w:r w:rsidRPr="00503E98">
        <w:rPr>
          <w:rFonts w:ascii="Arial" w:hAnsi="Arial" w:cs="Arial"/>
          <w:sz w:val="22"/>
          <w:szCs w:val="22"/>
        </w:rPr>
        <w:t>Department of Biomolecular Engineering, Graduate School of Engineering, Nagoya University, Japan</w:t>
      </w:r>
      <w:r w:rsidRPr="00503E98">
        <w:rPr>
          <w:rFonts w:ascii="Arial" w:hAnsi="Arial" w:cs="Arial"/>
          <w:sz w:val="22"/>
          <w:szCs w:val="22"/>
        </w:rPr>
        <w:br/>
        <w:t>Furo-cho, Chikusa-ku, Nagoya, 464-8601, Japan</w:t>
      </w:r>
    </w:p>
    <w:p w14:paraId="79CC6C0F" w14:textId="77777777" w:rsidR="00923314" w:rsidRPr="00503E98" w:rsidRDefault="00923314" w:rsidP="00923314">
      <w:pPr>
        <w:pStyle w:val="ListParagraph"/>
        <w:numPr>
          <w:ilvl w:val="0"/>
          <w:numId w:val="8"/>
        </w:numPr>
        <w:adjustRightInd w:val="0"/>
        <w:snapToGrid w:val="0"/>
        <w:spacing w:line="480" w:lineRule="auto"/>
        <w:ind w:leftChars="0"/>
        <w:jc w:val="left"/>
        <w:rPr>
          <w:rFonts w:ascii="Arial" w:hAnsi="Arial" w:cs="Arial"/>
          <w:sz w:val="22"/>
          <w:szCs w:val="22"/>
        </w:rPr>
      </w:pPr>
      <w:r w:rsidRPr="00503E98">
        <w:rPr>
          <w:rFonts w:ascii="Arial" w:hAnsi="Arial" w:cs="Arial"/>
          <w:sz w:val="22"/>
          <w:szCs w:val="22"/>
        </w:rPr>
        <w:t>Research Institute for Quantum and Chemical Innovation, Institutes of Innovation for Future Society, Nagoya University, Japan</w:t>
      </w:r>
      <w:r w:rsidRPr="00503E98">
        <w:rPr>
          <w:rFonts w:ascii="Arial" w:hAnsi="Arial" w:cs="Arial"/>
          <w:sz w:val="22"/>
          <w:szCs w:val="22"/>
        </w:rPr>
        <w:br/>
        <w:t>Furo-cho, Chikusa-ku, Nagoya, 464-8601, Japan</w:t>
      </w:r>
    </w:p>
    <w:p w14:paraId="325A7642" w14:textId="77777777" w:rsidR="00923314" w:rsidRPr="00503E98" w:rsidRDefault="00923314" w:rsidP="00923314">
      <w:pPr>
        <w:pStyle w:val="ListParagraph"/>
        <w:numPr>
          <w:ilvl w:val="0"/>
          <w:numId w:val="8"/>
        </w:numPr>
        <w:adjustRightInd w:val="0"/>
        <w:snapToGrid w:val="0"/>
        <w:spacing w:line="480" w:lineRule="auto"/>
        <w:ind w:leftChars="0"/>
        <w:jc w:val="left"/>
        <w:rPr>
          <w:rFonts w:ascii="Arial" w:hAnsi="Arial" w:cs="Arial"/>
          <w:sz w:val="22"/>
          <w:szCs w:val="22"/>
        </w:rPr>
      </w:pPr>
      <w:r w:rsidRPr="00503E98">
        <w:rPr>
          <w:rFonts w:ascii="Arial" w:eastAsia="MS Gothic" w:hAnsi="Arial" w:cs="Arial"/>
          <w:color w:val="000000"/>
          <w:sz w:val="22"/>
          <w:szCs w:val="22"/>
        </w:rPr>
        <w:t xml:space="preserve">Quantum Regenerative and Biomedical Engineering Team, </w:t>
      </w:r>
      <w:r w:rsidRPr="00503E98">
        <w:rPr>
          <w:rFonts w:ascii="Arial" w:hAnsi="Arial" w:cs="Arial"/>
          <w:sz w:val="22"/>
          <w:szCs w:val="22"/>
        </w:rPr>
        <w:t>Institute for Quantum Life Science, National Institutes for Quantum Science and Technology, Japan</w:t>
      </w:r>
      <w:r w:rsidRPr="00503E98">
        <w:rPr>
          <w:rFonts w:ascii="Arial" w:hAnsi="Arial" w:cs="Arial"/>
          <w:sz w:val="22"/>
          <w:szCs w:val="22"/>
        </w:rPr>
        <w:br/>
        <w:t>4-9-1 Anagawa, Inage-ku, Chiba 263-8555</w:t>
      </w:r>
    </w:p>
    <w:p w14:paraId="537790BA" w14:textId="77777777" w:rsidR="00923314" w:rsidRPr="009524D4" w:rsidRDefault="00923314" w:rsidP="00923314">
      <w:pPr>
        <w:pStyle w:val="ListParagraph"/>
        <w:numPr>
          <w:ilvl w:val="0"/>
          <w:numId w:val="8"/>
        </w:numPr>
        <w:adjustRightInd w:val="0"/>
        <w:snapToGrid w:val="0"/>
        <w:spacing w:line="480" w:lineRule="auto"/>
        <w:ind w:leftChars="0"/>
        <w:jc w:val="left"/>
        <w:rPr>
          <w:rFonts w:ascii="Arial" w:hAnsi="Arial" w:cs="Arial"/>
          <w:sz w:val="22"/>
          <w:szCs w:val="22"/>
        </w:rPr>
      </w:pPr>
      <w:r w:rsidRPr="009524D4">
        <w:rPr>
          <w:rFonts w:ascii="Arial" w:hAnsi="Arial" w:cs="Arial"/>
          <w:sz w:val="22"/>
          <w:szCs w:val="22"/>
        </w:rPr>
        <w:t>S-Quatre Corporation, Tokyo, Japan</w:t>
      </w:r>
    </w:p>
    <w:p w14:paraId="2CF805BD" w14:textId="77777777" w:rsidR="00923314" w:rsidRPr="00503E98" w:rsidRDefault="00923314" w:rsidP="00923314">
      <w:pPr>
        <w:pStyle w:val="ListParagraph"/>
        <w:adjustRightInd w:val="0"/>
        <w:snapToGrid w:val="0"/>
        <w:spacing w:line="480" w:lineRule="auto"/>
        <w:ind w:leftChars="0" w:left="360"/>
        <w:jc w:val="left"/>
        <w:rPr>
          <w:rFonts w:ascii="Arial" w:hAnsi="Arial" w:cs="Arial"/>
          <w:sz w:val="22"/>
          <w:szCs w:val="22"/>
        </w:rPr>
      </w:pPr>
      <w:r w:rsidRPr="009524D4">
        <w:rPr>
          <w:rFonts w:ascii="Arial" w:hAnsi="Arial" w:cs="Arial"/>
          <w:sz w:val="22"/>
          <w:szCs w:val="22"/>
        </w:rPr>
        <w:t>3-8-3 Nihombashihoncho, Chuo-ku, Tokyo 103-0023</w:t>
      </w:r>
    </w:p>
    <w:p w14:paraId="4200F927" w14:textId="77777777" w:rsidR="00923314" w:rsidRPr="00503E98" w:rsidRDefault="00923314" w:rsidP="00923314">
      <w:pPr>
        <w:pStyle w:val="BodyTextNoIndent"/>
      </w:pPr>
    </w:p>
    <w:p w14:paraId="3A6330AC" w14:textId="77777777" w:rsidR="00923314" w:rsidRPr="00503E98" w:rsidRDefault="00923314" w:rsidP="00923314">
      <w:pPr>
        <w:pStyle w:val="BodyTextNoIndent"/>
      </w:pPr>
      <w:r w:rsidRPr="00503E98">
        <w:t>Corresponding author: Yoshiaki Sato MD PhD</w:t>
      </w:r>
      <w:r w:rsidRPr="00503E98">
        <w:br/>
        <w:t>Corresponding author’s address: 65 Tsurumai-cho, Showa-ku, Nagoya, Aichi 466-8560, Japan</w:t>
      </w:r>
      <w:r w:rsidRPr="00503E98">
        <w:br/>
        <w:t>Phone: (+81) 52-744-2294; Fax: (+81) 52-744-2974</w:t>
      </w:r>
      <w:r w:rsidRPr="00503E98">
        <w:br/>
        <w:t>Corresponding author’s e-mail address: y.sato@nagoya-u.jp</w:t>
      </w:r>
    </w:p>
    <w:p w14:paraId="48B832B1" w14:textId="77777777" w:rsidR="00421C70" w:rsidRDefault="00421C70" w:rsidP="00421C70">
      <w:pPr>
        <w:pStyle w:val="BodyTextNoIndent"/>
      </w:pPr>
    </w:p>
    <w:p w14:paraId="6B9A8DA4" w14:textId="77777777" w:rsidR="00421C70" w:rsidRDefault="00421C70" w:rsidP="00421C70">
      <w:pPr>
        <w:pStyle w:val="BodyTextNoIndent"/>
      </w:pPr>
    </w:p>
    <w:p w14:paraId="1DA96062" w14:textId="77777777" w:rsidR="00421C70" w:rsidRDefault="00421C70" w:rsidP="00421C70">
      <w:pPr>
        <w:pStyle w:val="BodyTextNoIndent"/>
      </w:pPr>
    </w:p>
    <w:p w14:paraId="6381E47F" w14:textId="77777777" w:rsidR="00421C70" w:rsidRDefault="00421C70" w:rsidP="00421C70">
      <w:pPr>
        <w:pStyle w:val="BodyTextNoIndent"/>
      </w:pPr>
    </w:p>
    <w:p w14:paraId="428AF51B" w14:textId="77777777" w:rsidR="00421C70" w:rsidRDefault="00421C70" w:rsidP="00421C70">
      <w:pPr>
        <w:pStyle w:val="BodyTextNoIndent"/>
      </w:pPr>
    </w:p>
    <w:p w14:paraId="52BB6333" w14:textId="77777777" w:rsidR="00421C70" w:rsidRDefault="00421C70" w:rsidP="00421C70">
      <w:pPr>
        <w:pStyle w:val="BodyTextNoIndent"/>
      </w:pPr>
    </w:p>
    <w:p w14:paraId="1EFD5E65" w14:textId="77777777" w:rsidR="00421C70" w:rsidRDefault="00421C70" w:rsidP="00421C70">
      <w:pPr>
        <w:pStyle w:val="BodyTextNoIndent"/>
      </w:pPr>
    </w:p>
    <w:p w14:paraId="512C856B" w14:textId="77777777" w:rsidR="00421C70" w:rsidRDefault="00421C70" w:rsidP="00421C70">
      <w:pPr>
        <w:pStyle w:val="BodyTextNoIndent"/>
      </w:pPr>
    </w:p>
    <w:p w14:paraId="50CA1B7E" w14:textId="77777777" w:rsidR="00421C70" w:rsidRDefault="00421C70" w:rsidP="00421C70">
      <w:pPr>
        <w:pStyle w:val="BodyTextNoIndent"/>
      </w:pPr>
    </w:p>
    <w:p w14:paraId="118D421F" w14:textId="77777777" w:rsidR="00421C70" w:rsidRDefault="00421C70" w:rsidP="00421C70">
      <w:pPr>
        <w:pStyle w:val="BodyTextNoIndent"/>
      </w:pPr>
    </w:p>
    <w:p w14:paraId="44181B23" w14:textId="77777777" w:rsidR="00421C70" w:rsidRDefault="00421C70" w:rsidP="00421C70">
      <w:pPr>
        <w:pStyle w:val="BodyTextNoIndent"/>
      </w:pPr>
    </w:p>
    <w:p w14:paraId="0998696A" w14:textId="77777777" w:rsidR="00421C70" w:rsidRDefault="00421C70" w:rsidP="00421C70">
      <w:pPr>
        <w:pStyle w:val="BodyTextNoIndent"/>
      </w:pPr>
    </w:p>
    <w:p w14:paraId="6102BCC9" w14:textId="77777777" w:rsidR="00421C70" w:rsidRDefault="00421C70" w:rsidP="00421C70">
      <w:pPr>
        <w:pStyle w:val="BodyTextNoIndent"/>
      </w:pPr>
    </w:p>
    <w:p w14:paraId="646C1637" w14:textId="77777777" w:rsidR="00421C70" w:rsidRDefault="00421C70" w:rsidP="00421C70">
      <w:pPr>
        <w:pStyle w:val="BodyTextNoIndent"/>
      </w:pPr>
    </w:p>
    <w:p w14:paraId="22350280" w14:textId="77777777" w:rsidR="00B52864" w:rsidRPr="00B52864" w:rsidRDefault="00B52864">
      <w:pPr>
        <w:widowControl/>
        <w:jc w:val="left"/>
        <w:rPr>
          <w:rFonts w:ascii="Arial" w:hAnsi="Arial" w:cs="Arial"/>
          <w:b/>
          <w:bCs/>
          <w:sz w:val="22"/>
          <w:szCs w:val="22"/>
        </w:rPr>
      </w:pPr>
      <w:r w:rsidRPr="00B52864">
        <w:rPr>
          <w:b/>
          <w:bCs/>
        </w:rPr>
        <w:br w:type="page"/>
      </w:r>
    </w:p>
    <w:p w14:paraId="2DF2EBC5" w14:textId="64EE3A07" w:rsidR="00421C70" w:rsidRPr="00A23826" w:rsidRDefault="00421C70" w:rsidP="00421C70">
      <w:pPr>
        <w:pStyle w:val="BodyTextNoIndent"/>
        <w:rPr>
          <w:b/>
          <w:bCs/>
        </w:rPr>
      </w:pPr>
      <w:r w:rsidRPr="00A23826">
        <w:rPr>
          <w:b/>
          <w:bCs/>
        </w:rPr>
        <w:t>Supplemental Methods</w:t>
      </w:r>
    </w:p>
    <w:p w14:paraId="23D0E0FE" w14:textId="39689EE8" w:rsidR="0094418A" w:rsidRPr="00A23826" w:rsidRDefault="0094418A" w:rsidP="00421C70">
      <w:pPr>
        <w:pStyle w:val="BodyTextNoIndent"/>
        <w:rPr>
          <w:b/>
          <w:bCs/>
        </w:rPr>
      </w:pPr>
      <w:r w:rsidRPr="00A23826">
        <w:rPr>
          <w:b/>
          <w:bCs/>
        </w:rPr>
        <w:t xml:space="preserve">Generation and Characterization of HGF-Knockout SHED and </w:t>
      </w:r>
      <w:r w:rsidR="00EC1E04" w:rsidRPr="00A23826">
        <w:rPr>
          <w:b/>
          <w:bCs/>
        </w:rPr>
        <w:t xml:space="preserve">the </w:t>
      </w:r>
      <w:r w:rsidRPr="00A23826">
        <w:rPr>
          <w:b/>
          <w:bCs/>
        </w:rPr>
        <w:t>Analysis of Secreted Growth Factors</w:t>
      </w:r>
    </w:p>
    <w:p w14:paraId="103E154D" w14:textId="5E6BAA43" w:rsidR="0094418A" w:rsidRPr="00A23826" w:rsidRDefault="0094418A" w:rsidP="0094418A">
      <w:pPr>
        <w:pStyle w:val="BodyTextNoIndent"/>
      </w:pPr>
      <w:r w:rsidRPr="00A23826">
        <w:t>The cDNA encoding AncBE4max</w:t>
      </w:r>
      <w:r w:rsidR="00816E3D" w:rsidRPr="00A23826">
        <w:t xml:space="preserve"> </w:t>
      </w:r>
      <w:r w:rsidR="00EB2263" w:rsidRPr="00A23826">
        <w:fldChar w:fldCharType="begin">
          <w:fldData xml:space="preserve">PEVuZE5vdGU+PENpdGU+PEF1dGhvcj5Lb2JsYW48L0F1dGhvcj48WWVhcj4yMDE4PC9ZZWFyPjxS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</w:fldData>
        </w:fldChar>
      </w:r>
      <w:r w:rsidR="00EB2263" w:rsidRPr="00A23826">
        <w:instrText xml:space="preserve"> ADDIN EN.CITE </w:instrText>
      </w:r>
      <w:r w:rsidR="00EB2263" w:rsidRPr="00A23826">
        <w:fldChar w:fldCharType="begin">
          <w:fldData xml:space="preserve">PEVuZE5vdGU+PENpdGU+PEF1dGhvcj5Lb2JsYW48L0F1dGhvcj48WWVhcj4yMDE4PC9ZZWFyPjxS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</w:fldData>
        </w:fldChar>
      </w:r>
      <w:r w:rsidR="00EB2263" w:rsidRPr="00A23826">
        <w:instrText xml:space="preserve"> ADDIN EN.CITE.DATA </w:instrText>
      </w:r>
      <w:r w:rsidR="00EB2263" w:rsidRPr="00A23826">
        <w:fldChar w:fldCharType="end"/>
      </w:r>
      <w:r w:rsidR="00EB2263" w:rsidRPr="00A23826">
        <w:fldChar w:fldCharType="separate"/>
      </w:r>
      <w:r w:rsidR="00EB2263" w:rsidRPr="00A23826">
        <w:rPr>
          <w:noProof/>
        </w:rPr>
        <w:t>[1]</w:t>
      </w:r>
      <w:r w:rsidR="00EB2263" w:rsidRPr="00A23826">
        <w:fldChar w:fldCharType="end"/>
      </w:r>
      <w:r w:rsidRPr="00A23826">
        <w:t xml:space="preserve"> and the corresponding sgRNAs were synthesized by GenScript (Piscataway, NJ, USA). Messenger RNA was </w:t>
      </w:r>
      <w:r w:rsidR="00660424" w:rsidRPr="00A23826">
        <w:t>isolat</w:t>
      </w:r>
      <w:r w:rsidRPr="00A23826">
        <w:t xml:space="preserve">ed </w:t>
      </w:r>
      <w:r w:rsidR="00660424" w:rsidRPr="00A23826">
        <w:t>using</w:t>
      </w:r>
      <w:r w:rsidRPr="00A23826">
        <w:t xml:space="preserve"> the mMESSAGE mMACHINE kit (Takara Bio, Shiga, Japan) and encapsulated in lipid nanoparticles as previously described </w:t>
      </w:r>
      <w:r w:rsidR="00EB2263" w:rsidRPr="00A23826">
        <w:fldChar w:fldCharType="begin">
          <w:fldData xml:space="preserve">PEVuZE5vdGU+PENpdGU+PEF1dGhvcj5UYW5ha2E8L0F1dGhvcj48WWVhcj4yMDIxPC9ZZWFyPjxS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</w:fldData>
        </w:fldChar>
      </w:r>
      <w:r w:rsidR="00EB2263" w:rsidRPr="00A23826">
        <w:instrText xml:space="preserve"> ADDIN EN.CITE </w:instrText>
      </w:r>
      <w:r w:rsidR="00EB2263" w:rsidRPr="00A23826">
        <w:fldChar w:fldCharType="begin">
          <w:fldData xml:space="preserve">PEVuZE5vdGU+PENpdGU+PEF1dGhvcj5UYW5ha2E8L0F1dGhvcj48WWVhcj4yMDIxPC9ZZWFyPjxS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</w:fldData>
        </w:fldChar>
      </w:r>
      <w:r w:rsidR="00EB2263" w:rsidRPr="00A23826">
        <w:instrText xml:space="preserve"> ADDIN EN.CITE.DATA </w:instrText>
      </w:r>
      <w:r w:rsidR="00EB2263" w:rsidRPr="00A23826">
        <w:fldChar w:fldCharType="end"/>
      </w:r>
      <w:r w:rsidR="00EB2263" w:rsidRPr="00A23826">
        <w:fldChar w:fldCharType="separate"/>
      </w:r>
      <w:r w:rsidR="00EB2263" w:rsidRPr="00A23826">
        <w:rPr>
          <w:noProof/>
        </w:rPr>
        <w:t>[2]</w:t>
      </w:r>
      <w:r w:rsidR="00EB2263" w:rsidRPr="00A23826">
        <w:fldChar w:fldCharType="end"/>
      </w:r>
      <w:r w:rsidR="00660424" w:rsidRPr="00A23826">
        <w:t xml:space="preserve"> to</w:t>
      </w:r>
      <w:r w:rsidRPr="00A23826">
        <w:t xml:space="preserve"> yield hepatocyte growth factor–knockout SHED (HGF-KO-SHED). The sgRNA sequences were</w:t>
      </w:r>
      <w:r w:rsidR="00660424" w:rsidRPr="00A23826">
        <w:t xml:space="preserve"> as follows:</w:t>
      </w:r>
      <w:r w:rsidR="00816E3D" w:rsidRPr="00A23826">
        <w:t xml:space="preserve"> </w:t>
      </w:r>
      <w:r w:rsidRPr="00A23826">
        <w:t>HGF-sgRNA</w:t>
      </w:r>
      <w:r w:rsidR="00816E3D" w:rsidRPr="00A23826">
        <w:t xml:space="preserve"> (5</w:t>
      </w:r>
      <w:r w:rsidR="00660424" w:rsidRPr="00A23826">
        <w:t>’-</w:t>
      </w:r>
      <w:r w:rsidR="00816E3D" w:rsidRPr="00A23826">
        <w:t>GGTCACCCACATGGTGCTGC-3</w:t>
      </w:r>
      <w:r w:rsidR="00660424" w:rsidRPr="00A23826">
        <w:t>’-</w:t>
      </w:r>
      <w:r w:rsidR="00816E3D" w:rsidRPr="00A23826">
        <w:t xml:space="preserve">) and </w:t>
      </w:r>
      <w:r w:rsidRPr="00A23826">
        <w:t xml:space="preserve">Negative-control sgRNA </w:t>
      </w:r>
      <w:r w:rsidR="00816E3D" w:rsidRPr="00A23826">
        <w:t>(5</w:t>
      </w:r>
      <w:r w:rsidR="00660424" w:rsidRPr="00A23826">
        <w:t>’</w:t>
      </w:r>
      <w:r w:rsidR="00816E3D" w:rsidRPr="00A23826">
        <w:t>-AAATGTGAGATCAGAGTAAT-3</w:t>
      </w:r>
      <w:r w:rsidR="00660424" w:rsidRPr="00A23826">
        <w:t>-‘</w:t>
      </w:r>
      <w:r w:rsidR="00816E3D" w:rsidRPr="00A23826">
        <w:t xml:space="preserve">). </w:t>
      </w:r>
      <w:r w:rsidRPr="00A23826">
        <w:t xml:space="preserve">Knockout efficiency was assessed by Sanger sequencing using the </w:t>
      </w:r>
      <w:r w:rsidR="00660424" w:rsidRPr="00A23826">
        <w:t xml:space="preserve">following </w:t>
      </w:r>
      <w:r w:rsidRPr="00A23826">
        <w:t>primers</w:t>
      </w:r>
      <w:r w:rsidR="00660424" w:rsidRPr="00A23826">
        <w:t>:</w:t>
      </w:r>
      <w:r w:rsidRPr="00A23826">
        <w:t xml:space="preserve"> HGF-</w:t>
      </w:r>
      <w:r w:rsidR="00816E3D" w:rsidRPr="00A23826">
        <w:t>forward</w:t>
      </w:r>
      <w:r w:rsidRPr="00A23826">
        <w:t xml:space="preserve"> (5</w:t>
      </w:r>
      <w:r w:rsidR="00660424" w:rsidRPr="00A23826">
        <w:t>’</w:t>
      </w:r>
      <w:r w:rsidRPr="00A23826">
        <w:t>-ACTCCGAACAGGATTCTTTC-3</w:t>
      </w:r>
      <w:r w:rsidR="00660424" w:rsidRPr="00A23826">
        <w:t>’-</w:t>
      </w:r>
      <w:r w:rsidRPr="00A23826">
        <w:t>) and HGF-</w:t>
      </w:r>
      <w:r w:rsidR="00816E3D" w:rsidRPr="00A23826">
        <w:t>reverse</w:t>
      </w:r>
      <w:r w:rsidRPr="00A23826">
        <w:t xml:space="preserve"> (5</w:t>
      </w:r>
      <w:r w:rsidR="00660424" w:rsidRPr="00A23826">
        <w:t>’</w:t>
      </w:r>
      <w:r w:rsidRPr="00A23826">
        <w:t>-GACTAGGTGATGTGGAGTAGTGC-3</w:t>
      </w:r>
      <w:r w:rsidR="00660424" w:rsidRPr="00A23826">
        <w:t>’</w:t>
      </w:r>
      <w:r w:rsidRPr="00A23826">
        <w:t>).</w:t>
      </w:r>
    </w:p>
    <w:p w14:paraId="50924CE9" w14:textId="25B9EE53" w:rsidR="0094418A" w:rsidRPr="00A23826" w:rsidRDefault="0094418A" w:rsidP="00816E3D">
      <w:pPr>
        <w:pStyle w:val="BodyTextNoIndent"/>
        <w:ind w:firstLine="840"/>
      </w:pPr>
      <w:r w:rsidRPr="00A23826">
        <w:t xml:space="preserve">HGF-KO-SHED were cultured under the same conditions as wild-type SHED. After expansion, </w:t>
      </w:r>
      <w:r w:rsidR="00660424" w:rsidRPr="00A23826">
        <w:t xml:space="preserve">the </w:t>
      </w:r>
      <w:r w:rsidRPr="00A23826">
        <w:t>cells were seeded at 6 × 10⁴ cells/cm² and cultured for 24 h, followed by medium replacement with phenol red</w:t>
      </w:r>
      <w:r w:rsidR="00A255E5" w:rsidRPr="00A23826">
        <w:t>-</w:t>
      </w:r>
      <w:r w:rsidRPr="00A23826">
        <w:t xml:space="preserve">free MEM α </w:t>
      </w:r>
      <w:r w:rsidR="00660424" w:rsidRPr="00A23826">
        <w:t>containing</w:t>
      </w:r>
      <w:r w:rsidRPr="00A23826">
        <w:t xml:space="preserve"> nucleosides (Thermo Fisher Scientific, Waltham, MA, USA). After 48 h of culture, the conditioned medium was collected, centrifuged at 400 × g for 5 min at 4°C, and stored at −80°C until use. The concentration of </w:t>
      </w:r>
      <w:r w:rsidR="00660424" w:rsidRPr="00A23826">
        <w:t xml:space="preserve">the </w:t>
      </w:r>
      <w:r w:rsidRPr="00A23826">
        <w:t>secreted soluble factors w</w:t>
      </w:r>
      <w:r w:rsidR="00660424" w:rsidRPr="00A23826">
        <w:t>as</w:t>
      </w:r>
      <w:r w:rsidRPr="00A23826">
        <w:t xml:space="preserve"> measured using the LEGENDplex™ Human Growth Factor Panel (BioLegend, San Diego, CA, USA) </w:t>
      </w:r>
      <w:r w:rsidR="00660424" w:rsidRPr="00A23826">
        <w:t>based on</w:t>
      </w:r>
      <w:r w:rsidRPr="00A23826">
        <w:t xml:space="preserve"> the manufacturer’s instructions.</w:t>
      </w:r>
    </w:p>
    <w:p w14:paraId="50BA83B5" w14:textId="77777777" w:rsidR="00421C70" w:rsidRPr="00A23826" w:rsidRDefault="00421C70" w:rsidP="00421C70">
      <w:pPr>
        <w:pStyle w:val="BodyTextNoIndent"/>
        <w:rPr>
          <w:b/>
          <w:bCs/>
        </w:rPr>
      </w:pPr>
    </w:p>
    <w:p w14:paraId="6A4B61CB" w14:textId="4FAA0B6E" w:rsidR="00545A58" w:rsidRPr="00A23826" w:rsidRDefault="00545A58" w:rsidP="00816E3D">
      <w:pPr>
        <w:pStyle w:val="BodyTextNoIndent"/>
        <w:rPr>
          <w:b/>
          <w:bCs/>
        </w:rPr>
      </w:pPr>
      <w:r w:rsidRPr="00A23826">
        <w:rPr>
          <w:b/>
          <w:bCs/>
        </w:rPr>
        <w:t xml:space="preserve">Assessment of Apoptosis Following SHED Administration in </w:t>
      </w:r>
      <w:r w:rsidR="00660424" w:rsidRPr="00A23826">
        <w:rPr>
          <w:b/>
          <w:bCs/>
        </w:rPr>
        <w:t xml:space="preserve">the </w:t>
      </w:r>
      <w:r w:rsidRPr="00A23826">
        <w:rPr>
          <w:b/>
          <w:bCs/>
        </w:rPr>
        <w:t>Cerebral Palsy Model</w:t>
      </w:r>
    </w:p>
    <w:p w14:paraId="4EA6A4B3" w14:textId="092BF7AA" w:rsidR="00816E3D" w:rsidRPr="00A23826" w:rsidRDefault="000046A5" w:rsidP="00816E3D">
      <w:pPr>
        <w:pStyle w:val="BodyTextNoIndent"/>
      </w:pPr>
      <w:r w:rsidRPr="00A23826">
        <w:t>Brain tissue</w:t>
      </w:r>
      <w:r w:rsidR="004C20DA" w:rsidRPr="00A23826">
        <w:t xml:space="preserve"> was</w:t>
      </w:r>
      <w:r w:rsidRPr="00A23826">
        <w:t xml:space="preserve"> collected 2 weeks after the final administration of SHED to the cerebral palsy model rats. </w:t>
      </w:r>
      <w:r w:rsidR="00816E3D" w:rsidRPr="00A23826">
        <w:t xml:space="preserve">Immunohistological staining was performed as previously </w:t>
      </w:r>
      <w:r w:rsidR="004C20DA" w:rsidRPr="00A23826">
        <w:t>describ</w:t>
      </w:r>
      <w:r w:rsidR="00816E3D" w:rsidRPr="00A23826">
        <w:t>ed</w:t>
      </w:r>
      <w:r w:rsidR="004C20DA" w:rsidRPr="00A23826">
        <w:t xml:space="preserve"> </w:t>
      </w:r>
      <w:r w:rsidR="00EB2263" w:rsidRPr="00A23826">
        <w:fldChar w:fldCharType="begin">
          <w:fldData xml:space="preserve">PEVuZE5vdGU+PENpdGU+PEF1dGhvcj5LaXRhc2U8L0F1dGhvcj48WWVhcj4yMDIwPC9ZZWFyPjxS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=
</w:fldData>
        </w:fldChar>
      </w:r>
      <w:r w:rsidR="00EB2263" w:rsidRPr="00A23826">
        <w:instrText xml:space="preserve"> ADDIN EN.CITE </w:instrText>
      </w:r>
      <w:r w:rsidR="00EB2263" w:rsidRPr="00A23826">
        <w:fldChar w:fldCharType="begin">
          <w:fldData xml:space="preserve">PEVuZE5vdGU+PENpdGU+PEF1dGhvcj5LaXRhc2U8L0F1dGhvcj48WWVhcj4yMDIwPC9ZZWFyPjxS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=
</w:fldData>
        </w:fldChar>
      </w:r>
      <w:r w:rsidR="00EB2263" w:rsidRPr="00A23826">
        <w:instrText xml:space="preserve"> ADDIN EN.CITE.DATA </w:instrText>
      </w:r>
      <w:r w:rsidR="00EB2263" w:rsidRPr="00A23826">
        <w:fldChar w:fldCharType="end"/>
      </w:r>
      <w:r w:rsidR="00EB2263" w:rsidRPr="00A23826">
        <w:fldChar w:fldCharType="separate"/>
      </w:r>
      <w:r w:rsidR="00EB2263" w:rsidRPr="00A23826">
        <w:rPr>
          <w:noProof/>
        </w:rPr>
        <w:t>[3]</w:t>
      </w:r>
      <w:r w:rsidR="00EB2263" w:rsidRPr="00A23826">
        <w:fldChar w:fldCharType="end"/>
      </w:r>
      <w:r w:rsidR="00816E3D" w:rsidRPr="00A23826">
        <w:t>. All</w:t>
      </w:r>
      <w:r w:rsidR="004C20DA" w:rsidRPr="00A23826">
        <w:t xml:space="preserve"> of</w:t>
      </w:r>
      <w:r w:rsidR="00816E3D" w:rsidRPr="00A23826">
        <w:t xml:space="preserve"> the rats were administered three types of mixed anesthetic agents (medetomidine, midazolam, and butorphanol) intraperitoneally. Perfusion fixation was </w:t>
      </w:r>
      <w:r w:rsidR="004C20DA" w:rsidRPr="00A23826">
        <w:t>conduct</w:t>
      </w:r>
      <w:r w:rsidR="00816E3D" w:rsidRPr="00A23826">
        <w:t xml:space="preserve">ed using 4% paraformaldehyde, and serial coronal sections were </w:t>
      </w:r>
      <w:r w:rsidR="004C20DA" w:rsidRPr="00A23826">
        <w:t>prepared</w:t>
      </w:r>
      <w:r w:rsidR="00816E3D" w:rsidRPr="00A23826">
        <w:t>.</w:t>
      </w:r>
      <w:bookmarkStart w:id="1" w:name="_Hlk198297693"/>
      <w:r w:rsidR="00816E3D" w:rsidRPr="00A23826">
        <w:t xml:space="preserve"> After antigen removal, the sections were incubated overnight at 4</w:t>
      </w:r>
      <w:r w:rsidR="00816E3D" w:rsidRPr="00A23826">
        <w:rPr>
          <w:kern w:val="0"/>
        </w:rPr>
        <w:t>°C</w:t>
      </w:r>
      <w:r w:rsidR="00816E3D" w:rsidRPr="00A23826">
        <w:t xml:space="preserve"> with primary antibody (rabbit anti-active caspase-3; 1:</w:t>
      </w:r>
      <w:r w:rsidR="008400C6" w:rsidRPr="00A23826">
        <w:t>2</w:t>
      </w:r>
      <w:r w:rsidR="00816E3D" w:rsidRPr="00A23826">
        <w:t xml:space="preserve">00, BD Biosciences, San Jose, CA, USA) in PBS containing 4% donkey serum (Jackson Immuno Research Laboratories, Baltimore Pike, PA, USA) and 0.1% Triton X-100. </w:t>
      </w:r>
      <w:bookmarkEnd w:id="1"/>
      <w:r w:rsidR="004C20DA" w:rsidRPr="00A23826">
        <w:t>The s</w:t>
      </w:r>
      <w:r w:rsidR="00816E3D" w:rsidRPr="00A23826">
        <w:t>ections were subsequently incubated with the biotinylated secondary antibody</w:t>
      </w:r>
      <w:r w:rsidR="004C6C59" w:rsidRPr="00A23826">
        <w:t xml:space="preserve"> </w:t>
      </w:r>
      <w:r w:rsidR="00E679DF" w:rsidRPr="00A23826">
        <w:t>(Donkey Anti-Rabbit IgG; Jac</w:t>
      </w:r>
      <w:r w:rsidR="005C6521" w:rsidRPr="00A23826">
        <w:t>k</w:t>
      </w:r>
      <w:r w:rsidR="00E679DF" w:rsidRPr="00A23826">
        <w:t>son ImmunoResearch)</w:t>
      </w:r>
      <w:r w:rsidR="00816E3D" w:rsidRPr="00A23826">
        <w:t xml:space="preserve"> for 60 min, followed by 3% H</w:t>
      </w:r>
      <w:r w:rsidR="00816E3D" w:rsidRPr="00A23826">
        <w:rPr>
          <w:vertAlign w:val="subscript"/>
        </w:rPr>
        <w:t>2</w:t>
      </w:r>
      <w:r w:rsidR="00816E3D" w:rsidRPr="00A23826">
        <w:t>O</w:t>
      </w:r>
      <w:r w:rsidR="00816E3D" w:rsidRPr="00A23826">
        <w:rPr>
          <w:vertAlign w:val="subscript"/>
        </w:rPr>
        <w:t>2</w:t>
      </w:r>
      <w:r w:rsidR="00816E3D" w:rsidRPr="00A23826">
        <w:t xml:space="preserve"> for 10 min. Binding was visualized using a Vectastain ABC kit (Vector Laboratories, Burlingame, CA, USA) with peroxidase detection for 12 min (0.12 mg/ml 3,3</w:t>
      </w:r>
      <w:r w:rsidR="004C20DA" w:rsidRPr="00A23826">
        <w:t>’</w:t>
      </w:r>
      <w:r w:rsidR="00816E3D" w:rsidRPr="00A23826">
        <w:t>-diaminobenzidine, 0.01% H</w:t>
      </w:r>
      <w:r w:rsidR="00816E3D" w:rsidRPr="00A23826">
        <w:rPr>
          <w:vertAlign w:val="subscript"/>
        </w:rPr>
        <w:t>2</w:t>
      </w:r>
      <w:r w:rsidR="00816E3D" w:rsidRPr="00A23826">
        <w:t>O</w:t>
      </w:r>
      <w:r w:rsidR="00816E3D" w:rsidRPr="00A23826">
        <w:rPr>
          <w:vertAlign w:val="subscript"/>
        </w:rPr>
        <w:t>2</w:t>
      </w:r>
      <w:r w:rsidR="004C20DA" w:rsidRPr="00A23826">
        <w:t xml:space="preserve">, </w:t>
      </w:r>
      <w:r w:rsidR="00816E3D" w:rsidRPr="00A23826">
        <w:t>and 0.04% NiCl</w:t>
      </w:r>
      <w:r w:rsidR="00816E3D" w:rsidRPr="00A23826">
        <w:rPr>
          <w:vertAlign w:val="subscript"/>
        </w:rPr>
        <w:t>2</w:t>
      </w:r>
      <w:r w:rsidR="00816E3D" w:rsidRPr="00A23826">
        <w:t>).</w:t>
      </w:r>
    </w:p>
    <w:p w14:paraId="13992B02" w14:textId="04ED074D" w:rsidR="003C4508" w:rsidRPr="00A23826" w:rsidRDefault="003C4508" w:rsidP="0042460B">
      <w:pPr>
        <w:pStyle w:val="BodyTextNoIndent"/>
        <w:ind w:firstLine="840"/>
      </w:pPr>
      <w:r w:rsidRPr="00A23826">
        <w:t xml:space="preserve">Immunohistochemical images were </w:t>
      </w:r>
      <w:r w:rsidR="00BE7AD8" w:rsidRPr="00A23826">
        <w:t>captured</w:t>
      </w:r>
      <w:r w:rsidRPr="00A23826">
        <w:t xml:space="preserve"> using an inverted fluorescence microscope (IX83, Olympus Corporation, Tokyo, Japan) equipped with a DP73 camera (Olympus Corporation). Active caspase-3 was imaged at low magnification (20× objective lens) and high magnification (40× objective lens).</w:t>
      </w:r>
    </w:p>
    <w:p w14:paraId="5F6008C8" w14:textId="558C5539" w:rsidR="00816E3D" w:rsidRPr="00A23826" w:rsidRDefault="00816E3D" w:rsidP="0042460B">
      <w:pPr>
        <w:pStyle w:val="BodyTextNoIndent"/>
        <w:ind w:firstLine="840"/>
      </w:pPr>
      <w:r w:rsidRPr="00A23826">
        <w:t xml:space="preserve">Sections were prepared at 5 μm and stained at 50-section intervals to count cells that </w:t>
      </w:r>
      <w:r w:rsidR="00BE7AD8" w:rsidRPr="00A23826">
        <w:t>were</w:t>
      </w:r>
      <w:r w:rsidRPr="00A23826">
        <w:t xml:space="preserve"> positive </w:t>
      </w:r>
      <w:r w:rsidR="00BE7AD8" w:rsidRPr="00A23826">
        <w:t>by</w:t>
      </w:r>
      <w:r w:rsidRPr="00A23826">
        <w:t xml:space="preserve"> immunostaining. </w:t>
      </w:r>
      <w:r w:rsidR="00BE7AD8" w:rsidRPr="00A23826">
        <w:t>C</w:t>
      </w:r>
      <w:r w:rsidR="000046A5" w:rsidRPr="00A23826">
        <w:t>aspase-3-</w:t>
      </w:r>
      <w:r w:rsidRPr="00A23826">
        <w:t>positive cells</w:t>
      </w:r>
      <w:r w:rsidR="00BE7AD8" w:rsidRPr="00A23826">
        <w:t xml:space="preserve"> were counted</w:t>
      </w:r>
      <w:r w:rsidRPr="00A23826">
        <w:t xml:space="preserve"> throughout the hippocampal dentate gyrus</w:t>
      </w:r>
      <w:r w:rsidR="000046A5" w:rsidRPr="00A23826">
        <w:t xml:space="preserve"> </w:t>
      </w:r>
      <w:r w:rsidRPr="00A23826">
        <w:t>and cortex using the Stereo Investigator</w:t>
      </w:r>
      <w:r w:rsidRPr="00A23826">
        <w:rPr>
          <w:vertAlign w:val="superscript"/>
        </w:rPr>
        <w:t>®</w:t>
      </w:r>
      <w:r w:rsidRPr="00A23826">
        <w:t xml:space="preserve"> version 10 stereology software (MicroBrightField Europe EK, Magdeburg, Germany</w:t>
      </w:r>
      <w:r w:rsidR="00BE7AD8" w:rsidRPr="00A23826">
        <w:t xml:space="preserve"> </w:t>
      </w:r>
      <w:r w:rsidR="00EB2263" w:rsidRPr="00A23826">
        <w:fldChar w:fldCharType="begin">
          <w:fldData xml:space="preserve">PEVuZE5vdGU+PENpdGU+PEF1dGhvcj5LaXRhc2U8L0F1dGhvcj48WWVhcj4yMDIwPC9ZZWFyPjxS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=
</w:fldData>
        </w:fldChar>
      </w:r>
      <w:r w:rsidR="00EB2263" w:rsidRPr="00A23826">
        <w:instrText xml:space="preserve"> ADDIN EN.CITE </w:instrText>
      </w:r>
      <w:r w:rsidR="00EB2263" w:rsidRPr="00A23826">
        <w:fldChar w:fldCharType="begin">
          <w:fldData xml:space="preserve">PEVuZE5vdGU+PENpdGU+PEF1dGhvcj5LaXRhc2U8L0F1dGhvcj48WWVhcj4yMDIwPC9ZZWFyPjxS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=
</w:fldData>
        </w:fldChar>
      </w:r>
      <w:r w:rsidR="00EB2263" w:rsidRPr="00A23826">
        <w:instrText xml:space="preserve"> ADDIN EN.CITE.DATA </w:instrText>
      </w:r>
      <w:r w:rsidR="00EB2263" w:rsidRPr="00A23826">
        <w:fldChar w:fldCharType="end"/>
      </w:r>
      <w:r w:rsidR="00EB2263" w:rsidRPr="00A23826">
        <w:fldChar w:fldCharType="separate"/>
      </w:r>
      <w:r w:rsidR="00EB2263" w:rsidRPr="00A23826">
        <w:rPr>
          <w:noProof/>
        </w:rPr>
        <w:t>[3]</w:t>
      </w:r>
      <w:r w:rsidR="00EB2263" w:rsidRPr="00A23826">
        <w:fldChar w:fldCharType="end"/>
      </w:r>
      <w:r w:rsidRPr="00A23826">
        <w:t xml:space="preserve">). </w:t>
      </w:r>
      <w:bookmarkStart w:id="2" w:name="_Hlk201848697"/>
      <w:r w:rsidRPr="00A23826">
        <w:t>Quanti</w:t>
      </w:r>
      <w:r w:rsidR="00BE7AD8" w:rsidRPr="00A23826">
        <w:t>t</w:t>
      </w:r>
      <w:r w:rsidRPr="00A23826">
        <w:t xml:space="preserve">ation was </w:t>
      </w:r>
      <w:r w:rsidR="00BE7AD8" w:rsidRPr="00A23826">
        <w:t>done</w:t>
      </w:r>
      <w:r w:rsidRPr="00A23826">
        <w:t xml:space="preserve"> using the optical fractionator probe. </w:t>
      </w:r>
      <w:r w:rsidR="008400C6" w:rsidRPr="00A23826">
        <w:t>A 25 μm × 25 μm counting frame was applied to an 80 μm × 190 μm sampling grid in the hippocampal dentate gyrus. In the cortex, a 50 μm × 50 μm counting frame was applied to an 800 μm × 800 μm sampling grid.</w:t>
      </w:r>
      <w:r w:rsidR="00BE7AD8" w:rsidRPr="00A23826">
        <w:t xml:space="preserve"> </w:t>
      </w:r>
      <w:r w:rsidRPr="00A23826">
        <w:t>The optical dissector height was set to 5 μm, with no guard zones at the top or bottom of each section. Positive cells were counted using a 40× objective lens, and Gundersen coefficients of error (m = 1) were ≤0.10 for all estimates.</w:t>
      </w:r>
      <w:bookmarkEnd w:id="2"/>
    </w:p>
    <w:p w14:paraId="3107E976" w14:textId="77777777" w:rsidR="00127A2C" w:rsidRPr="00A23826" w:rsidRDefault="00127A2C" w:rsidP="00421C70">
      <w:pPr>
        <w:pStyle w:val="BodyTextNoIndent"/>
      </w:pPr>
    </w:p>
    <w:p w14:paraId="61632055" w14:textId="2E1FD05A" w:rsidR="004F23A8" w:rsidRPr="00A23826" w:rsidRDefault="004F23A8" w:rsidP="00B07036">
      <w:pPr>
        <w:pStyle w:val="BodyTextNoIndent"/>
        <w:rPr>
          <w:b/>
          <w:bCs/>
        </w:rPr>
      </w:pPr>
      <w:r w:rsidRPr="00A23826">
        <w:rPr>
          <w:b/>
          <w:bCs/>
        </w:rPr>
        <w:t xml:space="preserve">Assessment of NSC Differentiation and Functional Network Integration </w:t>
      </w:r>
      <w:r w:rsidR="005C6521" w:rsidRPr="00A23826">
        <w:rPr>
          <w:b/>
          <w:bCs/>
        </w:rPr>
        <w:t>following</w:t>
      </w:r>
      <w:r w:rsidR="00A87099" w:rsidRPr="00A23826">
        <w:rPr>
          <w:b/>
          <w:bCs/>
        </w:rPr>
        <w:t xml:space="preserve"> </w:t>
      </w:r>
      <w:r w:rsidRPr="00A23826">
        <w:rPr>
          <w:b/>
          <w:bCs/>
        </w:rPr>
        <w:t>SHED Coculture</w:t>
      </w:r>
    </w:p>
    <w:p w14:paraId="19AADB8A" w14:textId="5D3F0DBE" w:rsidR="00127A2C" w:rsidRPr="00A23826" w:rsidRDefault="00127A2C" w:rsidP="00B07036">
      <w:pPr>
        <w:pStyle w:val="BodyTextNoIndent"/>
      </w:pPr>
      <w:r w:rsidRPr="00A23826">
        <w:t>Adult Rat Hippocampal Neural stem cells (NSC</w:t>
      </w:r>
      <w:r w:rsidR="00A87099" w:rsidRPr="00A23826">
        <w:t>s</w:t>
      </w:r>
      <w:r w:rsidRPr="00A23826">
        <w:t xml:space="preserve">, SCR022, Merck) were </w:t>
      </w:r>
      <w:r w:rsidR="00A87099" w:rsidRPr="00A23826">
        <w:t>seed</w:t>
      </w:r>
      <w:r w:rsidRPr="00A23826">
        <w:t>ed on plates coated with Poly-L-ornithine (P3655, Merck) and Laminin (CC095, Merck), and cultured in DMEM/F12 (Thermo Fisher Scientific) containing 2% B-27 supplement (Thermo Fisher Scientific), 1% GlutaMAX</w:t>
      </w:r>
      <w:r w:rsidRPr="00A23826">
        <w:rPr>
          <w:vertAlign w:val="superscript"/>
        </w:rPr>
        <w:t>TM</w:t>
      </w:r>
      <w:r w:rsidRPr="00A23826">
        <w:t xml:space="preserve"> supplement (Thermo Fisher Scientific), and 20</w:t>
      </w:r>
      <w:r w:rsidR="00A87099" w:rsidRPr="00A23826">
        <w:t xml:space="preserve"> </w:t>
      </w:r>
      <w:r w:rsidRPr="00A23826">
        <w:t xml:space="preserve">ng/mL fibroblast growth factor basic protein (GF003, Merck). </w:t>
      </w:r>
      <w:bookmarkStart w:id="3" w:name="_Hlk198506536"/>
      <w:r w:rsidRPr="00A23826">
        <w:t>The initial seeding density of</w:t>
      </w:r>
      <w:r w:rsidR="00A87099" w:rsidRPr="00A23826">
        <w:t xml:space="preserve"> the</w:t>
      </w:r>
      <w:r w:rsidRPr="00A23826">
        <w:t xml:space="preserve"> NSCs was 1 × 10</w:t>
      </w:r>
      <w:r w:rsidRPr="00A23826">
        <w:rPr>
          <w:vertAlign w:val="superscript"/>
        </w:rPr>
        <w:t>4</w:t>
      </w:r>
      <w:r w:rsidRPr="00A23826">
        <w:t xml:space="preserve"> cells per well. SHED were seeded onto </w:t>
      </w:r>
      <w:bookmarkStart w:id="4" w:name="_Hlk198506310"/>
      <w:r w:rsidRPr="00A23826">
        <w:t>Transwell inserts (Falcon™ Cell Culture Inserts for 24-well plates with a 0.4 µm PET transparent membrane,</w:t>
      </w:r>
      <w:bookmarkEnd w:id="4"/>
      <w:r w:rsidRPr="00A23826">
        <w:t xml:space="preserve"> Corning, NY, USA). The cells were cultured </w:t>
      </w:r>
      <w:r w:rsidR="00A87099" w:rsidRPr="00A23826">
        <w:t xml:space="preserve">in </w:t>
      </w:r>
      <w:r w:rsidRPr="00A23826">
        <w:t>MesenCult™-hPL Medium (STEMCELL Technologies,</w:t>
      </w:r>
      <w:r w:rsidRPr="00A23826">
        <w:rPr>
          <w:color w:val="4D5156"/>
          <w:shd w:val="clear" w:color="auto" w:fill="FFFFFF"/>
        </w:rPr>
        <w:t xml:space="preserve"> Vancouver,</w:t>
      </w:r>
      <w:r w:rsidRPr="00A23826">
        <w:t xml:space="preserve"> Canada) containing 1% GlutaMAX</w:t>
      </w:r>
      <w:r w:rsidRPr="00A23826">
        <w:rPr>
          <w:vertAlign w:val="superscript"/>
        </w:rPr>
        <w:t>TM</w:t>
      </w:r>
      <w:r w:rsidRPr="00A23826">
        <w:t xml:space="preserve"> supplement (Thermo Fisher Scientific, Waltham, MA, USA). </w:t>
      </w:r>
      <w:r w:rsidR="00A87099" w:rsidRPr="00A23826">
        <w:t>After 24 h</w:t>
      </w:r>
      <w:r w:rsidRPr="00A23826">
        <w:t xml:space="preserve">, the medium was changed to MEM α </w:t>
      </w:r>
      <w:r w:rsidR="00A87099" w:rsidRPr="00A23826">
        <w:t xml:space="preserve">containing </w:t>
      </w:r>
      <w:r w:rsidRPr="00A23826">
        <w:t xml:space="preserve">nucleosides, </w:t>
      </w:r>
      <w:r w:rsidR="00A87099" w:rsidRPr="00A23826">
        <w:t xml:space="preserve">but </w:t>
      </w:r>
      <w:r w:rsidRPr="00A23826">
        <w:t>no phenol red (Thermo Fisher Scientific)</w:t>
      </w:r>
      <w:r w:rsidR="00A87099" w:rsidRPr="00A23826">
        <w:t>. T</w:t>
      </w:r>
      <w:r w:rsidRPr="00A23826">
        <w:t>he inserts were transferred to well</w:t>
      </w:r>
      <w:r w:rsidR="00A87099" w:rsidRPr="00A23826">
        <w:t>s containing</w:t>
      </w:r>
      <w:r w:rsidRPr="00A23826">
        <w:t xml:space="preserve"> NSCs. In the control group, only the inserts without seeded cells were transferred to the wells. </w:t>
      </w:r>
      <w:r w:rsidR="00A87099" w:rsidRPr="00A23826">
        <w:t>C</w:t>
      </w:r>
      <w:r w:rsidRPr="00A23826">
        <w:t>oculture was maintained for 48 h</w:t>
      </w:r>
      <w:r w:rsidR="00A87099" w:rsidRPr="00A23826">
        <w:t>. This duration was</w:t>
      </w:r>
      <w:r w:rsidRPr="00A23826">
        <w:t xml:space="preserve"> </w:t>
      </w:r>
      <w:r w:rsidR="00A87099" w:rsidRPr="00A23826">
        <w:t>selected</w:t>
      </w:r>
      <w:r w:rsidRPr="00A23826">
        <w:t xml:space="preserve"> based on our migration and biodistribution analyses (Figure 2), which demonstrated that intravenously administered cells remain in the brain for at least 48 h. </w:t>
      </w:r>
      <w:bookmarkEnd w:id="3"/>
      <w:r w:rsidR="00B07036" w:rsidRPr="00A23826">
        <w:t xml:space="preserve">After 48 h, the Transwell inserts were removed, and the culture medium was replaced with DMEM/F12 </w:t>
      </w:r>
      <w:r w:rsidR="00A87099" w:rsidRPr="00A23826">
        <w:t>containing</w:t>
      </w:r>
      <w:r w:rsidR="00B07036" w:rsidRPr="00A23826">
        <w:t xml:space="preserve"> 2% B-27 and 1% GlutaMAX™. The cells were maintained at 37°C in a humidified atmosphere with 5% CO</w:t>
      </w:r>
      <w:r w:rsidR="00B07036" w:rsidRPr="00A23826">
        <w:rPr>
          <w:rFonts w:ascii="Cambria Math" w:hAnsi="Cambria Math" w:cs="Cambria Math"/>
        </w:rPr>
        <w:t>₂</w:t>
      </w:r>
      <w:r w:rsidR="00B07036" w:rsidRPr="00A23826">
        <w:t>, with medium changes every two days. Two weeks after the end of the co-culture period, the NSCs were fixed with 3% paraformaldehyde containing 1% sucrose, 1 mmol/L MgCl</w:t>
      </w:r>
      <w:r w:rsidR="00B07036" w:rsidRPr="00A23826">
        <w:rPr>
          <w:rFonts w:ascii="Cambria Math" w:hAnsi="Cambria Math" w:cs="Cambria Math"/>
        </w:rPr>
        <w:t>₂</w:t>
      </w:r>
      <w:r w:rsidR="00B07036" w:rsidRPr="00A23826">
        <w:t>, and 0.1 mmol/L CaCl</w:t>
      </w:r>
      <w:r w:rsidR="00B07036" w:rsidRPr="00A23826">
        <w:rPr>
          <w:rFonts w:ascii="Cambria Math" w:hAnsi="Cambria Math" w:cs="Cambria Math"/>
        </w:rPr>
        <w:t>₂</w:t>
      </w:r>
      <w:r w:rsidR="00B07036" w:rsidRPr="00A23826">
        <w:t xml:space="preserve"> for 30 min at room temperature.</w:t>
      </w:r>
      <w:r w:rsidR="00A87099" w:rsidRPr="00A23826">
        <w:t xml:space="preserve"> The f</w:t>
      </w:r>
      <w:r w:rsidR="00B07036" w:rsidRPr="00A23826">
        <w:t>ixed cells were incubated overnight at 4°C with primary antibodies diluted in PBS containing 4% donkey serum and 0.1% Triton X-100. The primary antibodies</w:t>
      </w:r>
      <w:r w:rsidR="00A87099" w:rsidRPr="00A23826">
        <w:t xml:space="preserve"> included</w:t>
      </w:r>
      <w:r w:rsidR="00B07036" w:rsidRPr="00A23826">
        <w:t xml:space="preserve"> mouse anti-MAP2 (1:100, Millipore) and rabbit anti-PSD95 (1:100, Abcam). After washing, </w:t>
      </w:r>
      <w:r w:rsidR="00A87099" w:rsidRPr="00A23826">
        <w:t xml:space="preserve">the </w:t>
      </w:r>
      <w:r w:rsidR="00B07036" w:rsidRPr="00A23826">
        <w:t xml:space="preserve">cells were incubated for 1 h at room temperature with Alexa Fluor-conjugated secondary antibodies: donkey anti-mouse IgG 488 and donkey anti-rabbit IgG 555. </w:t>
      </w:r>
      <w:r w:rsidR="00A87099" w:rsidRPr="00A23826">
        <w:t>The n</w:t>
      </w:r>
      <w:r w:rsidR="00B07036" w:rsidRPr="00A23826">
        <w:t>uclei were counterstained with Hoechst® 33342 (1:300, DOJINDO LABORATORIES, Kumamoto, Japan) for 30 min at room temperature.</w:t>
      </w:r>
    </w:p>
    <w:p w14:paraId="589E9286" w14:textId="28647A48" w:rsidR="00EB2263" w:rsidRDefault="008400C6" w:rsidP="00296F31">
      <w:pPr>
        <w:pStyle w:val="BodyTextNoIndent"/>
      </w:pPr>
      <w:r w:rsidRPr="00A23826">
        <w:t xml:space="preserve">Representative images were </w:t>
      </w:r>
      <w:r w:rsidR="00A87099" w:rsidRPr="00A23826">
        <w:t>captur</w:t>
      </w:r>
      <w:r w:rsidRPr="00A23826">
        <w:t xml:space="preserve">ed using a confocal laser scanning microscope (Ti-E A1R, Nikon Corporation, Tokyo, Japan). Confocal images were </w:t>
      </w:r>
      <w:r w:rsidR="00A87099" w:rsidRPr="00A23826">
        <w:t>captured</w:t>
      </w:r>
      <w:r w:rsidRPr="00A23826">
        <w:t xml:space="preserve"> using a </w:t>
      </w:r>
      <w:r w:rsidR="003C4508" w:rsidRPr="00A23826">
        <w:t>60</w:t>
      </w:r>
      <w:r w:rsidRPr="00A23826">
        <w:t>× water-immersion objective lens. No digital zoom was applied in any case.</w:t>
      </w:r>
      <w:r w:rsidR="00A87099" w:rsidRPr="00A23826">
        <w:t xml:space="preserve"> </w:t>
      </w:r>
      <w:r w:rsidRPr="00A23826">
        <w:t>Image analysis was performed using Fiji</w:t>
      </w:r>
      <w:r w:rsidR="00A87099" w:rsidRPr="00A23826">
        <w:t xml:space="preserve"> software</w:t>
      </w:r>
      <w:r w:rsidRPr="00A23826">
        <w:t xml:space="preserve"> (ImageJ distribution, NIH, Bethesda, MD, USA).</w:t>
      </w:r>
    </w:p>
    <w:p w14:paraId="705399DA" w14:textId="006A354A" w:rsidR="00EB2263" w:rsidRDefault="00EB2263" w:rsidP="0042460B">
      <w:pPr>
        <w:pStyle w:val="Heading1NP"/>
      </w:pPr>
      <w:r w:rsidRPr="00503E98">
        <w:t>REFERENCES</w:t>
      </w:r>
    </w:p>
    <w:p w14:paraId="1AD0CB92" w14:textId="77777777" w:rsidR="00EB2263" w:rsidRPr="00EB2263" w:rsidRDefault="00EB2263" w:rsidP="00EB2263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EB2263">
        <w:t>1.</w:t>
      </w:r>
      <w:r w:rsidRPr="00EB2263">
        <w:tab/>
        <w:t>Koblan LW, Doman JL, Wilson C, Levy JM, Tay T, Newby GA, et al. Improving cytidine and adenine base editors by expression optimization and ancestral reconstruction. Nat Biotechnol. 2018;36:843-6.</w:t>
      </w:r>
    </w:p>
    <w:p w14:paraId="1F23BB0D" w14:textId="77777777" w:rsidR="00EB2263" w:rsidRPr="00EB2263" w:rsidRDefault="00EB2263" w:rsidP="00EB2263">
      <w:pPr>
        <w:pStyle w:val="EndNoteBibliography"/>
        <w:ind w:left="720" w:hanging="720"/>
      </w:pPr>
      <w:r w:rsidRPr="00EB2263">
        <w:t>2.</w:t>
      </w:r>
      <w:r w:rsidRPr="00EB2263">
        <w:tab/>
        <w:t>Tanaka H, Miyama R, Sakurai Y, Tamagawa S, Nakai Y, Tange K, et al. Improvement of mRNA Delivery Efficiency to a T Cell Line by Modulating PEG-Lipid Content and Phospholipid Components of Lipid Nanoparticles. Pharmaceutics. 2021;13.</w:t>
      </w:r>
    </w:p>
    <w:p w14:paraId="4F06018B" w14:textId="77777777" w:rsidR="00EB2263" w:rsidRPr="00EB2263" w:rsidRDefault="00EB2263" w:rsidP="00EB2263">
      <w:pPr>
        <w:pStyle w:val="EndNoteBibliography"/>
        <w:ind w:left="720" w:hanging="720"/>
      </w:pPr>
      <w:r w:rsidRPr="00EB2263">
        <w:t>3.</w:t>
      </w:r>
      <w:r w:rsidRPr="00EB2263">
        <w:tab/>
        <w:t>Kitase Y, Sato Y, Ueda K, Suzuki T, Mikrogeorgiou A, Sugiyama Y, et al. A Novel Treatment with Stem Cells from Human Exfoliated Deciduous Teeth for Hypoxic-Ischemic Encephalopathy in Neonatal Rats. Stem Cells Dev. 2020;29:63-74.</w:t>
      </w:r>
    </w:p>
    <w:p w14:paraId="047F1F7F" w14:textId="2C0D2811" w:rsidR="00EB2263" w:rsidRPr="00F957A6" w:rsidRDefault="00EB2263" w:rsidP="00EB2263">
      <w:pPr>
        <w:pStyle w:val="BodyTextNoIndent"/>
      </w:pPr>
      <w:r>
        <w:fldChar w:fldCharType="end"/>
      </w:r>
    </w:p>
    <w:sectPr w:rsidR="00EB2263" w:rsidRPr="00F957A6" w:rsidSect="00E16449">
      <w:footerReference w:type="default" r:id="rId8"/>
      <w:pgSz w:w="11906" w:h="16838"/>
      <w:pgMar w:top="1440" w:right="1440" w:bottom="1440" w:left="1440" w:header="850" w:footer="9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1EFC0F" w14:textId="77777777" w:rsidR="00B733B9" w:rsidRDefault="00B733B9" w:rsidP="00BD6ABB">
      <w:r>
        <w:separator/>
      </w:r>
    </w:p>
  </w:endnote>
  <w:endnote w:type="continuationSeparator" w:id="0">
    <w:p w14:paraId="092ADCDE" w14:textId="77777777" w:rsidR="00B733B9" w:rsidRDefault="00B733B9" w:rsidP="00BD6ABB">
      <w:r>
        <w:continuationSeparator/>
      </w:r>
    </w:p>
  </w:endnote>
  <w:endnote w:type="continuationNotice" w:id="1">
    <w:p w14:paraId="4AEEF70B" w14:textId="77777777" w:rsidR="00B733B9" w:rsidRDefault="00B733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altName w:val="MS Gothic"/>
    <w:charset w:val="80"/>
    <w:family w:val="roman"/>
    <w:pitch w:val="variable"/>
    <w:sig w:usb0="00000000" w:usb1="2AC7FCFF" w:usb2="00000012" w:usb3="00000000" w:csb0="000200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1F3B0" w14:textId="5818CD78" w:rsidR="00923F8E" w:rsidRPr="00BD6ABB" w:rsidRDefault="00923F8E" w:rsidP="00BD6ABB">
    <w:pPr>
      <w:pStyle w:val="Footer0"/>
      <w:rPr>
        <w:lang w:val="en-CA"/>
      </w:rPr>
    </w:pPr>
    <w:r>
      <w:rPr>
        <w:lang w:val="en-CA"/>
      </w:rPr>
      <w:t xml:space="preserve">– </w:t>
    </w:r>
    <w:r w:rsidRPr="00BD6ABB">
      <w:rPr>
        <w:lang w:val="en-CA"/>
      </w:rPr>
      <w:fldChar w:fldCharType="begin"/>
    </w:r>
    <w:r w:rsidRPr="00BD6ABB">
      <w:rPr>
        <w:lang w:val="en-CA"/>
      </w:rPr>
      <w:instrText xml:space="preserve"> PAGE   \* MERGEFORMAT </w:instrText>
    </w:r>
    <w:r w:rsidRPr="00BD6ABB">
      <w:rPr>
        <w:lang w:val="en-CA"/>
      </w:rPr>
      <w:fldChar w:fldCharType="separate"/>
    </w:r>
    <w:r w:rsidR="003B0C5B">
      <w:rPr>
        <w:noProof/>
        <w:lang w:val="en-CA"/>
      </w:rPr>
      <w:t>1</w:t>
    </w:r>
    <w:r w:rsidRPr="00BD6ABB">
      <w:rPr>
        <w:noProof/>
        <w:lang w:val="en-CA"/>
      </w:rPr>
      <w:fldChar w:fldCharType="end"/>
    </w:r>
    <w:r>
      <w:rPr>
        <w:lang w:val="en-CA"/>
      </w:rPr>
      <w:t xml:space="preserve"> –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C842DB" w14:textId="77777777" w:rsidR="00B733B9" w:rsidRDefault="00B733B9" w:rsidP="00BD6ABB">
      <w:r>
        <w:separator/>
      </w:r>
    </w:p>
  </w:footnote>
  <w:footnote w:type="continuationSeparator" w:id="0">
    <w:p w14:paraId="30ABAD8A" w14:textId="77777777" w:rsidR="00B733B9" w:rsidRDefault="00B733B9" w:rsidP="00BD6ABB">
      <w:r>
        <w:continuationSeparator/>
      </w:r>
    </w:p>
  </w:footnote>
  <w:footnote w:type="continuationNotice" w:id="1">
    <w:p w14:paraId="791EDFED" w14:textId="77777777" w:rsidR="00B733B9" w:rsidRDefault="00B733B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F48A0"/>
    <w:multiLevelType w:val="multilevel"/>
    <w:tmpl w:val="C436E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33555F"/>
    <w:multiLevelType w:val="hybridMultilevel"/>
    <w:tmpl w:val="40F08F38"/>
    <w:lvl w:ilvl="0" w:tplc="CB82B2B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6E401F84" w:tentative="1">
      <w:start w:val="1"/>
      <w:numFmt w:val="aiueoFullWidth"/>
      <w:lvlText w:val="(%2)"/>
      <w:lvlJc w:val="left"/>
      <w:pPr>
        <w:ind w:left="880" w:hanging="440"/>
      </w:pPr>
    </w:lvl>
    <w:lvl w:ilvl="2" w:tplc="8034D754" w:tentative="1">
      <w:start w:val="1"/>
      <w:numFmt w:val="decimalEnclosedCircle"/>
      <w:lvlText w:val="%3"/>
      <w:lvlJc w:val="left"/>
      <w:pPr>
        <w:ind w:left="1320" w:hanging="440"/>
      </w:pPr>
    </w:lvl>
    <w:lvl w:ilvl="3" w:tplc="607AB828" w:tentative="1">
      <w:start w:val="1"/>
      <w:numFmt w:val="decimal"/>
      <w:lvlText w:val="%4."/>
      <w:lvlJc w:val="left"/>
      <w:pPr>
        <w:ind w:left="1760" w:hanging="440"/>
      </w:pPr>
    </w:lvl>
    <w:lvl w:ilvl="4" w:tplc="7206B074" w:tentative="1">
      <w:start w:val="1"/>
      <w:numFmt w:val="aiueoFullWidth"/>
      <w:lvlText w:val="(%5)"/>
      <w:lvlJc w:val="left"/>
      <w:pPr>
        <w:ind w:left="2200" w:hanging="440"/>
      </w:pPr>
    </w:lvl>
    <w:lvl w:ilvl="5" w:tplc="EDA68850" w:tentative="1">
      <w:start w:val="1"/>
      <w:numFmt w:val="decimalEnclosedCircle"/>
      <w:lvlText w:val="%6"/>
      <w:lvlJc w:val="left"/>
      <w:pPr>
        <w:ind w:left="2640" w:hanging="440"/>
      </w:pPr>
    </w:lvl>
    <w:lvl w:ilvl="6" w:tplc="C6C880E2" w:tentative="1">
      <w:start w:val="1"/>
      <w:numFmt w:val="decimal"/>
      <w:lvlText w:val="%7."/>
      <w:lvlJc w:val="left"/>
      <w:pPr>
        <w:ind w:left="3080" w:hanging="440"/>
      </w:pPr>
    </w:lvl>
    <w:lvl w:ilvl="7" w:tplc="EAC8786C" w:tentative="1">
      <w:start w:val="1"/>
      <w:numFmt w:val="aiueoFullWidth"/>
      <w:lvlText w:val="(%8)"/>
      <w:lvlJc w:val="left"/>
      <w:pPr>
        <w:ind w:left="3520" w:hanging="440"/>
      </w:pPr>
    </w:lvl>
    <w:lvl w:ilvl="8" w:tplc="5ECE9A12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>
    <w:nsid w:val="23C85DE7"/>
    <w:multiLevelType w:val="hybridMultilevel"/>
    <w:tmpl w:val="576A18D6"/>
    <w:lvl w:ilvl="0" w:tplc="74DA482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8640B450" w:tentative="1">
      <w:start w:val="1"/>
      <w:numFmt w:val="aiueoFullWidth"/>
      <w:lvlText w:val="(%2)"/>
      <w:lvlJc w:val="left"/>
      <w:pPr>
        <w:ind w:left="880" w:hanging="440"/>
      </w:pPr>
    </w:lvl>
    <w:lvl w:ilvl="2" w:tplc="D9D2D09A" w:tentative="1">
      <w:start w:val="1"/>
      <w:numFmt w:val="decimalEnclosedCircle"/>
      <w:lvlText w:val="%3"/>
      <w:lvlJc w:val="left"/>
      <w:pPr>
        <w:ind w:left="1320" w:hanging="440"/>
      </w:pPr>
    </w:lvl>
    <w:lvl w:ilvl="3" w:tplc="21B0D55A" w:tentative="1">
      <w:start w:val="1"/>
      <w:numFmt w:val="decimal"/>
      <w:lvlText w:val="%4."/>
      <w:lvlJc w:val="left"/>
      <w:pPr>
        <w:ind w:left="1760" w:hanging="440"/>
      </w:pPr>
    </w:lvl>
    <w:lvl w:ilvl="4" w:tplc="999690C4" w:tentative="1">
      <w:start w:val="1"/>
      <w:numFmt w:val="aiueoFullWidth"/>
      <w:lvlText w:val="(%5)"/>
      <w:lvlJc w:val="left"/>
      <w:pPr>
        <w:ind w:left="2200" w:hanging="440"/>
      </w:pPr>
    </w:lvl>
    <w:lvl w:ilvl="5" w:tplc="322C3038" w:tentative="1">
      <w:start w:val="1"/>
      <w:numFmt w:val="decimalEnclosedCircle"/>
      <w:lvlText w:val="%6"/>
      <w:lvlJc w:val="left"/>
      <w:pPr>
        <w:ind w:left="2640" w:hanging="440"/>
      </w:pPr>
    </w:lvl>
    <w:lvl w:ilvl="6" w:tplc="46720ECE" w:tentative="1">
      <w:start w:val="1"/>
      <w:numFmt w:val="decimal"/>
      <w:lvlText w:val="%7."/>
      <w:lvlJc w:val="left"/>
      <w:pPr>
        <w:ind w:left="3080" w:hanging="440"/>
      </w:pPr>
    </w:lvl>
    <w:lvl w:ilvl="7" w:tplc="41F81296" w:tentative="1">
      <w:start w:val="1"/>
      <w:numFmt w:val="aiueoFullWidth"/>
      <w:lvlText w:val="(%8)"/>
      <w:lvlJc w:val="left"/>
      <w:pPr>
        <w:ind w:left="3520" w:hanging="440"/>
      </w:pPr>
    </w:lvl>
    <w:lvl w:ilvl="8" w:tplc="7F7067E6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>
    <w:nsid w:val="3FF134F9"/>
    <w:multiLevelType w:val="hybridMultilevel"/>
    <w:tmpl w:val="F2C289FC"/>
    <w:lvl w:ilvl="0" w:tplc="6ACECF24">
      <w:start w:val="1"/>
      <w:numFmt w:val="decimal"/>
      <w:lvlText w:val="%1."/>
      <w:lvlJc w:val="left"/>
      <w:pPr>
        <w:ind w:left="440" w:hanging="440"/>
      </w:pPr>
    </w:lvl>
    <w:lvl w:ilvl="1" w:tplc="54E8DFF0" w:tentative="1">
      <w:start w:val="1"/>
      <w:numFmt w:val="aiueoFullWidth"/>
      <w:lvlText w:val="(%2)"/>
      <w:lvlJc w:val="left"/>
      <w:pPr>
        <w:ind w:left="880" w:hanging="440"/>
      </w:pPr>
    </w:lvl>
    <w:lvl w:ilvl="2" w:tplc="B6D818CA" w:tentative="1">
      <w:start w:val="1"/>
      <w:numFmt w:val="decimalEnclosedCircle"/>
      <w:lvlText w:val="%3"/>
      <w:lvlJc w:val="left"/>
      <w:pPr>
        <w:ind w:left="1320" w:hanging="440"/>
      </w:pPr>
    </w:lvl>
    <w:lvl w:ilvl="3" w:tplc="4FF27D8E" w:tentative="1">
      <w:start w:val="1"/>
      <w:numFmt w:val="decimal"/>
      <w:lvlText w:val="%4."/>
      <w:lvlJc w:val="left"/>
      <w:pPr>
        <w:ind w:left="1760" w:hanging="440"/>
      </w:pPr>
    </w:lvl>
    <w:lvl w:ilvl="4" w:tplc="16A41446" w:tentative="1">
      <w:start w:val="1"/>
      <w:numFmt w:val="aiueoFullWidth"/>
      <w:lvlText w:val="(%5)"/>
      <w:lvlJc w:val="left"/>
      <w:pPr>
        <w:ind w:left="2200" w:hanging="440"/>
      </w:pPr>
    </w:lvl>
    <w:lvl w:ilvl="5" w:tplc="FFA034DC" w:tentative="1">
      <w:start w:val="1"/>
      <w:numFmt w:val="decimalEnclosedCircle"/>
      <w:lvlText w:val="%6"/>
      <w:lvlJc w:val="left"/>
      <w:pPr>
        <w:ind w:left="2640" w:hanging="440"/>
      </w:pPr>
    </w:lvl>
    <w:lvl w:ilvl="6" w:tplc="31829C5A" w:tentative="1">
      <w:start w:val="1"/>
      <w:numFmt w:val="decimal"/>
      <w:lvlText w:val="%7."/>
      <w:lvlJc w:val="left"/>
      <w:pPr>
        <w:ind w:left="3080" w:hanging="440"/>
      </w:pPr>
    </w:lvl>
    <w:lvl w:ilvl="7" w:tplc="A5DA3CE2" w:tentative="1">
      <w:start w:val="1"/>
      <w:numFmt w:val="aiueoFullWidth"/>
      <w:lvlText w:val="(%8)"/>
      <w:lvlJc w:val="left"/>
      <w:pPr>
        <w:ind w:left="3520" w:hanging="440"/>
      </w:pPr>
    </w:lvl>
    <w:lvl w:ilvl="8" w:tplc="1CA2D8D8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>
    <w:nsid w:val="450D486C"/>
    <w:multiLevelType w:val="hybridMultilevel"/>
    <w:tmpl w:val="3432D33A"/>
    <w:lvl w:ilvl="0" w:tplc="A57E6E5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B09CE61A" w:tentative="1">
      <w:start w:val="1"/>
      <w:numFmt w:val="aiueoFullWidth"/>
      <w:lvlText w:val="(%2)"/>
      <w:lvlJc w:val="left"/>
      <w:pPr>
        <w:ind w:left="880" w:hanging="440"/>
      </w:pPr>
    </w:lvl>
    <w:lvl w:ilvl="2" w:tplc="1D9645B0" w:tentative="1">
      <w:start w:val="1"/>
      <w:numFmt w:val="decimalEnclosedCircle"/>
      <w:lvlText w:val="%3"/>
      <w:lvlJc w:val="left"/>
      <w:pPr>
        <w:ind w:left="1320" w:hanging="440"/>
      </w:pPr>
    </w:lvl>
    <w:lvl w:ilvl="3" w:tplc="CDF4AAE2" w:tentative="1">
      <w:start w:val="1"/>
      <w:numFmt w:val="decimal"/>
      <w:lvlText w:val="%4."/>
      <w:lvlJc w:val="left"/>
      <w:pPr>
        <w:ind w:left="1760" w:hanging="440"/>
      </w:pPr>
    </w:lvl>
    <w:lvl w:ilvl="4" w:tplc="2E0A98C6" w:tentative="1">
      <w:start w:val="1"/>
      <w:numFmt w:val="aiueoFullWidth"/>
      <w:lvlText w:val="(%5)"/>
      <w:lvlJc w:val="left"/>
      <w:pPr>
        <w:ind w:left="2200" w:hanging="440"/>
      </w:pPr>
    </w:lvl>
    <w:lvl w:ilvl="5" w:tplc="6F20BB2E" w:tentative="1">
      <w:start w:val="1"/>
      <w:numFmt w:val="decimalEnclosedCircle"/>
      <w:lvlText w:val="%6"/>
      <w:lvlJc w:val="left"/>
      <w:pPr>
        <w:ind w:left="2640" w:hanging="440"/>
      </w:pPr>
    </w:lvl>
    <w:lvl w:ilvl="6" w:tplc="749ACE8C" w:tentative="1">
      <w:start w:val="1"/>
      <w:numFmt w:val="decimal"/>
      <w:lvlText w:val="%7."/>
      <w:lvlJc w:val="left"/>
      <w:pPr>
        <w:ind w:left="3080" w:hanging="440"/>
      </w:pPr>
    </w:lvl>
    <w:lvl w:ilvl="7" w:tplc="6206E204" w:tentative="1">
      <w:start w:val="1"/>
      <w:numFmt w:val="aiueoFullWidth"/>
      <w:lvlText w:val="(%8)"/>
      <w:lvlJc w:val="left"/>
      <w:pPr>
        <w:ind w:left="3520" w:hanging="440"/>
      </w:pPr>
    </w:lvl>
    <w:lvl w:ilvl="8" w:tplc="60A89496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>
    <w:nsid w:val="4B7F1B60"/>
    <w:multiLevelType w:val="hybridMultilevel"/>
    <w:tmpl w:val="5E041E78"/>
    <w:lvl w:ilvl="0" w:tplc="26E68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>
    <w:nsid w:val="4CE828EA"/>
    <w:multiLevelType w:val="hybridMultilevel"/>
    <w:tmpl w:val="F7482DBC"/>
    <w:lvl w:ilvl="0" w:tplc="0CA2ED7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5B0A13DC" w:tentative="1">
      <w:start w:val="1"/>
      <w:numFmt w:val="aiueoFullWidth"/>
      <w:lvlText w:val="(%2)"/>
      <w:lvlJc w:val="left"/>
      <w:pPr>
        <w:ind w:left="880" w:hanging="440"/>
      </w:pPr>
    </w:lvl>
    <w:lvl w:ilvl="2" w:tplc="5C082C12" w:tentative="1">
      <w:start w:val="1"/>
      <w:numFmt w:val="decimalEnclosedCircle"/>
      <w:lvlText w:val="%3"/>
      <w:lvlJc w:val="left"/>
      <w:pPr>
        <w:ind w:left="1320" w:hanging="440"/>
      </w:pPr>
    </w:lvl>
    <w:lvl w:ilvl="3" w:tplc="1AF21DD6" w:tentative="1">
      <w:start w:val="1"/>
      <w:numFmt w:val="decimal"/>
      <w:lvlText w:val="%4."/>
      <w:lvlJc w:val="left"/>
      <w:pPr>
        <w:ind w:left="1760" w:hanging="440"/>
      </w:pPr>
    </w:lvl>
    <w:lvl w:ilvl="4" w:tplc="F52C4BA0" w:tentative="1">
      <w:start w:val="1"/>
      <w:numFmt w:val="aiueoFullWidth"/>
      <w:lvlText w:val="(%5)"/>
      <w:lvlJc w:val="left"/>
      <w:pPr>
        <w:ind w:left="2200" w:hanging="440"/>
      </w:pPr>
    </w:lvl>
    <w:lvl w:ilvl="5" w:tplc="C0643B00" w:tentative="1">
      <w:start w:val="1"/>
      <w:numFmt w:val="decimalEnclosedCircle"/>
      <w:lvlText w:val="%6"/>
      <w:lvlJc w:val="left"/>
      <w:pPr>
        <w:ind w:left="2640" w:hanging="440"/>
      </w:pPr>
    </w:lvl>
    <w:lvl w:ilvl="6" w:tplc="C118659C" w:tentative="1">
      <w:start w:val="1"/>
      <w:numFmt w:val="decimal"/>
      <w:lvlText w:val="%7."/>
      <w:lvlJc w:val="left"/>
      <w:pPr>
        <w:ind w:left="3080" w:hanging="440"/>
      </w:pPr>
    </w:lvl>
    <w:lvl w:ilvl="7" w:tplc="9E9A0F72" w:tentative="1">
      <w:start w:val="1"/>
      <w:numFmt w:val="aiueoFullWidth"/>
      <w:lvlText w:val="(%8)"/>
      <w:lvlJc w:val="left"/>
      <w:pPr>
        <w:ind w:left="3520" w:hanging="440"/>
      </w:pPr>
    </w:lvl>
    <w:lvl w:ilvl="8" w:tplc="0B9A78FC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>
    <w:nsid w:val="51ED250D"/>
    <w:multiLevelType w:val="hybridMultilevel"/>
    <w:tmpl w:val="FB7EC890"/>
    <w:lvl w:ilvl="0" w:tplc="4730591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29410C6" w:tentative="1">
      <w:start w:val="1"/>
      <w:numFmt w:val="aiueoFullWidth"/>
      <w:lvlText w:val="(%2)"/>
      <w:lvlJc w:val="left"/>
      <w:pPr>
        <w:ind w:left="880" w:hanging="440"/>
      </w:pPr>
    </w:lvl>
    <w:lvl w:ilvl="2" w:tplc="C9CAD36E" w:tentative="1">
      <w:start w:val="1"/>
      <w:numFmt w:val="decimalEnclosedCircle"/>
      <w:lvlText w:val="%3"/>
      <w:lvlJc w:val="left"/>
      <w:pPr>
        <w:ind w:left="1320" w:hanging="440"/>
      </w:pPr>
    </w:lvl>
    <w:lvl w:ilvl="3" w:tplc="C22C89C2" w:tentative="1">
      <w:start w:val="1"/>
      <w:numFmt w:val="decimal"/>
      <w:lvlText w:val="%4."/>
      <w:lvlJc w:val="left"/>
      <w:pPr>
        <w:ind w:left="1760" w:hanging="440"/>
      </w:pPr>
    </w:lvl>
    <w:lvl w:ilvl="4" w:tplc="44C6DB6A" w:tentative="1">
      <w:start w:val="1"/>
      <w:numFmt w:val="aiueoFullWidth"/>
      <w:lvlText w:val="(%5)"/>
      <w:lvlJc w:val="left"/>
      <w:pPr>
        <w:ind w:left="2200" w:hanging="440"/>
      </w:pPr>
    </w:lvl>
    <w:lvl w:ilvl="5" w:tplc="2F66DE64" w:tentative="1">
      <w:start w:val="1"/>
      <w:numFmt w:val="decimalEnclosedCircle"/>
      <w:lvlText w:val="%6"/>
      <w:lvlJc w:val="left"/>
      <w:pPr>
        <w:ind w:left="2640" w:hanging="440"/>
      </w:pPr>
    </w:lvl>
    <w:lvl w:ilvl="6" w:tplc="250E16A2" w:tentative="1">
      <w:start w:val="1"/>
      <w:numFmt w:val="decimal"/>
      <w:lvlText w:val="%7."/>
      <w:lvlJc w:val="left"/>
      <w:pPr>
        <w:ind w:left="3080" w:hanging="440"/>
      </w:pPr>
    </w:lvl>
    <w:lvl w:ilvl="7" w:tplc="8CBA4420" w:tentative="1">
      <w:start w:val="1"/>
      <w:numFmt w:val="aiueoFullWidth"/>
      <w:lvlText w:val="(%8)"/>
      <w:lvlJc w:val="left"/>
      <w:pPr>
        <w:ind w:left="3520" w:hanging="440"/>
      </w:pPr>
    </w:lvl>
    <w:lvl w:ilvl="8" w:tplc="EEC49EFC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>
    <w:nsid w:val="65077BAF"/>
    <w:multiLevelType w:val="hybridMultilevel"/>
    <w:tmpl w:val="F70E6FD2"/>
    <w:lvl w:ilvl="0" w:tplc="B11872D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93BE6EAA" w:tentative="1">
      <w:start w:val="1"/>
      <w:numFmt w:val="aiueoFullWidth"/>
      <w:lvlText w:val="(%2)"/>
      <w:lvlJc w:val="left"/>
      <w:pPr>
        <w:ind w:left="880" w:hanging="440"/>
      </w:pPr>
    </w:lvl>
    <w:lvl w:ilvl="2" w:tplc="CCACA180" w:tentative="1">
      <w:start w:val="1"/>
      <w:numFmt w:val="decimalEnclosedCircle"/>
      <w:lvlText w:val="%3"/>
      <w:lvlJc w:val="left"/>
      <w:pPr>
        <w:ind w:left="1320" w:hanging="440"/>
      </w:pPr>
    </w:lvl>
    <w:lvl w:ilvl="3" w:tplc="3AD45CB8" w:tentative="1">
      <w:start w:val="1"/>
      <w:numFmt w:val="decimal"/>
      <w:lvlText w:val="%4."/>
      <w:lvlJc w:val="left"/>
      <w:pPr>
        <w:ind w:left="1760" w:hanging="440"/>
      </w:pPr>
    </w:lvl>
    <w:lvl w:ilvl="4" w:tplc="9CDC4246" w:tentative="1">
      <w:start w:val="1"/>
      <w:numFmt w:val="aiueoFullWidth"/>
      <w:lvlText w:val="(%5)"/>
      <w:lvlJc w:val="left"/>
      <w:pPr>
        <w:ind w:left="2200" w:hanging="440"/>
      </w:pPr>
    </w:lvl>
    <w:lvl w:ilvl="5" w:tplc="E19CDAC4" w:tentative="1">
      <w:start w:val="1"/>
      <w:numFmt w:val="decimalEnclosedCircle"/>
      <w:lvlText w:val="%6"/>
      <w:lvlJc w:val="left"/>
      <w:pPr>
        <w:ind w:left="2640" w:hanging="440"/>
      </w:pPr>
    </w:lvl>
    <w:lvl w:ilvl="6" w:tplc="4AF88966" w:tentative="1">
      <w:start w:val="1"/>
      <w:numFmt w:val="decimal"/>
      <w:lvlText w:val="%7."/>
      <w:lvlJc w:val="left"/>
      <w:pPr>
        <w:ind w:left="3080" w:hanging="440"/>
      </w:pPr>
    </w:lvl>
    <w:lvl w:ilvl="7" w:tplc="95A6756A" w:tentative="1">
      <w:start w:val="1"/>
      <w:numFmt w:val="aiueoFullWidth"/>
      <w:lvlText w:val="(%8)"/>
      <w:lvlJc w:val="left"/>
      <w:pPr>
        <w:ind w:left="3520" w:hanging="440"/>
      </w:pPr>
    </w:lvl>
    <w:lvl w:ilvl="8" w:tplc="D20CC89C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>
    <w:nsid w:val="73C7609F"/>
    <w:multiLevelType w:val="multilevel"/>
    <w:tmpl w:val="F14EE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2"/>
  </w:num>
  <w:num w:numId="5">
    <w:abstractNumId w:val="4"/>
  </w:num>
  <w:num w:numId="6">
    <w:abstractNumId w:val="3"/>
  </w:num>
  <w:num w:numId="7">
    <w:abstractNumId w:val="9"/>
  </w:num>
  <w:num w:numId="8">
    <w:abstractNumId w:val="7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0NTCzNDQxNLa0NDdX0lEKTi0uzszPAykwqQUA0bfXki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ten_Cell_Res_Ther Copy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swzsz205wzseaezwwbpr5p3dp5aewfz05sx&quot;&gt;My EndNote Library&lt;record-ids&gt;&lt;item&gt;132&lt;/item&gt;&lt;item&gt;567&lt;/item&gt;&lt;item&gt;568&lt;/item&gt;&lt;/record-ids&gt;&lt;/item&gt;&lt;/Libraries&gt;"/>
    <w:docVar w:name="UniqueDocId" w:val="a03982f6-d253-4c0a-b7b8-84ca1f85d6de"/>
  </w:docVars>
  <w:rsids>
    <w:rsidRoot w:val="00464622"/>
    <w:rsid w:val="000015CB"/>
    <w:rsid w:val="00001D5A"/>
    <w:rsid w:val="0000385B"/>
    <w:rsid w:val="00003968"/>
    <w:rsid w:val="00003BB4"/>
    <w:rsid w:val="00003CEB"/>
    <w:rsid w:val="0000410D"/>
    <w:rsid w:val="000046A5"/>
    <w:rsid w:val="00004CCD"/>
    <w:rsid w:val="000050B4"/>
    <w:rsid w:val="00005DE0"/>
    <w:rsid w:val="000101CD"/>
    <w:rsid w:val="00010E5E"/>
    <w:rsid w:val="000114E7"/>
    <w:rsid w:val="00011943"/>
    <w:rsid w:val="00014247"/>
    <w:rsid w:val="00014D5A"/>
    <w:rsid w:val="00015083"/>
    <w:rsid w:val="00017566"/>
    <w:rsid w:val="00017858"/>
    <w:rsid w:val="000218E0"/>
    <w:rsid w:val="00023A2E"/>
    <w:rsid w:val="00023B28"/>
    <w:rsid w:val="00024FC2"/>
    <w:rsid w:val="00026011"/>
    <w:rsid w:val="00026CC1"/>
    <w:rsid w:val="000272FA"/>
    <w:rsid w:val="00027C3A"/>
    <w:rsid w:val="00030226"/>
    <w:rsid w:val="00032404"/>
    <w:rsid w:val="00033E9A"/>
    <w:rsid w:val="00035936"/>
    <w:rsid w:val="0003781E"/>
    <w:rsid w:val="000403E9"/>
    <w:rsid w:val="000420A9"/>
    <w:rsid w:val="000465A6"/>
    <w:rsid w:val="0004799B"/>
    <w:rsid w:val="00051B82"/>
    <w:rsid w:val="00052522"/>
    <w:rsid w:val="0005252B"/>
    <w:rsid w:val="00053411"/>
    <w:rsid w:val="00053D15"/>
    <w:rsid w:val="00054C5E"/>
    <w:rsid w:val="00057AD5"/>
    <w:rsid w:val="00063044"/>
    <w:rsid w:val="000651B7"/>
    <w:rsid w:val="00065EAE"/>
    <w:rsid w:val="00065FC7"/>
    <w:rsid w:val="00066030"/>
    <w:rsid w:val="00066100"/>
    <w:rsid w:val="000667A8"/>
    <w:rsid w:val="00066CFA"/>
    <w:rsid w:val="00066D7F"/>
    <w:rsid w:val="00066DFE"/>
    <w:rsid w:val="00070385"/>
    <w:rsid w:val="00071D7B"/>
    <w:rsid w:val="00072177"/>
    <w:rsid w:val="000739EA"/>
    <w:rsid w:val="00075551"/>
    <w:rsid w:val="00077828"/>
    <w:rsid w:val="000815EC"/>
    <w:rsid w:val="0008362E"/>
    <w:rsid w:val="0008461B"/>
    <w:rsid w:val="0008660D"/>
    <w:rsid w:val="000875A1"/>
    <w:rsid w:val="000876D1"/>
    <w:rsid w:val="00090776"/>
    <w:rsid w:val="0009162E"/>
    <w:rsid w:val="00093B77"/>
    <w:rsid w:val="000964C9"/>
    <w:rsid w:val="000964E2"/>
    <w:rsid w:val="00096A20"/>
    <w:rsid w:val="00097030"/>
    <w:rsid w:val="00097A06"/>
    <w:rsid w:val="000A2465"/>
    <w:rsid w:val="000A2FD2"/>
    <w:rsid w:val="000A30D1"/>
    <w:rsid w:val="000A355B"/>
    <w:rsid w:val="000B0041"/>
    <w:rsid w:val="000B1021"/>
    <w:rsid w:val="000B13EA"/>
    <w:rsid w:val="000B14C4"/>
    <w:rsid w:val="000B157A"/>
    <w:rsid w:val="000B2725"/>
    <w:rsid w:val="000B2CC2"/>
    <w:rsid w:val="000B4C48"/>
    <w:rsid w:val="000B503D"/>
    <w:rsid w:val="000B5BC5"/>
    <w:rsid w:val="000B68A3"/>
    <w:rsid w:val="000B6C3A"/>
    <w:rsid w:val="000B6ECD"/>
    <w:rsid w:val="000C0360"/>
    <w:rsid w:val="000C2BAF"/>
    <w:rsid w:val="000C3BA7"/>
    <w:rsid w:val="000C3CCE"/>
    <w:rsid w:val="000C5D42"/>
    <w:rsid w:val="000C5D5E"/>
    <w:rsid w:val="000C6DEB"/>
    <w:rsid w:val="000C7DB4"/>
    <w:rsid w:val="000D1B0D"/>
    <w:rsid w:val="000D2457"/>
    <w:rsid w:val="000D2A27"/>
    <w:rsid w:val="000D3039"/>
    <w:rsid w:val="000D3608"/>
    <w:rsid w:val="000D474A"/>
    <w:rsid w:val="000D5F4D"/>
    <w:rsid w:val="000D7071"/>
    <w:rsid w:val="000D7E6A"/>
    <w:rsid w:val="000E098A"/>
    <w:rsid w:val="000E14A9"/>
    <w:rsid w:val="000E550C"/>
    <w:rsid w:val="000E5F9C"/>
    <w:rsid w:val="000E6189"/>
    <w:rsid w:val="000F0115"/>
    <w:rsid w:val="000F0582"/>
    <w:rsid w:val="000F2B5B"/>
    <w:rsid w:val="000F4CBB"/>
    <w:rsid w:val="000F4EDD"/>
    <w:rsid w:val="000F5961"/>
    <w:rsid w:val="000F6BEA"/>
    <w:rsid w:val="00100562"/>
    <w:rsid w:val="0010336E"/>
    <w:rsid w:val="00104107"/>
    <w:rsid w:val="00104DED"/>
    <w:rsid w:val="00105299"/>
    <w:rsid w:val="00106DB9"/>
    <w:rsid w:val="00106E75"/>
    <w:rsid w:val="00111971"/>
    <w:rsid w:val="00111D46"/>
    <w:rsid w:val="001136ED"/>
    <w:rsid w:val="0011552C"/>
    <w:rsid w:val="00116117"/>
    <w:rsid w:val="00116CE8"/>
    <w:rsid w:val="00117BB5"/>
    <w:rsid w:val="00120D20"/>
    <w:rsid w:val="00121E59"/>
    <w:rsid w:val="00125CB0"/>
    <w:rsid w:val="0012636F"/>
    <w:rsid w:val="00127A2C"/>
    <w:rsid w:val="00127BC0"/>
    <w:rsid w:val="001304D4"/>
    <w:rsid w:val="00130818"/>
    <w:rsid w:val="001309B0"/>
    <w:rsid w:val="0013763C"/>
    <w:rsid w:val="0013778C"/>
    <w:rsid w:val="00137A22"/>
    <w:rsid w:val="00140158"/>
    <w:rsid w:val="0014116F"/>
    <w:rsid w:val="00142437"/>
    <w:rsid w:val="001431D9"/>
    <w:rsid w:val="00145430"/>
    <w:rsid w:val="00146959"/>
    <w:rsid w:val="001474ED"/>
    <w:rsid w:val="001502B0"/>
    <w:rsid w:val="00150D68"/>
    <w:rsid w:val="00152DD3"/>
    <w:rsid w:val="00154232"/>
    <w:rsid w:val="00154C8C"/>
    <w:rsid w:val="001554C6"/>
    <w:rsid w:val="00160EBE"/>
    <w:rsid w:val="00161533"/>
    <w:rsid w:val="00161816"/>
    <w:rsid w:val="00161D63"/>
    <w:rsid w:val="0016268B"/>
    <w:rsid w:val="00162D07"/>
    <w:rsid w:val="001654B4"/>
    <w:rsid w:val="00167DBE"/>
    <w:rsid w:val="001706A7"/>
    <w:rsid w:val="001710CE"/>
    <w:rsid w:val="00171436"/>
    <w:rsid w:val="00173892"/>
    <w:rsid w:val="001743C4"/>
    <w:rsid w:val="00175900"/>
    <w:rsid w:val="00175934"/>
    <w:rsid w:val="00175D6D"/>
    <w:rsid w:val="001768E7"/>
    <w:rsid w:val="00177A99"/>
    <w:rsid w:val="00177AB9"/>
    <w:rsid w:val="0018094B"/>
    <w:rsid w:val="0018182C"/>
    <w:rsid w:val="00181B62"/>
    <w:rsid w:val="00181D47"/>
    <w:rsid w:val="00183388"/>
    <w:rsid w:val="0018387A"/>
    <w:rsid w:val="00185922"/>
    <w:rsid w:val="0018687E"/>
    <w:rsid w:val="001912EA"/>
    <w:rsid w:val="00191F14"/>
    <w:rsid w:val="001924B5"/>
    <w:rsid w:val="001927D3"/>
    <w:rsid w:val="001932D7"/>
    <w:rsid w:val="001952C4"/>
    <w:rsid w:val="00196645"/>
    <w:rsid w:val="00196F06"/>
    <w:rsid w:val="00197E91"/>
    <w:rsid w:val="001A0391"/>
    <w:rsid w:val="001A174C"/>
    <w:rsid w:val="001A2140"/>
    <w:rsid w:val="001A382A"/>
    <w:rsid w:val="001A4468"/>
    <w:rsid w:val="001A5E4A"/>
    <w:rsid w:val="001A618F"/>
    <w:rsid w:val="001A6455"/>
    <w:rsid w:val="001A7C33"/>
    <w:rsid w:val="001B01CA"/>
    <w:rsid w:val="001B0450"/>
    <w:rsid w:val="001B0F94"/>
    <w:rsid w:val="001B1BEA"/>
    <w:rsid w:val="001B292E"/>
    <w:rsid w:val="001B41F2"/>
    <w:rsid w:val="001B48D1"/>
    <w:rsid w:val="001B4912"/>
    <w:rsid w:val="001B4AC3"/>
    <w:rsid w:val="001B574F"/>
    <w:rsid w:val="001B6BCA"/>
    <w:rsid w:val="001B6DB7"/>
    <w:rsid w:val="001B7C83"/>
    <w:rsid w:val="001C00B2"/>
    <w:rsid w:val="001C0A31"/>
    <w:rsid w:val="001C22CE"/>
    <w:rsid w:val="001C40B2"/>
    <w:rsid w:val="001C4671"/>
    <w:rsid w:val="001C485F"/>
    <w:rsid w:val="001C4A13"/>
    <w:rsid w:val="001C56D7"/>
    <w:rsid w:val="001D04CE"/>
    <w:rsid w:val="001D16F6"/>
    <w:rsid w:val="001D1EB8"/>
    <w:rsid w:val="001D2782"/>
    <w:rsid w:val="001D4D22"/>
    <w:rsid w:val="001D53E4"/>
    <w:rsid w:val="001D6F2A"/>
    <w:rsid w:val="001E0917"/>
    <w:rsid w:val="001E0EB5"/>
    <w:rsid w:val="001E2964"/>
    <w:rsid w:val="001E44CA"/>
    <w:rsid w:val="001E4E99"/>
    <w:rsid w:val="001E5986"/>
    <w:rsid w:val="001E6199"/>
    <w:rsid w:val="001E668E"/>
    <w:rsid w:val="001E6F60"/>
    <w:rsid w:val="001E7B29"/>
    <w:rsid w:val="001F2724"/>
    <w:rsid w:val="001F3C04"/>
    <w:rsid w:val="001F49F0"/>
    <w:rsid w:val="001F5086"/>
    <w:rsid w:val="001F5C38"/>
    <w:rsid w:val="001F6807"/>
    <w:rsid w:val="001F6A18"/>
    <w:rsid w:val="001F6B86"/>
    <w:rsid w:val="0020031E"/>
    <w:rsid w:val="002007ED"/>
    <w:rsid w:val="00202543"/>
    <w:rsid w:val="002064B6"/>
    <w:rsid w:val="00206954"/>
    <w:rsid w:val="002074CA"/>
    <w:rsid w:val="002075CE"/>
    <w:rsid w:val="0021064A"/>
    <w:rsid w:val="0021096E"/>
    <w:rsid w:val="00211077"/>
    <w:rsid w:val="00212197"/>
    <w:rsid w:val="002121DD"/>
    <w:rsid w:val="00213566"/>
    <w:rsid w:val="0021370E"/>
    <w:rsid w:val="00215243"/>
    <w:rsid w:val="00215CDA"/>
    <w:rsid w:val="00215D10"/>
    <w:rsid w:val="00215FD9"/>
    <w:rsid w:val="00216143"/>
    <w:rsid w:val="00221A0E"/>
    <w:rsid w:val="00221B68"/>
    <w:rsid w:val="00221DA7"/>
    <w:rsid w:val="00221DF7"/>
    <w:rsid w:val="00222293"/>
    <w:rsid w:val="002222AA"/>
    <w:rsid w:val="00222544"/>
    <w:rsid w:val="00225653"/>
    <w:rsid w:val="00225C61"/>
    <w:rsid w:val="00226AC8"/>
    <w:rsid w:val="00226F57"/>
    <w:rsid w:val="00232002"/>
    <w:rsid w:val="002327FF"/>
    <w:rsid w:val="00232944"/>
    <w:rsid w:val="00236FA6"/>
    <w:rsid w:val="00241625"/>
    <w:rsid w:val="00241DE0"/>
    <w:rsid w:val="00242618"/>
    <w:rsid w:val="0024481E"/>
    <w:rsid w:val="002448BD"/>
    <w:rsid w:val="002472F8"/>
    <w:rsid w:val="00247E4B"/>
    <w:rsid w:val="002500AA"/>
    <w:rsid w:val="00252673"/>
    <w:rsid w:val="00252CDF"/>
    <w:rsid w:val="002533BE"/>
    <w:rsid w:val="00253829"/>
    <w:rsid w:val="0025476B"/>
    <w:rsid w:val="002573B2"/>
    <w:rsid w:val="0026008D"/>
    <w:rsid w:val="00260834"/>
    <w:rsid w:val="00261534"/>
    <w:rsid w:val="00264E5D"/>
    <w:rsid w:val="002657C1"/>
    <w:rsid w:val="0026736D"/>
    <w:rsid w:val="00267576"/>
    <w:rsid w:val="00267C56"/>
    <w:rsid w:val="00271766"/>
    <w:rsid w:val="002719D8"/>
    <w:rsid w:val="00273ECB"/>
    <w:rsid w:val="002752AB"/>
    <w:rsid w:val="0027600F"/>
    <w:rsid w:val="00280E23"/>
    <w:rsid w:val="00283802"/>
    <w:rsid w:val="00283CE2"/>
    <w:rsid w:val="00286CCB"/>
    <w:rsid w:val="00290512"/>
    <w:rsid w:val="00291363"/>
    <w:rsid w:val="00293709"/>
    <w:rsid w:val="002947D4"/>
    <w:rsid w:val="00295AA9"/>
    <w:rsid w:val="00296337"/>
    <w:rsid w:val="00296F31"/>
    <w:rsid w:val="002979AA"/>
    <w:rsid w:val="002A3CCF"/>
    <w:rsid w:val="002A3FB6"/>
    <w:rsid w:val="002A7ABE"/>
    <w:rsid w:val="002B0717"/>
    <w:rsid w:val="002B0966"/>
    <w:rsid w:val="002B0F6D"/>
    <w:rsid w:val="002B5FE2"/>
    <w:rsid w:val="002B6A9F"/>
    <w:rsid w:val="002C2D2A"/>
    <w:rsid w:val="002C40F7"/>
    <w:rsid w:val="002D2618"/>
    <w:rsid w:val="002D2EDC"/>
    <w:rsid w:val="002D3964"/>
    <w:rsid w:val="002D6710"/>
    <w:rsid w:val="002D6AFF"/>
    <w:rsid w:val="002E0E2C"/>
    <w:rsid w:val="002E0F49"/>
    <w:rsid w:val="002E0FE1"/>
    <w:rsid w:val="002E17DD"/>
    <w:rsid w:val="002E2C61"/>
    <w:rsid w:val="002E33E0"/>
    <w:rsid w:val="002E41E2"/>
    <w:rsid w:val="002E57D8"/>
    <w:rsid w:val="002E61B6"/>
    <w:rsid w:val="002E7B23"/>
    <w:rsid w:val="002F0085"/>
    <w:rsid w:val="002F1AB2"/>
    <w:rsid w:val="002F4452"/>
    <w:rsid w:val="002F4FAD"/>
    <w:rsid w:val="00301E6A"/>
    <w:rsid w:val="00302832"/>
    <w:rsid w:val="003063F4"/>
    <w:rsid w:val="00312965"/>
    <w:rsid w:val="00312E0D"/>
    <w:rsid w:val="00313347"/>
    <w:rsid w:val="00313C3F"/>
    <w:rsid w:val="00315E53"/>
    <w:rsid w:val="0031766A"/>
    <w:rsid w:val="00320BA2"/>
    <w:rsid w:val="0032150E"/>
    <w:rsid w:val="00321C12"/>
    <w:rsid w:val="00331B54"/>
    <w:rsid w:val="003342BC"/>
    <w:rsid w:val="00335805"/>
    <w:rsid w:val="00336479"/>
    <w:rsid w:val="00336730"/>
    <w:rsid w:val="00337F12"/>
    <w:rsid w:val="003411BA"/>
    <w:rsid w:val="00342D2F"/>
    <w:rsid w:val="00343C46"/>
    <w:rsid w:val="00344689"/>
    <w:rsid w:val="0034735C"/>
    <w:rsid w:val="00347E0F"/>
    <w:rsid w:val="00350EAF"/>
    <w:rsid w:val="0035298E"/>
    <w:rsid w:val="003537E7"/>
    <w:rsid w:val="00355692"/>
    <w:rsid w:val="003561BB"/>
    <w:rsid w:val="003567A8"/>
    <w:rsid w:val="0035756C"/>
    <w:rsid w:val="003609B0"/>
    <w:rsid w:val="00361246"/>
    <w:rsid w:val="00362D56"/>
    <w:rsid w:val="0036375F"/>
    <w:rsid w:val="00364C43"/>
    <w:rsid w:val="00370B1A"/>
    <w:rsid w:val="003725D8"/>
    <w:rsid w:val="00373542"/>
    <w:rsid w:val="00373E14"/>
    <w:rsid w:val="0037676B"/>
    <w:rsid w:val="00383698"/>
    <w:rsid w:val="003849A7"/>
    <w:rsid w:val="00384B72"/>
    <w:rsid w:val="00386E11"/>
    <w:rsid w:val="003876A2"/>
    <w:rsid w:val="00387B58"/>
    <w:rsid w:val="00390243"/>
    <w:rsid w:val="003909F7"/>
    <w:rsid w:val="003914E1"/>
    <w:rsid w:val="0039226B"/>
    <w:rsid w:val="0039325F"/>
    <w:rsid w:val="00393C98"/>
    <w:rsid w:val="003953A9"/>
    <w:rsid w:val="00395692"/>
    <w:rsid w:val="0039598B"/>
    <w:rsid w:val="00396981"/>
    <w:rsid w:val="00397307"/>
    <w:rsid w:val="00397644"/>
    <w:rsid w:val="003A1D69"/>
    <w:rsid w:val="003A30FE"/>
    <w:rsid w:val="003A3D92"/>
    <w:rsid w:val="003A5A1A"/>
    <w:rsid w:val="003A5E4A"/>
    <w:rsid w:val="003A5F13"/>
    <w:rsid w:val="003A7B03"/>
    <w:rsid w:val="003B0996"/>
    <w:rsid w:val="003B0C5B"/>
    <w:rsid w:val="003B292A"/>
    <w:rsid w:val="003B702C"/>
    <w:rsid w:val="003B738E"/>
    <w:rsid w:val="003B76D6"/>
    <w:rsid w:val="003B78C0"/>
    <w:rsid w:val="003C1707"/>
    <w:rsid w:val="003C17B9"/>
    <w:rsid w:val="003C19F9"/>
    <w:rsid w:val="003C1FE1"/>
    <w:rsid w:val="003C2B6D"/>
    <w:rsid w:val="003C38C8"/>
    <w:rsid w:val="003C3C04"/>
    <w:rsid w:val="003C4375"/>
    <w:rsid w:val="003C4508"/>
    <w:rsid w:val="003C49C8"/>
    <w:rsid w:val="003C5065"/>
    <w:rsid w:val="003C527E"/>
    <w:rsid w:val="003C5766"/>
    <w:rsid w:val="003C6D5D"/>
    <w:rsid w:val="003C78B5"/>
    <w:rsid w:val="003D02B3"/>
    <w:rsid w:val="003D10D5"/>
    <w:rsid w:val="003D1265"/>
    <w:rsid w:val="003D1AE3"/>
    <w:rsid w:val="003D368F"/>
    <w:rsid w:val="003D3A10"/>
    <w:rsid w:val="003D4B17"/>
    <w:rsid w:val="003D6A55"/>
    <w:rsid w:val="003D7D46"/>
    <w:rsid w:val="003E0EB1"/>
    <w:rsid w:val="003E25A6"/>
    <w:rsid w:val="003E4A7E"/>
    <w:rsid w:val="003E4E78"/>
    <w:rsid w:val="003E5458"/>
    <w:rsid w:val="003E71F7"/>
    <w:rsid w:val="003F237C"/>
    <w:rsid w:val="003F46C5"/>
    <w:rsid w:val="003F6290"/>
    <w:rsid w:val="003F735B"/>
    <w:rsid w:val="003F753C"/>
    <w:rsid w:val="003F7F76"/>
    <w:rsid w:val="00400449"/>
    <w:rsid w:val="00402F06"/>
    <w:rsid w:val="00403476"/>
    <w:rsid w:val="0040347B"/>
    <w:rsid w:val="00404009"/>
    <w:rsid w:val="004059F6"/>
    <w:rsid w:val="00406280"/>
    <w:rsid w:val="00406679"/>
    <w:rsid w:val="004074C1"/>
    <w:rsid w:val="00407888"/>
    <w:rsid w:val="00410560"/>
    <w:rsid w:val="0041081B"/>
    <w:rsid w:val="0041399D"/>
    <w:rsid w:val="00415D3C"/>
    <w:rsid w:val="00416B61"/>
    <w:rsid w:val="00417B54"/>
    <w:rsid w:val="00421B83"/>
    <w:rsid w:val="00421C70"/>
    <w:rsid w:val="00422DD5"/>
    <w:rsid w:val="00423F09"/>
    <w:rsid w:val="0042460B"/>
    <w:rsid w:val="00426630"/>
    <w:rsid w:val="004279F7"/>
    <w:rsid w:val="00427BD7"/>
    <w:rsid w:val="004307C5"/>
    <w:rsid w:val="00430E68"/>
    <w:rsid w:val="00431519"/>
    <w:rsid w:val="00431FE6"/>
    <w:rsid w:val="00432079"/>
    <w:rsid w:val="00432873"/>
    <w:rsid w:val="00432BAA"/>
    <w:rsid w:val="004349FB"/>
    <w:rsid w:val="004357D8"/>
    <w:rsid w:val="004361B4"/>
    <w:rsid w:val="00436FE1"/>
    <w:rsid w:val="0043708A"/>
    <w:rsid w:val="0044143C"/>
    <w:rsid w:val="004415DC"/>
    <w:rsid w:val="00441A2C"/>
    <w:rsid w:val="00444AC8"/>
    <w:rsid w:val="004450E0"/>
    <w:rsid w:val="0044541A"/>
    <w:rsid w:val="0044562D"/>
    <w:rsid w:val="00447225"/>
    <w:rsid w:val="00447FE7"/>
    <w:rsid w:val="00451431"/>
    <w:rsid w:val="004516C6"/>
    <w:rsid w:val="004516D7"/>
    <w:rsid w:val="004533B4"/>
    <w:rsid w:val="004536A9"/>
    <w:rsid w:val="00454342"/>
    <w:rsid w:val="00454FC7"/>
    <w:rsid w:val="0045520C"/>
    <w:rsid w:val="00457440"/>
    <w:rsid w:val="004609FE"/>
    <w:rsid w:val="00462BDD"/>
    <w:rsid w:val="00464622"/>
    <w:rsid w:val="00465631"/>
    <w:rsid w:val="0046579B"/>
    <w:rsid w:val="00465DAF"/>
    <w:rsid w:val="00466189"/>
    <w:rsid w:val="00466F17"/>
    <w:rsid w:val="00472037"/>
    <w:rsid w:val="00473AC4"/>
    <w:rsid w:val="004751F7"/>
    <w:rsid w:val="00475752"/>
    <w:rsid w:val="00475BD9"/>
    <w:rsid w:val="004771C9"/>
    <w:rsid w:val="00481D0E"/>
    <w:rsid w:val="004826FD"/>
    <w:rsid w:val="004846FB"/>
    <w:rsid w:val="00491987"/>
    <w:rsid w:val="00491C69"/>
    <w:rsid w:val="00493A5F"/>
    <w:rsid w:val="00497B47"/>
    <w:rsid w:val="00497EE0"/>
    <w:rsid w:val="004A0165"/>
    <w:rsid w:val="004A022E"/>
    <w:rsid w:val="004A025C"/>
    <w:rsid w:val="004A05C5"/>
    <w:rsid w:val="004A08FB"/>
    <w:rsid w:val="004A1546"/>
    <w:rsid w:val="004A16AC"/>
    <w:rsid w:val="004A45F5"/>
    <w:rsid w:val="004A48F8"/>
    <w:rsid w:val="004A4FC6"/>
    <w:rsid w:val="004A53DA"/>
    <w:rsid w:val="004A6502"/>
    <w:rsid w:val="004A7A55"/>
    <w:rsid w:val="004B054B"/>
    <w:rsid w:val="004B11F0"/>
    <w:rsid w:val="004B1425"/>
    <w:rsid w:val="004B303D"/>
    <w:rsid w:val="004B535D"/>
    <w:rsid w:val="004B5758"/>
    <w:rsid w:val="004B5AF4"/>
    <w:rsid w:val="004B6E5A"/>
    <w:rsid w:val="004C182E"/>
    <w:rsid w:val="004C20DA"/>
    <w:rsid w:val="004C5C1D"/>
    <w:rsid w:val="004C6C59"/>
    <w:rsid w:val="004D0980"/>
    <w:rsid w:val="004D133D"/>
    <w:rsid w:val="004D18C6"/>
    <w:rsid w:val="004D25D8"/>
    <w:rsid w:val="004D2D4A"/>
    <w:rsid w:val="004D3C2F"/>
    <w:rsid w:val="004D5599"/>
    <w:rsid w:val="004D55F6"/>
    <w:rsid w:val="004D68B6"/>
    <w:rsid w:val="004D69B6"/>
    <w:rsid w:val="004E00DA"/>
    <w:rsid w:val="004E149F"/>
    <w:rsid w:val="004E2601"/>
    <w:rsid w:val="004E26C7"/>
    <w:rsid w:val="004E2920"/>
    <w:rsid w:val="004E30F1"/>
    <w:rsid w:val="004E3BAE"/>
    <w:rsid w:val="004E4692"/>
    <w:rsid w:val="004E56BA"/>
    <w:rsid w:val="004E56D1"/>
    <w:rsid w:val="004E5F0B"/>
    <w:rsid w:val="004E764C"/>
    <w:rsid w:val="004E7944"/>
    <w:rsid w:val="004F08F5"/>
    <w:rsid w:val="004F1366"/>
    <w:rsid w:val="004F18CF"/>
    <w:rsid w:val="004F23A8"/>
    <w:rsid w:val="004F2B02"/>
    <w:rsid w:val="004F7518"/>
    <w:rsid w:val="0050191A"/>
    <w:rsid w:val="0050218A"/>
    <w:rsid w:val="00503072"/>
    <w:rsid w:val="00503E98"/>
    <w:rsid w:val="00506197"/>
    <w:rsid w:val="00513098"/>
    <w:rsid w:val="0051393A"/>
    <w:rsid w:val="0051513D"/>
    <w:rsid w:val="005200F9"/>
    <w:rsid w:val="00520C5B"/>
    <w:rsid w:val="005213A1"/>
    <w:rsid w:val="0052177B"/>
    <w:rsid w:val="00524C14"/>
    <w:rsid w:val="00524F38"/>
    <w:rsid w:val="00526340"/>
    <w:rsid w:val="00527395"/>
    <w:rsid w:val="00527889"/>
    <w:rsid w:val="00527DE5"/>
    <w:rsid w:val="005321D2"/>
    <w:rsid w:val="005330C3"/>
    <w:rsid w:val="005352CA"/>
    <w:rsid w:val="005356A9"/>
    <w:rsid w:val="00536101"/>
    <w:rsid w:val="00536870"/>
    <w:rsid w:val="00537113"/>
    <w:rsid w:val="00537C21"/>
    <w:rsid w:val="00541628"/>
    <w:rsid w:val="00542DA8"/>
    <w:rsid w:val="00543663"/>
    <w:rsid w:val="005441D3"/>
    <w:rsid w:val="0054420D"/>
    <w:rsid w:val="00544D97"/>
    <w:rsid w:val="00545A58"/>
    <w:rsid w:val="00546691"/>
    <w:rsid w:val="0054718F"/>
    <w:rsid w:val="00550480"/>
    <w:rsid w:val="0055097B"/>
    <w:rsid w:val="005514B7"/>
    <w:rsid w:val="00552C8F"/>
    <w:rsid w:val="005543A6"/>
    <w:rsid w:val="005554BA"/>
    <w:rsid w:val="00555FAE"/>
    <w:rsid w:val="005578A2"/>
    <w:rsid w:val="00560B89"/>
    <w:rsid w:val="00561DE1"/>
    <w:rsid w:val="00563DE7"/>
    <w:rsid w:val="00563F59"/>
    <w:rsid w:val="00565A6B"/>
    <w:rsid w:val="00566817"/>
    <w:rsid w:val="00566F52"/>
    <w:rsid w:val="0056768B"/>
    <w:rsid w:val="00572C05"/>
    <w:rsid w:val="0057791B"/>
    <w:rsid w:val="00580651"/>
    <w:rsid w:val="005830B5"/>
    <w:rsid w:val="0058474B"/>
    <w:rsid w:val="0058481A"/>
    <w:rsid w:val="00586D29"/>
    <w:rsid w:val="005900A4"/>
    <w:rsid w:val="005918BD"/>
    <w:rsid w:val="00593568"/>
    <w:rsid w:val="00593BB2"/>
    <w:rsid w:val="00593CA9"/>
    <w:rsid w:val="00593E33"/>
    <w:rsid w:val="005940ED"/>
    <w:rsid w:val="00594EB6"/>
    <w:rsid w:val="00595E72"/>
    <w:rsid w:val="00596B04"/>
    <w:rsid w:val="0059722A"/>
    <w:rsid w:val="005978D2"/>
    <w:rsid w:val="005A0F04"/>
    <w:rsid w:val="005A1D6E"/>
    <w:rsid w:val="005A3313"/>
    <w:rsid w:val="005A3C6C"/>
    <w:rsid w:val="005A62E9"/>
    <w:rsid w:val="005A68CC"/>
    <w:rsid w:val="005A75D7"/>
    <w:rsid w:val="005A7D03"/>
    <w:rsid w:val="005B0D93"/>
    <w:rsid w:val="005B219E"/>
    <w:rsid w:val="005B66BF"/>
    <w:rsid w:val="005B756E"/>
    <w:rsid w:val="005C031C"/>
    <w:rsid w:val="005C2123"/>
    <w:rsid w:val="005C4166"/>
    <w:rsid w:val="005C4AA4"/>
    <w:rsid w:val="005C4FE2"/>
    <w:rsid w:val="005C501D"/>
    <w:rsid w:val="005C6521"/>
    <w:rsid w:val="005D08C2"/>
    <w:rsid w:val="005D0B2F"/>
    <w:rsid w:val="005D0D8A"/>
    <w:rsid w:val="005D1B35"/>
    <w:rsid w:val="005D1D56"/>
    <w:rsid w:val="005D2E82"/>
    <w:rsid w:val="005D34FD"/>
    <w:rsid w:val="005D3969"/>
    <w:rsid w:val="005D5330"/>
    <w:rsid w:val="005D5FDC"/>
    <w:rsid w:val="005D6BBF"/>
    <w:rsid w:val="005D777D"/>
    <w:rsid w:val="005D7ACC"/>
    <w:rsid w:val="005E132C"/>
    <w:rsid w:val="005E2F22"/>
    <w:rsid w:val="005E49D7"/>
    <w:rsid w:val="005E585E"/>
    <w:rsid w:val="005E721C"/>
    <w:rsid w:val="005F032C"/>
    <w:rsid w:val="005F04F7"/>
    <w:rsid w:val="005F05C0"/>
    <w:rsid w:val="005F0EC9"/>
    <w:rsid w:val="005F196F"/>
    <w:rsid w:val="005F1E6C"/>
    <w:rsid w:val="005F2BA0"/>
    <w:rsid w:val="005F3685"/>
    <w:rsid w:val="005F3C96"/>
    <w:rsid w:val="005F54C8"/>
    <w:rsid w:val="005F5B75"/>
    <w:rsid w:val="005F62D5"/>
    <w:rsid w:val="005F6B0D"/>
    <w:rsid w:val="006002E9"/>
    <w:rsid w:val="00600A3B"/>
    <w:rsid w:val="006011F8"/>
    <w:rsid w:val="006024A9"/>
    <w:rsid w:val="00603153"/>
    <w:rsid w:val="006060C0"/>
    <w:rsid w:val="00612DA0"/>
    <w:rsid w:val="00613B5D"/>
    <w:rsid w:val="00616496"/>
    <w:rsid w:val="00616585"/>
    <w:rsid w:val="006165C3"/>
    <w:rsid w:val="0062019D"/>
    <w:rsid w:val="006212DF"/>
    <w:rsid w:val="0062200B"/>
    <w:rsid w:val="006248C3"/>
    <w:rsid w:val="00624B9C"/>
    <w:rsid w:val="00630FE9"/>
    <w:rsid w:val="006315A1"/>
    <w:rsid w:val="00631F5A"/>
    <w:rsid w:val="00632D90"/>
    <w:rsid w:val="00636B46"/>
    <w:rsid w:val="006409D7"/>
    <w:rsid w:val="00641F03"/>
    <w:rsid w:val="00642325"/>
    <w:rsid w:val="006439A8"/>
    <w:rsid w:val="00643F99"/>
    <w:rsid w:val="00644060"/>
    <w:rsid w:val="006459EC"/>
    <w:rsid w:val="00646DC5"/>
    <w:rsid w:val="00647275"/>
    <w:rsid w:val="00647CE0"/>
    <w:rsid w:val="00651D53"/>
    <w:rsid w:val="00654133"/>
    <w:rsid w:val="0065420C"/>
    <w:rsid w:val="006569E8"/>
    <w:rsid w:val="00656A53"/>
    <w:rsid w:val="00660424"/>
    <w:rsid w:val="00664D04"/>
    <w:rsid w:val="00666C9E"/>
    <w:rsid w:val="00667066"/>
    <w:rsid w:val="00667761"/>
    <w:rsid w:val="00676364"/>
    <w:rsid w:val="006777CF"/>
    <w:rsid w:val="00680370"/>
    <w:rsid w:val="00681BFE"/>
    <w:rsid w:val="00682CF7"/>
    <w:rsid w:val="00684136"/>
    <w:rsid w:val="006843EE"/>
    <w:rsid w:val="00685EA4"/>
    <w:rsid w:val="00690BCC"/>
    <w:rsid w:val="00691880"/>
    <w:rsid w:val="0069264D"/>
    <w:rsid w:val="006927D9"/>
    <w:rsid w:val="00694FD2"/>
    <w:rsid w:val="00697BC5"/>
    <w:rsid w:val="006A138C"/>
    <w:rsid w:val="006A1B76"/>
    <w:rsid w:val="006A22E6"/>
    <w:rsid w:val="006A2761"/>
    <w:rsid w:val="006A2F96"/>
    <w:rsid w:val="006A35A9"/>
    <w:rsid w:val="006A35DD"/>
    <w:rsid w:val="006A5A1B"/>
    <w:rsid w:val="006A5C26"/>
    <w:rsid w:val="006A5CDE"/>
    <w:rsid w:val="006A6617"/>
    <w:rsid w:val="006A7575"/>
    <w:rsid w:val="006A79AF"/>
    <w:rsid w:val="006B0132"/>
    <w:rsid w:val="006B18B9"/>
    <w:rsid w:val="006B1D30"/>
    <w:rsid w:val="006B261B"/>
    <w:rsid w:val="006B4F9A"/>
    <w:rsid w:val="006B5399"/>
    <w:rsid w:val="006B59AF"/>
    <w:rsid w:val="006B6E45"/>
    <w:rsid w:val="006C0D07"/>
    <w:rsid w:val="006C5629"/>
    <w:rsid w:val="006C6A30"/>
    <w:rsid w:val="006C6C81"/>
    <w:rsid w:val="006C7343"/>
    <w:rsid w:val="006D0381"/>
    <w:rsid w:val="006D03F0"/>
    <w:rsid w:val="006D17CD"/>
    <w:rsid w:val="006D30E0"/>
    <w:rsid w:val="006D5F63"/>
    <w:rsid w:val="006D7206"/>
    <w:rsid w:val="006E0A8F"/>
    <w:rsid w:val="006E2ED3"/>
    <w:rsid w:val="006E3720"/>
    <w:rsid w:val="006E4223"/>
    <w:rsid w:val="006E4D8D"/>
    <w:rsid w:val="006E574F"/>
    <w:rsid w:val="006E726C"/>
    <w:rsid w:val="006F01FC"/>
    <w:rsid w:val="006F1EBC"/>
    <w:rsid w:val="006F2FF9"/>
    <w:rsid w:val="006F4061"/>
    <w:rsid w:val="006F4280"/>
    <w:rsid w:val="006F4838"/>
    <w:rsid w:val="006F53F6"/>
    <w:rsid w:val="006F5AB1"/>
    <w:rsid w:val="006F5E84"/>
    <w:rsid w:val="007009FB"/>
    <w:rsid w:val="00700F7B"/>
    <w:rsid w:val="00702AD3"/>
    <w:rsid w:val="00702E69"/>
    <w:rsid w:val="00703958"/>
    <w:rsid w:val="00704725"/>
    <w:rsid w:val="00705259"/>
    <w:rsid w:val="007063B9"/>
    <w:rsid w:val="00706CEB"/>
    <w:rsid w:val="00707209"/>
    <w:rsid w:val="00710F19"/>
    <w:rsid w:val="00710FA9"/>
    <w:rsid w:val="00711E8E"/>
    <w:rsid w:val="00716212"/>
    <w:rsid w:val="00716EFD"/>
    <w:rsid w:val="00717199"/>
    <w:rsid w:val="0072002B"/>
    <w:rsid w:val="007209FD"/>
    <w:rsid w:val="0072454B"/>
    <w:rsid w:val="007252DD"/>
    <w:rsid w:val="0072646E"/>
    <w:rsid w:val="00726F06"/>
    <w:rsid w:val="0072704D"/>
    <w:rsid w:val="00727CD1"/>
    <w:rsid w:val="00727D66"/>
    <w:rsid w:val="007315F9"/>
    <w:rsid w:val="00733875"/>
    <w:rsid w:val="007338FE"/>
    <w:rsid w:val="00735871"/>
    <w:rsid w:val="00736012"/>
    <w:rsid w:val="00736B3D"/>
    <w:rsid w:val="0073774F"/>
    <w:rsid w:val="00737C8D"/>
    <w:rsid w:val="0074309E"/>
    <w:rsid w:val="007440E3"/>
    <w:rsid w:val="007449B9"/>
    <w:rsid w:val="00747F62"/>
    <w:rsid w:val="007502C1"/>
    <w:rsid w:val="007504F3"/>
    <w:rsid w:val="00756776"/>
    <w:rsid w:val="007568C5"/>
    <w:rsid w:val="007577EB"/>
    <w:rsid w:val="007609C9"/>
    <w:rsid w:val="00761764"/>
    <w:rsid w:val="00761BFC"/>
    <w:rsid w:val="00765350"/>
    <w:rsid w:val="00765EDA"/>
    <w:rsid w:val="007705F8"/>
    <w:rsid w:val="00770998"/>
    <w:rsid w:val="00773A13"/>
    <w:rsid w:val="00773E4D"/>
    <w:rsid w:val="00775806"/>
    <w:rsid w:val="00777C77"/>
    <w:rsid w:val="007805A3"/>
    <w:rsid w:val="00780D7B"/>
    <w:rsid w:val="007818DC"/>
    <w:rsid w:val="00781CFC"/>
    <w:rsid w:val="00782CD4"/>
    <w:rsid w:val="007832B3"/>
    <w:rsid w:val="00786152"/>
    <w:rsid w:val="00787478"/>
    <w:rsid w:val="007874CD"/>
    <w:rsid w:val="007876FE"/>
    <w:rsid w:val="00791851"/>
    <w:rsid w:val="00792E57"/>
    <w:rsid w:val="007933DB"/>
    <w:rsid w:val="00793823"/>
    <w:rsid w:val="00794A6A"/>
    <w:rsid w:val="00794B67"/>
    <w:rsid w:val="00794D87"/>
    <w:rsid w:val="007959BB"/>
    <w:rsid w:val="007968A8"/>
    <w:rsid w:val="007A1812"/>
    <w:rsid w:val="007A1C8D"/>
    <w:rsid w:val="007A3D92"/>
    <w:rsid w:val="007A3E25"/>
    <w:rsid w:val="007A657A"/>
    <w:rsid w:val="007B029B"/>
    <w:rsid w:val="007B084E"/>
    <w:rsid w:val="007B09FB"/>
    <w:rsid w:val="007B0C27"/>
    <w:rsid w:val="007B0FDD"/>
    <w:rsid w:val="007B1965"/>
    <w:rsid w:val="007B1BB3"/>
    <w:rsid w:val="007B4BB5"/>
    <w:rsid w:val="007B521F"/>
    <w:rsid w:val="007B6BF0"/>
    <w:rsid w:val="007C02DA"/>
    <w:rsid w:val="007C143C"/>
    <w:rsid w:val="007C2C54"/>
    <w:rsid w:val="007C3738"/>
    <w:rsid w:val="007C48AF"/>
    <w:rsid w:val="007C798F"/>
    <w:rsid w:val="007D05A3"/>
    <w:rsid w:val="007D1DEB"/>
    <w:rsid w:val="007D1F18"/>
    <w:rsid w:val="007D2FBC"/>
    <w:rsid w:val="007D4BA8"/>
    <w:rsid w:val="007D559D"/>
    <w:rsid w:val="007D65E7"/>
    <w:rsid w:val="007D691F"/>
    <w:rsid w:val="007D7E14"/>
    <w:rsid w:val="007D7F0F"/>
    <w:rsid w:val="007E185C"/>
    <w:rsid w:val="007E2530"/>
    <w:rsid w:val="007E2AAE"/>
    <w:rsid w:val="007E5A1D"/>
    <w:rsid w:val="007E6B4A"/>
    <w:rsid w:val="007E6B61"/>
    <w:rsid w:val="007F0116"/>
    <w:rsid w:val="007F0A06"/>
    <w:rsid w:val="007F2BED"/>
    <w:rsid w:val="007F2C6D"/>
    <w:rsid w:val="007F4DCA"/>
    <w:rsid w:val="007F6D4C"/>
    <w:rsid w:val="007F6E5E"/>
    <w:rsid w:val="00800EB5"/>
    <w:rsid w:val="00802866"/>
    <w:rsid w:val="0080289F"/>
    <w:rsid w:val="00804348"/>
    <w:rsid w:val="00804802"/>
    <w:rsid w:val="00806483"/>
    <w:rsid w:val="00806C15"/>
    <w:rsid w:val="00807A60"/>
    <w:rsid w:val="00812136"/>
    <w:rsid w:val="008152A8"/>
    <w:rsid w:val="00816E3D"/>
    <w:rsid w:val="00817E71"/>
    <w:rsid w:val="00822FAB"/>
    <w:rsid w:val="00823C34"/>
    <w:rsid w:val="00825107"/>
    <w:rsid w:val="00830430"/>
    <w:rsid w:val="0083208A"/>
    <w:rsid w:val="00832A74"/>
    <w:rsid w:val="008335E2"/>
    <w:rsid w:val="00833F8F"/>
    <w:rsid w:val="00834088"/>
    <w:rsid w:val="00834201"/>
    <w:rsid w:val="00836340"/>
    <w:rsid w:val="0083674B"/>
    <w:rsid w:val="008368C3"/>
    <w:rsid w:val="008370AB"/>
    <w:rsid w:val="008400C6"/>
    <w:rsid w:val="008400D1"/>
    <w:rsid w:val="00840B6A"/>
    <w:rsid w:val="00840FBA"/>
    <w:rsid w:val="00842BEC"/>
    <w:rsid w:val="00843E14"/>
    <w:rsid w:val="00843FC6"/>
    <w:rsid w:val="0084489C"/>
    <w:rsid w:val="00844C34"/>
    <w:rsid w:val="00846EE6"/>
    <w:rsid w:val="00847AB0"/>
    <w:rsid w:val="0085135D"/>
    <w:rsid w:val="008518E3"/>
    <w:rsid w:val="00851E10"/>
    <w:rsid w:val="00852A7F"/>
    <w:rsid w:val="0085698E"/>
    <w:rsid w:val="00861F6B"/>
    <w:rsid w:val="0086295C"/>
    <w:rsid w:val="00863D29"/>
    <w:rsid w:val="00863F30"/>
    <w:rsid w:val="00864F0C"/>
    <w:rsid w:val="00864FA8"/>
    <w:rsid w:val="00870543"/>
    <w:rsid w:val="00871328"/>
    <w:rsid w:val="0087180A"/>
    <w:rsid w:val="008741E9"/>
    <w:rsid w:val="0087425F"/>
    <w:rsid w:val="00874761"/>
    <w:rsid w:val="00875A5E"/>
    <w:rsid w:val="00875CBF"/>
    <w:rsid w:val="00875D40"/>
    <w:rsid w:val="00880E54"/>
    <w:rsid w:val="00883F56"/>
    <w:rsid w:val="008849E4"/>
    <w:rsid w:val="00884DE7"/>
    <w:rsid w:val="008851A0"/>
    <w:rsid w:val="00885995"/>
    <w:rsid w:val="00886249"/>
    <w:rsid w:val="0088647E"/>
    <w:rsid w:val="00886E1A"/>
    <w:rsid w:val="00887124"/>
    <w:rsid w:val="00891A4A"/>
    <w:rsid w:val="00894CDB"/>
    <w:rsid w:val="008A226D"/>
    <w:rsid w:val="008A52AC"/>
    <w:rsid w:val="008A63CC"/>
    <w:rsid w:val="008A7CAD"/>
    <w:rsid w:val="008B0184"/>
    <w:rsid w:val="008B05F4"/>
    <w:rsid w:val="008B1E37"/>
    <w:rsid w:val="008B2135"/>
    <w:rsid w:val="008B3A71"/>
    <w:rsid w:val="008B5650"/>
    <w:rsid w:val="008B709D"/>
    <w:rsid w:val="008B7BAB"/>
    <w:rsid w:val="008C00FA"/>
    <w:rsid w:val="008C3FD9"/>
    <w:rsid w:val="008C520B"/>
    <w:rsid w:val="008C60A0"/>
    <w:rsid w:val="008C66EF"/>
    <w:rsid w:val="008C6846"/>
    <w:rsid w:val="008C7592"/>
    <w:rsid w:val="008D097D"/>
    <w:rsid w:val="008D0DD3"/>
    <w:rsid w:val="008D139F"/>
    <w:rsid w:val="008D2105"/>
    <w:rsid w:val="008D3533"/>
    <w:rsid w:val="008D6CE1"/>
    <w:rsid w:val="008E274A"/>
    <w:rsid w:val="008E2F30"/>
    <w:rsid w:val="008E310D"/>
    <w:rsid w:val="008E3CAC"/>
    <w:rsid w:val="008E4721"/>
    <w:rsid w:val="008E5432"/>
    <w:rsid w:val="008E5F12"/>
    <w:rsid w:val="008E7B59"/>
    <w:rsid w:val="008F1657"/>
    <w:rsid w:val="008F3F18"/>
    <w:rsid w:val="008F5F4B"/>
    <w:rsid w:val="008F77D7"/>
    <w:rsid w:val="00900BCE"/>
    <w:rsid w:val="0090163C"/>
    <w:rsid w:val="0090340D"/>
    <w:rsid w:val="00904263"/>
    <w:rsid w:val="00904949"/>
    <w:rsid w:val="00904A90"/>
    <w:rsid w:val="00905148"/>
    <w:rsid w:val="0090587A"/>
    <w:rsid w:val="00905DD1"/>
    <w:rsid w:val="00910B13"/>
    <w:rsid w:val="00912079"/>
    <w:rsid w:val="00914014"/>
    <w:rsid w:val="009143B6"/>
    <w:rsid w:val="00916D25"/>
    <w:rsid w:val="00921728"/>
    <w:rsid w:val="00921987"/>
    <w:rsid w:val="00923314"/>
    <w:rsid w:val="00923F8E"/>
    <w:rsid w:val="00925690"/>
    <w:rsid w:val="00925DD4"/>
    <w:rsid w:val="00927FF3"/>
    <w:rsid w:val="00930F9B"/>
    <w:rsid w:val="00931EBE"/>
    <w:rsid w:val="00932F11"/>
    <w:rsid w:val="009340A4"/>
    <w:rsid w:val="009342EC"/>
    <w:rsid w:val="009352C7"/>
    <w:rsid w:val="0093631C"/>
    <w:rsid w:val="009364F9"/>
    <w:rsid w:val="00937198"/>
    <w:rsid w:val="0094207F"/>
    <w:rsid w:val="009420A7"/>
    <w:rsid w:val="00942BAA"/>
    <w:rsid w:val="0094418A"/>
    <w:rsid w:val="009504F3"/>
    <w:rsid w:val="0095507C"/>
    <w:rsid w:val="00955279"/>
    <w:rsid w:val="00956166"/>
    <w:rsid w:val="0095658E"/>
    <w:rsid w:val="00956B80"/>
    <w:rsid w:val="0095721D"/>
    <w:rsid w:val="00962533"/>
    <w:rsid w:val="009645F2"/>
    <w:rsid w:val="00964A47"/>
    <w:rsid w:val="00970381"/>
    <w:rsid w:val="0097103B"/>
    <w:rsid w:val="00971702"/>
    <w:rsid w:val="00971D7A"/>
    <w:rsid w:val="009725F5"/>
    <w:rsid w:val="0097268A"/>
    <w:rsid w:val="00972C14"/>
    <w:rsid w:val="00972DED"/>
    <w:rsid w:val="0097546E"/>
    <w:rsid w:val="00981E19"/>
    <w:rsid w:val="00983C25"/>
    <w:rsid w:val="00983C8C"/>
    <w:rsid w:val="009847F3"/>
    <w:rsid w:val="009859AD"/>
    <w:rsid w:val="00987C79"/>
    <w:rsid w:val="009910E1"/>
    <w:rsid w:val="00991C43"/>
    <w:rsid w:val="00991D46"/>
    <w:rsid w:val="00991F33"/>
    <w:rsid w:val="009924A1"/>
    <w:rsid w:val="00995600"/>
    <w:rsid w:val="00997E71"/>
    <w:rsid w:val="009A0928"/>
    <w:rsid w:val="009A0FC7"/>
    <w:rsid w:val="009A1F93"/>
    <w:rsid w:val="009A1FA0"/>
    <w:rsid w:val="009A39FD"/>
    <w:rsid w:val="009A3B9C"/>
    <w:rsid w:val="009A3F20"/>
    <w:rsid w:val="009A6F57"/>
    <w:rsid w:val="009B06C6"/>
    <w:rsid w:val="009B27E5"/>
    <w:rsid w:val="009B2C5E"/>
    <w:rsid w:val="009B39F1"/>
    <w:rsid w:val="009B45AF"/>
    <w:rsid w:val="009B51AF"/>
    <w:rsid w:val="009B67C9"/>
    <w:rsid w:val="009B6B84"/>
    <w:rsid w:val="009B6C5E"/>
    <w:rsid w:val="009B7512"/>
    <w:rsid w:val="009C03AA"/>
    <w:rsid w:val="009C0BDD"/>
    <w:rsid w:val="009C0F8E"/>
    <w:rsid w:val="009C275D"/>
    <w:rsid w:val="009C2E1C"/>
    <w:rsid w:val="009C2E30"/>
    <w:rsid w:val="009C44A3"/>
    <w:rsid w:val="009C478E"/>
    <w:rsid w:val="009C4D8C"/>
    <w:rsid w:val="009C5326"/>
    <w:rsid w:val="009C58D8"/>
    <w:rsid w:val="009C61A9"/>
    <w:rsid w:val="009D0C2D"/>
    <w:rsid w:val="009D11FD"/>
    <w:rsid w:val="009D411E"/>
    <w:rsid w:val="009D6BCD"/>
    <w:rsid w:val="009D7096"/>
    <w:rsid w:val="009D73A0"/>
    <w:rsid w:val="009E1235"/>
    <w:rsid w:val="009E2F99"/>
    <w:rsid w:val="009E5BFE"/>
    <w:rsid w:val="009E6C50"/>
    <w:rsid w:val="009E6DD2"/>
    <w:rsid w:val="009E797C"/>
    <w:rsid w:val="009F1CEC"/>
    <w:rsid w:val="009F252F"/>
    <w:rsid w:val="009F38A4"/>
    <w:rsid w:val="009F4112"/>
    <w:rsid w:val="009F46F8"/>
    <w:rsid w:val="009F4E64"/>
    <w:rsid w:val="009F57C6"/>
    <w:rsid w:val="009F5C94"/>
    <w:rsid w:val="009F6AA4"/>
    <w:rsid w:val="00A00377"/>
    <w:rsid w:val="00A01E2D"/>
    <w:rsid w:val="00A02F31"/>
    <w:rsid w:val="00A03A33"/>
    <w:rsid w:val="00A118E7"/>
    <w:rsid w:val="00A11941"/>
    <w:rsid w:val="00A12484"/>
    <w:rsid w:val="00A12884"/>
    <w:rsid w:val="00A1344E"/>
    <w:rsid w:val="00A1429C"/>
    <w:rsid w:val="00A15ABB"/>
    <w:rsid w:val="00A1755D"/>
    <w:rsid w:val="00A22090"/>
    <w:rsid w:val="00A226E0"/>
    <w:rsid w:val="00A23032"/>
    <w:rsid w:val="00A23826"/>
    <w:rsid w:val="00A247A2"/>
    <w:rsid w:val="00A24AC3"/>
    <w:rsid w:val="00A255E5"/>
    <w:rsid w:val="00A26B4D"/>
    <w:rsid w:val="00A26DA8"/>
    <w:rsid w:val="00A3018B"/>
    <w:rsid w:val="00A30319"/>
    <w:rsid w:val="00A3192E"/>
    <w:rsid w:val="00A32186"/>
    <w:rsid w:val="00A3247B"/>
    <w:rsid w:val="00A34D6B"/>
    <w:rsid w:val="00A359A2"/>
    <w:rsid w:val="00A35BF9"/>
    <w:rsid w:val="00A36F07"/>
    <w:rsid w:val="00A40185"/>
    <w:rsid w:val="00A4071B"/>
    <w:rsid w:val="00A40DF3"/>
    <w:rsid w:val="00A41FF1"/>
    <w:rsid w:val="00A42B35"/>
    <w:rsid w:val="00A43D58"/>
    <w:rsid w:val="00A447ED"/>
    <w:rsid w:val="00A457C5"/>
    <w:rsid w:val="00A474F8"/>
    <w:rsid w:val="00A475D3"/>
    <w:rsid w:val="00A50F33"/>
    <w:rsid w:val="00A5119A"/>
    <w:rsid w:val="00A52BD0"/>
    <w:rsid w:val="00A530FE"/>
    <w:rsid w:val="00A5582B"/>
    <w:rsid w:val="00A561BF"/>
    <w:rsid w:val="00A5697C"/>
    <w:rsid w:val="00A576B2"/>
    <w:rsid w:val="00A608F3"/>
    <w:rsid w:val="00A611D2"/>
    <w:rsid w:val="00A636E1"/>
    <w:rsid w:val="00A63AD8"/>
    <w:rsid w:val="00A64716"/>
    <w:rsid w:val="00A65C73"/>
    <w:rsid w:val="00A65EF4"/>
    <w:rsid w:val="00A66639"/>
    <w:rsid w:val="00A66BE9"/>
    <w:rsid w:val="00A67646"/>
    <w:rsid w:val="00A717D6"/>
    <w:rsid w:val="00A73D40"/>
    <w:rsid w:val="00A73E59"/>
    <w:rsid w:val="00A74F59"/>
    <w:rsid w:val="00A7558C"/>
    <w:rsid w:val="00A77CE9"/>
    <w:rsid w:val="00A811A7"/>
    <w:rsid w:val="00A84891"/>
    <w:rsid w:val="00A87099"/>
    <w:rsid w:val="00A91ACA"/>
    <w:rsid w:val="00A92A2C"/>
    <w:rsid w:val="00A9308A"/>
    <w:rsid w:val="00A93F21"/>
    <w:rsid w:val="00A94269"/>
    <w:rsid w:val="00A96239"/>
    <w:rsid w:val="00AA1BB1"/>
    <w:rsid w:val="00AA2355"/>
    <w:rsid w:val="00AA2C72"/>
    <w:rsid w:val="00AA31ED"/>
    <w:rsid w:val="00AA4563"/>
    <w:rsid w:val="00AA575A"/>
    <w:rsid w:val="00AA5AA3"/>
    <w:rsid w:val="00AA6808"/>
    <w:rsid w:val="00AA7AC9"/>
    <w:rsid w:val="00AA7E71"/>
    <w:rsid w:val="00AB26FA"/>
    <w:rsid w:val="00AB2E44"/>
    <w:rsid w:val="00AB4A8D"/>
    <w:rsid w:val="00AB5DFB"/>
    <w:rsid w:val="00AB75D2"/>
    <w:rsid w:val="00AB7ED4"/>
    <w:rsid w:val="00AB7F78"/>
    <w:rsid w:val="00AC54C2"/>
    <w:rsid w:val="00AC5527"/>
    <w:rsid w:val="00AC5C1B"/>
    <w:rsid w:val="00AC62B5"/>
    <w:rsid w:val="00AC6439"/>
    <w:rsid w:val="00AD10A0"/>
    <w:rsid w:val="00AD1E82"/>
    <w:rsid w:val="00AD1F84"/>
    <w:rsid w:val="00AD3A52"/>
    <w:rsid w:val="00AD3D29"/>
    <w:rsid w:val="00AD3E35"/>
    <w:rsid w:val="00AD515E"/>
    <w:rsid w:val="00AD54FA"/>
    <w:rsid w:val="00AD6805"/>
    <w:rsid w:val="00AE0690"/>
    <w:rsid w:val="00AE1C8E"/>
    <w:rsid w:val="00AE2DB6"/>
    <w:rsid w:val="00AE6BC8"/>
    <w:rsid w:val="00AF0CBC"/>
    <w:rsid w:val="00AF1023"/>
    <w:rsid w:val="00AF1DD3"/>
    <w:rsid w:val="00AF428D"/>
    <w:rsid w:val="00AF6395"/>
    <w:rsid w:val="00AF78DF"/>
    <w:rsid w:val="00AF7AEC"/>
    <w:rsid w:val="00AF7B65"/>
    <w:rsid w:val="00AF7FA0"/>
    <w:rsid w:val="00B001E7"/>
    <w:rsid w:val="00B0092A"/>
    <w:rsid w:val="00B03544"/>
    <w:rsid w:val="00B040DB"/>
    <w:rsid w:val="00B04B39"/>
    <w:rsid w:val="00B0645F"/>
    <w:rsid w:val="00B07036"/>
    <w:rsid w:val="00B12F0A"/>
    <w:rsid w:val="00B1358E"/>
    <w:rsid w:val="00B149BE"/>
    <w:rsid w:val="00B14A75"/>
    <w:rsid w:val="00B14D9A"/>
    <w:rsid w:val="00B15B4C"/>
    <w:rsid w:val="00B15C95"/>
    <w:rsid w:val="00B1654E"/>
    <w:rsid w:val="00B179DB"/>
    <w:rsid w:val="00B17E08"/>
    <w:rsid w:val="00B20DFB"/>
    <w:rsid w:val="00B20F7B"/>
    <w:rsid w:val="00B21079"/>
    <w:rsid w:val="00B238F6"/>
    <w:rsid w:val="00B23BA6"/>
    <w:rsid w:val="00B24611"/>
    <w:rsid w:val="00B24C28"/>
    <w:rsid w:val="00B25B37"/>
    <w:rsid w:val="00B26E72"/>
    <w:rsid w:val="00B31ED6"/>
    <w:rsid w:val="00B325A9"/>
    <w:rsid w:val="00B3382F"/>
    <w:rsid w:val="00B33865"/>
    <w:rsid w:val="00B357C3"/>
    <w:rsid w:val="00B35B75"/>
    <w:rsid w:val="00B36BD9"/>
    <w:rsid w:val="00B37BB1"/>
    <w:rsid w:val="00B37E25"/>
    <w:rsid w:val="00B40163"/>
    <w:rsid w:val="00B40451"/>
    <w:rsid w:val="00B4062C"/>
    <w:rsid w:val="00B4106B"/>
    <w:rsid w:val="00B410D3"/>
    <w:rsid w:val="00B42CA6"/>
    <w:rsid w:val="00B42D47"/>
    <w:rsid w:val="00B42E53"/>
    <w:rsid w:val="00B43FB4"/>
    <w:rsid w:val="00B44A15"/>
    <w:rsid w:val="00B4517F"/>
    <w:rsid w:val="00B45180"/>
    <w:rsid w:val="00B46B4C"/>
    <w:rsid w:val="00B4738B"/>
    <w:rsid w:val="00B50C9C"/>
    <w:rsid w:val="00B50EC3"/>
    <w:rsid w:val="00B519A0"/>
    <w:rsid w:val="00B52864"/>
    <w:rsid w:val="00B53221"/>
    <w:rsid w:val="00B54E0B"/>
    <w:rsid w:val="00B557F8"/>
    <w:rsid w:val="00B55B4D"/>
    <w:rsid w:val="00B56616"/>
    <w:rsid w:val="00B56E84"/>
    <w:rsid w:val="00B57398"/>
    <w:rsid w:val="00B606BC"/>
    <w:rsid w:val="00B614E7"/>
    <w:rsid w:val="00B63A45"/>
    <w:rsid w:val="00B640B9"/>
    <w:rsid w:val="00B6556F"/>
    <w:rsid w:val="00B65CA0"/>
    <w:rsid w:val="00B660DC"/>
    <w:rsid w:val="00B66D8B"/>
    <w:rsid w:val="00B66DEF"/>
    <w:rsid w:val="00B671E1"/>
    <w:rsid w:val="00B706F9"/>
    <w:rsid w:val="00B710C0"/>
    <w:rsid w:val="00B71ED4"/>
    <w:rsid w:val="00B733B9"/>
    <w:rsid w:val="00B7533F"/>
    <w:rsid w:val="00B76A65"/>
    <w:rsid w:val="00B77182"/>
    <w:rsid w:val="00B83E74"/>
    <w:rsid w:val="00B8403C"/>
    <w:rsid w:val="00B84B23"/>
    <w:rsid w:val="00B84E0E"/>
    <w:rsid w:val="00B870CB"/>
    <w:rsid w:val="00B91761"/>
    <w:rsid w:val="00B91D5E"/>
    <w:rsid w:val="00B91D63"/>
    <w:rsid w:val="00B92158"/>
    <w:rsid w:val="00B930F1"/>
    <w:rsid w:val="00B93432"/>
    <w:rsid w:val="00B9374F"/>
    <w:rsid w:val="00B967B9"/>
    <w:rsid w:val="00B971D1"/>
    <w:rsid w:val="00BA062C"/>
    <w:rsid w:val="00BA2FE3"/>
    <w:rsid w:val="00BA4690"/>
    <w:rsid w:val="00BA4F8E"/>
    <w:rsid w:val="00BA500C"/>
    <w:rsid w:val="00BA50D0"/>
    <w:rsid w:val="00BA7AE1"/>
    <w:rsid w:val="00BB3F07"/>
    <w:rsid w:val="00BB6077"/>
    <w:rsid w:val="00BB62F5"/>
    <w:rsid w:val="00BC0D9F"/>
    <w:rsid w:val="00BC157D"/>
    <w:rsid w:val="00BC29EB"/>
    <w:rsid w:val="00BC2AD4"/>
    <w:rsid w:val="00BC375B"/>
    <w:rsid w:val="00BC3C7F"/>
    <w:rsid w:val="00BC3E6C"/>
    <w:rsid w:val="00BC4A15"/>
    <w:rsid w:val="00BC4AE8"/>
    <w:rsid w:val="00BC679D"/>
    <w:rsid w:val="00BC67DB"/>
    <w:rsid w:val="00BD0AE2"/>
    <w:rsid w:val="00BD357E"/>
    <w:rsid w:val="00BD6ABB"/>
    <w:rsid w:val="00BE0692"/>
    <w:rsid w:val="00BE1C84"/>
    <w:rsid w:val="00BE48F6"/>
    <w:rsid w:val="00BE5425"/>
    <w:rsid w:val="00BE7AD8"/>
    <w:rsid w:val="00BF11D4"/>
    <w:rsid w:val="00BF14AD"/>
    <w:rsid w:val="00BF2BCF"/>
    <w:rsid w:val="00BF2F86"/>
    <w:rsid w:val="00BF34EA"/>
    <w:rsid w:val="00BF4320"/>
    <w:rsid w:val="00BF44F0"/>
    <w:rsid w:val="00BF5633"/>
    <w:rsid w:val="00BF6F95"/>
    <w:rsid w:val="00C00E67"/>
    <w:rsid w:val="00C04475"/>
    <w:rsid w:val="00C04893"/>
    <w:rsid w:val="00C05390"/>
    <w:rsid w:val="00C0617C"/>
    <w:rsid w:val="00C06DED"/>
    <w:rsid w:val="00C077C3"/>
    <w:rsid w:val="00C10FDF"/>
    <w:rsid w:val="00C11992"/>
    <w:rsid w:val="00C12DE5"/>
    <w:rsid w:val="00C23120"/>
    <w:rsid w:val="00C237C2"/>
    <w:rsid w:val="00C242BF"/>
    <w:rsid w:val="00C244B0"/>
    <w:rsid w:val="00C24A16"/>
    <w:rsid w:val="00C24CBF"/>
    <w:rsid w:val="00C25C5F"/>
    <w:rsid w:val="00C3237C"/>
    <w:rsid w:val="00C32F30"/>
    <w:rsid w:val="00C340C6"/>
    <w:rsid w:val="00C36D3F"/>
    <w:rsid w:val="00C370AA"/>
    <w:rsid w:val="00C37F66"/>
    <w:rsid w:val="00C41317"/>
    <w:rsid w:val="00C41940"/>
    <w:rsid w:val="00C42640"/>
    <w:rsid w:val="00C4391F"/>
    <w:rsid w:val="00C43DCF"/>
    <w:rsid w:val="00C44140"/>
    <w:rsid w:val="00C44AAE"/>
    <w:rsid w:val="00C44D09"/>
    <w:rsid w:val="00C46954"/>
    <w:rsid w:val="00C46A4C"/>
    <w:rsid w:val="00C47BA1"/>
    <w:rsid w:val="00C50E05"/>
    <w:rsid w:val="00C516EB"/>
    <w:rsid w:val="00C55353"/>
    <w:rsid w:val="00C555EC"/>
    <w:rsid w:val="00C56985"/>
    <w:rsid w:val="00C60407"/>
    <w:rsid w:val="00C604E6"/>
    <w:rsid w:val="00C6110C"/>
    <w:rsid w:val="00C629BE"/>
    <w:rsid w:val="00C646B2"/>
    <w:rsid w:val="00C67C33"/>
    <w:rsid w:val="00C70EFC"/>
    <w:rsid w:val="00C71E40"/>
    <w:rsid w:val="00C72453"/>
    <w:rsid w:val="00C72A72"/>
    <w:rsid w:val="00C77F9A"/>
    <w:rsid w:val="00C84817"/>
    <w:rsid w:val="00C92D51"/>
    <w:rsid w:val="00C93D8B"/>
    <w:rsid w:val="00C93E50"/>
    <w:rsid w:val="00C95DE4"/>
    <w:rsid w:val="00C96023"/>
    <w:rsid w:val="00C970A7"/>
    <w:rsid w:val="00C97D29"/>
    <w:rsid w:val="00C97DBE"/>
    <w:rsid w:val="00CA10A6"/>
    <w:rsid w:val="00CA116F"/>
    <w:rsid w:val="00CA1C63"/>
    <w:rsid w:val="00CA2240"/>
    <w:rsid w:val="00CA371A"/>
    <w:rsid w:val="00CA52D7"/>
    <w:rsid w:val="00CA5576"/>
    <w:rsid w:val="00CA730B"/>
    <w:rsid w:val="00CA7E97"/>
    <w:rsid w:val="00CB4F9D"/>
    <w:rsid w:val="00CB56ED"/>
    <w:rsid w:val="00CC021B"/>
    <w:rsid w:val="00CC1707"/>
    <w:rsid w:val="00CC4787"/>
    <w:rsid w:val="00CC4AF7"/>
    <w:rsid w:val="00CD0319"/>
    <w:rsid w:val="00CD0DD8"/>
    <w:rsid w:val="00CD370A"/>
    <w:rsid w:val="00CD4EBE"/>
    <w:rsid w:val="00CD60B6"/>
    <w:rsid w:val="00CD6CEA"/>
    <w:rsid w:val="00CE0D3E"/>
    <w:rsid w:val="00CE0E27"/>
    <w:rsid w:val="00CE6643"/>
    <w:rsid w:val="00CE7414"/>
    <w:rsid w:val="00CF0CFF"/>
    <w:rsid w:val="00CF2C23"/>
    <w:rsid w:val="00CF70F1"/>
    <w:rsid w:val="00D01555"/>
    <w:rsid w:val="00D0223C"/>
    <w:rsid w:val="00D03953"/>
    <w:rsid w:val="00D05347"/>
    <w:rsid w:val="00D05397"/>
    <w:rsid w:val="00D05EBC"/>
    <w:rsid w:val="00D06253"/>
    <w:rsid w:val="00D0728E"/>
    <w:rsid w:val="00D101ED"/>
    <w:rsid w:val="00D10566"/>
    <w:rsid w:val="00D11360"/>
    <w:rsid w:val="00D12833"/>
    <w:rsid w:val="00D1359E"/>
    <w:rsid w:val="00D13AB3"/>
    <w:rsid w:val="00D14C5E"/>
    <w:rsid w:val="00D154EF"/>
    <w:rsid w:val="00D159C6"/>
    <w:rsid w:val="00D20869"/>
    <w:rsid w:val="00D22942"/>
    <w:rsid w:val="00D22AC3"/>
    <w:rsid w:val="00D23F36"/>
    <w:rsid w:val="00D3022B"/>
    <w:rsid w:val="00D30433"/>
    <w:rsid w:val="00D30AD3"/>
    <w:rsid w:val="00D310DD"/>
    <w:rsid w:val="00D336C5"/>
    <w:rsid w:val="00D34BC8"/>
    <w:rsid w:val="00D3642B"/>
    <w:rsid w:val="00D3671B"/>
    <w:rsid w:val="00D3792F"/>
    <w:rsid w:val="00D44888"/>
    <w:rsid w:val="00D4506D"/>
    <w:rsid w:val="00D45CC0"/>
    <w:rsid w:val="00D466D1"/>
    <w:rsid w:val="00D5056B"/>
    <w:rsid w:val="00D52944"/>
    <w:rsid w:val="00D54333"/>
    <w:rsid w:val="00D54C03"/>
    <w:rsid w:val="00D6345F"/>
    <w:rsid w:val="00D66593"/>
    <w:rsid w:val="00D666A8"/>
    <w:rsid w:val="00D66A0A"/>
    <w:rsid w:val="00D6765F"/>
    <w:rsid w:val="00D71DE7"/>
    <w:rsid w:val="00D72091"/>
    <w:rsid w:val="00D7259A"/>
    <w:rsid w:val="00D7639A"/>
    <w:rsid w:val="00D77319"/>
    <w:rsid w:val="00D800E4"/>
    <w:rsid w:val="00D8165A"/>
    <w:rsid w:val="00D82C20"/>
    <w:rsid w:val="00D82E9F"/>
    <w:rsid w:val="00D85157"/>
    <w:rsid w:val="00D85481"/>
    <w:rsid w:val="00D8650F"/>
    <w:rsid w:val="00D86E35"/>
    <w:rsid w:val="00D902E0"/>
    <w:rsid w:val="00D92035"/>
    <w:rsid w:val="00D94A6A"/>
    <w:rsid w:val="00D964EE"/>
    <w:rsid w:val="00DA01C2"/>
    <w:rsid w:val="00DA0695"/>
    <w:rsid w:val="00DA10CA"/>
    <w:rsid w:val="00DA1B2A"/>
    <w:rsid w:val="00DA5261"/>
    <w:rsid w:val="00DA52EB"/>
    <w:rsid w:val="00DA6AE8"/>
    <w:rsid w:val="00DB05E4"/>
    <w:rsid w:val="00DB0C47"/>
    <w:rsid w:val="00DB237B"/>
    <w:rsid w:val="00DB2551"/>
    <w:rsid w:val="00DB2AE8"/>
    <w:rsid w:val="00DB36AC"/>
    <w:rsid w:val="00DB3D58"/>
    <w:rsid w:val="00DB4AD1"/>
    <w:rsid w:val="00DB71FA"/>
    <w:rsid w:val="00DC353F"/>
    <w:rsid w:val="00DC4419"/>
    <w:rsid w:val="00DC4B6B"/>
    <w:rsid w:val="00DC592E"/>
    <w:rsid w:val="00DC5938"/>
    <w:rsid w:val="00DC5AC6"/>
    <w:rsid w:val="00DC63F5"/>
    <w:rsid w:val="00DC7D21"/>
    <w:rsid w:val="00DD1499"/>
    <w:rsid w:val="00DD2078"/>
    <w:rsid w:val="00DD42D9"/>
    <w:rsid w:val="00DD72E4"/>
    <w:rsid w:val="00DD7A83"/>
    <w:rsid w:val="00DE08EC"/>
    <w:rsid w:val="00DE121B"/>
    <w:rsid w:val="00DE2201"/>
    <w:rsid w:val="00DE28B1"/>
    <w:rsid w:val="00DE3647"/>
    <w:rsid w:val="00DE66A4"/>
    <w:rsid w:val="00DE6CAD"/>
    <w:rsid w:val="00DE7BB0"/>
    <w:rsid w:val="00DE7C97"/>
    <w:rsid w:val="00DF3CFB"/>
    <w:rsid w:val="00DF4303"/>
    <w:rsid w:val="00DF48B3"/>
    <w:rsid w:val="00DF5F38"/>
    <w:rsid w:val="00DF6935"/>
    <w:rsid w:val="00E00345"/>
    <w:rsid w:val="00E0038C"/>
    <w:rsid w:val="00E01889"/>
    <w:rsid w:val="00E01A66"/>
    <w:rsid w:val="00E0219A"/>
    <w:rsid w:val="00E02673"/>
    <w:rsid w:val="00E03252"/>
    <w:rsid w:val="00E03353"/>
    <w:rsid w:val="00E04A38"/>
    <w:rsid w:val="00E04D80"/>
    <w:rsid w:val="00E103F9"/>
    <w:rsid w:val="00E109A9"/>
    <w:rsid w:val="00E1244F"/>
    <w:rsid w:val="00E14AF4"/>
    <w:rsid w:val="00E1558E"/>
    <w:rsid w:val="00E16449"/>
    <w:rsid w:val="00E212BA"/>
    <w:rsid w:val="00E21687"/>
    <w:rsid w:val="00E21BB0"/>
    <w:rsid w:val="00E21BD1"/>
    <w:rsid w:val="00E2231E"/>
    <w:rsid w:val="00E23D52"/>
    <w:rsid w:val="00E23F92"/>
    <w:rsid w:val="00E2492C"/>
    <w:rsid w:val="00E2603D"/>
    <w:rsid w:val="00E266DB"/>
    <w:rsid w:val="00E269E9"/>
    <w:rsid w:val="00E26ED4"/>
    <w:rsid w:val="00E271BD"/>
    <w:rsid w:val="00E27A09"/>
    <w:rsid w:val="00E308E3"/>
    <w:rsid w:val="00E30B6B"/>
    <w:rsid w:val="00E31910"/>
    <w:rsid w:val="00E340CF"/>
    <w:rsid w:val="00E34E8C"/>
    <w:rsid w:val="00E35C96"/>
    <w:rsid w:val="00E35D26"/>
    <w:rsid w:val="00E36AB4"/>
    <w:rsid w:val="00E37A4D"/>
    <w:rsid w:val="00E41CA6"/>
    <w:rsid w:val="00E41D52"/>
    <w:rsid w:val="00E423CE"/>
    <w:rsid w:val="00E4260B"/>
    <w:rsid w:val="00E428A2"/>
    <w:rsid w:val="00E43F20"/>
    <w:rsid w:val="00E45843"/>
    <w:rsid w:val="00E473E5"/>
    <w:rsid w:val="00E53774"/>
    <w:rsid w:val="00E53AAC"/>
    <w:rsid w:val="00E53E14"/>
    <w:rsid w:val="00E55222"/>
    <w:rsid w:val="00E562D6"/>
    <w:rsid w:val="00E569F1"/>
    <w:rsid w:val="00E61426"/>
    <w:rsid w:val="00E61909"/>
    <w:rsid w:val="00E62056"/>
    <w:rsid w:val="00E62063"/>
    <w:rsid w:val="00E62298"/>
    <w:rsid w:val="00E63544"/>
    <w:rsid w:val="00E639C6"/>
    <w:rsid w:val="00E6427B"/>
    <w:rsid w:val="00E657B6"/>
    <w:rsid w:val="00E65D11"/>
    <w:rsid w:val="00E679DF"/>
    <w:rsid w:val="00E67D26"/>
    <w:rsid w:val="00E710BA"/>
    <w:rsid w:val="00E71698"/>
    <w:rsid w:val="00E71F95"/>
    <w:rsid w:val="00E72C3C"/>
    <w:rsid w:val="00E75424"/>
    <w:rsid w:val="00E762B0"/>
    <w:rsid w:val="00E7791B"/>
    <w:rsid w:val="00E77EC4"/>
    <w:rsid w:val="00E77EF3"/>
    <w:rsid w:val="00E84537"/>
    <w:rsid w:val="00E853B8"/>
    <w:rsid w:val="00E86E78"/>
    <w:rsid w:val="00E87D87"/>
    <w:rsid w:val="00E91AAC"/>
    <w:rsid w:val="00E91BFC"/>
    <w:rsid w:val="00E92E51"/>
    <w:rsid w:val="00E95461"/>
    <w:rsid w:val="00E9647D"/>
    <w:rsid w:val="00E96F51"/>
    <w:rsid w:val="00E97575"/>
    <w:rsid w:val="00EA0C17"/>
    <w:rsid w:val="00EA0C35"/>
    <w:rsid w:val="00EA13EE"/>
    <w:rsid w:val="00EA1F27"/>
    <w:rsid w:val="00EA2995"/>
    <w:rsid w:val="00EA425F"/>
    <w:rsid w:val="00EA67E3"/>
    <w:rsid w:val="00EA7401"/>
    <w:rsid w:val="00EA7821"/>
    <w:rsid w:val="00EB044D"/>
    <w:rsid w:val="00EB1F80"/>
    <w:rsid w:val="00EB2263"/>
    <w:rsid w:val="00EB260A"/>
    <w:rsid w:val="00EB2B00"/>
    <w:rsid w:val="00EB4A43"/>
    <w:rsid w:val="00EB57D5"/>
    <w:rsid w:val="00EC08E7"/>
    <w:rsid w:val="00EC1B36"/>
    <w:rsid w:val="00EC1E04"/>
    <w:rsid w:val="00EC3E72"/>
    <w:rsid w:val="00EC4102"/>
    <w:rsid w:val="00EC64A6"/>
    <w:rsid w:val="00EC6789"/>
    <w:rsid w:val="00ED16D6"/>
    <w:rsid w:val="00ED2E78"/>
    <w:rsid w:val="00ED54AA"/>
    <w:rsid w:val="00ED570A"/>
    <w:rsid w:val="00ED5E5E"/>
    <w:rsid w:val="00ED6F21"/>
    <w:rsid w:val="00ED767C"/>
    <w:rsid w:val="00ED77BA"/>
    <w:rsid w:val="00EE04B6"/>
    <w:rsid w:val="00EE0AA4"/>
    <w:rsid w:val="00EE380D"/>
    <w:rsid w:val="00EE40B7"/>
    <w:rsid w:val="00EE44B0"/>
    <w:rsid w:val="00EE4785"/>
    <w:rsid w:val="00EE5A2A"/>
    <w:rsid w:val="00EE692F"/>
    <w:rsid w:val="00EF1AD7"/>
    <w:rsid w:val="00EF266D"/>
    <w:rsid w:val="00EF2F5E"/>
    <w:rsid w:val="00EF302F"/>
    <w:rsid w:val="00EF48B4"/>
    <w:rsid w:val="00EF4BC8"/>
    <w:rsid w:val="00EF4EA2"/>
    <w:rsid w:val="00EF533B"/>
    <w:rsid w:val="00EF7A8B"/>
    <w:rsid w:val="00F0133C"/>
    <w:rsid w:val="00F0189E"/>
    <w:rsid w:val="00F03096"/>
    <w:rsid w:val="00F03143"/>
    <w:rsid w:val="00F05656"/>
    <w:rsid w:val="00F05E51"/>
    <w:rsid w:val="00F10408"/>
    <w:rsid w:val="00F10D95"/>
    <w:rsid w:val="00F11FFC"/>
    <w:rsid w:val="00F13295"/>
    <w:rsid w:val="00F144DB"/>
    <w:rsid w:val="00F17019"/>
    <w:rsid w:val="00F17BE4"/>
    <w:rsid w:val="00F2045F"/>
    <w:rsid w:val="00F21A41"/>
    <w:rsid w:val="00F23D0A"/>
    <w:rsid w:val="00F267A5"/>
    <w:rsid w:val="00F26869"/>
    <w:rsid w:val="00F31C9E"/>
    <w:rsid w:val="00F338F3"/>
    <w:rsid w:val="00F348EF"/>
    <w:rsid w:val="00F35E6C"/>
    <w:rsid w:val="00F36053"/>
    <w:rsid w:val="00F36100"/>
    <w:rsid w:val="00F361D5"/>
    <w:rsid w:val="00F36713"/>
    <w:rsid w:val="00F36A71"/>
    <w:rsid w:val="00F36D38"/>
    <w:rsid w:val="00F41AE2"/>
    <w:rsid w:val="00F4264C"/>
    <w:rsid w:val="00F4292E"/>
    <w:rsid w:val="00F439C8"/>
    <w:rsid w:val="00F44D7D"/>
    <w:rsid w:val="00F456E5"/>
    <w:rsid w:val="00F46308"/>
    <w:rsid w:val="00F46953"/>
    <w:rsid w:val="00F46DDB"/>
    <w:rsid w:val="00F50FCB"/>
    <w:rsid w:val="00F51DD3"/>
    <w:rsid w:val="00F5297A"/>
    <w:rsid w:val="00F5496D"/>
    <w:rsid w:val="00F54993"/>
    <w:rsid w:val="00F55558"/>
    <w:rsid w:val="00F57307"/>
    <w:rsid w:val="00F60A2B"/>
    <w:rsid w:val="00F60F85"/>
    <w:rsid w:val="00F61825"/>
    <w:rsid w:val="00F626A3"/>
    <w:rsid w:val="00F62B66"/>
    <w:rsid w:val="00F63290"/>
    <w:rsid w:val="00F636CB"/>
    <w:rsid w:val="00F64291"/>
    <w:rsid w:val="00F6466D"/>
    <w:rsid w:val="00F647DB"/>
    <w:rsid w:val="00F65DE1"/>
    <w:rsid w:val="00F66482"/>
    <w:rsid w:val="00F70C18"/>
    <w:rsid w:val="00F714EC"/>
    <w:rsid w:val="00F74D03"/>
    <w:rsid w:val="00F75776"/>
    <w:rsid w:val="00F77AA1"/>
    <w:rsid w:val="00F77E3F"/>
    <w:rsid w:val="00F81D09"/>
    <w:rsid w:val="00F81EDC"/>
    <w:rsid w:val="00F8279D"/>
    <w:rsid w:val="00F835A2"/>
    <w:rsid w:val="00F83F51"/>
    <w:rsid w:val="00F85B16"/>
    <w:rsid w:val="00F86B91"/>
    <w:rsid w:val="00F87260"/>
    <w:rsid w:val="00F87CDB"/>
    <w:rsid w:val="00F87FCD"/>
    <w:rsid w:val="00F91DE7"/>
    <w:rsid w:val="00F91ED7"/>
    <w:rsid w:val="00F92BB5"/>
    <w:rsid w:val="00F92D17"/>
    <w:rsid w:val="00F954E5"/>
    <w:rsid w:val="00F957A6"/>
    <w:rsid w:val="00F95E97"/>
    <w:rsid w:val="00F97A19"/>
    <w:rsid w:val="00F97E17"/>
    <w:rsid w:val="00FA0891"/>
    <w:rsid w:val="00FA0D6D"/>
    <w:rsid w:val="00FA0E3A"/>
    <w:rsid w:val="00FA1FC1"/>
    <w:rsid w:val="00FA2262"/>
    <w:rsid w:val="00FA2565"/>
    <w:rsid w:val="00FA2B5A"/>
    <w:rsid w:val="00FA3E29"/>
    <w:rsid w:val="00FA602A"/>
    <w:rsid w:val="00FA77DF"/>
    <w:rsid w:val="00FB0BC6"/>
    <w:rsid w:val="00FB10CA"/>
    <w:rsid w:val="00FB2467"/>
    <w:rsid w:val="00FB2E02"/>
    <w:rsid w:val="00FB4941"/>
    <w:rsid w:val="00FC3180"/>
    <w:rsid w:val="00FC60C8"/>
    <w:rsid w:val="00FD3081"/>
    <w:rsid w:val="00FD345B"/>
    <w:rsid w:val="00FD360A"/>
    <w:rsid w:val="00FD4AC8"/>
    <w:rsid w:val="00FD4D6A"/>
    <w:rsid w:val="00FD506C"/>
    <w:rsid w:val="00FD533D"/>
    <w:rsid w:val="00FD53C8"/>
    <w:rsid w:val="00FE026F"/>
    <w:rsid w:val="00FE503C"/>
    <w:rsid w:val="00FE54F1"/>
    <w:rsid w:val="00FE66ED"/>
    <w:rsid w:val="00FE689A"/>
    <w:rsid w:val="00FE7F63"/>
    <w:rsid w:val="00FF228B"/>
    <w:rsid w:val="00FF2A53"/>
    <w:rsid w:val="00FF33C4"/>
    <w:rsid w:val="00FF433D"/>
    <w:rsid w:val="00FF4500"/>
    <w:rsid w:val="00FF4EDF"/>
    <w:rsid w:val="00FF4F94"/>
    <w:rsid w:val="00FF7BF6"/>
    <w:rsid w:val="00FF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8F7B54"/>
  <w15:docId w15:val="{1FB4495A-C67B-4265-928E-E98E755CF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FA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70998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D411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D411E"/>
  </w:style>
  <w:style w:type="paragraph" w:styleId="Footer">
    <w:name w:val="footer"/>
    <w:basedOn w:val="Normal"/>
    <w:link w:val="FooterChar"/>
    <w:uiPriority w:val="99"/>
    <w:unhideWhenUsed/>
    <w:rsid w:val="009D411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D411E"/>
  </w:style>
  <w:style w:type="paragraph" w:customStyle="1" w:styleId="EndNoteBibliographyTitle">
    <w:name w:val="EndNote Bibliography Title"/>
    <w:basedOn w:val="Normal"/>
    <w:link w:val="EndNoteBibliographyTitle0"/>
    <w:rsid w:val="00051B82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DefaultParagraphFont"/>
    <w:link w:val="EndNoteBibliographyTitle"/>
    <w:rsid w:val="00D11360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051B82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DefaultParagraphFont"/>
    <w:link w:val="EndNoteBibliography"/>
    <w:rsid w:val="00D11360"/>
    <w:rPr>
      <w:rFonts w:ascii="游明朝" w:eastAsia="游明朝" w:hAnsi="游明朝"/>
      <w:noProof/>
      <w:sz w:val="20"/>
    </w:rPr>
  </w:style>
  <w:style w:type="character" w:styleId="LineNumber">
    <w:name w:val="line number"/>
    <w:basedOn w:val="DefaultParagraphFont"/>
    <w:uiPriority w:val="99"/>
    <w:semiHidden/>
    <w:unhideWhenUsed/>
    <w:rsid w:val="00864FA8"/>
    <w:rPr>
      <w:rFonts w:ascii="Times New Roman" w:hAnsi="Times New Roman"/>
      <w:sz w:val="21"/>
    </w:rPr>
  </w:style>
  <w:style w:type="paragraph" w:styleId="Revision">
    <w:name w:val="Revision"/>
    <w:hidden/>
    <w:uiPriority w:val="99"/>
    <w:semiHidden/>
    <w:rsid w:val="00211077"/>
  </w:style>
  <w:style w:type="character" w:styleId="CommentReference">
    <w:name w:val="annotation reference"/>
    <w:basedOn w:val="DefaultParagraphFont"/>
    <w:uiPriority w:val="99"/>
    <w:semiHidden/>
    <w:unhideWhenUsed/>
    <w:rsid w:val="00681BF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051B82"/>
    <w:pPr>
      <w:jc w:val="left"/>
    </w:pPr>
    <w:rPr>
      <w:rFonts w:ascii="Times New Roman" w:hAnsi="Times New Roman"/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1B82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1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1BFE"/>
    <w:rPr>
      <w:rFonts w:ascii="Times New Roman" w:hAnsi="Times New Roman"/>
      <w:b/>
      <w:bCs/>
      <w:sz w:val="24"/>
    </w:rPr>
  </w:style>
  <w:style w:type="paragraph" w:styleId="ListParagraph">
    <w:name w:val="List Paragraph"/>
    <w:basedOn w:val="Normal"/>
    <w:uiPriority w:val="34"/>
    <w:qFormat/>
    <w:rsid w:val="005918BD"/>
    <w:pPr>
      <w:ind w:leftChars="400" w:left="8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1B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B82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051B82"/>
    <w:rPr>
      <w:i/>
      <w:iCs/>
    </w:rPr>
  </w:style>
  <w:style w:type="character" w:styleId="Strong">
    <w:name w:val="Strong"/>
    <w:basedOn w:val="DefaultParagraphFont"/>
    <w:uiPriority w:val="22"/>
    <w:qFormat/>
    <w:rsid w:val="00864FA8"/>
    <w:rPr>
      <w:b/>
      <w:bCs/>
    </w:rPr>
  </w:style>
  <w:style w:type="character" w:styleId="Hyperlink">
    <w:name w:val="Hyperlink"/>
    <w:basedOn w:val="DefaultParagraphFont"/>
    <w:uiPriority w:val="99"/>
    <w:unhideWhenUsed/>
    <w:rsid w:val="00B66DEF"/>
    <w:rPr>
      <w:color w:val="0563C1" w:themeColor="hyperlink"/>
      <w:u w:val="single"/>
    </w:rPr>
  </w:style>
  <w:style w:type="paragraph" w:customStyle="1" w:styleId="1">
    <w:name w:val="行間詰め1"/>
    <w:basedOn w:val="Normal"/>
    <w:link w:val="NoSpacingChar"/>
    <w:uiPriority w:val="1"/>
    <w:qFormat/>
    <w:rsid w:val="00FA2565"/>
    <w:pPr>
      <w:widowControl/>
    </w:pPr>
    <w:rPr>
      <w:rFonts w:ascii="Calibri" w:hAnsi="Calibri" w:cs="Times New Roman"/>
      <w:kern w:val="0"/>
      <w:sz w:val="20"/>
      <w:szCs w:val="20"/>
      <w:lang w:eastAsia="en-US" w:bidi="en-US"/>
    </w:rPr>
  </w:style>
  <w:style w:type="character" w:customStyle="1" w:styleId="NoSpacingChar">
    <w:name w:val="No Spacing Char"/>
    <w:basedOn w:val="DefaultParagraphFont"/>
    <w:link w:val="1"/>
    <w:uiPriority w:val="1"/>
    <w:rsid w:val="00FA2565"/>
    <w:rPr>
      <w:rFonts w:ascii="Calibri" w:hAnsi="Calibri" w:cs="Times New Roman"/>
      <w:kern w:val="0"/>
      <w:sz w:val="20"/>
      <w:szCs w:val="20"/>
      <w:lang w:eastAsia="en-US" w:bidi="en-US"/>
    </w:rPr>
  </w:style>
  <w:style w:type="paragraph" w:customStyle="1" w:styleId="Title">
    <w:name w:val="*Title"/>
    <w:basedOn w:val="Normal"/>
    <w:qFormat/>
    <w:rsid w:val="00342D2F"/>
    <w:pPr>
      <w:adjustRightInd w:val="0"/>
      <w:snapToGrid w:val="0"/>
      <w:spacing w:line="480" w:lineRule="auto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Authors">
    <w:name w:val="*Authors"/>
    <w:basedOn w:val="Normal"/>
    <w:qFormat/>
    <w:rsid w:val="00342D2F"/>
    <w:pPr>
      <w:adjustRightInd w:val="0"/>
      <w:snapToGrid w:val="0"/>
      <w:spacing w:line="480" w:lineRule="auto"/>
      <w:jc w:val="center"/>
    </w:pPr>
    <w:rPr>
      <w:rFonts w:ascii="Arial" w:hAnsi="Arial" w:cs="Arial"/>
      <w:sz w:val="22"/>
      <w:szCs w:val="22"/>
    </w:rPr>
  </w:style>
  <w:style w:type="paragraph" w:customStyle="1" w:styleId="BodyText">
    <w:name w:val="*BodyText"/>
    <w:basedOn w:val="Normal"/>
    <w:qFormat/>
    <w:rsid w:val="00342D2F"/>
    <w:pPr>
      <w:adjustRightInd w:val="0"/>
      <w:snapToGrid w:val="0"/>
      <w:spacing w:line="480" w:lineRule="auto"/>
      <w:ind w:firstLine="567"/>
    </w:pPr>
    <w:rPr>
      <w:rFonts w:ascii="Arial" w:hAnsi="Arial" w:cs="Arial"/>
      <w:sz w:val="22"/>
      <w:szCs w:val="22"/>
    </w:rPr>
  </w:style>
  <w:style w:type="paragraph" w:customStyle="1" w:styleId="BodyTextNoIndent">
    <w:name w:val="*BodyText_NoIndent"/>
    <w:basedOn w:val="BodyText"/>
    <w:qFormat/>
    <w:rsid w:val="00342D2F"/>
    <w:pPr>
      <w:ind w:firstLine="0"/>
    </w:pPr>
  </w:style>
  <w:style w:type="paragraph" w:customStyle="1" w:styleId="Heading1NP">
    <w:name w:val="*Heading1_NP"/>
    <w:basedOn w:val="Normal"/>
    <w:qFormat/>
    <w:rsid w:val="005C4AA4"/>
    <w:pPr>
      <w:pageBreakBefore/>
      <w:widowControl/>
      <w:adjustRightInd w:val="0"/>
      <w:snapToGrid w:val="0"/>
      <w:spacing w:line="480" w:lineRule="auto"/>
      <w:jc w:val="left"/>
      <w:outlineLvl w:val="0"/>
    </w:pPr>
    <w:rPr>
      <w:rFonts w:ascii="Arial" w:hAnsi="Arial" w:cs="Arial"/>
      <w:b/>
      <w:bCs/>
      <w:sz w:val="22"/>
      <w:szCs w:val="22"/>
    </w:rPr>
  </w:style>
  <w:style w:type="paragraph" w:customStyle="1" w:styleId="Heading2">
    <w:name w:val="*Heading2"/>
    <w:basedOn w:val="Normal"/>
    <w:qFormat/>
    <w:rsid w:val="005C4AA4"/>
    <w:pPr>
      <w:keepNext/>
      <w:keepLines/>
      <w:widowControl/>
      <w:adjustRightInd w:val="0"/>
      <w:snapToGrid w:val="0"/>
      <w:spacing w:line="480" w:lineRule="auto"/>
      <w:jc w:val="left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Heading1">
    <w:name w:val="*Heading1"/>
    <w:basedOn w:val="Normal"/>
    <w:qFormat/>
    <w:rsid w:val="005C4AA4"/>
    <w:pPr>
      <w:keepNext/>
      <w:keepLines/>
      <w:widowControl/>
      <w:adjustRightInd w:val="0"/>
      <w:snapToGrid w:val="0"/>
      <w:spacing w:line="480" w:lineRule="auto"/>
      <w:outlineLvl w:val="0"/>
    </w:pPr>
    <w:rPr>
      <w:rFonts w:ascii="Arial" w:hAnsi="Arial" w:cs="Arial"/>
      <w:b/>
      <w:bCs/>
      <w:sz w:val="22"/>
      <w:szCs w:val="22"/>
    </w:rPr>
  </w:style>
  <w:style w:type="paragraph" w:customStyle="1" w:styleId="Footer0">
    <w:name w:val="*Footer"/>
    <w:basedOn w:val="Footer"/>
    <w:qFormat/>
    <w:rsid w:val="00BD6ABB"/>
    <w:pPr>
      <w:jc w:val="center"/>
    </w:pPr>
    <w:rPr>
      <w:rFonts w:ascii="Arial" w:hAnsi="Arial"/>
      <w:sz w:val="22"/>
    </w:rPr>
  </w:style>
  <w:style w:type="character" w:customStyle="1" w:styleId="10">
    <w:name w:val="未解決のメンション1"/>
    <w:basedOn w:val="DefaultParagraphFont"/>
    <w:uiPriority w:val="99"/>
    <w:semiHidden/>
    <w:unhideWhenUsed/>
    <w:rsid w:val="008871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99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45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783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993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5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8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78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45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15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14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195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0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162FE-C2EB-4104-9BBE-47373FD90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1394</Words>
  <Characters>7948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Takahiro Kanzawa</dc:creator>
  <cp:lastModifiedBy>Indhumathi S Sukumar K</cp:lastModifiedBy>
  <cp:revision>17</cp:revision>
  <cp:lastPrinted>2025-02-04T15:09:00Z</cp:lastPrinted>
  <dcterms:created xsi:type="dcterms:W3CDTF">2025-07-24T17:14:00Z</dcterms:created>
  <dcterms:modified xsi:type="dcterms:W3CDTF">2025-11-27T01:55:00Z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6d5dc404095e461aa07865fa3aa8bae4</vt:lpwstr>
  </property>
  <property fmtid="{D5CDD505-2E9C-101B-9397-08002B2CF9AE}" pid="3" name="DotEnagoUniqueKey">
    <vt:lpwstr>|05142f13cf20eea-b2ec-438e-cfd5-a1753405693001-59d0950d</vt:lpwstr>
  </property>
  <property fmtid="{D5CDD505-2E9C-101B-9397-08002B2CF9AE}" pid="4" name="TrinkaCustomProp">
    <vt:lpwstr>bdd6fabf1c864cb0ae60720012607a00</vt:lpwstr>
  </property>
  <property fmtid="{D5CDD505-2E9C-101B-9397-08002B2CF9AE}" pid="5" name="GrammarlyDocumentId">
    <vt:lpwstr>577a410a-6ff3-4f2e-b992-3ca7458b7795</vt:lpwstr>
  </property>
</Properties>
</file>