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7741" w14:textId="54D84790" w:rsidR="00A70DF2" w:rsidRPr="000043CD" w:rsidRDefault="00A70DF2" w:rsidP="00FB7636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  <w14:ligatures w14:val="none"/>
        </w:rPr>
      </w:pPr>
      <w:r w:rsidRPr="000043CD">
        <w:rPr>
          <w:rFonts w:ascii="Times New Roman" w:eastAsia="等线" w:hAnsi="Times New Roman" w:cs="Times New Roman"/>
          <w:b/>
          <w:sz w:val="24"/>
          <w:szCs w:val="24"/>
          <w14:ligatures w14:val="none"/>
        </w:rPr>
        <w:t xml:space="preserve">Supplementary File 2 (Figures of uncropped blots) </w:t>
      </w:r>
    </w:p>
    <w:p w14:paraId="4CEBAF79" w14:textId="77777777" w:rsidR="00FB7636" w:rsidRPr="002D0906" w:rsidRDefault="00FB7636" w:rsidP="00FB7636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D0906">
        <w:rPr>
          <w:rFonts w:ascii="Times New Roman" w:hAnsi="Times New Roman"/>
          <w:bCs/>
          <w:sz w:val="24"/>
          <w:szCs w:val="24"/>
        </w:rPr>
        <w:t>for</w:t>
      </w:r>
    </w:p>
    <w:p w14:paraId="08B7922C" w14:textId="77777777" w:rsidR="00FB7636" w:rsidRPr="00F00101" w:rsidRDefault="00FB7636" w:rsidP="00FB763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101">
        <w:rPr>
          <w:rFonts w:ascii="Times New Roman" w:hAnsi="Times New Roman"/>
          <w:b/>
          <w:sz w:val="24"/>
          <w:szCs w:val="24"/>
        </w:rPr>
        <w:t>Exosomes from LPS-pretreated BMSCs Treated Periodontitis</w:t>
      </w:r>
    </w:p>
    <w:p w14:paraId="056F53F7" w14:textId="77777777" w:rsidR="00FB7636" w:rsidRPr="002D0906" w:rsidRDefault="00FB7636" w:rsidP="00FB763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101">
        <w:rPr>
          <w:rFonts w:ascii="Times New Roman" w:hAnsi="Times New Roman"/>
          <w:b/>
          <w:sz w:val="24"/>
          <w:szCs w:val="24"/>
        </w:rPr>
        <w:t>via Improving Oxidative Stress</w:t>
      </w:r>
    </w:p>
    <w:p w14:paraId="1AF4E421" w14:textId="77777777" w:rsidR="00FB7636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</w:p>
    <w:p w14:paraId="3FE07EB6" w14:textId="59696869" w:rsidR="00FB7636" w:rsidRPr="0073177D" w:rsidRDefault="00FB7636" w:rsidP="00FB763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Chenyu Xu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b, 1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, Hanping Wang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b, 1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>, Wenqi Dong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 xml:space="preserve"> a, b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, Wen Cheng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c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, </w:t>
      </w:r>
      <w:r w:rsidR="00660562">
        <w:rPr>
          <w:rFonts w:ascii="Times New Roman" w:hAnsi="Times New Roman" w:hint="eastAsia"/>
          <w:b/>
          <w:bCs/>
          <w:sz w:val="20"/>
          <w:szCs w:val="20"/>
        </w:rPr>
        <w:t>Yuran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="00660562">
        <w:rPr>
          <w:rFonts w:ascii="Times New Roman" w:hAnsi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hint="eastAsia"/>
          <w:b/>
          <w:bCs/>
          <w:sz w:val="20"/>
          <w:szCs w:val="20"/>
        </w:rPr>
        <w:t>u</w:t>
      </w:r>
      <w:r w:rsidRPr="00855621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 xml:space="preserve">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b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, 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Qiang Yang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d</w:t>
      </w:r>
      <w:r w:rsidR="00B45DF6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, e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>, Yue Wang *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,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b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>, Yanhong Zhao*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,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a, b</w:t>
      </w:r>
    </w:p>
    <w:p w14:paraId="2269D2DA" w14:textId="77777777" w:rsidR="00FB7636" w:rsidRPr="0073177D" w:rsidRDefault="00FB7636" w:rsidP="00FB763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50CABAA7" w14:textId="77777777" w:rsidR="00FB7636" w:rsidRPr="0073177D" w:rsidRDefault="00FB7636" w:rsidP="00FB7636">
      <w:pPr>
        <w:spacing w:line="360" w:lineRule="auto"/>
        <w:rPr>
          <w:rFonts w:ascii="Times New Roman" w:eastAsia="宋体" w:hAnsi="Times New Roman"/>
          <w:b/>
          <w:bCs/>
          <w:sz w:val="20"/>
          <w:szCs w:val="20"/>
        </w:rPr>
      </w:pP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a</w:t>
      </w:r>
      <w:r w:rsidRPr="0073177D">
        <w:rPr>
          <w:rFonts w:ascii="Times New Roman" w:eastAsia="宋体" w:hAnsi="Times New Roman"/>
          <w:b/>
          <w:bCs/>
          <w:sz w:val="20"/>
          <w:szCs w:val="20"/>
          <w:vertAlign w:val="superscript"/>
        </w:rPr>
        <w:t xml:space="preserve"> </w:t>
      </w:r>
      <w:r w:rsidRPr="0073177D">
        <w:rPr>
          <w:rFonts w:ascii="Times New Roman" w:eastAsia="宋体" w:hAnsi="Times New Roman"/>
          <w:b/>
          <w:bCs/>
          <w:sz w:val="20"/>
          <w:szCs w:val="20"/>
        </w:rPr>
        <w:t xml:space="preserve">Department of </w:t>
      </w:r>
      <w:r w:rsidRPr="0073177D">
        <w:rPr>
          <w:rFonts w:ascii="Times New Roman" w:eastAsia="宋体" w:hAnsi="Times New Roman" w:hint="eastAsia"/>
          <w:b/>
          <w:bCs/>
          <w:sz w:val="20"/>
          <w:szCs w:val="20"/>
        </w:rPr>
        <w:t>Orthodontics</w:t>
      </w:r>
      <w:r w:rsidRPr="0073177D">
        <w:rPr>
          <w:rFonts w:ascii="Times New Roman" w:eastAsia="宋体" w:hAnsi="Times New Roman"/>
          <w:b/>
          <w:bCs/>
          <w:sz w:val="20"/>
          <w:szCs w:val="20"/>
        </w:rPr>
        <w:t>, Tianjin Medical University School and Hospital of Stomatology &amp; Tianjin Key Laboratory of Oral Soft and Hard Tissues Restoration and Regeneration, No.12 Qixiangtai Road, Heping District, Tianjin 300070, P. R. China</w:t>
      </w:r>
    </w:p>
    <w:p w14:paraId="0C67811F" w14:textId="77777777" w:rsidR="00FB7636" w:rsidRPr="0073177D" w:rsidRDefault="00FB7636" w:rsidP="00FB7636">
      <w:pPr>
        <w:spacing w:line="360" w:lineRule="auto"/>
        <w:rPr>
          <w:rFonts w:ascii="Times New Roman" w:eastAsia="宋体" w:hAnsi="Times New Roman"/>
          <w:b/>
          <w:bCs/>
          <w:sz w:val="20"/>
          <w:szCs w:val="20"/>
        </w:rPr>
      </w:pPr>
      <w:r w:rsidRPr="0073177D">
        <w:rPr>
          <w:rFonts w:ascii="Times New Roman" w:eastAsia="宋体" w:hAnsi="Times New Roman" w:hint="eastAsia"/>
          <w:b/>
          <w:bCs/>
          <w:sz w:val="20"/>
          <w:szCs w:val="20"/>
          <w:vertAlign w:val="superscript"/>
        </w:rPr>
        <w:t xml:space="preserve">b </w:t>
      </w:r>
      <w:r w:rsidRPr="0073177D">
        <w:rPr>
          <w:rFonts w:ascii="Times New Roman" w:eastAsia="宋体" w:hAnsi="Times New Roman"/>
          <w:b/>
          <w:bCs/>
          <w:sz w:val="20"/>
          <w:szCs w:val="20"/>
        </w:rPr>
        <w:t>Tianjin Medical University Institute of Stomatology, No.12 Qixiangtai Road, Heping District, Tianjin 300070, P. R. China</w:t>
      </w:r>
    </w:p>
    <w:p w14:paraId="79D13DAD" w14:textId="77777777" w:rsidR="00FB7636" w:rsidRPr="0073177D" w:rsidRDefault="00FB7636" w:rsidP="00FB763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 xml:space="preserve">c </w:t>
      </w:r>
      <w:r w:rsidRPr="0073177D">
        <w:rPr>
          <w:rFonts w:ascii="Times New Roman" w:hAnsi="Times New Roman"/>
          <w:b/>
          <w:bCs/>
          <w:sz w:val="20"/>
          <w:szCs w:val="20"/>
        </w:rPr>
        <w:t xml:space="preserve">Department of Stomatology, 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Liangxiang Hospital of Beijing </w:t>
      </w:r>
      <w:r>
        <w:rPr>
          <w:rFonts w:ascii="Times New Roman" w:hAnsi="Times New Roman"/>
          <w:b/>
          <w:bCs/>
          <w:sz w:val="20"/>
          <w:szCs w:val="20"/>
        </w:rPr>
        <w:t>Fangshan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 District, Beijing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102400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, </w:t>
      </w:r>
      <w:r w:rsidRPr="0073177D">
        <w:rPr>
          <w:rFonts w:ascii="Times New Roman" w:eastAsia="宋体" w:hAnsi="Times New Roman"/>
          <w:b/>
          <w:bCs/>
          <w:sz w:val="20"/>
          <w:szCs w:val="20"/>
        </w:rPr>
        <w:t>P. R.</w:t>
      </w:r>
      <w:r w:rsidRPr="0073177D">
        <w:rPr>
          <w:rFonts w:ascii="Times New Roman" w:hAnsi="Times New Roman" w:hint="eastAsia"/>
          <w:b/>
          <w:bCs/>
          <w:sz w:val="20"/>
          <w:szCs w:val="20"/>
        </w:rPr>
        <w:t xml:space="preserve"> China.</w:t>
      </w:r>
    </w:p>
    <w:p w14:paraId="6B38179F" w14:textId="77777777" w:rsidR="00FB7636" w:rsidRDefault="00FB7636" w:rsidP="00FB763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73177D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 xml:space="preserve">d </w:t>
      </w:r>
      <w:r w:rsidRPr="0073177D">
        <w:rPr>
          <w:rFonts w:ascii="Times New Roman" w:hAnsi="Times New Roman"/>
          <w:b/>
          <w:bCs/>
          <w:sz w:val="20"/>
          <w:szCs w:val="20"/>
        </w:rPr>
        <w:t>Department of Spine Surgery, Tianjin Hospital, Tianjin University, 406 Jiefang South Road, Tianjin 300211</w:t>
      </w:r>
      <w:r>
        <w:rPr>
          <w:rFonts w:ascii="Times New Roman" w:hAnsi="Times New Roman" w:hint="eastAsia"/>
          <w:b/>
          <w:bCs/>
          <w:sz w:val="20"/>
          <w:szCs w:val="20"/>
        </w:rPr>
        <w:t>,</w:t>
      </w:r>
      <w:r w:rsidRPr="0073177D">
        <w:rPr>
          <w:rFonts w:ascii="Times New Roman" w:eastAsia="宋体" w:hAnsi="Times New Roman"/>
          <w:b/>
          <w:bCs/>
          <w:sz w:val="20"/>
          <w:szCs w:val="20"/>
        </w:rPr>
        <w:t xml:space="preserve"> P. R.</w:t>
      </w:r>
      <w:r w:rsidRPr="0073177D">
        <w:rPr>
          <w:rFonts w:ascii="Times New Roman" w:hAnsi="Times New Roman"/>
          <w:b/>
          <w:bCs/>
          <w:sz w:val="20"/>
          <w:szCs w:val="20"/>
        </w:rPr>
        <w:t xml:space="preserve"> China</w:t>
      </w:r>
    </w:p>
    <w:p w14:paraId="32CC2304" w14:textId="495733CB" w:rsidR="00B45DF6" w:rsidRPr="00B45DF6" w:rsidRDefault="00B45DF6" w:rsidP="00FB7636">
      <w:pPr>
        <w:spacing w:line="360" w:lineRule="auto"/>
        <w:rPr>
          <w:rFonts w:ascii="Times New Roman" w:hAnsi="Times New Roman" w:hint="eastAsia"/>
          <w:sz w:val="20"/>
          <w:szCs w:val="20"/>
          <w:vertAlign w:val="superscript"/>
        </w:rPr>
      </w:pPr>
      <w:r w:rsidRPr="0049495C">
        <w:rPr>
          <w:rFonts w:ascii="Times New Roman" w:hAnsi="Times New Roman" w:hint="eastAsia"/>
          <w:b/>
          <w:bCs/>
          <w:sz w:val="20"/>
          <w:szCs w:val="20"/>
          <w:vertAlign w:val="superscript"/>
        </w:rPr>
        <w:t>e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Pr="0049495C">
        <w:rPr>
          <w:rFonts w:ascii="Times New Roman" w:hAnsi="Times New Roman" w:hint="eastAsia"/>
          <w:b/>
          <w:bCs/>
          <w:sz w:val="20"/>
          <w:szCs w:val="20"/>
        </w:rPr>
        <w:t xml:space="preserve">Department of Orthopaedics, Beijing Friendship Hospital, Capital Medical University, 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100050, </w:t>
      </w:r>
      <w:r w:rsidRPr="0049495C">
        <w:rPr>
          <w:rFonts w:ascii="Times New Roman" w:hAnsi="Times New Roman" w:hint="eastAsia"/>
          <w:b/>
          <w:bCs/>
          <w:sz w:val="20"/>
          <w:szCs w:val="20"/>
        </w:rPr>
        <w:t>Beijing, China</w:t>
      </w:r>
    </w:p>
    <w:p w14:paraId="61EF1FAD" w14:textId="77777777" w:rsidR="00FB7636" w:rsidRPr="00A30D7B" w:rsidRDefault="00FB7636" w:rsidP="00FB7636">
      <w:pPr>
        <w:spacing w:line="360" w:lineRule="auto"/>
        <w:jc w:val="center"/>
        <w:rPr>
          <w:rFonts w:ascii="Times New Roman" w:hAnsi="Times New Roman"/>
          <w:b/>
          <w:bCs/>
          <w:szCs w:val="21"/>
        </w:rPr>
      </w:pPr>
    </w:p>
    <w:p w14:paraId="2D9F25DC" w14:textId="77777777" w:rsidR="00FB7636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</w:p>
    <w:p w14:paraId="4D7C45FB" w14:textId="77777777" w:rsidR="00FB7636" w:rsidRPr="00A3415D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  <w:r w:rsidRPr="00A3415D">
        <w:rPr>
          <w:rFonts w:ascii="Times New Roman" w:hAnsi="Times New Roman" w:hint="eastAsia"/>
          <w:b/>
          <w:bCs/>
          <w:szCs w:val="21"/>
        </w:rPr>
        <w:t>*Corresponding author</w:t>
      </w:r>
    </w:p>
    <w:p w14:paraId="33959EF4" w14:textId="1B22A065" w:rsidR="00FB7636" w:rsidRPr="00A3415D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  <w:r w:rsidRPr="00A3415D">
        <w:rPr>
          <w:rFonts w:ascii="Times New Roman" w:hAnsi="Times New Roman" w:hint="eastAsia"/>
          <w:b/>
          <w:bCs/>
          <w:szCs w:val="21"/>
        </w:rPr>
        <w:t xml:space="preserve">E-mail address: yzhao@tmu.edu.cn (Yanhong Zhao), </w:t>
      </w:r>
      <w:r w:rsidRPr="00F212A5">
        <w:rPr>
          <w:rFonts w:ascii="Times New Roman" w:hAnsi="Times New Roman"/>
          <w:b/>
          <w:bCs/>
          <w:szCs w:val="21"/>
        </w:rPr>
        <w:t>wangyue1@tmu.edu.cn</w:t>
      </w:r>
      <w:r w:rsidRPr="00A3415D">
        <w:rPr>
          <w:rFonts w:ascii="Times New Roman" w:hAnsi="Times New Roman" w:hint="eastAsia"/>
          <w:b/>
          <w:bCs/>
          <w:szCs w:val="21"/>
        </w:rPr>
        <w:t xml:space="preserve"> (</w:t>
      </w:r>
      <w:r>
        <w:rPr>
          <w:rFonts w:ascii="Times New Roman" w:hAnsi="Times New Roman" w:hint="eastAsia"/>
          <w:b/>
          <w:bCs/>
          <w:szCs w:val="21"/>
        </w:rPr>
        <w:t>Yue Wang</w:t>
      </w:r>
      <w:r w:rsidRPr="00A3415D">
        <w:rPr>
          <w:rFonts w:ascii="Times New Roman" w:hAnsi="Times New Roman" w:hint="eastAsia"/>
          <w:b/>
          <w:bCs/>
          <w:szCs w:val="21"/>
        </w:rPr>
        <w:t>)</w:t>
      </w:r>
    </w:p>
    <w:p w14:paraId="0DFFB848" w14:textId="77777777" w:rsidR="00FB7636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  <w:r w:rsidRPr="003F7961">
        <w:rPr>
          <w:rFonts w:ascii="Times New Roman" w:hAnsi="Times New Roman" w:hint="eastAsia"/>
          <w:b/>
          <w:bCs/>
          <w:szCs w:val="21"/>
          <w:vertAlign w:val="superscript"/>
        </w:rPr>
        <w:t xml:space="preserve">1 </w:t>
      </w:r>
      <w:r w:rsidRPr="00A3415D">
        <w:rPr>
          <w:rFonts w:ascii="Times New Roman" w:hAnsi="Times New Roman" w:hint="eastAsia"/>
          <w:b/>
          <w:bCs/>
          <w:szCs w:val="21"/>
        </w:rPr>
        <w:t>These authors contributed equally to this work.</w:t>
      </w:r>
    </w:p>
    <w:p w14:paraId="264D5A21" w14:textId="49EBD1A0" w:rsidR="00FB7636" w:rsidRDefault="00FB7636" w:rsidP="00FB7636">
      <w:pPr>
        <w:spacing w:line="360" w:lineRule="auto"/>
        <w:rPr>
          <w:rFonts w:ascii="Times New Roman" w:hAnsi="Times New Roman"/>
          <w:b/>
          <w:bCs/>
          <w:szCs w:val="21"/>
        </w:rPr>
      </w:pPr>
      <w:r w:rsidRPr="00A3415D">
        <w:rPr>
          <w:rFonts w:ascii="Times New Roman" w:hAnsi="Times New Roman" w:hint="eastAsia"/>
          <w:b/>
          <w:bCs/>
          <w:szCs w:val="21"/>
        </w:rPr>
        <w:t xml:space="preserve">E-mail address: </w:t>
      </w:r>
      <w:r w:rsidRPr="00D90310">
        <w:rPr>
          <w:rFonts w:ascii="Times New Roman" w:hAnsi="Times New Roman" w:hint="eastAsia"/>
          <w:b/>
          <w:bCs/>
          <w:szCs w:val="21"/>
        </w:rPr>
        <w:t>xuchenyu@tmu.edu.cn</w:t>
      </w:r>
      <w:r w:rsidRPr="00A3415D">
        <w:rPr>
          <w:rFonts w:ascii="Times New Roman" w:hAnsi="Times New Roman" w:hint="eastAsia"/>
          <w:b/>
          <w:bCs/>
          <w:szCs w:val="21"/>
        </w:rPr>
        <w:t xml:space="preserve"> (</w:t>
      </w:r>
      <w:r>
        <w:rPr>
          <w:rFonts w:ascii="Times New Roman" w:hAnsi="Times New Roman" w:hint="eastAsia"/>
          <w:b/>
          <w:bCs/>
          <w:szCs w:val="21"/>
        </w:rPr>
        <w:t>Chenyu Xu</w:t>
      </w:r>
      <w:r w:rsidRPr="00A3415D">
        <w:rPr>
          <w:rFonts w:ascii="Times New Roman" w:hAnsi="Times New Roman" w:hint="eastAsia"/>
          <w:b/>
          <w:bCs/>
          <w:szCs w:val="21"/>
        </w:rPr>
        <w:t xml:space="preserve">), </w:t>
      </w:r>
      <w:r w:rsidRPr="00D90310">
        <w:rPr>
          <w:rFonts w:ascii="Times New Roman" w:hAnsi="Times New Roman" w:hint="eastAsia"/>
          <w:b/>
          <w:bCs/>
          <w:szCs w:val="21"/>
        </w:rPr>
        <w:t>wanghanping@tmu.edu.cn</w:t>
      </w:r>
      <w:r w:rsidRPr="00A3415D">
        <w:rPr>
          <w:rFonts w:ascii="Times New Roman" w:hAnsi="Times New Roman" w:hint="eastAsia"/>
          <w:b/>
          <w:bCs/>
          <w:szCs w:val="21"/>
        </w:rPr>
        <w:t xml:space="preserve"> (</w:t>
      </w:r>
      <w:r>
        <w:rPr>
          <w:rFonts w:ascii="Times New Roman" w:hAnsi="Times New Roman" w:hint="eastAsia"/>
          <w:b/>
          <w:bCs/>
          <w:szCs w:val="21"/>
        </w:rPr>
        <w:t>Hanping Wang</w:t>
      </w:r>
      <w:r w:rsidRPr="00A3415D">
        <w:rPr>
          <w:rFonts w:ascii="Times New Roman" w:hAnsi="Times New Roman" w:hint="eastAsia"/>
          <w:b/>
          <w:bCs/>
          <w:szCs w:val="21"/>
        </w:rPr>
        <w:t>)</w:t>
      </w:r>
    </w:p>
    <w:p w14:paraId="17DD728A" w14:textId="77777777" w:rsidR="000043CD" w:rsidRDefault="000043CD">
      <w:pPr>
        <w:rPr>
          <w:rFonts w:ascii="Times New Roman" w:hAnsi="Times New Roman" w:cs="Times New Roman"/>
        </w:rPr>
      </w:pPr>
    </w:p>
    <w:p w14:paraId="57EAF7CA" w14:textId="77777777" w:rsidR="00FB7636" w:rsidRDefault="00FB7636">
      <w:pPr>
        <w:rPr>
          <w:rFonts w:ascii="Times New Roman" w:hAnsi="Times New Roman" w:cs="Times New Roman"/>
        </w:rPr>
      </w:pPr>
    </w:p>
    <w:p w14:paraId="2D2A2099" w14:textId="77777777" w:rsidR="00FB7636" w:rsidRDefault="00FB7636">
      <w:pPr>
        <w:rPr>
          <w:rFonts w:ascii="Times New Roman" w:hAnsi="Times New Roman" w:cs="Times New Roman"/>
        </w:rPr>
      </w:pPr>
    </w:p>
    <w:p w14:paraId="074C9164" w14:textId="77777777" w:rsidR="00FB7636" w:rsidRPr="00FB7636" w:rsidRDefault="00FB7636">
      <w:pPr>
        <w:rPr>
          <w:rFonts w:ascii="Times New Roman" w:hAnsi="Times New Roman" w:cs="Times New Roman" w:hint="eastAsia"/>
        </w:rPr>
      </w:pPr>
    </w:p>
    <w:p w14:paraId="2FE6220B" w14:textId="480CCD08" w:rsidR="000043CD" w:rsidRPr="00C371B5" w:rsidRDefault="000043CD" w:rsidP="00C371B5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C371B5">
        <w:rPr>
          <w:rFonts w:ascii="Times New Roman" w:hAnsi="Times New Roman" w:cs="Times New Roman" w:hint="eastAsia"/>
        </w:rPr>
        <w:lastRenderedPageBreak/>
        <w:t>CD9</w:t>
      </w:r>
    </w:p>
    <w:p w14:paraId="0B3A4620" w14:textId="18115936" w:rsidR="003313A1" w:rsidRDefault="00F77FF9" w:rsidP="00C371B5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53EBAF19" wp14:editId="1C8E48F6">
            <wp:extent cx="3079152" cy="2520000"/>
            <wp:effectExtent l="0" t="0" r="0" b="0"/>
            <wp:docPr id="17928175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825B" w14:textId="385672ED" w:rsidR="003313A1" w:rsidRDefault="003313A1" w:rsidP="003313A1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>Bright field figure</w:t>
      </w:r>
    </w:p>
    <w:p w14:paraId="0D2DEA26" w14:textId="041FD1D5" w:rsidR="003313A1" w:rsidRDefault="00F77FF9" w:rsidP="003313A1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43A2D64D" wp14:editId="399176FB">
            <wp:extent cx="3077243" cy="2520000"/>
            <wp:effectExtent l="0" t="0" r="0" b="0"/>
            <wp:docPr id="7512564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4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24F3" w14:textId="03EFC47C" w:rsidR="003313A1" w:rsidRDefault="003313A1" w:rsidP="003313A1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 xml:space="preserve">Chemiluminescence </w:t>
      </w:r>
      <w:r>
        <w:rPr>
          <w:rFonts w:ascii="Times New Roman" w:hAnsi="Times New Roman" w:cs="Times New Roman" w:hint="eastAsia"/>
        </w:rPr>
        <w:t>figure</w:t>
      </w:r>
    </w:p>
    <w:p w14:paraId="7B3FA4F1" w14:textId="114FD15B" w:rsidR="000043CD" w:rsidRDefault="006F44B2" w:rsidP="003313A1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9EB0" wp14:editId="5C6106D4">
                <wp:simplePos x="0" y="0"/>
                <wp:positionH relativeFrom="column">
                  <wp:posOffset>2545715</wp:posOffset>
                </wp:positionH>
                <wp:positionV relativeFrom="paragraph">
                  <wp:posOffset>1367155</wp:posOffset>
                </wp:positionV>
                <wp:extent cx="358775" cy="175895"/>
                <wp:effectExtent l="12065" t="6985" r="10160" b="7620"/>
                <wp:wrapNone/>
                <wp:docPr id="3388806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775" cy="175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87772" id="Rectangle 3" o:spid="_x0000_s1026" style="position:absolute;margin-left:200.45pt;margin-top:107.65pt;width:28.25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" filled="f"/>
            </w:pict>
          </mc:Fallback>
        </mc:AlternateContent>
      </w:r>
      <w:r w:rsidR="00F77FF9">
        <w:rPr>
          <w:noProof/>
          <w:lang w:val="en-IN" w:eastAsia="en-IN"/>
        </w:rPr>
        <w:drawing>
          <wp:inline distT="0" distB="0" distL="0" distR="0" wp14:anchorId="3BAD741A" wp14:editId="54B186E9">
            <wp:extent cx="3079152" cy="2520000"/>
            <wp:effectExtent l="0" t="0" r="0" b="0"/>
            <wp:docPr id="64211456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4EA4" w14:textId="1AC06B40" w:rsidR="003313A1" w:rsidRDefault="003313A1" w:rsidP="003313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erged figure</w:t>
      </w:r>
    </w:p>
    <w:p w14:paraId="063B10CC" w14:textId="1F66010B" w:rsidR="000043CD" w:rsidRDefault="000043CD" w:rsidP="000043CD">
      <w:pPr>
        <w:rPr>
          <w:rFonts w:ascii="Times New Roman" w:hAnsi="Times New Roman" w:cs="Times New Roman"/>
        </w:rPr>
      </w:pPr>
    </w:p>
    <w:p w14:paraId="2AB4CF6C" w14:textId="04191198" w:rsidR="000043CD" w:rsidRPr="000043CD" w:rsidRDefault="000043CD" w:rsidP="000043CD">
      <w:pPr>
        <w:rPr>
          <w:rFonts w:ascii="Times New Roman" w:hAnsi="Times New Roman" w:cs="Times New Roman"/>
        </w:rPr>
      </w:pPr>
    </w:p>
    <w:p w14:paraId="75862A63" w14:textId="0F89EED3" w:rsidR="000043CD" w:rsidRPr="000043CD" w:rsidRDefault="000043CD" w:rsidP="000043CD">
      <w:pPr>
        <w:rPr>
          <w:rFonts w:ascii="Times New Roman" w:hAnsi="Times New Roman" w:cs="Times New Roman"/>
        </w:rPr>
      </w:pPr>
      <w:r w:rsidRPr="000043CD">
        <w:rPr>
          <w:rFonts w:ascii="Times New Roman" w:hAnsi="Times New Roman" w:cs="Times New Roman"/>
        </w:rPr>
        <w:t xml:space="preserve">B. </w:t>
      </w:r>
      <w:r w:rsidR="000F0341">
        <w:rPr>
          <w:rFonts w:ascii="Times New Roman" w:hAnsi="Times New Roman" w:cs="Times New Roman" w:hint="eastAsia"/>
        </w:rPr>
        <w:t>CD81</w:t>
      </w:r>
    </w:p>
    <w:p w14:paraId="32EB9A0B" w14:textId="0FDF35D7" w:rsidR="00226C0A" w:rsidRDefault="0071276C" w:rsidP="00226C0A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52BC44DB" wp14:editId="3255D1AD">
            <wp:extent cx="3079152" cy="2520000"/>
            <wp:effectExtent l="0" t="0" r="0" b="0"/>
            <wp:docPr id="12728752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176A2" w14:textId="77777777" w:rsidR="00226C0A" w:rsidRDefault="00226C0A" w:rsidP="00226C0A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>Bright field figure</w:t>
      </w:r>
    </w:p>
    <w:p w14:paraId="68B0E823" w14:textId="7D1A17E6" w:rsidR="00226C0A" w:rsidRDefault="0071276C" w:rsidP="00226C0A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2CAEFD9C" wp14:editId="6C812ADA">
            <wp:extent cx="3077243" cy="2520000"/>
            <wp:effectExtent l="0" t="0" r="0" b="0"/>
            <wp:docPr id="15431310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4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664E6" w14:textId="77777777" w:rsidR="00226C0A" w:rsidRDefault="00226C0A" w:rsidP="00226C0A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 xml:space="preserve">Chemiluminescence </w:t>
      </w:r>
      <w:r>
        <w:rPr>
          <w:rFonts w:ascii="Times New Roman" w:hAnsi="Times New Roman" w:cs="Times New Roman" w:hint="eastAsia"/>
        </w:rPr>
        <w:t>figure</w:t>
      </w:r>
    </w:p>
    <w:p w14:paraId="0719B1C3" w14:textId="2510C5AB" w:rsidR="00226C0A" w:rsidRDefault="006F44B2" w:rsidP="00226C0A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79EB0" wp14:editId="443E4CB0">
                <wp:simplePos x="0" y="0"/>
                <wp:positionH relativeFrom="column">
                  <wp:posOffset>2428240</wp:posOffset>
                </wp:positionH>
                <wp:positionV relativeFrom="paragraph">
                  <wp:posOffset>1371600</wp:posOffset>
                </wp:positionV>
                <wp:extent cx="309880" cy="122555"/>
                <wp:effectExtent l="8890" t="9525" r="5080" b="10795"/>
                <wp:wrapNone/>
                <wp:docPr id="127282735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22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5A1F" id="Rectangle 4" o:spid="_x0000_s1026" style="position:absolute;margin-left:191.2pt;margin-top:108pt;width:24.4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" filled="f"/>
            </w:pict>
          </mc:Fallback>
        </mc:AlternateContent>
      </w:r>
      <w:r w:rsidR="0071276C">
        <w:rPr>
          <w:noProof/>
          <w:lang w:val="en-IN" w:eastAsia="en-IN"/>
        </w:rPr>
        <w:drawing>
          <wp:inline distT="0" distB="0" distL="0" distR="0" wp14:anchorId="4A165BCA" wp14:editId="05035930">
            <wp:extent cx="3079152" cy="2520000"/>
            <wp:effectExtent l="0" t="0" r="0" b="0"/>
            <wp:docPr id="17010785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20BF" w14:textId="353955DD" w:rsidR="000043CD" w:rsidRPr="000043CD" w:rsidRDefault="00226C0A" w:rsidP="00226C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erged figure</w:t>
      </w:r>
    </w:p>
    <w:p w14:paraId="5E100FDC" w14:textId="05E6E938" w:rsidR="000043CD" w:rsidRPr="000043CD" w:rsidRDefault="000043CD" w:rsidP="000043CD">
      <w:pPr>
        <w:rPr>
          <w:rFonts w:ascii="Times New Roman" w:hAnsi="Times New Roman" w:cs="Times New Roman"/>
        </w:rPr>
      </w:pPr>
      <w:r w:rsidRPr="000043CD">
        <w:rPr>
          <w:rFonts w:ascii="Times New Roman" w:hAnsi="Times New Roman" w:cs="Times New Roman"/>
        </w:rPr>
        <w:lastRenderedPageBreak/>
        <w:t xml:space="preserve">C. </w:t>
      </w:r>
      <w:r w:rsidR="000F0341">
        <w:rPr>
          <w:rFonts w:ascii="Times New Roman" w:hAnsi="Times New Roman" w:cs="Times New Roman" w:hint="eastAsia"/>
        </w:rPr>
        <w:t>TSG101</w:t>
      </w:r>
    </w:p>
    <w:p w14:paraId="7C42CB54" w14:textId="250B392E" w:rsidR="00226C0A" w:rsidRDefault="0071276C" w:rsidP="00226C0A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57D78E69" wp14:editId="061C4157">
            <wp:extent cx="3079152" cy="2520000"/>
            <wp:effectExtent l="0" t="0" r="0" b="0"/>
            <wp:docPr id="14930025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4F47" w14:textId="77777777" w:rsidR="00226C0A" w:rsidRDefault="00226C0A" w:rsidP="00226C0A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>Bright field figure</w:t>
      </w:r>
    </w:p>
    <w:p w14:paraId="141110B7" w14:textId="1A47AB35" w:rsidR="00226C0A" w:rsidRPr="00226C0A" w:rsidRDefault="0071276C" w:rsidP="00226C0A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16FBC291" wp14:editId="72461839">
            <wp:extent cx="3077243" cy="2520000"/>
            <wp:effectExtent l="0" t="0" r="0" b="0"/>
            <wp:docPr id="4667877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4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AFF9D" w14:textId="77777777" w:rsidR="00226C0A" w:rsidRDefault="00226C0A" w:rsidP="00226C0A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 xml:space="preserve">Chemiluminescence </w:t>
      </w:r>
      <w:r>
        <w:rPr>
          <w:rFonts w:ascii="Times New Roman" w:hAnsi="Times New Roman" w:cs="Times New Roman" w:hint="eastAsia"/>
        </w:rPr>
        <w:t>figure</w:t>
      </w:r>
    </w:p>
    <w:p w14:paraId="39ED20A6" w14:textId="2B2057C9" w:rsidR="00226C0A" w:rsidRDefault="006F44B2" w:rsidP="00226C0A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79EB0" wp14:editId="464DA0D8">
                <wp:simplePos x="0" y="0"/>
                <wp:positionH relativeFrom="column">
                  <wp:posOffset>2337435</wp:posOffset>
                </wp:positionH>
                <wp:positionV relativeFrom="paragraph">
                  <wp:posOffset>1075055</wp:posOffset>
                </wp:positionV>
                <wp:extent cx="320040" cy="205740"/>
                <wp:effectExtent l="13335" t="10160" r="9525" b="12700"/>
                <wp:wrapNone/>
                <wp:docPr id="196137337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C429C" id="Rectangle 5" o:spid="_x0000_s1026" style="position:absolute;margin-left:184.05pt;margin-top:84.65pt;width:25.2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" filled="f"/>
            </w:pict>
          </mc:Fallback>
        </mc:AlternateContent>
      </w:r>
      <w:r w:rsidR="0071276C">
        <w:rPr>
          <w:noProof/>
          <w:lang w:val="en-IN" w:eastAsia="en-IN"/>
        </w:rPr>
        <w:drawing>
          <wp:inline distT="0" distB="0" distL="0" distR="0" wp14:anchorId="2BC4D63D" wp14:editId="6911FDE5">
            <wp:extent cx="3079153" cy="2520000"/>
            <wp:effectExtent l="0" t="0" r="0" b="0"/>
            <wp:docPr id="536848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7C8C" w14:textId="7FD90165" w:rsidR="0071276C" w:rsidRDefault="00226C0A" w:rsidP="007127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erged figure</w:t>
      </w:r>
    </w:p>
    <w:p w14:paraId="79412078" w14:textId="10A1FE55" w:rsidR="0071276C" w:rsidRDefault="0071276C" w:rsidP="0071276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D.</w:t>
      </w:r>
      <w:r w:rsidRPr="0071276C">
        <w:rPr>
          <w:rFonts w:ascii="Times New Roman" w:hAnsi="Times New Roman" w:cs="Times New Roman" w:hint="eastAsia"/>
        </w:rPr>
        <w:t>Galnexin</w:t>
      </w:r>
    </w:p>
    <w:p w14:paraId="73476536" w14:textId="592D3BA5" w:rsidR="0071276C" w:rsidRDefault="0071276C" w:rsidP="0071276C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B52C095" wp14:editId="7F61E16D">
            <wp:extent cx="3079152" cy="2520000"/>
            <wp:effectExtent l="0" t="0" r="0" b="0"/>
            <wp:docPr id="15328815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2D111" w14:textId="77777777" w:rsidR="0071276C" w:rsidRDefault="0071276C" w:rsidP="0071276C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>Bright field figure</w:t>
      </w:r>
    </w:p>
    <w:p w14:paraId="281B23D0" w14:textId="117ED1B0" w:rsidR="0071276C" w:rsidRPr="00226C0A" w:rsidRDefault="0071276C" w:rsidP="0071276C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493F1312" wp14:editId="33CA9FD1">
            <wp:extent cx="3077243" cy="2520000"/>
            <wp:effectExtent l="0" t="0" r="0" b="0"/>
            <wp:docPr id="19405803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4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9A39A" w14:textId="77777777" w:rsidR="0071276C" w:rsidRDefault="0071276C" w:rsidP="0071276C">
      <w:pPr>
        <w:jc w:val="center"/>
        <w:rPr>
          <w:rFonts w:ascii="Times New Roman" w:hAnsi="Times New Roman" w:cs="Times New Roman"/>
        </w:rPr>
      </w:pPr>
      <w:r w:rsidRPr="003313A1">
        <w:rPr>
          <w:rFonts w:ascii="Times New Roman" w:hAnsi="Times New Roman" w:cs="Times New Roman" w:hint="eastAsia"/>
        </w:rPr>
        <w:t xml:space="preserve">Chemiluminescence </w:t>
      </w:r>
      <w:r>
        <w:rPr>
          <w:rFonts w:ascii="Times New Roman" w:hAnsi="Times New Roman" w:cs="Times New Roman" w:hint="eastAsia"/>
        </w:rPr>
        <w:t>figure</w:t>
      </w:r>
    </w:p>
    <w:p w14:paraId="224617E6" w14:textId="6E2BB370" w:rsidR="0071276C" w:rsidRDefault="006F44B2" w:rsidP="0071276C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9A5F51" wp14:editId="5B47D7B9">
                <wp:simplePos x="0" y="0"/>
                <wp:positionH relativeFrom="column">
                  <wp:posOffset>2474595</wp:posOffset>
                </wp:positionH>
                <wp:positionV relativeFrom="paragraph">
                  <wp:posOffset>993140</wp:posOffset>
                </wp:positionV>
                <wp:extent cx="307975" cy="144780"/>
                <wp:effectExtent l="7620" t="6350" r="8255" b="10795"/>
                <wp:wrapNone/>
                <wp:docPr id="202201858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144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4A0AE" id="Rectangle 6" o:spid="_x0000_s1026" style="position:absolute;margin-left:194.85pt;margin-top:78.2pt;width:24.25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" filled="f"/>
            </w:pict>
          </mc:Fallback>
        </mc:AlternateContent>
      </w:r>
      <w:r w:rsidR="0071276C">
        <w:rPr>
          <w:noProof/>
          <w:lang w:val="en-IN" w:eastAsia="en-IN"/>
        </w:rPr>
        <w:drawing>
          <wp:inline distT="0" distB="0" distL="0" distR="0" wp14:anchorId="4DF175CA" wp14:editId="15F359D9">
            <wp:extent cx="3079152" cy="2520000"/>
            <wp:effectExtent l="0" t="0" r="0" b="0"/>
            <wp:docPr id="6644611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39F0" w14:textId="343C1406" w:rsidR="000043CD" w:rsidRPr="000043CD" w:rsidRDefault="0071276C" w:rsidP="007127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erged figure</w:t>
      </w:r>
    </w:p>
    <w:sectPr w:rsidR="000043CD" w:rsidRPr="000043CD" w:rsidSect="00661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91E8" w14:textId="77777777" w:rsidR="00F62F5F" w:rsidRDefault="00F62F5F" w:rsidP="00A70DF2">
      <w:pPr>
        <w:rPr>
          <w:rFonts w:hint="eastAsia"/>
        </w:rPr>
      </w:pPr>
      <w:r>
        <w:separator/>
      </w:r>
    </w:p>
  </w:endnote>
  <w:endnote w:type="continuationSeparator" w:id="0">
    <w:p w14:paraId="01CB8F9A" w14:textId="77777777" w:rsidR="00F62F5F" w:rsidRDefault="00F62F5F" w:rsidP="00A70D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2641" w14:textId="77777777" w:rsidR="00F62F5F" w:rsidRDefault="00F62F5F" w:rsidP="00A70DF2">
      <w:pPr>
        <w:rPr>
          <w:rFonts w:hint="eastAsia"/>
        </w:rPr>
      </w:pPr>
      <w:r>
        <w:separator/>
      </w:r>
    </w:p>
  </w:footnote>
  <w:footnote w:type="continuationSeparator" w:id="0">
    <w:p w14:paraId="32247B00" w14:textId="77777777" w:rsidR="00F62F5F" w:rsidRDefault="00F62F5F" w:rsidP="00A70D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77E0E"/>
    <w:multiLevelType w:val="hybridMultilevel"/>
    <w:tmpl w:val="2384C842"/>
    <w:lvl w:ilvl="0" w:tplc="A7DC30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0923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66"/>
    <w:rsid w:val="000043CD"/>
    <w:rsid w:val="000F0341"/>
    <w:rsid w:val="00226C0A"/>
    <w:rsid w:val="003313A1"/>
    <w:rsid w:val="003C3FE9"/>
    <w:rsid w:val="00422D86"/>
    <w:rsid w:val="004C4BDB"/>
    <w:rsid w:val="005A22EB"/>
    <w:rsid w:val="00605556"/>
    <w:rsid w:val="00660562"/>
    <w:rsid w:val="00661547"/>
    <w:rsid w:val="006F44B2"/>
    <w:rsid w:val="0071276C"/>
    <w:rsid w:val="00751755"/>
    <w:rsid w:val="007D457E"/>
    <w:rsid w:val="00827EB3"/>
    <w:rsid w:val="00881789"/>
    <w:rsid w:val="008A676E"/>
    <w:rsid w:val="00911F48"/>
    <w:rsid w:val="00942589"/>
    <w:rsid w:val="00992C4D"/>
    <w:rsid w:val="009F4FD2"/>
    <w:rsid w:val="00A6378D"/>
    <w:rsid w:val="00A70DF2"/>
    <w:rsid w:val="00A72FA5"/>
    <w:rsid w:val="00A92146"/>
    <w:rsid w:val="00AB720F"/>
    <w:rsid w:val="00B45DF6"/>
    <w:rsid w:val="00C371B5"/>
    <w:rsid w:val="00CA7ADE"/>
    <w:rsid w:val="00D0562C"/>
    <w:rsid w:val="00DC56B6"/>
    <w:rsid w:val="00DE019A"/>
    <w:rsid w:val="00E03E66"/>
    <w:rsid w:val="00E245AC"/>
    <w:rsid w:val="00E65B27"/>
    <w:rsid w:val="00F62F5F"/>
    <w:rsid w:val="00F63AA0"/>
    <w:rsid w:val="00F77FF9"/>
    <w:rsid w:val="00F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F0424"/>
  <w15:chartTrackingRefBased/>
  <w15:docId w15:val="{FBA77A0F-035F-4CA4-B35F-2CD62ED4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E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E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E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E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E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E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E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E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E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3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3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3E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3E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3E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3E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3E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3E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3E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3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E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3E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E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3E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E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E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3E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3E6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0D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0DF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0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0DF2"/>
    <w:rPr>
      <w:sz w:val="18"/>
      <w:szCs w:val="18"/>
    </w:rPr>
  </w:style>
  <w:style w:type="character" w:styleId="af2">
    <w:name w:val="Hyperlink"/>
    <w:basedOn w:val="a0"/>
    <w:uiPriority w:val="99"/>
    <w:unhideWhenUsed/>
    <w:rsid w:val="00A70DF2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A70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晨雨 许</dc:creator>
  <cp:keywords/>
  <dc:description/>
  <cp:lastModifiedBy>晨雨 许</cp:lastModifiedBy>
  <cp:revision>2</cp:revision>
  <dcterms:created xsi:type="dcterms:W3CDTF">2025-12-12T01:57:00Z</dcterms:created>
  <dcterms:modified xsi:type="dcterms:W3CDTF">2025-12-12T01:57:00Z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c6ef0ed5-a40d-4876-9b13-feaf425fc947</vt:lpwstr>
  </property>
</Properties>
</file>