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85271" w:rsidRDefault="00000000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36"/>
        </w:rPr>
      </w:pPr>
      <w:r>
        <w:rPr>
          <w:rFonts w:ascii="Times New Roman" w:hAnsi="Times New Roman" w:cs="Times New Roman" w:hint="eastAsia"/>
          <w:b/>
          <w:bCs/>
          <w:color w:val="000000" w:themeColor="text1"/>
          <w:sz w:val="28"/>
          <w:szCs w:val="36"/>
        </w:rPr>
        <w:t>Supporting Information</w:t>
      </w:r>
    </w:p>
    <w:p w:rsidR="00F85271" w:rsidRDefault="00F85271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</w:p>
    <w:p w:rsidR="00F85271" w:rsidRDefault="00000000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 xml:space="preserve">Modeling Pathogenesis and Progression of Metabolic Dysfunction-Associated </w:t>
      </w:r>
      <w:proofErr w:type="spellStart"/>
      <w:r>
        <w:rPr>
          <w:rFonts w:ascii="Times New Roman" w:hAnsi="Times New Roman" w:cs="Times New Roman"/>
          <w:b/>
          <w:bCs/>
          <w:sz w:val="24"/>
        </w:rPr>
        <w:t>Steatotic</w:t>
      </w:r>
      <w:proofErr w:type="spellEnd"/>
      <w:r>
        <w:rPr>
          <w:rFonts w:ascii="Times New Roman" w:hAnsi="Times New Roman" w:cs="Times New Roman"/>
          <w:b/>
          <w:bCs/>
          <w:sz w:val="24"/>
        </w:rPr>
        <w:t xml:space="preserve"> Liver Disease and Therapeutic Drug Screening Using </w:t>
      </w:r>
      <w:proofErr w:type="spellStart"/>
      <w:r>
        <w:rPr>
          <w:rFonts w:ascii="Times New Roman" w:hAnsi="Times New Roman" w:cs="Times New Roman"/>
          <w:b/>
          <w:bCs/>
          <w:sz w:val="24"/>
        </w:rPr>
        <w:t>hESC</w:t>
      </w:r>
      <w:proofErr w:type="spellEnd"/>
      <w:r>
        <w:rPr>
          <w:rFonts w:ascii="Times New Roman" w:hAnsi="Times New Roman" w:cs="Times New Roman"/>
          <w:b/>
          <w:bCs/>
          <w:sz w:val="24"/>
        </w:rPr>
        <w:t>-Derived Mature Polarized Hepatocyte Organoids</w:t>
      </w:r>
    </w:p>
    <w:p w:rsidR="00F85271" w:rsidRDefault="00F85271">
      <w:pPr>
        <w:spacing w:line="360" w:lineRule="auto"/>
        <w:rPr>
          <w:rFonts w:ascii="Times New Roman" w:hAnsi="Times New Roman" w:cs="Times New Roman"/>
          <w:sz w:val="24"/>
        </w:rPr>
      </w:pPr>
    </w:p>
    <w:p w:rsidR="00F85271" w:rsidRDefault="00000000">
      <w:pPr>
        <w:spacing w:line="360" w:lineRule="auto"/>
        <w:rPr>
          <w:rFonts w:ascii="Times New Roman" w:eastAsia="SimSu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Changlu</w:t>
      </w:r>
      <w:proofErr w:type="spellEnd"/>
      <w:r>
        <w:rPr>
          <w:rFonts w:ascii="Times New Roman" w:hAnsi="Times New Roman" w:cs="Times New Roman"/>
          <w:sz w:val="24"/>
        </w:rPr>
        <w:t xml:space="preserve"> Qin</w:t>
      </w:r>
      <w:r>
        <w:rPr>
          <w:rFonts w:ascii="Times New Roman" w:hAnsi="Times New Roman" w:cs="Times New Roman"/>
          <w:sz w:val="24"/>
          <w:vertAlign w:val="superscript"/>
        </w:rPr>
        <w:t>1,2,3</w:t>
      </w:r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Haibin</w:t>
      </w:r>
      <w:proofErr w:type="spellEnd"/>
      <w:r>
        <w:rPr>
          <w:rFonts w:ascii="Times New Roman" w:hAnsi="Times New Roman" w:cs="Times New Roman"/>
          <w:sz w:val="24"/>
        </w:rPr>
        <w:t> Wu</w:t>
      </w:r>
      <w:r>
        <w:rPr>
          <w:rFonts w:ascii="Times New Roman" w:hAnsi="Times New Roman" w:cs="Times New Roman"/>
          <w:sz w:val="24"/>
          <w:vertAlign w:val="superscript"/>
        </w:rPr>
        <w:t>1,2,3</w:t>
      </w:r>
      <w:r>
        <w:rPr>
          <w:rFonts w:ascii="Times New Roman" w:hAnsi="Times New Roman" w:cs="Times New Roman"/>
          <w:sz w:val="24"/>
        </w:rPr>
        <w:t>, Peilin Liao</w:t>
      </w:r>
      <w:r>
        <w:rPr>
          <w:rFonts w:ascii="Times New Roman" w:hAnsi="Times New Roman" w:cs="Times New Roman"/>
          <w:sz w:val="24"/>
          <w:vertAlign w:val="superscript"/>
        </w:rPr>
        <w:t>2</w:t>
      </w:r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Wenjiao</w:t>
      </w:r>
      <w:proofErr w:type="spellEnd"/>
      <w:r>
        <w:rPr>
          <w:rFonts w:ascii="Times New Roman" w:hAnsi="Times New Roman" w:cs="Times New Roman"/>
          <w:sz w:val="24"/>
        </w:rPr>
        <w:t xml:space="preserve"> Yan</w:t>
      </w:r>
      <w:r>
        <w:rPr>
          <w:rFonts w:ascii="Times New Roman" w:hAnsi="Times New Roman" w:cs="Times New Roman"/>
          <w:sz w:val="24"/>
          <w:vertAlign w:val="superscript"/>
        </w:rPr>
        <w:t>1,2,3</w:t>
      </w:r>
      <w:r>
        <w:rPr>
          <w:rFonts w:ascii="Times New Roman" w:hAnsi="Times New Roman" w:cs="Times New Roman"/>
          <w:sz w:val="24"/>
        </w:rPr>
        <w:t>, Xinyi Shi</w:t>
      </w:r>
      <w:r>
        <w:rPr>
          <w:rFonts w:ascii="Times New Roman" w:hAnsi="Times New Roman" w:cs="Times New Roman"/>
          <w:sz w:val="24"/>
          <w:vertAlign w:val="superscript"/>
        </w:rPr>
        <w:t>1,2,3</w:t>
      </w:r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Jinghe</w:t>
      </w:r>
      <w:proofErr w:type="spellEnd"/>
      <w:r>
        <w:rPr>
          <w:rFonts w:ascii="Times New Roman" w:hAnsi="Times New Roman" w:cs="Times New Roman"/>
          <w:sz w:val="24"/>
        </w:rPr>
        <w:t xml:space="preserve"> Xie</w:t>
      </w:r>
      <w:r>
        <w:rPr>
          <w:rFonts w:ascii="Times New Roman" w:hAnsi="Times New Roman" w:cs="Times New Roman"/>
          <w:sz w:val="24"/>
          <w:vertAlign w:val="superscript"/>
        </w:rPr>
        <w:t>3,4</w:t>
      </w:r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Shoupei</w:t>
      </w:r>
      <w:proofErr w:type="spellEnd"/>
      <w:r>
        <w:rPr>
          <w:rFonts w:ascii="Times New Roman" w:hAnsi="Times New Roman" w:cs="Times New Roman"/>
          <w:sz w:val="24"/>
        </w:rPr>
        <w:t xml:space="preserve"> Liu</w:t>
      </w:r>
      <w:r>
        <w:rPr>
          <w:rFonts w:ascii="Times New Roman" w:hAnsi="Times New Roman" w:cs="Times New Roman"/>
          <w:sz w:val="24"/>
          <w:vertAlign w:val="superscript"/>
        </w:rPr>
        <w:t>1,2,3</w:t>
      </w:r>
      <w:r>
        <w:rPr>
          <w:rFonts w:ascii="Times New Roman" w:hAnsi="Times New Roman" w:cs="Times New Roman"/>
          <w:sz w:val="24"/>
        </w:rPr>
        <w:t>, Sen Chen</w:t>
      </w:r>
      <w:r>
        <w:rPr>
          <w:rFonts w:ascii="Times New Roman" w:hAnsi="Times New Roman" w:cs="Times New Roman"/>
          <w:sz w:val="24"/>
          <w:vertAlign w:val="superscript"/>
        </w:rPr>
        <w:t>1,2,3</w:t>
      </w:r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Xiangting</w:t>
      </w:r>
      <w:proofErr w:type="spellEnd"/>
      <w:r>
        <w:rPr>
          <w:rFonts w:ascii="Times New Roman" w:hAnsi="Times New Roman" w:cs="Times New Roman"/>
          <w:sz w:val="24"/>
        </w:rPr>
        <w:t xml:space="preserve"> Cao</w:t>
      </w:r>
      <w:r>
        <w:rPr>
          <w:rFonts w:ascii="Times New Roman" w:hAnsi="Times New Roman" w:cs="Times New Roman"/>
          <w:sz w:val="24"/>
          <w:vertAlign w:val="superscript"/>
        </w:rPr>
        <w:t>1,2,3</w:t>
      </w:r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Yongjian</w:t>
      </w:r>
      <w:proofErr w:type="spellEnd"/>
      <w:r>
        <w:rPr>
          <w:rFonts w:ascii="Times New Roman" w:hAnsi="Times New Roman" w:cs="Times New Roman"/>
          <w:sz w:val="24"/>
        </w:rPr>
        <w:t xml:space="preserve"> Zhou</w:t>
      </w:r>
      <w:r>
        <w:rPr>
          <w:rFonts w:ascii="Times New Roman" w:hAnsi="Times New Roman" w:cs="Times New Roman"/>
          <w:sz w:val="24"/>
          <w:vertAlign w:val="superscript"/>
        </w:rPr>
        <w:t>1</w:t>
      </w:r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Yuyou</w:t>
      </w:r>
      <w:proofErr w:type="spellEnd"/>
      <w:r>
        <w:rPr>
          <w:rFonts w:ascii="Times New Roman" w:hAnsi="Times New Roman" w:cs="Times New Roman"/>
          <w:sz w:val="24"/>
        </w:rPr>
        <w:t xml:space="preserve"> Duan</w:t>
      </w:r>
      <w:r>
        <w:rPr>
          <w:rFonts w:ascii="Times New Roman" w:hAnsi="Times New Roman" w:cs="Times New Roman"/>
          <w:sz w:val="24"/>
          <w:vertAlign w:val="superscript"/>
        </w:rPr>
        <w:t>1,2,3,5,6</w:t>
      </w:r>
    </w:p>
    <w:p w:rsidR="00F85271" w:rsidRDefault="00F85271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</w:p>
    <w:p w:rsidR="00F85271" w:rsidRDefault="00000000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Affiliations</w:t>
      </w:r>
    </w:p>
    <w:p w:rsidR="00F85271" w:rsidRDefault="00000000">
      <w:pPr>
        <w:pStyle w:val="Paragraph"/>
        <w:spacing w:before="0" w:line="360" w:lineRule="auto"/>
        <w:ind w:firstLine="0"/>
        <w:jc w:val="both"/>
      </w:pPr>
      <w:r>
        <w:rPr>
          <w:vertAlign w:val="superscript"/>
        </w:rPr>
        <w:t>1</w:t>
      </w:r>
      <w:r>
        <w:rPr>
          <w:color w:val="000000"/>
        </w:rPr>
        <w:t>Department of Gastroenterology and Hepatology, Guangzhou Digestive Disease Center, the Second Affiliated Hospital, School of Medicine, South China University of Technology;</w:t>
      </w:r>
      <w:r>
        <w:t xml:space="preserve"> Guangzhou, 510006, China.</w:t>
      </w:r>
    </w:p>
    <w:p w:rsidR="00F85271" w:rsidRDefault="00000000">
      <w:pPr>
        <w:widowControl/>
        <w:spacing w:line="360" w:lineRule="auto"/>
        <w:rPr>
          <w:rFonts w:ascii="Times New Roman" w:eastAsia="Times New Roman" w:hAnsi="Times New Roman" w:cs="Times New Roman"/>
          <w:kern w:val="0"/>
          <w:sz w:val="24"/>
          <w:lang w:eastAsia="en-US"/>
        </w:rPr>
      </w:pPr>
      <w:r>
        <w:rPr>
          <w:rFonts w:ascii="Times New Roman" w:eastAsia="Times New Roman" w:hAnsi="Times New Roman" w:cs="Times New Roman"/>
          <w:kern w:val="0"/>
          <w:sz w:val="24"/>
          <w:vertAlign w:val="superscript"/>
          <w:lang w:eastAsia="en-US"/>
        </w:rPr>
        <w:t>2</w:t>
      </w:r>
      <w:r>
        <w:rPr>
          <w:rFonts w:ascii="Times New Roman" w:eastAsia="Times New Roman" w:hAnsi="Times New Roman" w:cs="Times New Roman"/>
          <w:kern w:val="0"/>
          <w:sz w:val="24"/>
          <w:lang w:eastAsia="en-US"/>
        </w:rPr>
        <w:t>Laboratory of Stem Cells and Translational Medicine, Center for Medical Research on Innovation and Translation</w:t>
      </w:r>
      <w:r>
        <w:rPr>
          <w:rFonts w:ascii="Times New Roman" w:eastAsia="SimSun" w:hAnsi="Times New Roman" w:cs="Times New Roman"/>
          <w:kern w:val="0"/>
          <w:sz w:val="24"/>
        </w:rPr>
        <w:t xml:space="preserve">, </w:t>
      </w:r>
      <w:r>
        <w:rPr>
          <w:rFonts w:ascii="Times New Roman" w:eastAsia="Times New Roman" w:hAnsi="Times New Roman" w:cs="Times New Roman"/>
          <w:kern w:val="0"/>
          <w:sz w:val="24"/>
          <w:lang w:eastAsia="en-US"/>
        </w:rPr>
        <w:t>Institute of Clinical Medicine</w:t>
      </w:r>
      <w:r>
        <w:rPr>
          <w:rFonts w:ascii="Times New Roman" w:eastAsia="SimSun" w:hAnsi="Times New Roman" w:cs="Times New Roman"/>
          <w:kern w:val="0"/>
          <w:sz w:val="24"/>
        </w:rPr>
        <w:t xml:space="preserve">, </w:t>
      </w:r>
      <w:r>
        <w:rPr>
          <w:rFonts w:ascii="Times New Roman" w:eastAsia="Times New Roman" w:hAnsi="Times New Roman" w:cs="Times New Roman"/>
          <w:kern w:val="0"/>
          <w:sz w:val="24"/>
          <w:lang w:eastAsia="en-US"/>
        </w:rPr>
        <w:t>the Second Affiliated Hospital, School of Medicine, South China University of Technology</w:t>
      </w:r>
      <w:r>
        <w:rPr>
          <w:rFonts w:ascii="Times New Roman" w:hAnsi="Times New Roman" w:cs="Times New Roman"/>
          <w:kern w:val="0"/>
          <w:sz w:val="24"/>
        </w:rPr>
        <w:t>;</w:t>
      </w:r>
      <w:r>
        <w:rPr>
          <w:rFonts w:ascii="Times New Roman" w:eastAsia="Times New Roman" w:hAnsi="Times New Roman" w:cs="Times New Roman"/>
          <w:kern w:val="0"/>
          <w:sz w:val="24"/>
          <w:lang w:eastAsia="en-US"/>
        </w:rPr>
        <w:t xml:space="preserve"> Guangzhou, 510006, China.</w:t>
      </w:r>
    </w:p>
    <w:p w:rsidR="00F85271" w:rsidRDefault="00000000">
      <w:pPr>
        <w:widowControl/>
        <w:spacing w:line="360" w:lineRule="auto"/>
        <w:rPr>
          <w:rFonts w:ascii="Times New Roman" w:eastAsia="Times New Roman" w:hAnsi="Times New Roman" w:cs="Times New Roman"/>
          <w:kern w:val="0"/>
          <w:sz w:val="24"/>
          <w:lang w:eastAsia="en-US"/>
        </w:rPr>
      </w:pPr>
      <w:r>
        <w:rPr>
          <w:rFonts w:ascii="Times New Roman" w:eastAsia="Times New Roman" w:hAnsi="Times New Roman" w:cs="Times New Roman"/>
          <w:kern w:val="0"/>
          <w:sz w:val="24"/>
          <w:vertAlign w:val="superscript"/>
          <w:lang w:eastAsia="en-US"/>
        </w:rPr>
        <w:t>3</w:t>
      </w:r>
      <w:r>
        <w:rPr>
          <w:rFonts w:ascii="Times New Roman" w:eastAsia="Times New Roman" w:hAnsi="Times New Roman" w:cs="Times New Roman"/>
          <w:kern w:val="0"/>
          <w:sz w:val="24"/>
          <w:lang w:eastAsia="en-US"/>
        </w:rPr>
        <w:t>Laboratory of Stem Cells and Translational Medicine, Institute for Life Science, School of Medicine, South China University of Technology; Guangzhou, 510006, China.</w:t>
      </w:r>
    </w:p>
    <w:p w:rsidR="00F85271" w:rsidRDefault="00000000">
      <w:pPr>
        <w:pStyle w:val="Paragraph"/>
        <w:spacing w:before="0" w:line="360" w:lineRule="auto"/>
        <w:ind w:firstLine="0"/>
        <w:jc w:val="both"/>
      </w:pPr>
      <w:r>
        <w:rPr>
          <w:color w:val="000000"/>
          <w:vertAlign w:val="superscript"/>
        </w:rPr>
        <w:t>4</w:t>
      </w:r>
      <w:r>
        <w:t xml:space="preserve">School of Life Sciences, </w:t>
      </w:r>
      <w:proofErr w:type="spellStart"/>
      <w:r>
        <w:t>Zhaoqing</w:t>
      </w:r>
      <w:proofErr w:type="spellEnd"/>
      <w:r>
        <w:t xml:space="preserve"> University, </w:t>
      </w:r>
      <w:proofErr w:type="spellStart"/>
      <w:r>
        <w:t>Zhaoqing</w:t>
      </w:r>
      <w:proofErr w:type="spellEnd"/>
      <w:r>
        <w:t>, 526061, China.</w:t>
      </w:r>
    </w:p>
    <w:p w:rsidR="00F85271" w:rsidRDefault="00000000">
      <w:pPr>
        <w:pStyle w:val="Paragraph"/>
        <w:spacing w:before="0" w:line="360" w:lineRule="auto"/>
        <w:ind w:firstLine="0"/>
        <w:jc w:val="both"/>
      </w:pPr>
      <w:r>
        <w:rPr>
          <w:rFonts w:eastAsia="DengXian"/>
          <w:vertAlign w:val="superscript"/>
        </w:rPr>
        <w:t>5</w:t>
      </w:r>
      <w:r>
        <w:t>National Engineering Research Center for Tissue Restoration and Reconstruction, South China University of Technology; Guangzhou, 510006, China.</w:t>
      </w:r>
    </w:p>
    <w:p w:rsidR="00F85271" w:rsidRDefault="00000000">
      <w:pPr>
        <w:pStyle w:val="Paragraph"/>
        <w:spacing w:before="0" w:line="360" w:lineRule="auto"/>
        <w:ind w:firstLine="0"/>
        <w:jc w:val="both"/>
      </w:pPr>
      <w:r>
        <w:rPr>
          <w:rFonts w:eastAsia="DengXian"/>
          <w:vertAlign w:val="superscript"/>
        </w:rPr>
        <w:t>6</w:t>
      </w:r>
      <w:r>
        <w:t>The Innovation Centre of Ministry of Education for Development and Disea</w:t>
      </w:r>
      <w:r>
        <w:rPr>
          <w:color w:val="000000"/>
        </w:rPr>
        <w:t>ses, the Second Affiliated Hospital,</w:t>
      </w:r>
      <w:r>
        <w:t xml:space="preserve"> School of Medicine, South China University of Technology; Guangzhou 510006, China.</w:t>
      </w:r>
    </w:p>
    <w:p w:rsidR="00F85271" w:rsidRDefault="00F85271">
      <w:pPr>
        <w:rPr>
          <w:rFonts w:ascii="Times New Roman" w:hAnsi="Times New Roman" w:cs="Times New Roman"/>
          <w:sz w:val="24"/>
        </w:rPr>
      </w:pPr>
    </w:p>
    <w:p w:rsidR="00F85271" w:rsidRDefault="00F85271">
      <w:pPr>
        <w:rPr>
          <w:rFonts w:ascii="Times New Roman" w:hAnsi="Times New Roman" w:cs="Times New Roman"/>
          <w:sz w:val="24"/>
        </w:rPr>
      </w:pPr>
    </w:p>
    <w:p w:rsidR="00F85271" w:rsidRDefault="00F85271">
      <w:pPr>
        <w:rPr>
          <w:rFonts w:ascii="Times New Roman" w:eastAsia="MS Mincho" w:hAnsi="Times New Roman"/>
          <w:b/>
          <w:kern w:val="0"/>
          <w:sz w:val="24"/>
          <w:lang w:val="de-DE" w:eastAsia="ja-JP"/>
        </w:rPr>
      </w:pPr>
    </w:p>
    <w:p w:rsidR="00F85271" w:rsidRDefault="00000000">
      <w:pPr>
        <w:spacing w:line="360" w:lineRule="auto"/>
        <w:rPr>
          <w:rFonts w:ascii="Times New Roman" w:eastAsia="MS Mincho" w:hAnsi="Times New Roman"/>
          <w:b/>
          <w:kern w:val="0"/>
          <w:sz w:val="24"/>
        </w:rPr>
      </w:pPr>
      <w:r>
        <w:rPr>
          <w:rFonts w:ascii="Times New Roman" w:eastAsia="MS Mincho" w:hAnsi="Times New Roman" w:hint="eastAsia"/>
          <w:b/>
          <w:kern w:val="0"/>
          <w:sz w:val="24"/>
        </w:rPr>
        <w:lastRenderedPageBreak/>
        <w:t>Supplementary Tables</w:t>
      </w:r>
    </w:p>
    <w:p w:rsidR="00F85271" w:rsidRDefault="00000000">
      <w:pPr>
        <w:spacing w:line="360" w:lineRule="auto"/>
        <w:rPr>
          <w:rFonts w:ascii="Times New Roman" w:hAnsi="Times New Roman" w:cs="Times New Roman"/>
          <w:b/>
          <w:bCs/>
          <w:szCs w:val="21"/>
        </w:rPr>
      </w:pPr>
      <w:r>
        <w:rPr>
          <w:rFonts w:ascii="Times New Roman" w:hAnsi="Times New Roman" w:cs="Times New Roman"/>
          <w:b/>
          <w:bCs/>
          <w:szCs w:val="21"/>
        </w:rPr>
        <w:t>Table S1. Reagents used in this study</w:t>
      </w:r>
      <w:r>
        <w:rPr>
          <w:rFonts w:ascii="Times New Roman" w:hAnsi="Times New Roman" w:cs="Times New Roman" w:hint="eastAsia"/>
          <w:b/>
          <w:bCs/>
          <w:szCs w:val="21"/>
        </w:rPr>
        <w:t>.</w:t>
      </w:r>
    </w:p>
    <w:tbl>
      <w:tblPr>
        <w:tblStyle w:val="TableGrid"/>
        <w:tblW w:w="4988" w:type="pct"/>
        <w:tblLook w:val="04A0" w:firstRow="1" w:lastRow="0" w:firstColumn="1" w:lastColumn="0" w:noHBand="0" w:noVBand="1"/>
      </w:tblPr>
      <w:tblGrid>
        <w:gridCol w:w="4009"/>
        <w:gridCol w:w="2344"/>
        <w:gridCol w:w="2149"/>
      </w:tblGrid>
      <w:tr w:rsidR="00F85271">
        <w:tc>
          <w:tcPr>
            <w:tcW w:w="2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</w:tcBorders>
            <w:shd w:val="clear" w:color="auto" w:fill="FFFFFF"/>
            <w:vAlign w:val="center"/>
          </w:tcPr>
          <w:p w:rsidR="00F85271" w:rsidRDefault="00000000">
            <w:pPr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Cs w:val="21"/>
              </w:rPr>
              <w:t>Reagent</w:t>
            </w:r>
          </w:p>
        </w:tc>
        <w:tc>
          <w:tcPr>
            <w:tcW w:w="1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5271" w:rsidRDefault="00000000">
            <w:pPr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Cs w:val="21"/>
              </w:rPr>
              <w:t>Catalog Number</w:t>
            </w:r>
          </w:p>
        </w:tc>
        <w:tc>
          <w:tcPr>
            <w:tcW w:w="1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5271" w:rsidRDefault="00000000">
            <w:pPr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Cs w:val="21"/>
              </w:rPr>
              <w:t>Supplier</w:t>
            </w:r>
          </w:p>
        </w:tc>
      </w:tr>
      <w:tr w:rsidR="00F85271">
        <w:tc>
          <w:tcPr>
            <w:tcW w:w="2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5271" w:rsidRDefault="00000000">
            <w:pPr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DMEM/F12 medium</w:t>
            </w:r>
          </w:p>
        </w:tc>
        <w:tc>
          <w:tcPr>
            <w:tcW w:w="1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5271" w:rsidRDefault="00000000">
            <w:pPr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C11330500BT</w:t>
            </w:r>
          </w:p>
        </w:tc>
        <w:tc>
          <w:tcPr>
            <w:tcW w:w="1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5271" w:rsidRDefault="00000000">
            <w:pPr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Gibco</w:t>
            </w:r>
          </w:p>
        </w:tc>
      </w:tr>
      <w:tr w:rsidR="00F85271">
        <w:tc>
          <w:tcPr>
            <w:tcW w:w="2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5271" w:rsidRDefault="00000000">
            <w:pPr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mTeSR1 medium</w:t>
            </w:r>
          </w:p>
        </w:tc>
        <w:tc>
          <w:tcPr>
            <w:tcW w:w="1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5271" w:rsidRDefault="00000000">
            <w:pPr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85850</w:t>
            </w:r>
          </w:p>
        </w:tc>
        <w:tc>
          <w:tcPr>
            <w:tcW w:w="1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5271" w:rsidRDefault="00000000">
            <w:pPr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Cs w:val="21"/>
              </w:rPr>
              <w:t>StemCell</w:t>
            </w:r>
            <w:proofErr w:type="spellEnd"/>
          </w:p>
        </w:tc>
      </w:tr>
      <w:tr w:rsidR="00F85271">
        <w:tc>
          <w:tcPr>
            <w:tcW w:w="2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5271" w:rsidRDefault="00000000">
            <w:pPr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RPMI 1640 medium</w:t>
            </w:r>
          </w:p>
        </w:tc>
        <w:tc>
          <w:tcPr>
            <w:tcW w:w="1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5271" w:rsidRDefault="00000000">
            <w:pPr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C11875500BT</w:t>
            </w:r>
          </w:p>
        </w:tc>
        <w:tc>
          <w:tcPr>
            <w:tcW w:w="1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5271" w:rsidRDefault="00000000">
            <w:pPr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Gibco</w:t>
            </w:r>
          </w:p>
        </w:tc>
      </w:tr>
      <w:tr w:rsidR="00F85271">
        <w:tc>
          <w:tcPr>
            <w:tcW w:w="2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5271" w:rsidRDefault="00000000">
            <w:pPr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IMDM medium</w:t>
            </w:r>
          </w:p>
        </w:tc>
        <w:tc>
          <w:tcPr>
            <w:tcW w:w="1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5271" w:rsidRDefault="00000000">
            <w:pPr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C12440500BT</w:t>
            </w:r>
          </w:p>
        </w:tc>
        <w:tc>
          <w:tcPr>
            <w:tcW w:w="1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5271" w:rsidRDefault="00000000">
            <w:pPr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Gibco</w:t>
            </w:r>
          </w:p>
        </w:tc>
      </w:tr>
      <w:tr w:rsidR="00F85271">
        <w:tc>
          <w:tcPr>
            <w:tcW w:w="2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5271" w:rsidRDefault="00000000">
            <w:pPr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Hepatocyte culture medium</w:t>
            </w:r>
          </w:p>
        </w:tc>
        <w:tc>
          <w:tcPr>
            <w:tcW w:w="1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5271" w:rsidRDefault="00000000">
            <w:pPr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CC-3199</w:t>
            </w:r>
          </w:p>
        </w:tc>
        <w:tc>
          <w:tcPr>
            <w:tcW w:w="1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5271" w:rsidRDefault="00000000">
            <w:pPr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Lonza</w:t>
            </w:r>
          </w:p>
        </w:tc>
      </w:tr>
      <w:tr w:rsidR="00F85271">
        <w:tc>
          <w:tcPr>
            <w:tcW w:w="2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5271" w:rsidRDefault="00000000">
            <w:pPr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Fetal bovine serum</w:t>
            </w:r>
          </w:p>
        </w:tc>
        <w:tc>
          <w:tcPr>
            <w:tcW w:w="1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5271" w:rsidRDefault="00000000">
            <w:pPr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FND500</w:t>
            </w:r>
          </w:p>
        </w:tc>
        <w:tc>
          <w:tcPr>
            <w:tcW w:w="1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5271" w:rsidRDefault="00000000">
            <w:pPr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proofErr w:type="spellStart"/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ExCell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 Bio</w:t>
            </w:r>
          </w:p>
        </w:tc>
      </w:tr>
      <w:tr w:rsidR="00F85271">
        <w:tc>
          <w:tcPr>
            <w:tcW w:w="2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5271" w:rsidRDefault="00000000">
            <w:pPr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Cs w:val="21"/>
              </w:rPr>
              <w:t>KnockOut</w:t>
            </w:r>
            <w:proofErr w:type="spellEnd"/>
            <w:r>
              <w:rPr>
                <w:rFonts w:ascii="Times New Roman" w:hAnsi="Times New Roman" w:cs="Times New Roman"/>
                <w:color w:val="000000"/>
                <w:szCs w:val="21"/>
              </w:rPr>
              <w:t xml:space="preserve"> serum replacement</w:t>
            </w:r>
          </w:p>
        </w:tc>
        <w:tc>
          <w:tcPr>
            <w:tcW w:w="1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5271" w:rsidRDefault="00000000">
            <w:pPr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10828028</w:t>
            </w:r>
          </w:p>
        </w:tc>
        <w:tc>
          <w:tcPr>
            <w:tcW w:w="1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5271" w:rsidRDefault="00000000">
            <w:pPr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Gibco</w:t>
            </w:r>
          </w:p>
        </w:tc>
      </w:tr>
      <w:tr w:rsidR="00F85271">
        <w:tc>
          <w:tcPr>
            <w:tcW w:w="2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5271" w:rsidRDefault="00000000">
            <w:pPr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Non-essential amino acids</w:t>
            </w:r>
          </w:p>
        </w:tc>
        <w:tc>
          <w:tcPr>
            <w:tcW w:w="1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5271" w:rsidRDefault="00000000">
            <w:pPr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11140050</w:t>
            </w:r>
          </w:p>
        </w:tc>
        <w:tc>
          <w:tcPr>
            <w:tcW w:w="1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5271" w:rsidRDefault="00000000">
            <w:pPr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Cs w:val="21"/>
              </w:rPr>
              <w:t>Thermo</w:t>
            </w:r>
            <w:proofErr w:type="spellEnd"/>
          </w:p>
        </w:tc>
      </w:tr>
      <w:tr w:rsidR="00F85271">
        <w:tc>
          <w:tcPr>
            <w:tcW w:w="2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5271" w:rsidRDefault="00000000">
            <w:pPr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Cs w:val="21"/>
              </w:rPr>
              <w:t>GlutaMAX</w:t>
            </w:r>
            <w:proofErr w:type="spellEnd"/>
          </w:p>
        </w:tc>
        <w:tc>
          <w:tcPr>
            <w:tcW w:w="1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5271" w:rsidRDefault="00000000">
            <w:pPr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35050061</w:t>
            </w:r>
          </w:p>
        </w:tc>
        <w:tc>
          <w:tcPr>
            <w:tcW w:w="1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5271" w:rsidRDefault="00000000">
            <w:pPr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Cs w:val="21"/>
              </w:rPr>
              <w:t>Thermo</w:t>
            </w:r>
            <w:proofErr w:type="spellEnd"/>
          </w:p>
        </w:tc>
      </w:tr>
      <w:tr w:rsidR="00F85271">
        <w:tc>
          <w:tcPr>
            <w:tcW w:w="2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5271" w:rsidRDefault="00000000">
            <w:pPr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β-</w:t>
            </w:r>
            <w:proofErr w:type="spellStart"/>
            <w:r>
              <w:rPr>
                <w:rFonts w:ascii="Times New Roman" w:hAnsi="Times New Roman" w:cs="Times New Roman"/>
                <w:color w:val="000000"/>
                <w:szCs w:val="21"/>
              </w:rPr>
              <w:t>mercaptoethanol</w:t>
            </w:r>
            <w:proofErr w:type="spellEnd"/>
          </w:p>
        </w:tc>
        <w:tc>
          <w:tcPr>
            <w:tcW w:w="1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5271" w:rsidRDefault="00000000">
            <w:pPr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M3148</w:t>
            </w:r>
          </w:p>
        </w:tc>
        <w:tc>
          <w:tcPr>
            <w:tcW w:w="1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5271" w:rsidRDefault="00000000">
            <w:pPr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Sigma</w:t>
            </w:r>
          </w:p>
        </w:tc>
      </w:tr>
      <w:tr w:rsidR="00F85271">
        <w:tc>
          <w:tcPr>
            <w:tcW w:w="2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5271" w:rsidRDefault="00000000">
            <w:pPr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Dexamethasone</w:t>
            </w:r>
          </w:p>
        </w:tc>
        <w:tc>
          <w:tcPr>
            <w:tcW w:w="1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5271" w:rsidRDefault="00000000">
            <w:pPr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D4902</w:t>
            </w:r>
          </w:p>
        </w:tc>
        <w:tc>
          <w:tcPr>
            <w:tcW w:w="1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5271" w:rsidRDefault="00000000">
            <w:pPr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Sigma</w:t>
            </w:r>
          </w:p>
        </w:tc>
      </w:tr>
      <w:tr w:rsidR="00F85271">
        <w:tc>
          <w:tcPr>
            <w:tcW w:w="2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5271" w:rsidRDefault="00000000">
            <w:pPr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Human insulin</w:t>
            </w:r>
          </w:p>
        </w:tc>
        <w:tc>
          <w:tcPr>
            <w:tcW w:w="1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5271" w:rsidRDefault="00000000">
            <w:pPr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91077C</w:t>
            </w:r>
          </w:p>
        </w:tc>
        <w:tc>
          <w:tcPr>
            <w:tcW w:w="1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5271" w:rsidRDefault="00000000">
            <w:pPr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Sigma</w:t>
            </w:r>
          </w:p>
        </w:tc>
      </w:tr>
      <w:tr w:rsidR="00F85271">
        <w:tc>
          <w:tcPr>
            <w:tcW w:w="2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5271" w:rsidRDefault="00000000">
            <w:pPr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ITS-E</w:t>
            </w:r>
          </w:p>
        </w:tc>
        <w:tc>
          <w:tcPr>
            <w:tcW w:w="1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5271" w:rsidRDefault="00000000">
            <w:pPr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00-101-10</w:t>
            </w:r>
          </w:p>
        </w:tc>
        <w:tc>
          <w:tcPr>
            <w:tcW w:w="1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5271" w:rsidRDefault="00000000">
            <w:pPr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Cs w:val="21"/>
              </w:rPr>
              <w:t>Neobioscience</w:t>
            </w:r>
            <w:proofErr w:type="spellEnd"/>
          </w:p>
        </w:tc>
      </w:tr>
      <w:tr w:rsidR="00F85271">
        <w:tc>
          <w:tcPr>
            <w:tcW w:w="2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5271" w:rsidRDefault="00000000">
            <w:pPr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Nicotinamide</w:t>
            </w:r>
          </w:p>
        </w:tc>
        <w:tc>
          <w:tcPr>
            <w:tcW w:w="1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5271" w:rsidRDefault="00000000">
            <w:pPr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72340</w:t>
            </w:r>
          </w:p>
        </w:tc>
        <w:tc>
          <w:tcPr>
            <w:tcW w:w="1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5271" w:rsidRDefault="00000000">
            <w:pPr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Sigma</w:t>
            </w:r>
          </w:p>
        </w:tc>
      </w:tr>
      <w:tr w:rsidR="00F85271">
        <w:tc>
          <w:tcPr>
            <w:tcW w:w="2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5271" w:rsidRDefault="00000000">
            <w:pPr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Human FGF-basic</w:t>
            </w:r>
          </w:p>
        </w:tc>
        <w:tc>
          <w:tcPr>
            <w:tcW w:w="1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5271" w:rsidRDefault="00000000">
            <w:pPr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100-18B</w:t>
            </w:r>
          </w:p>
        </w:tc>
        <w:tc>
          <w:tcPr>
            <w:tcW w:w="1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5271" w:rsidRDefault="00000000">
            <w:pPr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Cs w:val="21"/>
              </w:rPr>
              <w:t>Peprotech</w:t>
            </w:r>
            <w:proofErr w:type="spellEnd"/>
          </w:p>
        </w:tc>
      </w:tr>
      <w:tr w:rsidR="00F85271">
        <w:tc>
          <w:tcPr>
            <w:tcW w:w="2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5271" w:rsidRDefault="00000000">
            <w:pPr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Y-27632</w:t>
            </w:r>
          </w:p>
        </w:tc>
        <w:tc>
          <w:tcPr>
            <w:tcW w:w="1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5271" w:rsidRDefault="00000000">
            <w:pPr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HY-10071</w:t>
            </w:r>
          </w:p>
        </w:tc>
        <w:tc>
          <w:tcPr>
            <w:tcW w:w="1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5271" w:rsidRDefault="00000000">
            <w:pPr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MCE</w:t>
            </w:r>
          </w:p>
        </w:tc>
      </w:tr>
      <w:tr w:rsidR="00F85271">
        <w:tc>
          <w:tcPr>
            <w:tcW w:w="2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5271" w:rsidRDefault="00000000">
            <w:pPr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Activin A</w:t>
            </w:r>
          </w:p>
        </w:tc>
        <w:tc>
          <w:tcPr>
            <w:tcW w:w="1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5271" w:rsidRDefault="00000000">
            <w:pPr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120-14</w:t>
            </w:r>
          </w:p>
        </w:tc>
        <w:tc>
          <w:tcPr>
            <w:tcW w:w="1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5271" w:rsidRDefault="00000000">
            <w:pPr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Cs w:val="21"/>
              </w:rPr>
              <w:t>Peprotech</w:t>
            </w:r>
            <w:proofErr w:type="spellEnd"/>
          </w:p>
        </w:tc>
      </w:tr>
      <w:tr w:rsidR="00F85271">
        <w:tc>
          <w:tcPr>
            <w:tcW w:w="2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5271" w:rsidRDefault="00000000">
            <w:pPr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CHIR99021</w:t>
            </w:r>
          </w:p>
        </w:tc>
        <w:tc>
          <w:tcPr>
            <w:tcW w:w="1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5271" w:rsidRDefault="00000000">
            <w:pPr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HY-10182</w:t>
            </w:r>
          </w:p>
        </w:tc>
        <w:tc>
          <w:tcPr>
            <w:tcW w:w="1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5271" w:rsidRDefault="00000000">
            <w:pPr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MCE</w:t>
            </w:r>
          </w:p>
        </w:tc>
      </w:tr>
      <w:tr w:rsidR="00F85271">
        <w:tc>
          <w:tcPr>
            <w:tcW w:w="2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5271" w:rsidRDefault="00000000">
            <w:pPr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Human FGF-4</w:t>
            </w:r>
          </w:p>
        </w:tc>
        <w:tc>
          <w:tcPr>
            <w:tcW w:w="1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5271" w:rsidRDefault="00000000">
            <w:pPr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100-31</w:t>
            </w:r>
          </w:p>
        </w:tc>
        <w:tc>
          <w:tcPr>
            <w:tcW w:w="1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5271" w:rsidRDefault="00000000">
            <w:pPr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Cs w:val="21"/>
              </w:rPr>
              <w:t>Peprotech</w:t>
            </w:r>
            <w:proofErr w:type="spellEnd"/>
          </w:p>
        </w:tc>
      </w:tr>
      <w:tr w:rsidR="00F85271">
        <w:tc>
          <w:tcPr>
            <w:tcW w:w="2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5271" w:rsidRDefault="00000000">
            <w:pPr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Human HGF</w:t>
            </w:r>
          </w:p>
        </w:tc>
        <w:tc>
          <w:tcPr>
            <w:tcW w:w="1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5271" w:rsidRDefault="00000000">
            <w:pPr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100-39</w:t>
            </w:r>
          </w:p>
        </w:tc>
        <w:tc>
          <w:tcPr>
            <w:tcW w:w="1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5271" w:rsidRDefault="00000000">
            <w:pPr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Cs w:val="21"/>
              </w:rPr>
              <w:t>Peprotech</w:t>
            </w:r>
            <w:proofErr w:type="spellEnd"/>
          </w:p>
        </w:tc>
      </w:tr>
      <w:tr w:rsidR="00F85271">
        <w:tc>
          <w:tcPr>
            <w:tcW w:w="2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5271" w:rsidRDefault="00000000">
            <w:pPr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Human/Murine/Rat BMP-2</w:t>
            </w:r>
          </w:p>
        </w:tc>
        <w:tc>
          <w:tcPr>
            <w:tcW w:w="1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5271" w:rsidRDefault="00000000">
            <w:pPr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120-02</w:t>
            </w:r>
          </w:p>
        </w:tc>
        <w:tc>
          <w:tcPr>
            <w:tcW w:w="1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5271" w:rsidRDefault="00000000">
            <w:pPr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Cs w:val="21"/>
              </w:rPr>
              <w:t>Peprotech</w:t>
            </w:r>
            <w:proofErr w:type="spellEnd"/>
          </w:p>
        </w:tc>
      </w:tr>
      <w:tr w:rsidR="00F85271">
        <w:tc>
          <w:tcPr>
            <w:tcW w:w="2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5271" w:rsidRDefault="00000000">
            <w:pPr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Human BMP-4</w:t>
            </w:r>
          </w:p>
        </w:tc>
        <w:tc>
          <w:tcPr>
            <w:tcW w:w="1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5271" w:rsidRDefault="00000000">
            <w:pPr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120-05</w:t>
            </w:r>
          </w:p>
        </w:tc>
        <w:tc>
          <w:tcPr>
            <w:tcW w:w="1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5271" w:rsidRDefault="00000000">
            <w:pPr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Cs w:val="21"/>
              </w:rPr>
              <w:t>Peprotech</w:t>
            </w:r>
            <w:proofErr w:type="spellEnd"/>
          </w:p>
        </w:tc>
      </w:tr>
      <w:tr w:rsidR="00F85271">
        <w:tc>
          <w:tcPr>
            <w:tcW w:w="2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5271" w:rsidRDefault="00000000">
            <w:pPr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SB431542</w:t>
            </w:r>
          </w:p>
        </w:tc>
        <w:tc>
          <w:tcPr>
            <w:tcW w:w="1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5271" w:rsidRDefault="00000000">
            <w:pPr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HY-10431</w:t>
            </w:r>
          </w:p>
        </w:tc>
        <w:tc>
          <w:tcPr>
            <w:tcW w:w="1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5271" w:rsidRDefault="00000000">
            <w:pPr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MCE</w:t>
            </w:r>
          </w:p>
        </w:tc>
      </w:tr>
      <w:tr w:rsidR="00F85271">
        <w:tc>
          <w:tcPr>
            <w:tcW w:w="2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5271" w:rsidRDefault="00000000">
            <w:pPr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Forskolin</w:t>
            </w:r>
          </w:p>
        </w:tc>
        <w:tc>
          <w:tcPr>
            <w:tcW w:w="1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5271" w:rsidRDefault="00000000">
            <w:pPr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HY-15371</w:t>
            </w:r>
          </w:p>
        </w:tc>
        <w:tc>
          <w:tcPr>
            <w:tcW w:w="1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5271" w:rsidRDefault="00000000">
            <w:pPr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MCE</w:t>
            </w:r>
          </w:p>
        </w:tc>
      </w:tr>
      <w:tr w:rsidR="00F85271">
        <w:tc>
          <w:tcPr>
            <w:tcW w:w="2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5271" w:rsidRDefault="00000000">
            <w:pPr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Human EGF</w:t>
            </w:r>
          </w:p>
        </w:tc>
        <w:tc>
          <w:tcPr>
            <w:tcW w:w="1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5271" w:rsidRDefault="00000000">
            <w:pPr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AF-100-15</w:t>
            </w:r>
          </w:p>
        </w:tc>
        <w:tc>
          <w:tcPr>
            <w:tcW w:w="1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5271" w:rsidRDefault="00000000">
            <w:pPr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Cs w:val="21"/>
              </w:rPr>
              <w:t>Peprotech</w:t>
            </w:r>
            <w:proofErr w:type="spellEnd"/>
          </w:p>
        </w:tc>
      </w:tr>
      <w:tr w:rsidR="00F85271">
        <w:tc>
          <w:tcPr>
            <w:tcW w:w="2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5271" w:rsidRDefault="00000000">
            <w:pPr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  <w:shd w:val="clear" w:color="auto" w:fill="FFFFFF"/>
              </w:rPr>
              <w:t xml:space="preserve">Human </w:t>
            </w:r>
            <w:proofErr w:type="spellStart"/>
            <w:r>
              <w:rPr>
                <w:rFonts w:ascii="Times New Roman" w:hAnsi="Times New Roman" w:cs="Times New Roman"/>
                <w:color w:val="000000"/>
                <w:szCs w:val="21"/>
                <w:shd w:val="clear" w:color="auto" w:fill="FFFFFF"/>
              </w:rPr>
              <w:t>Oncostatin</w:t>
            </w:r>
            <w:proofErr w:type="spellEnd"/>
            <w:r>
              <w:rPr>
                <w:rFonts w:ascii="Times New Roman" w:hAnsi="Times New Roman" w:cs="Times New Roman"/>
                <w:color w:val="000000"/>
                <w:szCs w:val="21"/>
                <w:shd w:val="clear" w:color="auto" w:fill="FFFFFF"/>
              </w:rPr>
              <w:t xml:space="preserve"> M</w:t>
            </w:r>
          </w:p>
        </w:tc>
        <w:tc>
          <w:tcPr>
            <w:tcW w:w="1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5271" w:rsidRDefault="00000000">
            <w:pPr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  <w:shd w:val="clear" w:color="auto" w:fill="FFFFFF"/>
              </w:rPr>
              <w:t>300-10</w:t>
            </w:r>
          </w:p>
        </w:tc>
        <w:tc>
          <w:tcPr>
            <w:tcW w:w="1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5271" w:rsidRDefault="00000000">
            <w:pPr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Cs w:val="21"/>
                <w:shd w:val="clear" w:color="auto" w:fill="FFFFFF"/>
              </w:rPr>
              <w:t>Peprotech</w:t>
            </w:r>
            <w:proofErr w:type="spellEnd"/>
          </w:p>
        </w:tc>
      </w:tr>
      <w:tr w:rsidR="00F85271">
        <w:tc>
          <w:tcPr>
            <w:tcW w:w="2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5271" w:rsidRDefault="00000000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Gentle Cell Dissociation Reagent</w:t>
            </w:r>
          </w:p>
        </w:tc>
        <w:tc>
          <w:tcPr>
            <w:tcW w:w="1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5271" w:rsidRDefault="00000000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100-0485</w:t>
            </w:r>
          </w:p>
        </w:tc>
        <w:tc>
          <w:tcPr>
            <w:tcW w:w="1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5271" w:rsidRDefault="00000000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Cs w:val="21"/>
              </w:rPr>
              <w:t>StemCell</w:t>
            </w:r>
            <w:proofErr w:type="spellEnd"/>
          </w:p>
        </w:tc>
      </w:tr>
      <w:tr w:rsidR="00F85271">
        <w:tc>
          <w:tcPr>
            <w:tcW w:w="2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5271" w:rsidRDefault="00000000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Cs w:val="21"/>
              </w:rPr>
              <w:t>TrypLE</w:t>
            </w:r>
            <w:proofErr w:type="spellEnd"/>
          </w:p>
        </w:tc>
        <w:tc>
          <w:tcPr>
            <w:tcW w:w="1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5271" w:rsidRDefault="00000000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12604021</w:t>
            </w:r>
          </w:p>
        </w:tc>
        <w:tc>
          <w:tcPr>
            <w:tcW w:w="1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5271" w:rsidRDefault="00000000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Gibco</w:t>
            </w:r>
          </w:p>
        </w:tc>
      </w:tr>
      <w:tr w:rsidR="00F85271">
        <w:tc>
          <w:tcPr>
            <w:tcW w:w="2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5271" w:rsidRDefault="00000000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Growth Factor Reduced Matrigel Matrix</w:t>
            </w:r>
          </w:p>
        </w:tc>
        <w:tc>
          <w:tcPr>
            <w:tcW w:w="1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5271" w:rsidRDefault="00000000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354230</w:t>
            </w:r>
          </w:p>
        </w:tc>
        <w:tc>
          <w:tcPr>
            <w:tcW w:w="1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5271" w:rsidRDefault="00000000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Corning</w:t>
            </w:r>
          </w:p>
        </w:tc>
      </w:tr>
      <w:tr w:rsidR="00F85271">
        <w:tc>
          <w:tcPr>
            <w:tcW w:w="2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5271" w:rsidRDefault="00000000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Cs w:val="21"/>
              </w:rPr>
              <w:t>RNAiso</w:t>
            </w:r>
            <w:proofErr w:type="spellEnd"/>
            <w:r>
              <w:rPr>
                <w:rFonts w:ascii="Times New Roman" w:hAnsi="Times New Roman" w:cs="Times New Roman"/>
                <w:color w:val="000000"/>
                <w:szCs w:val="21"/>
              </w:rPr>
              <w:t xml:space="preserve"> Plus</w:t>
            </w:r>
          </w:p>
        </w:tc>
        <w:tc>
          <w:tcPr>
            <w:tcW w:w="1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5271" w:rsidRDefault="00000000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9109</w:t>
            </w:r>
          </w:p>
        </w:tc>
        <w:tc>
          <w:tcPr>
            <w:tcW w:w="1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5271" w:rsidRDefault="00000000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Takara</w:t>
            </w:r>
          </w:p>
        </w:tc>
      </w:tr>
      <w:tr w:rsidR="00F85271">
        <w:tc>
          <w:tcPr>
            <w:tcW w:w="2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5271" w:rsidRDefault="00000000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SYBR Green</w:t>
            </w:r>
          </w:p>
        </w:tc>
        <w:tc>
          <w:tcPr>
            <w:tcW w:w="1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5271" w:rsidRDefault="00000000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Q711-03</w:t>
            </w:r>
          </w:p>
        </w:tc>
        <w:tc>
          <w:tcPr>
            <w:tcW w:w="1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5271" w:rsidRDefault="00000000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Cs w:val="21"/>
              </w:rPr>
              <w:t>Vazyme</w:t>
            </w:r>
            <w:proofErr w:type="spellEnd"/>
          </w:p>
        </w:tc>
      </w:tr>
      <w:tr w:rsidR="00F85271">
        <w:tc>
          <w:tcPr>
            <w:tcW w:w="2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5271" w:rsidRDefault="00000000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Oleic acid</w:t>
            </w:r>
          </w:p>
        </w:tc>
        <w:tc>
          <w:tcPr>
            <w:tcW w:w="1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5271" w:rsidRDefault="00000000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O1383</w:t>
            </w:r>
          </w:p>
        </w:tc>
        <w:tc>
          <w:tcPr>
            <w:tcW w:w="1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5271" w:rsidRDefault="00000000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Sigma</w:t>
            </w:r>
          </w:p>
        </w:tc>
      </w:tr>
      <w:tr w:rsidR="00F85271">
        <w:tc>
          <w:tcPr>
            <w:tcW w:w="2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5271" w:rsidRDefault="00000000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palmitic acid</w:t>
            </w:r>
          </w:p>
        </w:tc>
        <w:tc>
          <w:tcPr>
            <w:tcW w:w="1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5271" w:rsidRDefault="00000000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P0500</w:t>
            </w:r>
          </w:p>
        </w:tc>
        <w:tc>
          <w:tcPr>
            <w:tcW w:w="1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5271" w:rsidRDefault="00000000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Sigma</w:t>
            </w:r>
          </w:p>
        </w:tc>
      </w:tr>
      <w:tr w:rsidR="00F85271">
        <w:tc>
          <w:tcPr>
            <w:tcW w:w="2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5271" w:rsidRDefault="00000000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  <w:shd w:val="clear" w:color="auto" w:fill="FFFFFF"/>
              </w:rPr>
              <w:t>Human Albumin Elisa kit</w:t>
            </w:r>
          </w:p>
        </w:tc>
        <w:tc>
          <w:tcPr>
            <w:tcW w:w="1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5271" w:rsidRDefault="00000000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  <w:shd w:val="clear" w:color="auto" w:fill="FFFFFF"/>
              </w:rPr>
              <w:t>E88-129</w:t>
            </w:r>
          </w:p>
        </w:tc>
        <w:tc>
          <w:tcPr>
            <w:tcW w:w="1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5271" w:rsidRDefault="00000000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  <w:shd w:val="clear" w:color="auto" w:fill="FFFFFF"/>
              </w:rPr>
              <w:t>Bethyl</w:t>
            </w:r>
          </w:p>
        </w:tc>
      </w:tr>
      <w:tr w:rsidR="00F85271">
        <w:tc>
          <w:tcPr>
            <w:tcW w:w="2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5271" w:rsidRDefault="00000000">
            <w:pPr>
              <w:jc w:val="center"/>
              <w:rPr>
                <w:rFonts w:ascii="Times New Roman" w:eastAsia="SimSun" w:hAnsi="Times New Roman" w:cs="Times New Roman"/>
                <w:color w:val="000000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  <w:shd w:val="clear" w:color="auto" w:fill="FFFFFF"/>
              </w:rPr>
              <w:t>Cell Counting Kit-8</w:t>
            </w:r>
          </w:p>
        </w:tc>
        <w:tc>
          <w:tcPr>
            <w:tcW w:w="1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5271" w:rsidRDefault="00000000">
            <w:pPr>
              <w:jc w:val="center"/>
              <w:rPr>
                <w:rFonts w:ascii="Times New Roman" w:hAnsi="Times New Roman" w:cs="Times New Roman"/>
                <w:color w:val="000000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  <w:shd w:val="clear" w:color="auto" w:fill="FFFFFF"/>
              </w:rPr>
              <w:t>M0856-05</w:t>
            </w:r>
          </w:p>
        </w:tc>
        <w:tc>
          <w:tcPr>
            <w:tcW w:w="1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5271" w:rsidRDefault="00000000">
            <w:pPr>
              <w:jc w:val="center"/>
              <w:rPr>
                <w:rFonts w:ascii="Times New Roman" w:eastAsia="SimSun" w:hAnsi="Times New Roman" w:cs="Times New Roman"/>
                <w:color w:val="000000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  <w:shd w:val="clear" w:color="auto" w:fill="FFFFFF"/>
              </w:rPr>
              <w:t>MIKX</w:t>
            </w:r>
          </w:p>
        </w:tc>
      </w:tr>
      <w:tr w:rsidR="00F85271">
        <w:tc>
          <w:tcPr>
            <w:tcW w:w="2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5271" w:rsidRDefault="00000000">
            <w:pPr>
              <w:jc w:val="center"/>
              <w:rPr>
                <w:rFonts w:ascii="Times New Roman" w:eastAsia="SimSun" w:hAnsi="Times New Roman" w:cs="Times New Roman"/>
                <w:color w:val="000000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  <w:shd w:val="clear" w:color="auto" w:fill="FFFFFF"/>
              </w:rPr>
              <w:t>Triglyceride assay kit</w:t>
            </w:r>
          </w:p>
        </w:tc>
        <w:tc>
          <w:tcPr>
            <w:tcW w:w="1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5271" w:rsidRDefault="00000000">
            <w:pPr>
              <w:jc w:val="center"/>
              <w:rPr>
                <w:rFonts w:ascii="Times New Roman" w:hAnsi="Times New Roman" w:cs="Times New Roman"/>
                <w:color w:val="000000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  <w:shd w:val="clear" w:color="auto" w:fill="FFFFFF"/>
              </w:rPr>
              <w:t>A110-1-1</w:t>
            </w:r>
          </w:p>
        </w:tc>
        <w:tc>
          <w:tcPr>
            <w:tcW w:w="1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5271" w:rsidRDefault="00000000">
            <w:pPr>
              <w:jc w:val="center"/>
              <w:rPr>
                <w:rFonts w:ascii="Times New Roman" w:eastAsia="SimSun" w:hAnsi="Times New Roman" w:cs="Times New Roman"/>
                <w:color w:val="000000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</w:rPr>
              <w:t xml:space="preserve">Nanjing </w:t>
            </w:r>
            <w:proofErr w:type="spellStart"/>
            <w:r>
              <w:rPr>
                <w:rFonts w:ascii="Times New Roman" w:hAnsi="Times New Roman" w:cs="Times New Roman"/>
              </w:rPr>
              <w:t>Jiancheng</w:t>
            </w:r>
            <w:proofErr w:type="spellEnd"/>
          </w:p>
        </w:tc>
      </w:tr>
      <w:tr w:rsidR="00F85271">
        <w:tc>
          <w:tcPr>
            <w:tcW w:w="2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5271" w:rsidRDefault="00000000">
            <w:pPr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Oil Red O</w:t>
            </w:r>
          </w:p>
        </w:tc>
        <w:tc>
          <w:tcPr>
            <w:tcW w:w="1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5271" w:rsidRDefault="00000000">
            <w:pPr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O0625</w:t>
            </w:r>
          </w:p>
        </w:tc>
        <w:tc>
          <w:tcPr>
            <w:tcW w:w="1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5271" w:rsidRDefault="00000000">
            <w:pPr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Sigma</w:t>
            </w:r>
          </w:p>
        </w:tc>
      </w:tr>
      <w:tr w:rsidR="00F85271">
        <w:tc>
          <w:tcPr>
            <w:tcW w:w="2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5271" w:rsidRDefault="00000000">
            <w:pPr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  <w:shd w:val="clear" w:color="auto" w:fill="FFFFFF"/>
              </w:rPr>
              <w:t>BODIPY 493/503</w:t>
            </w:r>
          </w:p>
        </w:tc>
        <w:tc>
          <w:tcPr>
            <w:tcW w:w="1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5271" w:rsidRDefault="00000000">
            <w:pPr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  <w:shd w:val="clear" w:color="auto" w:fill="FFFFFF"/>
              </w:rPr>
              <w:t>C2053S</w:t>
            </w:r>
          </w:p>
        </w:tc>
        <w:tc>
          <w:tcPr>
            <w:tcW w:w="1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5271" w:rsidRDefault="00000000">
            <w:pPr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Cs w:val="21"/>
                <w:shd w:val="clear" w:color="auto" w:fill="FFFFFF"/>
              </w:rPr>
              <w:t>Beyotime</w:t>
            </w:r>
            <w:proofErr w:type="spellEnd"/>
          </w:p>
        </w:tc>
      </w:tr>
      <w:tr w:rsidR="00F85271">
        <w:tc>
          <w:tcPr>
            <w:tcW w:w="2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5271" w:rsidRDefault="00000000">
            <w:pPr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  <w:shd w:val="clear" w:color="auto" w:fill="FFFFFF"/>
              </w:rPr>
              <w:t>Glucose assay kit</w:t>
            </w:r>
          </w:p>
        </w:tc>
        <w:tc>
          <w:tcPr>
            <w:tcW w:w="1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5271" w:rsidRDefault="00000000">
            <w:pPr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A154-2-1</w:t>
            </w:r>
          </w:p>
        </w:tc>
        <w:tc>
          <w:tcPr>
            <w:tcW w:w="1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5271" w:rsidRDefault="00000000">
            <w:pPr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</w:rPr>
              <w:t xml:space="preserve">Nanjing </w:t>
            </w:r>
            <w:proofErr w:type="spellStart"/>
            <w:r>
              <w:rPr>
                <w:rFonts w:ascii="Times New Roman" w:hAnsi="Times New Roman" w:cs="Times New Roman"/>
              </w:rPr>
              <w:t>Jiancheng</w:t>
            </w:r>
            <w:proofErr w:type="spellEnd"/>
          </w:p>
        </w:tc>
      </w:tr>
      <w:tr w:rsidR="00F85271">
        <w:tc>
          <w:tcPr>
            <w:tcW w:w="2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5271" w:rsidRDefault="00000000">
            <w:pPr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  <w:shd w:val="clear" w:color="auto" w:fill="FFFFFF"/>
              </w:rPr>
              <w:lastRenderedPageBreak/>
              <w:t>Cholesterol assay kit</w:t>
            </w:r>
          </w:p>
        </w:tc>
        <w:tc>
          <w:tcPr>
            <w:tcW w:w="1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5271" w:rsidRDefault="00000000">
            <w:pPr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A111-1-1</w:t>
            </w:r>
          </w:p>
        </w:tc>
        <w:tc>
          <w:tcPr>
            <w:tcW w:w="1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5271" w:rsidRDefault="00000000">
            <w:pPr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</w:rPr>
              <w:t xml:space="preserve">Nanjing </w:t>
            </w:r>
            <w:proofErr w:type="spellStart"/>
            <w:r>
              <w:rPr>
                <w:rFonts w:ascii="Times New Roman" w:hAnsi="Times New Roman" w:cs="Times New Roman"/>
              </w:rPr>
              <w:t>Jiancheng</w:t>
            </w:r>
            <w:proofErr w:type="spellEnd"/>
          </w:p>
        </w:tc>
      </w:tr>
      <w:tr w:rsidR="00F85271">
        <w:tc>
          <w:tcPr>
            <w:tcW w:w="2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5271" w:rsidRDefault="00000000">
            <w:pPr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proofErr w:type="spellStart"/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ROS</w:t>
            </w:r>
            <w:r>
              <w:rPr>
                <w:rFonts w:ascii="Times New Roman" w:hAnsi="Times New Roman" w:cs="Times New Roman"/>
                <w:color w:val="000000"/>
                <w:szCs w:val="21"/>
                <w:shd w:val="clear" w:color="auto" w:fill="FFFFFF"/>
              </w:rPr>
              <w:t>a</w:t>
            </w:r>
            <w:proofErr w:type="spellEnd"/>
            <w:r>
              <w:rPr>
                <w:rFonts w:ascii="Times New Roman" w:hAnsi="Times New Roman" w:cs="Times New Roman"/>
                <w:color w:val="000000"/>
                <w:szCs w:val="21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Cs w:val="21"/>
                <w:shd w:val="clear" w:color="auto" w:fill="FFFFFF"/>
              </w:rPr>
              <w:t>ssay</w:t>
            </w:r>
            <w:proofErr w:type="spellEnd"/>
            <w:r>
              <w:rPr>
                <w:rFonts w:ascii="Times New Roman" w:hAnsi="Times New Roman" w:cs="Times New Roman"/>
                <w:color w:val="000000"/>
                <w:szCs w:val="21"/>
                <w:shd w:val="clear" w:color="auto" w:fill="FFFFFF"/>
              </w:rPr>
              <w:t xml:space="preserve"> kit</w:t>
            </w:r>
          </w:p>
        </w:tc>
        <w:tc>
          <w:tcPr>
            <w:tcW w:w="1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5271" w:rsidRDefault="00000000">
            <w:pPr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S0033</w:t>
            </w:r>
          </w:p>
        </w:tc>
        <w:tc>
          <w:tcPr>
            <w:tcW w:w="1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5271" w:rsidRDefault="00000000">
            <w:pPr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Cs w:val="21"/>
                <w:shd w:val="clear" w:color="auto" w:fill="FFFFFF"/>
              </w:rPr>
              <w:t>Beyotime</w:t>
            </w:r>
            <w:proofErr w:type="spellEnd"/>
          </w:p>
        </w:tc>
      </w:tr>
      <w:tr w:rsidR="00F85271">
        <w:tc>
          <w:tcPr>
            <w:tcW w:w="2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5271" w:rsidRDefault="00000000">
            <w:pPr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TUNEL</w:t>
            </w:r>
            <w:r>
              <w:rPr>
                <w:rFonts w:ascii="Times New Roman" w:hAnsi="Times New Roman" w:cs="Times New Roman"/>
                <w:color w:val="000000"/>
                <w:szCs w:val="21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Cs w:val="21"/>
                <w:shd w:val="clear" w:color="auto" w:fill="FFFFFF"/>
              </w:rPr>
              <w:t>ssay</w:t>
            </w:r>
            <w:proofErr w:type="spellEnd"/>
            <w:r>
              <w:rPr>
                <w:rFonts w:ascii="Times New Roman" w:hAnsi="Times New Roman" w:cs="Times New Roman"/>
                <w:color w:val="000000"/>
                <w:szCs w:val="21"/>
                <w:shd w:val="clear" w:color="auto" w:fill="FFFFFF"/>
              </w:rPr>
              <w:t xml:space="preserve"> kit</w:t>
            </w:r>
          </w:p>
        </w:tc>
        <w:tc>
          <w:tcPr>
            <w:tcW w:w="1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5271" w:rsidRDefault="00000000">
            <w:pPr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C1086</w:t>
            </w:r>
          </w:p>
        </w:tc>
        <w:tc>
          <w:tcPr>
            <w:tcW w:w="1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5271" w:rsidRDefault="00000000">
            <w:pPr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Cs w:val="21"/>
                <w:shd w:val="clear" w:color="auto" w:fill="FFFFFF"/>
              </w:rPr>
              <w:t>Beyotime</w:t>
            </w:r>
            <w:proofErr w:type="spellEnd"/>
          </w:p>
        </w:tc>
      </w:tr>
      <w:tr w:rsidR="00F85271">
        <w:tc>
          <w:tcPr>
            <w:tcW w:w="2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5271" w:rsidRDefault="00000000">
            <w:pPr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RIPA buffer</w:t>
            </w:r>
          </w:p>
        </w:tc>
        <w:tc>
          <w:tcPr>
            <w:tcW w:w="1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5271" w:rsidRDefault="00000000">
            <w:pPr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R0020</w:t>
            </w:r>
          </w:p>
        </w:tc>
        <w:tc>
          <w:tcPr>
            <w:tcW w:w="1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5271" w:rsidRDefault="00000000">
            <w:pPr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proofErr w:type="spellStart"/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Solarbio</w:t>
            </w:r>
            <w:proofErr w:type="spellEnd"/>
          </w:p>
        </w:tc>
      </w:tr>
      <w:tr w:rsidR="00F85271">
        <w:tc>
          <w:tcPr>
            <w:tcW w:w="2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5271" w:rsidRDefault="00000000">
            <w:pPr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PMSF</w:t>
            </w:r>
          </w:p>
        </w:tc>
        <w:tc>
          <w:tcPr>
            <w:tcW w:w="1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5271" w:rsidRDefault="00000000">
            <w:pPr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ST507</w:t>
            </w:r>
          </w:p>
        </w:tc>
        <w:tc>
          <w:tcPr>
            <w:tcW w:w="1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5271" w:rsidRDefault="00000000">
            <w:pPr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Cs w:val="21"/>
                <w:shd w:val="clear" w:color="auto" w:fill="FFFFFF"/>
              </w:rPr>
              <w:t>Beyotime</w:t>
            </w:r>
            <w:proofErr w:type="spellEnd"/>
          </w:p>
        </w:tc>
      </w:tr>
      <w:tr w:rsidR="00F85271">
        <w:tc>
          <w:tcPr>
            <w:tcW w:w="2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5271" w:rsidRDefault="00000000">
            <w:pPr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Protease inhibitors</w:t>
            </w:r>
          </w:p>
        </w:tc>
        <w:tc>
          <w:tcPr>
            <w:tcW w:w="1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5271" w:rsidRDefault="00000000">
            <w:pPr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P1005-1</w:t>
            </w:r>
          </w:p>
        </w:tc>
        <w:tc>
          <w:tcPr>
            <w:tcW w:w="1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5271" w:rsidRDefault="00000000">
            <w:pPr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Cs w:val="21"/>
                <w:shd w:val="clear" w:color="auto" w:fill="FFFFFF"/>
              </w:rPr>
              <w:t>Beyotime</w:t>
            </w:r>
            <w:proofErr w:type="spellEnd"/>
          </w:p>
        </w:tc>
      </w:tr>
      <w:tr w:rsidR="00F85271">
        <w:tc>
          <w:tcPr>
            <w:tcW w:w="2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5271" w:rsidRDefault="00000000">
            <w:pPr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SDS-PAGE sample loading buffer (5×)</w:t>
            </w:r>
          </w:p>
        </w:tc>
        <w:tc>
          <w:tcPr>
            <w:tcW w:w="1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5271" w:rsidRDefault="00000000">
            <w:pPr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P0015L</w:t>
            </w:r>
          </w:p>
        </w:tc>
        <w:tc>
          <w:tcPr>
            <w:tcW w:w="1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5271" w:rsidRDefault="00000000">
            <w:pPr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Cs w:val="21"/>
                <w:shd w:val="clear" w:color="auto" w:fill="FFFFFF"/>
              </w:rPr>
              <w:t>Beyotime</w:t>
            </w:r>
            <w:proofErr w:type="spellEnd"/>
          </w:p>
        </w:tc>
      </w:tr>
      <w:tr w:rsidR="00F85271">
        <w:tc>
          <w:tcPr>
            <w:tcW w:w="2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5271" w:rsidRDefault="00000000">
            <w:pPr>
              <w:jc w:val="center"/>
              <w:rPr>
                <w:rFonts w:ascii="Times New Roman" w:hAnsi="Times New Roman" w:cs="Times New Roman"/>
                <w:color w:val="000000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  <w:shd w:val="clear" w:color="auto" w:fill="FFFFFF"/>
              </w:rPr>
              <w:t>Vitamin E</w:t>
            </w:r>
          </w:p>
        </w:tc>
        <w:tc>
          <w:tcPr>
            <w:tcW w:w="1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5271" w:rsidRDefault="00000000">
            <w:pPr>
              <w:jc w:val="center"/>
              <w:rPr>
                <w:rFonts w:ascii="Times New Roman" w:hAnsi="Times New Roman" w:cs="Times New Roman"/>
                <w:color w:val="000000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  <w:shd w:val="clear" w:color="auto" w:fill="FFFFFF"/>
              </w:rPr>
              <w:t>T834623</w:t>
            </w:r>
          </w:p>
        </w:tc>
        <w:tc>
          <w:tcPr>
            <w:tcW w:w="1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5271" w:rsidRDefault="00000000">
            <w:pPr>
              <w:jc w:val="center"/>
              <w:rPr>
                <w:rFonts w:ascii="Times New Roman" w:hAnsi="Times New Roman" w:cs="Times New Roman"/>
                <w:color w:val="000000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  <w:shd w:val="clear" w:color="auto" w:fill="FFFFFF"/>
              </w:rPr>
              <w:t>Macklin</w:t>
            </w:r>
          </w:p>
        </w:tc>
      </w:tr>
      <w:tr w:rsidR="00F85271">
        <w:tc>
          <w:tcPr>
            <w:tcW w:w="2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5271" w:rsidRDefault="00000000">
            <w:pPr>
              <w:jc w:val="center"/>
              <w:rPr>
                <w:rFonts w:ascii="Times New Roman" w:hAnsi="Times New Roman" w:cs="Times New Roman"/>
                <w:color w:val="000000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  <w:shd w:val="clear" w:color="auto" w:fill="FFFFFF"/>
              </w:rPr>
              <w:t>Ursodeoxycholic acid</w:t>
            </w:r>
          </w:p>
        </w:tc>
        <w:tc>
          <w:tcPr>
            <w:tcW w:w="1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5271" w:rsidRDefault="00000000">
            <w:pPr>
              <w:jc w:val="center"/>
              <w:rPr>
                <w:rFonts w:ascii="Times New Roman" w:hAnsi="Times New Roman" w:cs="Times New Roman"/>
                <w:color w:val="000000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  <w:shd w:val="clear" w:color="auto" w:fill="FFFFFF"/>
              </w:rPr>
              <w:t>U110695</w:t>
            </w:r>
          </w:p>
        </w:tc>
        <w:tc>
          <w:tcPr>
            <w:tcW w:w="1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5271" w:rsidRDefault="00000000">
            <w:pPr>
              <w:jc w:val="center"/>
              <w:rPr>
                <w:rFonts w:ascii="Times New Roman" w:hAnsi="Times New Roman" w:cs="Times New Roman"/>
                <w:color w:val="000000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  <w:shd w:val="clear" w:color="auto" w:fill="FFFFFF"/>
              </w:rPr>
              <w:t>Macklin</w:t>
            </w:r>
          </w:p>
        </w:tc>
      </w:tr>
      <w:tr w:rsidR="00F85271">
        <w:tc>
          <w:tcPr>
            <w:tcW w:w="2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5271" w:rsidRDefault="00000000">
            <w:pPr>
              <w:jc w:val="center"/>
              <w:rPr>
                <w:rFonts w:ascii="Times New Roman" w:hAnsi="Times New Roman" w:cs="Times New Roman"/>
                <w:color w:val="000000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  <w:shd w:val="clear" w:color="auto" w:fill="FFFFFF"/>
              </w:rPr>
              <w:t>Empagliflozin</w:t>
            </w:r>
          </w:p>
        </w:tc>
        <w:tc>
          <w:tcPr>
            <w:tcW w:w="1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5271" w:rsidRDefault="00000000">
            <w:pPr>
              <w:jc w:val="center"/>
              <w:rPr>
                <w:rFonts w:ascii="Times New Roman" w:hAnsi="Times New Roman" w:cs="Times New Roman"/>
                <w:color w:val="000000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  <w:shd w:val="clear" w:color="auto" w:fill="FFFFFF"/>
              </w:rPr>
              <w:t>E836891</w:t>
            </w:r>
          </w:p>
        </w:tc>
        <w:tc>
          <w:tcPr>
            <w:tcW w:w="1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5271" w:rsidRDefault="00000000">
            <w:pPr>
              <w:jc w:val="center"/>
              <w:rPr>
                <w:rFonts w:ascii="Times New Roman" w:hAnsi="Times New Roman" w:cs="Times New Roman"/>
                <w:color w:val="000000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  <w:shd w:val="clear" w:color="auto" w:fill="FFFFFF"/>
              </w:rPr>
              <w:t>Macklin</w:t>
            </w:r>
          </w:p>
        </w:tc>
      </w:tr>
      <w:tr w:rsidR="00F85271">
        <w:tc>
          <w:tcPr>
            <w:tcW w:w="2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5271" w:rsidRDefault="00000000">
            <w:pPr>
              <w:jc w:val="center"/>
              <w:rPr>
                <w:rFonts w:ascii="Times New Roman" w:hAnsi="Times New Roman" w:cs="Times New Roman"/>
                <w:color w:val="FF0000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 w:hint="eastAsia"/>
                <w:color w:val="FF0000"/>
                <w:szCs w:val="21"/>
                <w:shd w:val="clear" w:color="auto" w:fill="FFFFFF"/>
              </w:rPr>
              <w:t>Urea Nitrogen Detection Kit</w:t>
            </w:r>
          </w:p>
        </w:tc>
        <w:tc>
          <w:tcPr>
            <w:tcW w:w="1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5271" w:rsidRDefault="00000000">
            <w:pPr>
              <w:jc w:val="center"/>
              <w:rPr>
                <w:rFonts w:ascii="Times New Roman" w:hAnsi="Times New Roman" w:cs="Times New Roman"/>
                <w:color w:val="FF0000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 w:hint="eastAsia"/>
                <w:color w:val="FF0000"/>
                <w:szCs w:val="21"/>
                <w:shd w:val="clear" w:color="auto" w:fill="FFFFFF"/>
              </w:rPr>
              <w:t>BC1535</w:t>
            </w:r>
          </w:p>
        </w:tc>
        <w:tc>
          <w:tcPr>
            <w:tcW w:w="1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5271" w:rsidRDefault="00000000">
            <w:pPr>
              <w:jc w:val="center"/>
              <w:rPr>
                <w:rFonts w:ascii="Times New Roman" w:hAnsi="Times New Roman" w:cs="Times New Roman"/>
                <w:color w:val="FF0000"/>
                <w:szCs w:val="21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 w:hint="eastAsia"/>
                <w:color w:val="FF0000"/>
                <w:szCs w:val="21"/>
                <w:shd w:val="clear" w:color="auto" w:fill="FFFFFF"/>
              </w:rPr>
              <w:t>Solarbio</w:t>
            </w:r>
            <w:proofErr w:type="spellEnd"/>
          </w:p>
        </w:tc>
      </w:tr>
      <w:tr w:rsidR="00F85271">
        <w:tc>
          <w:tcPr>
            <w:tcW w:w="2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5271" w:rsidRDefault="00000000">
            <w:pPr>
              <w:jc w:val="center"/>
              <w:rPr>
                <w:rFonts w:ascii="Times New Roman" w:hAnsi="Times New Roman" w:cs="Times New Roman"/>
                <w:color w:val="FF0000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 w:hint="eastAsia"/>
                <w:color w:val="FF0000"/>
                <w:szCs w:val="21"/>
                <w:shd w:val="clear" w:color="auto" w:fill="FFFFFF"/>
              </w:rPr>
              <w:t>Indocyanine green</w:t>
            </w:r>
          </w:p>
        </w:tc>
        <w:tc>
          <w:tcPr>
            <w:tcW w:w="1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5271" w:rsidRDefault="00000000">
            <w:pPr>
              <w:jc w:val="center"/>
              <w:rPr>
                <w:rFonts w:ascii="Times New Roman" w:hAnsi="Times New Roman" w:cs="Times New Roman"/>
                <w:color w:val="FF0000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 w:hint="eastAsia"/>
                <w:color w:val="FF0000"/>
                <w:szCs w:val="21"/>
                <w:shd w:val="clear" w:color="auto" w:fill="FFFFFF"/>
              </w:rPr>
              <w:t xml:space="preserve">HY-D0711 </w:t>
            </w:r>
          </w:p>
        </w:tc>
        <w:tc>
          <w:tcPr>
            <w:tcW w:w="1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5271" w:rsidRDefault="00000000">
            <w:pPr>
              <w:jc w:val="center"/>
              <w:rPr>
                <w:rFonts w:ascii="Times New Roman" w:hAnsi="Times New Roman" w:cs="Times New Roman"/>
                <w:color w:val="FF0000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 w:hint="eastAsia"/>
                <w:color w:val="FF0000"/>
                <w:szCs w:val="21"/>
                <w:shd w:val="clear" w:color="auto" w:fill="FFFFFF"/>
              </w:rPr>
              <w:t>MCE</w:t>
            </w:r>
          </w:p>
        </w:tc>
      </w:tr>
      <w:tr w:rsidR="00F85271">
        <w:tc>
          <w:tcPr>
            <w:tcW w:w="2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5271" w:rsidRDefault="00000000">
            <w:pPr>
              <w:jc w:val="center"/>
              <w:rPr>
                <w:rFonts w:ascii="Times New Roman" w:hAnsi="Times New Roman" w:cs="Times New Roman"/>
                <w:color w:val="FF0000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 w:hint="eastAsia"/>
                <w:color w:val="FF0000"/>
                <w:szCs w:val="21"/>
                <w:shd w:val="clear" w:color="auto" w:fill="FFFFFF"/>
              </w:rPr>
              <w:t>Periodic Acid-Schiff Staining Kit</w:t>
            </w:r>
          </w:p>
        </w:tc>
        <w:tc>
          <w:tcPr>
            <w:tcW w:w="1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5271" w:rsidRDefault="00000000">
            <w:pPr>
              <w:jc w:val="center"/>
              <w:rPr>
                <w:rFonts w:ascii="Times New Roman" w:hAnsi="Times New Roman" w:cs="Times New Roman"/>
                <w:color w:val="FF0000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 w:hint="eastAsia"/>
                <w:color w:val="FF0000"/>
                <w:szCs w:val="21"/>
                <w:shd w:val="clear" w:color="auto" w:fill="FFFFFF"/>
              </w:rPr>
              <w:t>C0142S</w:t>
            </w:r>
          </w:p>
        </w:tc>
        <w:tc>
          <w:tcPr>
            <w:tcW w:w="1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5271" w:rsidRDefault="00000000">
            <w:pPr>
              <w:jc w:val="center"/>
              <w:rPr>
                <w:rFonts w:ascii="Times New Roman" w:hAnsi="Times New Roman" w:cs="Times New Roman"/>
                <w:color w:val="FF0000"/>
                <w:szCs w:val="21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 w:hint="eastAsia"/>
                <w:color w:val="FF0000"/>
                <w:szCs w:val="21"/>
                <w:shd w:val="clear" w:color="auto" w:fill="FFFFFF"/>
              </w:rPr>
              <w:t>Beyotime</w:t>
            </w:r>
            <w:proofErr w:type="spellEnd"/>
          </w:p>
        </w:tc>
      </w:tr>
      <w:tr w:rsidR="00F85271">
        <w:tc>
          <w:tcPr>
            <w:tcW w:w="2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5271" w:rsidRDefault="00000000">
            <w:pPr>
              <w:jc w:val="center"/>
              <w:rPr>
                <w:rFonts w:ascii="Times New Roman" w:hAnsi="Times New Roman" w:cs="Times New Roman"/>
                <w:color w:val="FF0000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 w:hint="eastAsia"/>
                <w:color w:val="FF0000"/>
                <w:szCs w:val="21"/>
                <w:shd w:val="clear" w:color="auto" w:fill="FFFFFF"/>
              </w:rPr>
              <w:t>Rifampicin</w:t>
            </w:r>
          </w:p>
        </w:tc>
        <w:tc>
          <w:tcPr>
            <w:tcW w:w="1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5271" w:rsidRDefault="00000000">
            <w:pPr>
              <w:jc w:val="center"/>
              <w:rPr>
                <w:rFonts w:ascii="Times New Roman" w:hAnsi="Times New Roman" w:cs="Times New Roman"/>
                <w:color w:val="FF0000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 w:hint="eastAsia"/>
                <w:color w:val="FF0000"/>
                <w:szCs w:val="21"/>
                <w:shd w:val="clear" w:color="auto" w:fill="FFFFFF"/>
              </w:rPr>
              <w:t>R3501</w:t>
            </w:r>
          </w:p>
        </w:tc>
        <w:tc>
          <w:tcPr>
            <w:tcW w:w="1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5271" w:rsidRDefault="00000000">
            <w:pPr>
              <w:jc w:val="center"/>
              <w:rPr>
                <w:rFonts w:ascii="Times New Roman" w:hAnsi="Times New Roman" w:cs="Times New Roman"/>
                <w:color w:val="FF0000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 w:hint="eastAsia"/>
                <w:color w:val="FF0000"/>
                <w:szCs w:val="21"/>
                <w:shd w:val="clear" w:color="auto" w:fill="FFFFFF"/>
              </w:rPr>
              <w:t>Sigma</w:t>
            </w:r>
          </w:p>
        </w:tc>
      </w:tr>
      <w:tr w:rsidR="00F85271">
        <w:tc>
          <w:tcPr>
            <w:tcW w:w="2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5271" w:rsidRDefault="00000000">
            <w:pPr>
              <w:jc w:val="center"/>
              <w:rPr>
                <w:rFonts w:ascii="Times New Roman" w:hAnsi="Times New Roman" w:cs="Times New Roman"/>
                <w:color w:val="FF0000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 w:hint="eastAsia"/>
                <w:color w:val="FF0000"/>
                <w:szCs w:val="21"/>
                <w:shd w:val="clear" w:color="auto" w:fill="FFFFFF"/>
              </w:rPr>
              <w:t>Omeprazole</w:t>
            </w:r>
          </w:p>
        </w:tc>
        <w:tc>
          <w:tcPr>
            <w:tcW w:w="1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5271" w:rsidRDefault="00000000">
            <w:pPr>
              <w:jc w:val="center"/>
              <w:rPr>
                <w:rFonts w:ascii="Times New Roman" w:hAnsi="Times New Roman" w:cs="Times New Roman"/>
                <w:color w:val="FF0000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 w:hint="eastAsia"/>
                <w:color w:val="FF0000"/>
                <w:szCs w:val="21"/>
                <w:shd w:val="clear" w:color="auto" w:fill="FFFFFF"/>
              </w:rPr>
              <w:t>O104</w:t>
            </w:r>
          </w:p>
        </w:tc>
        <w:tc>
          <w:tcPr>
            <w:tcW w:w="1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5271" w:rsidRDefault="00000000">
            <w:pPr>
              <w:jc w:val="center"/>
              <w:rPr>
                <w:rFonts w:ascii="Times New Roman" w:hAnsi="Times New Roman" w:cs="Times New Roman"/>
                <w:color w:val="FF0000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 w:hint="eastAsia"/>
                <w:color w:val="FF0000"/>
                <w:szCs w:val="21"/>
                <w:shd w:val="clear" w:color="auto" w:fill="FFFFFF"/>
              </w:rPr>
              <w:t>Sigma</w:t>
            </w:r>
          </w:p>
        </w:tc>
      </w:tr>
    </w:tbl>
    <w:p w:rsidR="00F85271" w:rsidRDefault="00F85271"/>
    <w:p w:rsidR="00F85271" w:rsidRDefault="00000000">
      <w:pPr>
        <w:spacing w:line="360" w:lineRule="auto"/>
        <w:rPr>
          <w:rFonts w:ascii="Times New Roman" w:hAnsi="Times New Roman" w:cs="Times New Roman"/>
          <w:b/>
          <w:bCs/>
          <w:szCs w:val="21"/>
        </w:rPr>
      </w:pPr>
      <w:r>
        <w:rPr>
          <w:rFonts w:ascii="Times New Roman" w:hAnsi="Times New Roman" w:cs="Times New Roman"/>
          <w:b/>
          <w:bCs/>
          <w:szCs w:val="21"/>
        </w:rPr>
        <w:t>Table S</w:t>
      </w:r>
      <w:r>
        <w:rPr>
          <w:rFonts w:ascii="Times New Roman" w:hAnsi="Times New Roman" w:cs="Times New Roman" w:hint="eastAsia"/>
          <w:b/>
          <w:bCs/>
          <w:szCs w:val="21"/>
        </w:rPr>
        <w:t xml:space="preserve">2 </w:t>
      </w:r>
      <w:r>
        <w:rPr>
          <w:rFonts w:ascii="Times New Roman" w:hAnsi="Times New Roman" w:cs="Times New Roman"/>
          <w:b/>
          <w:bCs/>
          <w:szCs w:val="21"/>
        </w:rPr>
        <w:t>Primers used in this study</w:t>
      </w:r>
      <w:r>
        <w:rPr>
          <w:rFonts w:ascii="Times New Roman" w:hAnsi="Times New Roman" w:cs="Times New Roman" w:hint="eastAsia"/>
          <w:b/>
          <w:bCs/>
          <w:szCs w:val="21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3"/>
        <w:gridCol w:w="3565"/>
        <w:gridCol w:w="3620"/>
      </w:tblGrid>
      <w:tr w:rsidR="00F85271">
        <w:trPr>
          <w:trHeight w:val="375"/>
        </w:trPr>
        <w:tc>
          <w:tcPr>
            <w:tcW w:w="1123" w:type="dxa"/>
            <w:noWrap/>
          </w:tcPr>
          <w:p w:rsidR="00F85271" w:rsidRDefault="00000000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Gene</w:t>
            </w:r>
          </w:p>
        </w:tc>
        <w:tc>
          <w:tcPr>
            <w:tcW w:w="3553" w:type="dxa"/>
            <w:noWrap/>
          </w:tcPr>
          <w:p w:rsidR="00F85271" w:rsidRDefault="00000000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Forward</w:t>
            </w:r>
          </w:p>
        </w:tc>
        <w:tc>
          <w:tcPr>
            <w:tcW w:w="3620" w:type="dxa"/>
            <w:noWrap/>
          </w:tcPr>
          <w:p w:rsidR="00F85271" w:rsidRDefault="00000000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Reverse</w:t>
            </w:r>
          </w:p>
        </w:tc>
      </w:tr>
      <w:tr w:rsidR="00F85271">
        <w:trPr>
          <w:trHeight w:val="315"/>
        </w:trPr>
        <w:tc>
          <w:tcPr>
            <w:tcW w:w="1123" w:type="dxa"/>
            <w:noWrap/>
          </w:tcPr>
          <w:p w:rsidR="00F85271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GAPDH</w:t>
            </w:r>
          </w:p>
        </w:tc>
        <w:tc>
          <w:tcPr>
            <w:tcW w:w="3553" w:type="dxa"/>
            <w:noWrap/>
          </w:tcPr>
          <w:p w:rsidR="00F85271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GAAGATGGTGATGGGATTTC</w:t>
            </w:r>
          </w:p>
        </w:tc>
        <w:tc>
          <w:tcPr>
            <w:tcW w:w="3620" w:type="dxa"/>
            <w:noWrap/>
          </w:tcPr>
          <w:p w:rsidR="00F85271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GAAGGTGAAGGTCGGAGTC</w:t>
            </w:r>
          </w:p>
        </w:tc>
      </w:tr>
      <w:tr w:rsidR="00F85271">
        <w:trPr>
          <w:trHeight w:val="315"/>
        </w:trPr>
        <w:tc>
          <w:tcPr>
            <w:tcW w:w="1123" w:type="dxa"/>
            <w:shd w:val="clear" w:color="auto" w:fill="FFFFFF"/>
            <w:noWrap/>
            <w:vAlign w:val="center"/>
          </w:tcPr>
          <w:p w:rsidR="00F85271" w:rsidRDefault="00000000">
            <w:pPr>
              <w:tabs>
                <w:tab w:val="left" w:pos="420"/>
              </w:tabs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OCT4</w:t>
            </w:r>
          </w:p>
        </w:tc>
        <w:tc>
          <w:tcPr>
            <w:tcW w:w="3553" w:type="dxa"/>
            <w:noWrap/>
          </w:tcPr>
          <w:p w:rsidR="00F85271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CCTGAAGCAGAAGAGGATCACC</w:t>
            </w:r>
          </w:p>
        </w:tc>
        <w:tc>
          <w:tcPr>
            <w:tcW w:w="3620" w:type="dxa"/>
            <w:noWrap/>
          </w:tcPr>
          <w:p w:rsidR="00F85271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AAAGCGGCAGATGGTCGTTTGG</w:t>
            </w:r>
          </w:p>
        </w:tc>
      </w:tr>
      <w:tr w:rsidR="00F85271">
        <w:trPr>
          <w:trHeight w:val="90"/>
        </w:trPr>
        <w:tc>
          <w:tcPr>
            <w:tcW w:w="1123" w:type="dxa"/>
            <w:shd w:val="clear" w:color="auto" w:fill="FFFFFF"/>
            <w:noWrap/>
            <w:vAlign w:val="center"/>
          </w:tcPr>
          <w:p w:rsidR="00F85271" w:rsidRDefault="00000000">
            <w:pPr>
              <w:tabs>
                <w:tab w:val="left" w:pos="420"/>
              </w:tabs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SOX2</w:t>
            </w:r>
          </w:p>
        </w:tc>
        <w:tc>
          <w:tcPr>
            <w:tcW w:w="3553" w:type="dxa"/>
            <w:noWrap/>
          </w:tcPr>
          <w:p w:rsidR="00F85271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GAGCTTTGCAGGAAGTTTGC</w:t>
            </w:r>
          </w:p>
        </w:tc>
        <w:tc>
          <w:tcPr>
            <w:tcW w:w="3620" w:type="dxa"/>
            <w:noWrap/>
          </w:tcPr>
          <w:p w:rsidR="00F85271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GCAAGAAGCCTCTCCTTGAA</w:t>
            </w:r>
          </w:p>
        </w:tc>
      </w:tr>
      <w:tr w:rsidR="00F85271">
        <w:trPr>
          <w:trHeight w:val="315"/>
        </w:trPr>
        <w:tc>
          <w:tcPr>
            <w:tcW w:w="1123" w:type="dxa"/>
            <w:shd w:val="clear" w:color="auto" w:fill="FFFFFF"/>
            <w:noWrap/>
            <w:vAlign w:val="center"/>
          </w:tcPr>
          <w:p w:rsidR="00F85271" w:rsidRDefault="00000000">
            <w:pPr>
              <w:tabs>
                <w:tab w:val="left" w:pos="420"/>
              </w:tabs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SOX17</w:t>
            </w:r>
          </w:p>
        </w:tc>
        <w:tc>
          <w:tcPr>
            <w:tcW w:w="3553" w:type="dxa"/>
            <w:noWrap/>
          </w:tcPr>
          <w:p w:rsidR="00F85271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CGAGTTGAGCAAGATGCTGG</w:t>
            </w:r>
          </w:p>
        </w:tc>
        <w:tc>
          <w:tcPr>
            <w:tcW w:w="3620" w:type="dxa"/>
            <w:noWrap/>
          </w:tcPr>
          <w:p w:rsidR="00F85271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TTGTAGTTGGGGTGGTCCTG</w:t>
            </w:r>
          </w:p>
        </w:tc>
      </w:tr>
      <w:tr w:rsidR="00F85271">
        <w:trPr>
          <w:trHeight w:val="315"/>
        </w:trPr>
        <w:tc>
          <w:tcPr>
            <w:tcW w:w="1123" w:type="dxa"/>
            <w:shd w:val="clear" w:color="auto" w:fill="FFFFFF"/>
            <w:noWrap/>
            <w:vAlign w:val="center"/>
          </w:tcPr>
          <w:p w:rsidR="00F85271" w:rsidRDefault="00000000">
            <w:pPr>
              <w:tabs>
                <w:tab w:val="left" w:pos="420"/>
              </w:tabs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CXCR4</w:t>
            </w:r>
          </w:p>
        </w:tc>
        <w:tc>
          <w:tcPr>
            <w:tcW w:w="3553" w:type="dxa"/>
            <w:noWrap/>
          </w:tcPr>
          <w:p w:rsidR="00F85271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CTCCTCTTTGTCATCACGCTTCC</w:t>
            </w:r>
          </w:p>
        </w:tc>
        <w:tc>
          <w:tcPr>
            <w:tcW w:w="3620" w:type="dxa"/>
            <w:noWrap/>
          </w:tcPr>
          <w:p w:rsidR="00F85271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GGATGAGGACACTGCTGTAGAG</w:t>
            </w:r>
          </w:p>
        </w:tc>
      </w:tr>
      <w:tr w:rsidR="00F85271">
        <w:trPr>
          <w:trHeight w:val="315"/>
        </w:trPr>
        <w:tc>
          <w:tcPr>
            <w:tcW w:w="1123" w:type="dxa"/>
            <w:shd w:val="clear" w:color="auto" w:fill="FFFFFF"/>
            <w:noWrap/>
            <w:vAlign w:val="center"/>
          </w:tcPr>
          <w:p w:rsidR="00F85271" w:rsidRDefault="00000000">
            <w:pPr>
              <w:tabs>
                <w:tab w:val="left" w:pos="420"/>
              </w:tabs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AFP</w:t>
            </w:r>
          </w:p>
        </w:tc>
        <w:tc>
          <w:tcPr>
            <w:tcW w:w="3553" w:type="dxa"/>
            <w:noWrap/>
          </w:tcPr>
          <w:p w:rsidR="00F85271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GGGAGCGGCTGACATTAT</w:t>
            </w:r>
          </w:p>
        </w:tc>
        <w:tc>
          <w:tcPr>
            <w:tcW w:w="3620" w:type="dxa"/>
            <w:noWrap/>
          </w:tcPr>
          <w:p w:rsidR="00F85271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TGTTTCATCCACCACCAA</w:t>
            </w:r>
          </w:p>
        </w:tc>
      </w:tr>
      <w:tr w:rsidR="00F85271">
        <w:trPr>
          <w:trHeight w:val="315"/>
        </w:trPr>
        <w:tc>
          <w:tcPr>
            <w:tcW w:w="1123" w:type="dxa"/>
            <w:shd w:val="clear" w:color="auto" w:fill="FFFFFF"/>
            <w:noWrap/>
            <w:vAlign w:val="center"/>
          </w:tcPr>
          <w:p w:rsidR="00F85271" w:rsidRDefault="00000000">
            <w:pPr>
              <w:tabs>
                <w:tab w:val="left" w:pos="420"/>
              </w:tabs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ALB</w:t>
            </w:r>
          </w:p>
        </w:tc>
        <w:tc>
          <w:tcPr>
            <w:tcW w:w="3553" w:type="dxa"/>
            <w:noWrap/>
          </w:tcPr>
          <w:p w:rsidR="00F85271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bCs/>
                <w:color w:val="000000"/>
                <w:szCs w:val="21"/>
              </w:rPr>
              <w:t>CTGCCTGCCTGTTGCCAAAGC</w:t>
            </w:r>
          </w:p>
        </w:tc>
        <w:tc>
          <w:tcPr>
            <w:tcW w:w="3620" w:type="dxa"/>
            <w:noWrap/>
          </w:tcPr>
          <w:p w:rsidR="00F85271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bCs/>
                <w:color w:val="000000"/>
                <w:szCs w:val="21"/>
              </w:rPr>
              <w:t>GGCAAGGTCCGCCCTGTCATC</w:t>
            </w:r>
          </w:p>
        </w:tc>
      </w:tr>
      <w:tr w:rsidR="00F85271">
        <w:trPr>
          <w:trHeight w:val="315"/>
        </w:trPr>
        <w:tc>
          <w:tcPr>
            <w:tcW w:w="1123" w:type="dxa"/>
            <w:shd w:val="clear" w:color="auto" w:fill="FFFFFF"/>
            <w:noWrap/>
            <w:vAlign w:val="center"/>
          </w:tcPr>
          <w:p w:rsidR="00F85271" w:rsidRDefault="00000000">
            <w:pPr>
              <w:tabs>
                <w:tab w:val="left" w:pos="420"/>
              </w:tabs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HNF4α</w:t>
            </w:r>
          </w:p>
        </w:tc>
        <w:tc>
          <w:tcPr>
            <w:tcW w:w="3553" w:type="dxa"/>
            <w:noWrap/>
          </w:tcPr>
          <w:p w:rsidR="00F85271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bCs/>
                <w:color w:val="000000"/>
                <w:szCs w:val="21"/>
              </w:rPr>
              <w:t>GGTGTCCATACGCATCCTTGAC</w:t>
            </w:r>
          </w:p>
        </w:tc>
        <w:tc>
          <w:tcPr>
            <w:tcW w:w="3620" w:type="dxa"/>
            <w:noWrap/>
          </w:tcPr>
          <w:p w:rsidR="00F85271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bCs/>
                <w:color w:val="000000"/>
                <w:szCs w:val="21"/>
              </w:rPr>
              <w:t>AGCCGCTTGATCTTCCCTGGAT</w:t>
            </w:r>
          </w:p>
        </w:tc>
      </w:tr>
      <w:tr w:rsidR="00F85271">
        <w:trPr>
          <w:trHeight w:val="315"/>
        </w:trPr>
        <w:tc>
          <w:tcPr>
            <w:tcW w:w="1123" w:type="dxa"/>
            <w:shd w:val="clear" w:color="auto" w:fill="FFFFFF"/>
            <w:noWrap/>
            <w:vAlign w:val="center"/>
          </w:tcPr>
          <w:p w:rsidR="00F85271" w:rsidRDefault="00000000">
            <w:pPr>
              <w:tabs>
                <w:tab w:val="left" w:pos="420"/>
              </w:tabs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α1AT</w:t>
            </w:r>
          </w:p>
        </w:tc>
        <w:tc>
          <w:tcPr>
            <w:tcW w:w="3553" w:type="dxa"/>
            <w:noWrap/>
          </w:tcPr>
          <w:p w:rsidR="00F85271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bCs/>
                <w:color w:val="000000"/>
                <w:szCs w:val="21"/>
              </w:rPr>
              <w:t>CGAGTTGAGCAAGATGCTGG</w:t>
            </w:r>
          </w:p>
        </w:tc>
        <w:tc>
          <w:tcPr>
            <w:tcW w:w="3620" w:type="dxa"/>
            <w:noWrap/>
          </w:tcPr>
          <w:p w:rsidR="00F85271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bCs/>
                <w:color w:val="000000"/>
                <w:szCs w:val="21"/>
              </w:rPr>
              <w:t>TTGTAGTTGGGGTGGTCCTG</w:t>
            </w:r>
          </w:p>
        </w:tc>
      </w:tr>
      <w:tr w:rsidR="00F85271">
        <w:trPr>
          <w:trHeight w:val="315"/>
        </w:trPr>
        <w:tc>
          <w:tcPr>
            <w:tcW w:w="1123" w:type="dxa"/>
            <w:shd w:val="clear" w:color="auto" w:fill="FFFFFF"/>
            <w:noWrap/>
            <w:vAlign w:val="center"/>
          </w:tcPr>
          <w:p w:rsidR="00F85271" w:rsidRDefault="00000000">
            <w:pPr>
              <w:tabs>
                <w:tab w:val="left" w:pos="420"/>
              </w:tabs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FXR</w:t>
            </w:r>
          </w:p>
        </w:tc>
        <w:tc>
          <w:tcPr>
            <w:tcW w:w="3553" w:type="dxa"/>
            <w:noWrap/>
          </w:tcPr>
          <w:p w:rsidR="00F85271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GGTCTCGTAGACGAAGGACTGA</w:t>
            </w:r>
          </w:p>
        </w:tc>
        <w:tc>
          <w:tcPr>
            <w:tcW w:w="3620" w:type="dxa"/>
            <w:noWrap/>
          </w:tcPr>
          <w:p w:rsidR="00F85271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TGTCTGCTCTGAGACTCAGCTC</w:t>
            </w:r>
          </w:p>
        </w:tc>
      </w:tr>
      <w:tr w:rsidR="00F85271">
        <w:trPr>
          <w:trHeight w:val="315"/>
        </w:trPr>
        <w:tc>
          <w:tcPr>
            <w:tcW w:w="1123" w:type="dxa"/>
            <w:shd w:val="clear" w:color="auto" w:fill="FFFFFF"/>
            <w:noWrap/>
            <w:vAlign w:val="center"/>
          </w:tcPr>
          <w:p w:rsidR="00F85271" w:rsidRDefault="00000000">
            <w:pPr>
              <w:tabs>
                <w:tab w:val="left" w:pos="420"/>
              </w:tabs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CPS1</w:t>
            </w:r>
          </w:p>
        </w:tc>
        <w:tc>
          <w:tcPr>
            <w:tcW w:w="3553" w:type="dxa"/>
            <w:noWrap/>
          </w:tcPr>
          <w:p w:rsidR="00F85271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CTAGCCTGGATTACATGGTCACC</w:t>
            </w:r>
          </w:p>
        </w:tc>
        <w:tc>
          <w:tcPr>
            <w:tcW w:w="3620" w:type="dxa"/>
            <w:noWrap/>
          </w:tcPr>
          <w:p w:rsidR="00F85271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CCTCAAAGGTACGACCAATAGCC</w:t>
            </w:r>
          </w:p>
        </w:tc>
      </w:tr>
      <w:tr w:rsidR="00F85271">
        <w:trPr>
          <w:trHeight w:val="315"/>
        </w:trPr>
        <w:tc>
          <w:tcPr>
            <w:tcW w:w="1123" w:type="dxa"/>
            <w:shd w:val="clear" w:color="auto" w:fill="FFFFFF"/>
            <w:noWrap/>
            <w:vAlign w:val="center"/>
          </w:tcPr>
          <w:p w:rsidR="00F85271" w:rsidRDefault="00000000">
            <w:pPr>
              <w:tabs>
                <w:tab w:val="left" w:pos="420"/>
              </w:tabs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BSEP</w:t>
            </w:r>
          </w:p>
        </w:tc>
        <w:tc>
          <w:tcPr>
            <w:tcW w:w="3553" w:type="dxa"/>
            <w:noWrap/>
          </w:tcPr>
          <w:p w:rsidR="00F85271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AGCCACACAGACCAGGATGTTG</w:t>
            </w:r>
          </w:p>
        </w:tc>
        <w:tc>
          <w:tcPr>
            <w:tcW w:w="3620" w:type="dxa"/>
            <w:noWrap/>
          </w:tcPr>
          <w:p w:rsidR="00F85271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CAATGAACCGCCTCTCCTTTCC</w:t>
            </w:r>
          </w:p>
        </w:tc>
      </w:tr>
      <w:tr w:rsidR="00F85271">
        <w:trPr>
          <w:trHeight w:val="314"/>
        </w:trPr>
        <w:tc>
          <w:tcPr>
            <w:tcW w:w="1123" w:type="dxa"/>
            <w:shd w:val="clear" w:color="auto" w:fill="FFFFFF"/>
            <w:noWrap/>
            <w:vAlign w:val="center"/>
          </w:tcPr>
          <w:p w:rsidR="00F85271" w:rsidRDefault="00000000">
            <w:pPr>
              <w:tabs>
                <w:tab w:val="left" w:pos="420"/>
              </w:tabs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NTCP</w:t>
            </w:r>
          </w:p>
        </w:tc>
        <w:tc>
          <w:tcPr>
            <w:tcW w:w="3553" w:type="dxa"/>
            <w:noWrap/>
          </w:tcPr>
          <w:p w:rsidR="00F85271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GCTCTCTTCTGCCTCAATGGAC</w:t>
            </w:r>
          </w:p>
        </w:tc>
        <w:tc>
          <w:tcPr>
            <w:tcW w:w="3620" w:type="dxa"/>
            <w:noWrap/>
          </w:tcPr>
          <w:p w:rsidR="00F85271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AGTGGTCCAATGACTTCAGGTGG</w:t>
            </w:r>
          </w:p>
        </w:tc>
      </w:tr>
      <w:tr w:rsidR="00F85271">
        <w:trPr>
          <w:trHeight w:val="315"/>
        </w:trPr>
        <w:tc>
          <w:tcPr>
            <w:tcW w:w="1123" w:type="dxa"/>
            <w:shd w:val="clear" w:color="auto" w:fill="FFFFFF"/>
            <w:noWrap/>
            <w:vAlign w:val="center"/>
          </w:tcPr>
          <w:p w:rsidR="00F85271" w:rsidRDefault="00000000">
            <w:pP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BCL2L1</w:t>
            </w:r>
          </w:p>
        </w:tc>
        <w:tc>
          <w:tcPr>
            <w:tcW w:w="3553" w:type="dxa"/>
            <w:noWrap/>
          </w:tcPr>
          <w:p w:rsidR="00F85271" w:rsidRDefault="00000000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GAGCTGGTGGTTGACTTTCTC</w:t>
            </w:r>
          </w:p>
        </w:tc>
        <w:tc>
          <w:tcPr>
            <w:tcW w:w="3620" w:type="dxa"/>
            <w:noWrap/>
          </w:tcPr>
          <w:p w:rsidR="00F85271" w:rsidRDefault="00000000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TCCATCTCCGATTCAGTCCCT</w:t>
            </w:r>
          </w:p>
        </w:tc>
      </w:tr>
      <w:tr w:rsidR="00F85271">
        <w:trPr>
          <w:trHeight w:val="315"/>
        </w:trPr>
        <w:tc>
          <w:tcPr>
            <w:tcW w:w="1123" w:type="dxa"/>
            <w:shd w:val="clear" w:color="auto" w:fill="FFFFFF"/>
            <w:noWrap/>
            <w:vAlign w:val="center"/>
          </w:tcPr>
          <w:p w:rsidR="00F85271" w:rsidRDefault="00000000">
            <w:pP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CASP3</w:t>
            </w:r>
          </w:p>
        </w:tc>
        <w:tc>
          <w:tcPr>
            <w:tcW w:w="3553" w:type="dxa"/>
            <w:noWrap/>
          </w:tcPr>
          <w:p w:rsidR="00F85271" w:rsidRDefault="00000000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GGAAGCGAATCAATGGACTCTGG</w:t>
            </w:r>
          </w:p>
        </w:tc>
        <w:tc>
          <w:tcPr>
            <w:tcW w:w="3620" w:type="dxa"/>
            <w:noWrap/>
          </w:tcPr>
          <w:p w:rsidR="00F85271" w:rsidRDefault="00000000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GCATCGACATCTGTACCAGACC</w:t>
            </w:r>
          </w:p>
        </w:tc>
      </w:tr>
      <w:tr w:rsidR="00F85271">
        <w:trPr>
          <w:trHeight w:val="315"/>
        </w:trPr>
        <w:tc>
          <w:tcPr>
            <w:tcW w:w="1123" w:type="dxa"/>
            <w:shd w:val="clear" w:color="auto" w:fill="FFFFFF"/>
            <w:noWrap/>
            <w:vAlign w:val="center"/>
          </w:tcPr>
          <w:p w:rsidR="00F85271" w:rsidRDefault="00000000">
            <w:pP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CK7</w:t>
            </w:r>
          </w:p>
        </w:tc>
        <w:tc>
          <w:tcPr>
            <w:tcW w:w="3553" w:type="dxa"/>
            <w:noWrap/>
          </w:tcPr>
          <w:p w:rsidR="00F85271" w:rsidRDefault="00000000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TCCGCGAGGTCACCATTAAC</w:t>
            </w:r>
          </w:p>
        </w:tc>
        <w:tc>
          <w:tcPr>
            <w:tcW w:w="3620" w:type="dxa"/>
            <w:noWrap/>
          </w:tcPr>
          <w:p w:rsidR="00F85271" w:rsidRDefault="00000000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GCTCTGTCAACTCCGTCTCAT</w:t>
            </w:r>
          </w:p>
        </w:tc>
      </w:tr>
      <w:tr w:rsidR="00F85271">
        <w:trPr>
          <w:trHeight w:val="315"/>
        </w:trPr>
        <w:tc>
          <w:tcPr>
            <w:tcW w:w="1123" w:type="dxa"/>
            <w:shd w:val="clear" w:color="auto" w:fill="FFFFFF"/>
            <w:noWrap/>
            <w:vAlign w:val="center"/>
          </w:tcPr>
          <w:p w:rsidR="00F85271" w:rsidRDefault="00000000">
            <w:pP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HES1</w:t>
            </w:r>
          </w:p>
        </w:tc>
        <w:tc>
          <w:tcPr>
            <w:tcW w:w="3553" w:type="dxa"/>
            <w:noWrap/>
          </w:tcPr>
          <w:p w:rsidR="00F85271" w:rsidRDefault="00000000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GGAAATGACAGTGAAGCACCTCC</w:t>
            </w:r>
          </w:p>
        </w:tc>
        <w:tc>
          <w:tcPr>
            <w:tcW w:w="3620" w:type="dxa"/>
            <w:noWrap/>
          </w:tcPr>
          <w:p w:rsidR="00F85271" w:rsidRDefault="00000000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GAAGCGGGTCACCTCGTTCATG</w:t>
            </w:r>
          </w:p>
        </w:tc>
      </w:tr>
      <w:tr w:rsidR="00F85271">
        <w:trPr>
          <w:trHeight w:val="315"/>
        </w:trPr>
        <w:tc>
          <w:tcPr>
            <w:tcW w:w="1123" w:type="dxa"/>
            <w:shd w:val="clear" w:color="auto" w:fill="FFFFFF"/>
            <w:noWrap/>
            <w:vAlign w:val="center"/>
          </w:tcPr>
          <w:p w:rsidR="00F85271" w:rsidRDefault="00000000">
            <w:pP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AE2</w:t>
            </w:r>
          </w:p>
        </w:tc>
        <w:tc>
          <w:tcPr>
            <w:tcW w:w="3553" w:type="dxa"/>
            <w:noWrap/>
          </w:tcPr>
          <w:p w:rsidR="00F85271" w:rsidRDefault="00000000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GACTTCCGAGATGCACTTGACC</w:t>
            </w:r>
          </w:p>
        </w:tc>
        <w:tc>
          <w:tcPr>
            <w:tcW w:w="3620" w:type="dxa"/>
            <w:noWrap/>
          </w:tcPr>
          <w:p w:rsidR="00F85271" w:rsidRDefault="00000000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CCTATCAGGTCCTGCGTCTTCT</w:t>
            </w:r>
          </w:p>
        </w:tc>
      </w:tr>
      <w:tr w:rsidR="00F85271">
        <w:trPr>
          <w:trHeight w:val="315"/>
        </w:trPr>
        <w:tc>
          <w:tcPr>
            <w:tcW w:w="1123" w:type="dxa"/>
            <w:shd w:val="clear" w:color="auto" w:fill="FFFFFF"/>
            <w:noWrap/>
            <w:vAlign w:val="center"/>
          </w:tcPr>
          <w:p w:rsidR="00F85271" w:rsidRDefault="00000000">
            <w:pP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MRP3</w:t>
            </w:r>
          </w:p>
        </w:tc>
        <w:tc>
          <w:tcPr>
            <w:tcW w:w="3553" w:type="dxa"/>
            <w:noWrap/>
          </w:tcPr>
          <w:p w:rsidR="00F85271" w:rsidRDefault="00000000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GCTGCTGACTTACGAAGAGGTG</w:t>
            </w:r>
          </w:p>
        </w:tc>
        <w:tc>
          <w:tcPr>
            <w:tcW w:w="3620" w:type="dxa"/>
            <w:noWrap/>
          </w:tcPr>
          <w:p w:rsidR="00F85271" w:rsidRDefault="00000000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CCACCTTTTGCTTCAGCTCGTG</w:t>
            </w:r>
          </w:p>
        </w:tc>
      </w:tr>
      <w:tr w:rsidR="00F85271">
        <w:trPr>
          <w:trHeight w:val="315"/>
        </w:trPr>
        <w:tc>
          <w:tcPr>
            <w:tcW w:w="1123" w:type="dxa"/>
            <w:shd w:val="clear" w:color="auto" w:fill="FFFFFF"/>
            <w:noWrap/>
            <w:vAlign w:val="center"/>
          </w:tcPr>
          <w:p w:rsidR="00F85271" w:rsidRDefault="00000000">
            <w:pPr>
              <w:tabs>
                <w:tab w:val="left" w:pos="420"/>
              </w:tabs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>ACADVL</w:t>
            </w:r>
          </w:p>
        </w:tc>
        <w:tc>
          <w:tcPr>
            <w:tcW w:w="3553" w:type="dxa"/>
            <w:noWrap/>
          </w:tcPr>
          <w:p w:rsidR="00F85271" w:rsidRDefault="00000000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TAGGAGAGGCAGGCAAACAGCT</w:t>
            </w:r>
          </w:p>
        </w:tc>
        <w:tc>
          <w:tcPr>
            <w:tcW w:w="3620" w:type="dxa"/>
            <w:noWrap/>
          </w:tcPr>
          <w:p w:rsidR="00F85271" w:rsidRDefault="00000000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CACAGTGGCAAACTGCTCCAGA</w:t>
            </w:r>
          </w:p>
        </w:tc>
      </w:tr>
      <w:tr w:rsidR="00F85271">
        <w:trPr>
          <w:trHeight w:val="315"/>
        </w:trPr>
        <w:tc>
          <w:tcPr>
            <w:tcW w:w="1123" w:type="dxa"/>
            <w:shd w:val="clear" w:color="auto" w:fill="FFFFFF"/>
            <w:noWrap/>
            <w:vAlign w:val="center"/>
          </w:tcPr>
          <w:p w:rsidR="00F85271" w:rsidRDefault="00000000">
            <w:pPr>
              <w:tabs>
                <w:tab w:val="left" w:pos="420"/>
              </w:tabs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>ACADM</w:t>
            </w:r>
          </w:p>
        </w:tc>
        <w:tc>
          <w:tcPr>
            <w:tcW w:w="3553" w:type="dxa"/>
            <w:noWrap/>
          </w:tcPr>
          <w:p w:rsidR="00F85271" w:rsidRDefault="00000000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AGAACCTGGAGCAGGCTCTGAT</w:t>
            </w:r>
          </w:p>
        </w:tc>
        <w:tc>
          <w:tcPr>
            <w:tcW w:w="3620" w:type="dxa"/>
            <w:noWrap/>
          </w:tcPr>
          <w:p w:rsidR="00F85271" w:rsidRDefault="00000000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GGATCTGGATCAGAACGTGCCA</w:t>
            </w:r>
          </w:p>
        </w:tc>
      </w:tr>
      <w:tr w:rsidR="00F85271">
        <w:trPr>
          <w:trHeight w:val="315"/>
        </w:trPr>
        <w:tc>
          <w:tcPr>
            <w:tcW w:w="1123" w:type="dxa"/>
            <w:shd w:val="clear" w:color="auto" w:fill="FFFFFF"/>
            <w:noWrap/>
            <w:vAlign w:val="center"/>
          </w:tcPr>
          <w:p w:rsidR="00F85271" w:rsidRDefault="00000000">
            <w:pPr>
              <w:tabs>
                <w:tab w:val="left" w:pos="420"/>
              </w:tabs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>HADHA</w:t>
            </w:r>
          </w:p>
        </w:tc>
        <w:tc>
          <w:tcPr>
            <w:tcW w:w="3553" w:type="dxa"/>
            <w:noWrap/>
          </w:tcPr>
          <w:p w:rsidR="00F85271" w:rsidRDefault="00000000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GCCGACATGGTGATTGAAGCTG</w:t>
            </w:r>
          </w:p>
        </w:tc>
        <w:tc>
          <w:tcPr>
            <w:tcW w:w="3620" w:type="dxa"/>
            <w:noWrap/>
          </w:tcPr>
          <w:p w:rsidR="00F85271" w:rsidRDefault="00000000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GGAGAGCAGATGTGTTACTGGC</w:t>
            </w:r>
          </w:p>
        </w:tc>
      </w:tr>
      <w:tr w:rsidR="00F85271">
        <w:trPr>
          <w:trHeight w:val="315"/>
        </w:trPr>
        <w:tc>
          <w:tcPr>
            <w:tcW w:w="0" w:type="auto"/>
            <w:shd w:val="clear" w:color="auto" w:fill="FFFFFF"/>
            <w:vAlign w:val="center"/>
          </w:tcPr>
          <w:p w:rsidR="00F85271" w:rsidRDefault="00000000">
            <w:pPr>
              <w:tabs>
                <w:tab w:val="left" w:pos="420"/>
              </w:tabs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>HADHB</w:t>
            </w:r>
          </w:p>
        </w:tc>
        <w:tc>
          <w:tcPr>
            <w:tcW w:w="0" w:type="auto"/>
          </w:tcPr>
          <w:p w:rsidR="00F85271" w:rsidRDefault="00000000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CTGACAAGACTCCTGCTCAC</w:t>
            </w:r>
          </w:p>
        </w:tc>
        <w:tc>
          <w:tcPr>
            <w:tcW w:w="0" w:type="auto"/>
          </w:tcPr>
          <w:p w:rsidR="00F85271" w:rsidRDefault="00000000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CACCACCTGCCACGATCACATC</w:t>
            </w:r>
          </w:p>
        </w:tc>
      </w:tr>
      <w:tr w:rsidR="00F85271">
        <w:trPr>
          <w:trHeight w:val="315"/>
        </w:trPr>
        <w:tc>
          <w:tcPr>
            <w:tcW w:w="0" w:type="auto"/>
            <w:shd w:val="clear" w:color="auto" w:fill="FFFFFF"/>
            <w:vAlign w:val="center"/>
          </w:tcPr>
          <w:p w:rsidR="00F85271" w:rsidRDefault="00000000">
            <w:pPr>
              <w:tabs>
                <w:tab w:val="left" w:pos="420"/>
              </w:tabs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>CPT1A</w:t>
            </w:r>
          </w:p>
        </w:tc>
        <w:tc>
          <w:tcPr>
            <w:tcW w:w="0" w:type="auto"/>
          </w:tcPr>
          <w:p w:rsidR="00F85271" w:rsidRDefault="00000000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GATCCTGGACAATACCTCGGAG</w:t>
            </w:r>
          </w:p>
        </w:tc>
        <w:tc>
          <w:tcPr>
            <w:tcW w:w="0" w:type="auto"/>
          </w:tcPr>
          <w:p w:rsidR="00F85271" w:rsidRDefault="00000000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CTCCACAGCATCAAGAGACTGC</w:t>
            </w:r>
          </w:p>
        </w:tc>
      </w:tr>
      <w:tr w:rsidR="00F85271">
        <w:trPr>
          <w:trHeight w:val="315"/>
        </w:trPr>
        <w:tc>
          <w:tcPr>
            <w:tcW w:w="0" w:type="auto"/>
            <w:shd w:val="clear" w:color="auto" w:fill="FFFFFF"/>
            <w:vAlign w:val="center"/>
          </w:tcPr>
          <w:p w:rsidR="00F85271" w:rsidRDefault="00000000">
            <w:pPr>
              <w:tabs>
                <w:tab w:val="left" w:pos="420"/>
              </w:tabs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lastRenderedPageBreak/>
              <w:t>FABP1</w:t>
            </w:r>
          </w:p>
        </w:tc>
        <w:tc>
          <w:tcPr>
            <w:tcW w:w="0" w:type="auto"/>
          </w:tcPr>
          <w:p w:rsidR="00F85271" w:rsidRDefault="00000000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GGAGGAATGTGAGCTGGAGACA</w:t>
            </w:r>
          </w:p>
        </w:tc>
        <w:tc>
          <w:tcPr>
            <w:tcW w:w="0" w:type="auto"/>
          </w:tcPr>
          <w:p w:rsidR="00F85271" w:rsidRDefault="00000000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TATGTCGCCGTTGAGTTCGGTC</w:t>
            </w:r>
          </w:p>
        </w:tc>
      </w:tr>
      <w:tr w:rsidR="00F85271">
        <w:trPr>
          <w:trHeight w:val="315"/>
        </w:trPr>
        <w:tc>
          <w:tcPr>
            <w:tcW w:w="0" w:type="auto"/>
            <w:shd w:val="clear" w:color="auto" w:fill="FFFFFF"/>
            <w:vAlign w:val="center"/>
          </w:tcPr>
          <w:p w:rsidR="00F85271" w:rsidRDefault="00000000">
            <w:pPr>
              <w:tabs>
                <w:tab w:val="left" w:pos="420"/>
              </w:tabs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>ABCA1</w:t>
            </w:r>
          </w:p>
        </w:tc>
        <w:tc>
          <w:tcPr>
            <w:tcW w:w="0" w:type="auto"/>
          </w:tcPr>
          <w:p w:rsidR="00F85271" w:rsidRDefault="00000000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CAGGCTACTACCTGACCTTGGT</w:t>
            </w:r>
          </w:p>
        </w:tc>
        <w:tc>
          <w:tcPr>
            <w:tcW w:w="0" w:type="auto"/>
          </w:tcPr>
          <w:p w:rsidR="00F85271" w:rsidRDefault="00000000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CTGCTCTGAGAAACACTGTCCTC</w:t>
            </w:r>
          </w:p>
        </w:tc>
      </w:tr>
      <w:tr w:rsidR="00F85271">
        <w:trPr>
          <w:trHeight w:val="315"/>
        </w:trPr>
        <w:tc>
          <w:tcPr>
            <w:tcW w:w="0" w:type="auto"/>
            <w:shd w:val="clear" w:color="auto" w:fill="FFFFFF"/>
            <w:vAlign w:val="center"/>
          </w:tcPr>
          <w:p w:rsidR="00F85271" w:rsidRDefault="00000000">
            <w:pPr>
              <w:tabs>
                <w:tab w:val="left" w:pos="420"/>
              </w:tabs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>ABCG1</w:t>
            </w:r>
          </w:p>
        </w:tc>
        <w:tc>
          <w:tcPr>
            <w:tcW w:w="0" w:type="auto"/>
          </w:tcPr>
          <w:p w:rsidR="00F85271" w:rsidRDefault="00000000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GAGGGATTTGGGTCTGAACTGC</w:t>
            </w:r>
          </w:p>
        </w:tc>
        <w:tc>
          <w:tcPr>
            <w:tcW w:w="0" w:type="auto"/>
          </w:tcPr>
          <w:p w:rsidR="00F85271" w:rsidRDefault="00000000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TCTCACCAGCCGACTGTTCTGA</w:t>
            </w:r>
          </w:p>
        </w:tc>
      </w:tr>
      <w:tr w:rsidR="00F85271">
        <w:trPr>
          <w:trHeight w:val="315"/>
        </w:trPr>
        <w:tc>
          <w:tcPr>
            <w:tcW w:w="0" w:type="auto"/>
            <w:shd w:val="clear" w:color="auto" w:fill="FFFFFF"/>
            <w:vAlign w:val="center"/>
          </w:tcPr>
          <w:p w:rsidR="00F85271" w:rsidRDefault="00000000">
            <w:pPr>
              <w:tabs>
                <w:tab w:val="left" w:pos="420"/>
              </w:tabs>
              <w:jc w:val="left"/>
              <w:rPr>
                <w:rFonts w:ascii="Times New Roman" w:eastAsia="SimSun" w:hAnsi="Times New Roman" w:cs="Times New Roman"/>
                <w:color w:val="FF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>CYP3A4</w:t>
            </w:r>
          </w:p>
        </w:tc>
        <w:tc>
          <w:tcPr>
            <w:tcW w:w="0" w:type="auto"/>
          </w:tcPr>
          <w:p w:rsidR="00F85271" w:rsidRDefault="00000000">
            <w:pPr>
              <w:rPr>
                <w:rFonts w:ascii="Times New Roman" w:hAnsi="Times New Roman"/>
                <w:color w:val="FF0000"/>
                <w:szCs w:val="21"/>
              </w:rPr>
            </w:pPr>
            <w:r>
              <w:rPr>
                <w:rFonts w:ascii="Times New Roman" w:hAnsi="Times New Roman" w:hint="eastAsia"/>
                <w:color w:val="FF0000"/>
                <w:szCs w:val="21"/>
              </w:rPr>
              <w:t>TCTGTGCCTGAGAACACCAGAG</w:t>
            </w:r>
          </w:p>
        </w:tc>
        <w:tc>
          <w:tcPr>
            <w:tcW w:w="0" w:type="auto"/>
          </w:tcPr>
          <w:p w:rsidR="00F85271" w:rsidRDefault="00000000">
            <w:pPr>
              <w:rPr>
                <w:rFonts w:ascii="Times New Roman" w:hAnsi="Times New Roman"/>
                <w:color w:val="FF0000"/>
                <w:szCs w:val="21"/>
              </w:rPr>
            </w:pPr>
            <w:r>
              <w:rPr>
                <w:rFonts w:ascii="Times New Roman" w:hAnsi="Times New Roman" w:hint="eastAsia"/>
                <w:color w:val="FF0000"/>
                <w:szCs w:val="21"/>
              </w:rPr>
              <w:t>TGCATGTACAGAATCCCCGGTT</w:t>
            </w:r>
          </w:p>
        </w:tc>
      </w:tr>
      <w:tr w:rsidR="00F85271">
        <w:trPr>
          <w:trHeight w:val="315"/>
        </w:trPr>
        <w:tc>
          <w:tcPr>
            <w:tcW w:w="0" w:type="auto"/>
            <w:shd w:val="clear" w:color="auto" w:fill="FFFFFF"/>
            <w:vAlign w:val="center"/>
          </w:tcPr>
          <w:p w:rsidR="00F85271" w:rsidRDefault="00000000">
            <w:pPr>
              <w:tabs>
                <w:tab w:val="left" w:pos="420"/>
              </w:tabs>
              <w:jc w:val="left"/>
              <w:rPr>
                <w:rFonts w:ascii="Times New Roman" w:eastAsia="SimSun" w:hAnsi="Times New Roman" w:cs="Times New Roman"/>
                <w:color w:val="FF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>CYP2C9</w:t>
            </w:r>
          </w:p>
        </w:tc>
        <w:tc>
          <w:tcPr>
            <w:tcW w:w="0" w:type="auto"/>
          </w:tcPr>
          <w:p w:rsidR="00F85271" w:rsidRDefault="00000000">
            <w:pPr>
              <w:rPr>
                <w:rFonts w:ascii="Times New Roman" w:hAnsi="Times New Roman"/>
                <w:color w:val="FF0000"/>
                <w:szCs w:val="21"/>
              </w:rPr>
            </w:pPr>
            <w:r>
              <w:rPr>
                <w:rFonts w:ascii="Times New Roman" w:hAnsi="Times New Roman" w:hint="eastAsia"/>
                <w:color w:val="FF0000"/>
                <w:szCs w:val="21"/>
              </w:rPr>
              <w:t>AGGAAAAGCACAACCAACCATC</w:t>
            </w:r>
          </w:p>
        </w:tc>
        <w:tc>
          <w:tcPr>
            <w:tcW w:w="0" w:type="auto"/>
          </w:tcPr>
          <w:p w:rsidR="00F85271" w:rsidRDefault="00000000">
            <w:pPr>
              <w:rPr>
                <w:rFonts w:ascii="Times New Roman" w:hAnsi="Times New Roman"/>
                <w:color w:val="FF0000"/>
                <w:szCs w:val="21"/>
              </w:rPr>
            </w:pPr>
            <w:r>
              <w:rPr>
                <w:rFonts w:ascii="Times New Roman" w:hAnsi="Times New Roman" w:hint="eastAsia"/>
                <w:color w:val="FF0000"/>
                <w:szCs w:val="21"/>
              </w:rPr>
              <w:t>TTCAGCAGGAGAAGGAGAGCAT</w:t>
            </w:r>
          </w:p>
        </w:tc>
      </w:tr>
      <w:tr w:rsidR="00F85271">
        <w:trPr>
          <w:trHeight w:val="315"/>
        </w:trPr>
        <w:tc>
          <w:tcPr>
            <w:tcW w:w="0" w:type="auto"/>
            <w:shd w:val="clear" w:color="auto" w:fill="FFFFFF"/>
            <w:vAlign w:val="center"/>
          </w:tcPr>
          <w:p w:rsidR="00F85271" w:rsidRDefault="00000000">
            <w:pPr>
              <w:tabs>
                <w:tab w:val="left" w:pos="420"/>
              </w:tabs>
              <w:jc w:val="left"/>
              <w:rPr>
                <w:rFonts w:ascii="Times New Roman" w:eastAsia="SimSun" w:hAnsi="Times New Roman" w:cs="Times New Roman"/>
                <w:color w:val="FF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>CYP1A1</w:t>
            </w:r>
          </w:p>
        </w:tc>
        <w:tc>
          <w:tcPr>
            <w:tcW w:w="0" w:type="auto"/>
          </w:tcPr>
          <w:p w:rsidR="00F85271" w:rsidRDefault="00000000">
            <w:pPr>
              <w:rPr>
                <w:rFonts w:ascii="Times New Roman" w:hAnsi="Times New Roman"/>
                <w:color w:val="FF0000"/>
                <w:szCs w:val="21"/>
              </w:rPr>
            </w:pPr>
            <w:r>
              <w:rPr>
                <w:rFonts w:ascii="Times New Roman" w:hAnsi="Times New Roman" w:hint="eastAsia"/>
                <w:color w:val="FF0000"/>
                <w:szCs w:val="21"/>
              </w:rPr>
              <w:t>AGGCTTTTACATCCCCAAGG</w:t>
            </w:r>
          </w:p>
        </w:tc>
        <w:tc>
          <w:tcPr>
            <w:tcW w:w="0" w:type="auto"/>
          </w:tcPr>
          <w:p w:rsidR="00F85271" w:rsidRDefault="00000000">
            <w:pPr>
              <w:rPr>
                <w:rFonts w:ascii="Times New Roman" w:hAnsi="Times New Roman"/>
                <w:color w:val="FF0000"/>
                <w:szCs w:val="21"/>
              </w:rPr>
            </w:pPr>
            <w:r>
              <w:rPr>
                <w:rFonts w:ascii="Times New Roman" w:hAnsi="Times New Roman" w:hint="eastAsia"/>
                <w:color w:val="FF0000"/>
                <w:szCs w:val="21"/>
              </w:rPr>
              <w:t>GCAATGGTCTCACCGATACA</w:t>
            </w:r>
          </w:p>
        </w:tc>
      </w:tr>
      <w:tr w:rsidR="00F85271">
        <w:trPr>
          <w:trHeight w:val="315"/>
        </w:trPr>
        <w:tc>
          <w:tcPr>
            <w:tcW w:w="0" w:type="auto"/>
            <w:shd w:val="clear" w:color="auto" w:fill="FFFFFF"/>
            <w:vAlign w:val="center"/>
          </w:tcPr>
          <w:p w:rsidR="00F85271" w:rsidRDefault="00000000">
            <w:pPr>
              <w:tabs>
                <w:tab w:val="left" w:pos="420"/>
              </w:tabs>
              <w:jc w:val="left"/>
              <w:rPr>
                <w:rFonts w:ascii="Times New Roman" w:eastAsia="SimSun" w:hAnsi="Times New Roman" w:cs="Times New Roman"/>
                <w:color w:val="FF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>CYP1A2</w:t>
            </w:r>
          </w:p>
        </w:tc>
        <w:tc>
          <w:tcPr>
            <w:tcW w:w="0" w:type="auto"/>
          </w:tcPr>
          <w:p w:rsidR="00F85271" w:rsidRDefault="00000000">
            <w:pPr>
              <w:rPr>
                <w:rFonts w:ascii="Times New Roman" w:hAnsi="Times New Roman"/>
                <w:color w:val="FF0000"/>
                <w:szCs w:val="21"/>
              </w:rPr>
            </w:pPr>
            <w:r>
              <w:rPr>
                <w:rFonts w:ascii="Times New Roman" w:hAnsi="Times New Roman" w:hint="eastAsia"/>
                <w:color w:val="FF0000"/>
                <w:szCs w:val="21"/>
              </w:rPr>
              <w:t>TCATCCTGGAGACCTTCCGACA</w:t>
            </w:r>
          </w:p>
        </w:tc>
        <w:tc>
          <w:tcPr>
            <w:tcW w:w="0" w:type="auto"/>
          </w:tcPr>
          <w:p w:rsidR="00F85271" w:rsidRDefault="00000000">
            <w:pPr>
              <w:rPr>
                <w:rFonts w:ascii="Times New Roman" w:hAnsi="Times New Roman"/>
                <w:color w:val="FF0000"/>
                <w:szCs w:val="21"/>
              </w:rPr>
            </w:pPr>
            <w:r>
              <w:rPr>
                <w:rFonts w:ascii="Times New Roman" w:hAnsi="Times New Roman" w:hint="eastAsia"/>
                <w:color w:val="FF0000"/>
                <w:szCs w:val="21"/>
              </w:rPr>
              <w:t>GCCACTGGTTTACGAAGACACAG</w:t>
            </w:r>
          </w:p>
        </w:tc>
      </w:tr>
      <w:tr w:rsidR="00F85271">
        <w:trPr>
          <w:trHeight w:val="315"/>
        </w:trPr>
        <w:tc>
          <w:tcPr>
            <w:tcW w:w="0" w:type="auto"/>
            <w:shd w:val="clear" w:color="auto" w:fill="FFFFFF"/>
            <w:vAlign w:val="center"/>
          </w:tcPr>
          <w:p w:rsidR="00F85271" w:rsidRDefault="00000000">
            <w:pPr>
              <w:tabs>
                <w:tab w:val="left" w:pos="420"/>
              </w:tabs>
              <w:jc w:val="left"/>
              <w:rPr>
                <w:rFonts w:ascii="Times New Roman" w:eastAsia="SimSun" w:hAnsi="Times New Roman" w:cs="Times New Roman"/>
                <w:color w:val="FF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kern w:val="0"/>
                <w:szCs w:val="21"/>
              </w:rPr>
              <w:t>CYP1B1</w:t>
            </w:r>
          </w:p>
        </w:tc>
        <w:tc>
          <w:tcPr>
            <w:tcW w:w="0" w:type="auto"/>
          </w:tcPr>
          <w:p w:rsidR="00F85271" w:rsidRDefault="00000000">
            <w:pPr>
              <w:rPr>
                <w:rFonts w:ascii="Times New Roman" w:hAnsi="Times New Roman"/>
                <w:color w:val="FF0000"/>
                <w:szCs w:val="21"/>
              </w:rPr>
            </w:pPr>
            <w:r>
              <w:rPr>
                <w:rFonts w:ascii="Times New Roman" w:hAnsi="Times New Roman" w:hint="eastAsia"/>
                <w:color w:val="FF0000"/>
                <w:szCs w:val="21"/>
              </w:rPr>
              <w:t>CACCAAGGCTGAGACAGTGA</w:t>
            </w:r>
          </w:p>
        </w:tc>
        <w:tc>
          <w:tcPr>
            <w:tcW w:w="0" w:type="auto"/>
          </w:tcPr>
          <w:p w:rsidR="00F85271" w:rsidRDefault="00000000">
            <w:pPr>
              <w:rPr>
                <w:rFonts w:ascii="Times New Roman" w:hAnsi="Times New Roman"/>
                <w:color w:val="FF0000"/>
                <w:szCs w:val="21"/>
              </w:rPr>
            </w:pPr>
            <w:r>
              <w:rPr>
                <w:rFonts w:ascii="Times New Roman" w:hAnsi="Times New Roman" w:hint="eastAsia"/>
                <w:color w:val="FF0000"/>
                <w:szCs w:val="21"/>
              </w:rPr>
              <w:t>GCCAGGTAAACTCCAAGCAC</w:t>
            </w:r>
          </w:p>
        </w:tc>
      </w:tr>
    </w:tbl>
    <w:p w:rsidR="00F85271" w:rsidRDefault="00F85271">
      <w:pPr>
        <w:rPr>
          <w:rFonts w:ascii="Times New Roman" w:hAnsi="Times New Roman" w:cs="Times New Roman"/>
          <w:b/>
          <w:bCs/>
          <w:szCs w:val="21"/>
        </w:rPr>
      </w:pPr>
    </w:p>
    <w:p w:rsidR="00F85271" w:rsidRDefault="00000000">
      <w:pPr>
        <w:spacing w:line="360" w:lineRule="auto"/>
        <w:rPr>
          <w:rFonts w:ascii="Times New Roman" w:hAnsi="Times New Roman" w:cs="Times New Roman"/>
          <w:b/>
          <w:bCs/>
          <w:szCs w:val="21"/>
        </w:rPr>
      </w:pPr>
      <w:r>
        <w:rPr>
          <w:rFonts w:ascii="Times New Roman" w:hAnsi="Times New Roman" w:cs="Times New Roman"/>
          <w:b/>
          <w:bCs/>
          <w:szCs w:val="21"/>
        </w:rPr>
        <w:t>Table S</w:t>
      </w:r>
      <w:r>
        <w:rPr>
          <w:rFonts w:ascii="Times New Roman" w:hAnsi="Times New Roman" w:cs="Times New Roman" w:hint="eastAsia"/>
          <w:b/>
          <w:bCs/>
          <w:szCs w:val="21"/>
        </w:rPr>
        <w:t>3</w:t>
      </w:r>
      <w:r>
        <w:rPr>
          <w:rFonts w:ascii="Times New Roman" w:hAnsi="Times New Roman" w:cs="Times New Roman"/>
          <w:b/>
          <w:bCs/>
          <w:szCs w:val="21"/>
        </w:rPr>
        <w:t xml:space="preserve"> Antibodies used in this study</w:t>
      </w:r>
      <w:r>
        <w:rPr>
          <w:rFonts w:ascii="Times New Roman" w:hAnsi="Times New Roman" w:cs="Times New Roman" w:hint="eastAsia"/>
          <w:b/>
          <w:bCs/>
          <w:szCs w:val="21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14"/>
        <w:gridCol w:w="1291"/>
        <w:gridCol w:w="1436"/>
        <w:gridCol w:w="1134"/>
        <w:gridCol w:w="1355"/>
      </w:tblGrid>
      <w:tr w:rsidR="00F85271">
        <w:trPr>
          <w:trHeight w:val="330"/>
        </w:trPr>
        <w:tc>
          <w:tcPr>
            <w:tcW w:w="8430" w:type="dxa"/>
            <w:gridSpan w:val="5"/>
            <w:noWrap/>
            <w:vAlign w:val="center"/>
          </w:tcPr>
          <w:p w:rsidR="00F85271" w:rsidRDefault="00000000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Primary antibody</w:t>
            </w:r>
          </w:p>
        </w:tc>
      </w:tr>
      <w:tr w:rsidR="00F85271">
        <w:trPr>
          <w:trHeight w:val="330"/>
        </w:trPr>
        <w:tc>
          <w:tcPr>
            <w:tcW w:w="3214" w:type="dxa"/>
            <w:noWrap/>
            <w:vAlign w:val="center"/>
          </w:tcPr>
          <w:p w:rsidR="00F85271" w:rsidRDefault="00000000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Antibody</w:t>
            </w:r>
          </w:p>
        </w:tc>
        <w:tc>
          <w:tcPr>
            <w:tcW w:w="1291" w:type="dxa"/>
            <w:noWrap/>
            <w:vAlign w:val="center"/>
          </w:tcPr>
          <w:p w:rsidR="00F85271" w:rsidRDefault="00000000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Company</w:t>
            </w:r>
          </w:p>
        </w:tc>
        <w:tc>
          <w:tcPr>
            <w:tcW w:w="1436" w:type="dxa"/>
            <w:noWrap/>
            <w:vAlign w:val="center"/>
          </w:tcPr>
          <w:p w:rsidR="00F85271" w:rsidRDefault="00000000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Cs w:val="21"/>
              </w:rPr>
              <w:t>Catalog Number</w:t>
            </w:r>
          </w:p>
        </w:tc>
        <w:tc>
          <w:tcPr>
            <w:tcW w:w="1134" w:type="dxa"/>
            <w:noWrap/>
            <w:vAlign w:val="center"/>
          </w:tcPr>
          <w:p w:rsidR="00F85271" w:rsidRDefault="00000000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Ig Species</w:t>
            </w:r>
          </w:p>
        </w:tc>
        <w:tc>
          <w:tcPr>
            <w:tcW w:w="1355" w:type="dxa"/>
            <w:noWrap/>
            <w:vAlign w:val="center"/>
          </w:tcPr>
          <w:p w:rsidR="00F85271" w:rsidRDefault="00000000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Dilution</w:t>
            </w:r>
          </w:p>
        </w:tc>
      </w:tr>
      <w:tr w:rsidR="00F85271">
        <w:trPr>
          <w:trHeight w:val="330"/>
        </w:trPr>
        <w:tc>
          <w:tcPr>
            <w:tcW w:w="3214" w:type="dxa"/>
            <w:shd w:val="clear" w:color="auto" w:fill="FFFFFF"/>
            <w:noWrap/>
            <w:vAlign w:val="center"/>
          </w:tcPr>
          <w:p w:rsidR="00F85271" w:rsidRDefault="00000000">
            <w:pPr>
              <w:tabs>
                <w:tab w:val="left" w:pos="420"/>
              </w:tabs>
              <w:rPr>
                <w:rFonts w:ascii="Times New Roman" w:hAnsi="Times New Roman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Anti-</w:t>
            </w:r>
            <w:r>
              <w:rPr>
                <w:rFonts w:ascii="Times New Roman" w:hAnsi="Times New Roman" w:cs="Times New Roman"/>
                <w:bCs/>
                <w:color w:val="000000"/>
                <w:szCs w:val="21"/>
              </w:rPr>
              <w:t>E-Cadherin</w:t>
            </w:r>
          </w:p>
        </w:tc>
        <w:tc>
          <w:tcPr>
            <w:tcW w:w="1291" w:type="dxa"/>
            <w:noWrap/>
            <w:vAlign w:val="center"/>
          </w:tcPr>
          <w:p w:rsidR="00F85271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Cs w:val="21"/>
              </w:rPr>
              <w:t>Proteintech</w:t>
            </w:r>
            <w:proofErr w:type="spellEnd"/>
          </w:p>
        </w:tc>
        <w:tc>
          <w:tcPr>
            <w:tcW w:w="1436" w:type="dxa"/>
            <w:noWrap/>
            <w:vAlign w:val="center"/>
          </w:tcPr>
          <w:p w:rsidR="00F85271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bCs/>
                <w:color w:val="000000"/>
                <w:szCs w:val="21"/>
              </w:rPr>
              <w:t>20874-1-AP</w:t>
            </w:r>
          </w:p>
        </w:tc>
        <w:tc>
          <w:tcPr>
            <w:tcW w:w="1134" w:type="dxa"/>
            <w:noWrap/>
            <w:vAlign w:val="center"/>
          </w:tcPr>
          <w:p w:rsidR="00F85271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Rabbit</w:t>
            </w:r>
          </w:p>
        </w:tc>
        <w:tc>
          <w:tcPr>
            <w:tcW w:w="1355" w:type="dxa"/>
            <w:noWrap/>
            <w:vAlign w:val="center"/>
          </w:tcPr>
          <w:p w:rsidR="00F85271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bCs/>
                <w:color w:val="000000"/>
                <w:szCs w:val="21"/>
              </w:rPr>
              <w:t>1000</w:t>
            </w:r>
          </w:p>
        </w:tc>
      </w:tr>
      <w:tr w:rsidR="00F85271">
        <w:trPr>
          <w:trHeight w:val="330"/>
        </w:trPr>
        <w:tc>
          <w:tcPr>
            <w:tcW w:w="3214" w:type="dxa"/>
            <w:shd w:val="clear" w:color="auto" w:fill="FFFFFF"/>
            <w:noWrap/>
            <w:vAlign w:val="center"/>
          </w:tcPr>
          <w:p w:rsidR="00F85271" w:rsidRDefault="00000000">
            <w:pPr>
              <w:tabs>
                <w:tab w:val="left" w:pos="420"/>
              </w:tabs>
              <w:rPr>
                <w:rFonts w:ascii="Times New Roman" w:hAnsi="Times New Roman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Anti-</w:t>
            </w:r>
            <w:proofErr w:type="spellStart"/>
            <w:r>
              <w:rPr>
                <w:rFonts w:ascii="Times New Roman" w:hAnsi="Times New Roman" w:cs="Times New Roman"/>
                <w:color w:val="000000"/>
                <w:szCs w:val="21"/>
              </w:rPr>
              <w:t>Factin</w:t>
            </w:r>
            <w:proofErr w:type="spellEnd"/>
            <w:r>
              <w:rPr>
                <w:rFonts w:ascii="Times New Roman" w:hAnsi="Times New Roman" w:cs="Times New Roman"/>
                <w:color w:val="000000"/>
                <w:szCs w:val="21"/>
              </w:rPr>
              <w:t xml:space="preserve"> (Phalloidin-</w:t>
            </w:r>
            <w:proofErr w:type="spellStart"/>
            <w:r>
              <w:rPr>
                <w:rFonts w:ascii="Times New Roman" w:hAnsi="Times New Roman" w:cs="Times New Roman"/>
                <w:color w:val="000000"/>
                <w:szCs w:val="21"/>
              </w:rPr>
              <w:t>iFluor</w:t>
            </w:r>
            <w:proofErr w:type="spellEnd"/>
            <w:r>
              <w:rPr>
                <w:rFonts w:ascii="Times New Roman" w:hAnsi="Times New Roman" w:cs="Times New Roman"/>
                <w:color w:val="000000"/>
                <w:szCs w:val="21"/>
              </w:rPr>
              <w:t xml:space="preserve"> 594)</w:t>
            </w:r>
          </w:p>
        </w:tc>
        <w:tc>
          <w:tcPr>
            <w:tcW w:w="1291" w:type="dxa"/>
            <w:noWrap/>
            <w:vAlign w:val="center"/>
          </w:tcPr>
          <w:p w:rsidR="00F85271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Abcam</w:t>
            </w:r>
          </w:p>
        </w:tc>
        <w:tc>
          <w:tcPr>
            <w:tcW w:w="1436" w:type="dxa"/>
            <w:noWrap/>
            <w:vAlign w:val="center"/>
          </w:tcPr>
          <w:p w:rsidR="00F85271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ab176757</w:t>
            </w:r>
          </w:p>
        </w:tc>
        <w:tc>
          <w:tcPr>
            <w:tcW w:w="1134" w:type="dxa"/>
            <w:noWrap/>
            <w:vAlign w:val="center"/>
          </w:tcPr>
          <w:p w:rsidR="00F85271" w:rsidRDefault="00F85271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355" w:type="dxa"/>
            <w:noWrap/>
            <w:vAlign w:val="center"/>
          </w:tcPr>
          <w:p w:rsidR="00F85271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1000</w:t>
            </w:r>
          </w:p>
        </w:tc>
      </w:tr>
      <w:tr w:rsidR="00F85271">
        <w:trPr>
          <w:trHeight w:val="330"/>
        </w:trPr>
        <w:tc>
          <w:tcPr>
            <w:tcW w:w="3214" w:type="dxa"/>
            <w:shd w:val="clear" w:color="auto" w:fill="FFFFFF"/>
            <w:noWrap/>
            <w:vAlign w:val="center"/>
          </w:tcPr>
          <w:p w:rsidR="00F85271" w:rsidRDefault="00000000">
            <w:pPr>
              <w:tabs>
                <w:tab w:val="left" w:pos="420"/>
              </w:tabs>
              <w:rPr>
                <w:rFonts w:ascii="Times New Roman" w:hAnsi="Times New Roman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Anti-</w:t>
            </w:r>
            <w:r>
              <w:rPr>
                <w:rFonts w:ascii="Times New Roman" w:hAnsi="Times New Roman" w:cs="Times New Roman"/>
                <w:bCs/>
                <w:color w:val="000000"/>
                <w:szCs w:val="21"/>
              </w:rPr>
              <w:t>ASGPR1</w:t>
            </w:r>
          </w:p>
        </w:tc>
        <w:tc>
          <w:tcPr>
            <w:tcW w:w="1291" w:type="dxa"/>
            <w:noWrap/>
            <w:vAlign w:val="center"/>
          </w:tcPr>
          <w:p w:rsidR="00F85271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Santacruz</w:t>
            </w:r>
          </w:p>
        </w:tc>
        <w:tc>
          <w:tcPr>
            <w:tcW w:w="1436" w:type="dxa"/>
            <w:noWrap/>
            <w:vAlign w:val="center"/>
          </w:tcPr>
          <w:p w:rsidR="00F85271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sc-52623</w:t>
            </w:r>
          </w:p>
        </w:tc>
        <w:tc>
          <w:tcPr>
            <w:tcW w:w="1134" w:type="dxa"/>
            <w:noWrap/>
            <w:vAlign w:val="center"/>
          </w:tcPr>
          <w:p w:rsidR="00F85271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Mouse</w:t>
            </w:r>
          </w:p>
        </w:tc>
        <w:tc>
          <w:tcPr>
            <w:tcW w:w="1355" w:type="dxa"/>
            <w:noWrap/>
            <w:vAlign w:val="center"/>
          </w:tcPr>
          <w:p w:rsidR="00F85271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100</w:t>
            </w:r>
          </w:p>
        </w:tc>
      </w:tr>
      <w:tr w:rsidR="00F85271">
        <w:trPr>
          <w:trHeight w:val="330"/>
        </w:trPr>
        <w:tc>
          <w:tcPr>
            <w:tcW w:w="3214" w:type="dxa"/>
            <w:shd w:val="clear" w:color="auto" w:fill="FFFFFF"/>
            <w:noWrap/>
            <w:vAlign w:val="center"/>
          </w:tcPr>
          <w:p w:rsidR="00F85271" w:rsidRDefault="00000000">
            <w:pPr>
              <w:tabs>
                <w:tab w:val="left" w:pos="420"/>
              </w:tabs>
              <w:rPr>
                <w:rFonts w:ascii="Times New Roman" w:hAnsi="Times New Roman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Anti-</w:t>
            </w:r>
            <w:r>
              <w:rPr>
                <w:rFonts w:ascii="Times New Roman" w:hAnsi="Times New Roman" w:cs="Times New Roman"/>
                <w:bCs/>
                <w:color w:val="000000"/>
                <w:szCs w:val="21"/>
              </w:rPr>
              <w:t>ZO-1</w:t>
            </w:r>
          </w:p>
        </w:tc>
        <w:tc>
          <w:tcPr>
            <w:tcW w:w="1291" w:type="dxa"/>
            <w:noWrap/>
            <w:vAlign w:val="center"/>
          </w:tcPr>
          <w:p w:rsidR="00F85271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Cs w:val="21"/>
              </w:rPr>
              <w:t>Proteintech</w:t>
            </w:r>
            <w:proofErr w:type="spellEnd"/>
          </w:p>
        </w:tc>
        <w:tc>
          <w:tcPr>
            <w:tcW w:w="1436" w:type="dxa"/>
            <w:noWrap/>
            <w:vAlign w:val="center"/>
          </w:tcPr>
          <w:p w:rsidR="00F85271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bCs/>
                <w:color w:val="000000"/>
                <w:szCs w:val="21"/>
              </w:rPr>
              <w:t>21773-1-AP</w:t>
            </w:r>
          </w:p>
        </w:tc>
        <w:tc>
          <w:tcPr>
            <w:tcW w:w="1134" w:type="dxa"/>
            <w:noWrap/>
            <w:vAlign w:val="center"/>
          </w:tcPr>
          <w:p w:rsidR="00F85271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Rabbit</w:t>
            </w:r>
          </w:p>
        </w:tc>
        <w:tc>
          <w:tcPr>
            <w:tcW w:w="1355" w:type="dxa"/>
            <w:noWrap/>
            <w:vAlign w:val="center"/>
          </w:tcPr>
          <w:p w:rsidR="00F85271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1000</w:t>
            </w:r>
          </w:p>
        </w:tc>
      </w:tr>
      <w:tr w:rsidR="00F85271">
        <w:trPr>
          <w:trHeight w:val="330"/>
        </w:trPr>
        <w:tc>
          <w:tcPr>
            <w:tcW w:w="3214" w:type="dxa"/>
            <w:shd w:val="clear" w:color="auto" w:fill="FFFFFF"/>
            <w:noWrap/>
            <w:vAlign w:val="center"/>
          </w:tcPr>
          <w:p w:rsidR="00F85271" w:rsidRDefault="00000000">
            <w:pPr>
              <w:tabs>
                <w:tab w:val="left" w:pos="420"/>
              </w:tabs>
              <w:rPr>
                <w:rFonts w:ascii="Times New Roman" w:hAnsi="Times New Roman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Anti-</w:t>
            </w:r>
            <w:r>
              <w:rPr>
                <w:rFonts w:ascii="Times New Roman" w:hAnsi="Times New Roman" w:cs="Times New Roman"/>
                <w:bCs/>
                <w:color w:val="000000"/>
                <w:szCs w:val="21"/>
              </w:rPr>
              <w:t>Keratin 8/18</w:t>
            </w:r>
          </w:p>
        </w:tc>
        <w:tc>
          <w:tcPr>
            <w:tcW w:w="1291" w:type="dxa"/>
            <w:noWrap/>
            <w:vAlign w:val="center"/>
          </w:tcPr>
          <w:p w:rsidR="00F85271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CST</w:t>
            </w:r>
          </w:p>
        </w:tc>
        <w:tc>
          <w:tcPr>
            <w:tcW w:w="1436" w:type="dxa"/>
            <w:noWrap/>
            <w:vAlign w:val="center"/>
          </w:tcPr>
          <w:p w:rsidR="00F85271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4546</w:t>
            </w:r>
          </w:p>
        </w:tc>
        <w:tc>
          <w:tcPr>
            <w:tcW w:w="1134" w:type="dxa"/>
            <w:noWrap/>
            <w:vAlign w:val="center"/>
          </w:tcPr>
          <w:p w:rsidR="00F85271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Mouse</w:t>
            </w:r>
          </w:p>
        </w:tc>
        <w:tc>
          <w:tcPr>
            <w:tcW w:w="1355" w:type="dxa"/>
            <w:noWrap/>
            <w:vAlign w:val="center"/>
          </w:tcPr>
          <w:p w:rsidR="00F85271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200</w:t>
            </w:r>
          </w:p>
        </w:tc>
      </w:tr>
      <w:tr w:rsidR="00F85271">
        <w:trPr>
          <w:trHeight w:val="330"/>
        </w:trPr>
        <w:tc>
          <w:tcPr>
            <w:tcW w:w="3214" w:type="dxa"/>
            <w:shd w:val="clear" w:color="auto" w:fill="FFFFFF"/>
            <w:noWrap/>
            <w:vAlign w:val="center"/>
          </w:tcPr>
          <w:p w:rsidR="00F85271" w:rsidRDefault="00000000">
            <w:pPr>
              <w:tabs>
                <w:tab w:val="left" w:pos="420"/>
              </w:tabs>
              <w:rPr>
                <w:rFonts w:ascii="Times New Roman" w:hAnsi="Times New Roman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Anti-</w:t>
            </w:r>
            <w:r>
              <w:rPr>
                <w:rFonts w:ascii="Times New Roman" w:hAnsi="Times New Roman" w:cs="Times New Roman"/>
                <w:bCs/>
                <w:color w:val="000000"/>
                <w:szCs w:val="21"/>
              </w:rPr>
              <w:t>ALB</w:t>
            </w:r>
          </w:p>
        </w:tc>
        <w:tc>
          <w:tcPr>
            <w:tcW w:w="1291" w:type="dxa"/>
            <w:noWrap/>
            <w:vAlign w:val="center"/>
          </w:tcPr>
          <w:p w:rsidR="00F85271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Bethyl</w:t>
            </w:r>
          </w:p>
        </w:tc>
        <w:tc>
          <w:tcPr>
            <w:tcW w:w="1436" w:type="dxa"/>
            <w:noWrap/>
            <w:vAlign w:val="center"/>
          </w:tcPr>
          <w:p w:rsidR="00F85271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A80-129A</w:t>
            </w:r>
          </w:p>
        </w:tc>
        <w:tc>
          <w:tcPr>
            <w:tcW w:w="1134" w:type="dxa"/>
            <w:noWrap/>
            <w:vAlign w:val="center"/>
          </w:tcPr>
          <w:p w:rsidR="00F85271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Goat</w:t>
            </w:r>
          </w:p>
        </w:tc>
        <w:tc>
          <w:tcPr>
            <w:tcW w:w="1355" w:type="dxa"/>
            <w:noWrap/>
            <w:vAlign w:val="center"/>
          </w:tcPr>
          <w:p w:rsidR="00F85271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1000</w:t>
            </w:r>
          </w:p>
        </w:tc>
      </w:tr>
      <w:tr w:rsidR="00F85271">
        <w:trPr>
          <w:trHeight w:val="330"/>
        </w:trPr>
        <w:tc>
          <w:tcPr>
            <w:tcW w:w="3214" w:type="dxa"/>
            <w:shd w:val="clear" w:color="auto" w:fill="FFFFFF"/>
            <w:noWrap/>
            <w:vAlign w:val="center"/>
          </w:tcPr>
          <w:p w:rsidR="00F85271" w:rsidRDefault="00000000">
            <w:pPr>
              <w:tabs>
                <w:tab w:val="left" w:pos="420"/>
              </w:tabs>
              <w:rPr>
                <w:rFonts w:ascii="Times New Roman" w:hAnsi="Times New Roman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Anti-</w:t>
            </w:r>
            <w:r>
              <w:rPr>
                <w:rFonts w:ascii="Times New Roman" w:hAnsi="Times New Roman" w:cs="Times New Roman"/>
                <w:bCs/>
                <w:color w:val="000000"/>
                <w:szCs w:val="21"/>
              </w:rPr>
              <w:t>HNF4α</w:t>
            </w:r>
          </w:p>
        </w:tc>
        <w:tc>
          <w:tcPr>
            <w:tcW w:w="1291" w:type="dxa"/>
            <w:noWrap/>
            <w:vAlign w:val="center"/>
          </w:tcPr>
          <w:p w:rsidR="00F85271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CST</w:t>
            </w:r>
          </w:p>
        </w:tc>
        <w:tc>
          <w:tcPr>
            <w:tcW w:w="1436" w:type="dxa"/>
            <w:noWrap/>
            <w:vAlign w:val="center"/>
          </w:tcPr>
          <w:p w:rsidR="00F85271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3113</w:t>
            </w:r>
          </w:p>
        </w:tc>
        <w:tc>
          <w:tcPr>
            <w:tcW w:w="1134" w:type="dxa"/>
            <w:noWrap/>
            <w:vAlign w:val="center"/>
          </w:tcPr>
          <w:p w:rsidR="00F85271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Rabbit</w:t>
            </w:r>
          </w:p>
        </w:tc>
        <w:tc>
          <w:tcPr>
            <w:tcW w:w="1355" w:type="dxa"/>
            <w:noWrap/>
            <w:vAlign w:val="center"/>
          </w:tcPr>
          <w:p w:rsidR="00F85271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2000</w:t>
            </w:r>
          </w:p>
        </w:tc>
      </w:tr>
      <w:tr w:rsidR="00F85271">
        <w:trPr>
          <w:trHeight w:val="330"/>
        </w:trPr>
        <w:tc>
          <w:tcPr>
            <w:tcW w:w="3214" w:type="dxa"/>
            <w:shd w:val="clear" w:color="auto" w:fill="FFFFFF"/>
            <w:noWrap/>
            <w:vAlign w:val="center"/>
          </w:tcPr>
          <w:p w:rsidR="00F85271" w:rsidRDefault="00000000">
            <w:pPr>
              <w:tabs>
                <w:tab w:val="left" w:pos="420"/>
              </w:tabs>
              <w:rPr>
                <w:rFonts w:ascii="Times New Roman" w:hAnsi="Times New Roman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Anti-</w:t>
            </w:r>
            <w:r>
              <w:rPr>
                <w:rFonts w:ascii="Times New Roman" w:hAnsi="Times New Roman" w:cs="Times New Roman"/>
                <w:bCs/>
                <w:color w:val="000000"/>
                <w:szCs w:val="21"/>
              </w:rPr>
              <w:t>MDR1</w:t>
            </w:r>
          </w:p>
        </w:tc>
        <w:tc>
          <w:tcPr>
            <w:tcW w:w="1291" w:type="dxa"/>
            <w:noWrap/>
            <w:vAlign w:val="center"/>
          </w:tcPr>
          <w:p w:rsidR="00F85271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CST</w:t>
            </w:r>
          </w:p>
        </w:tc>
        <w:tc>
          <w:tcPr>
            <w:tcW w:w="1436" w:type="dxa"/>
            <w:noWrap/>
            <w:vAlign w:val="center"/>
          </w:tcPr>
          <w:p w:rsidR="00F85271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13342</w:t>
            </w:r>
          </w:p>
        </w:tc>
        <w:tc>
          <w:tcPr>
            <w:tcW w:w="1134" w:type="dxa"/>
            <w:noWrap/>
            <w:vAlign w:val="center"/>
          </w:tcPr>
          <w:p w:rsidR="00F85271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Rabbit</w:t>
            </w:r>
          </w:p>
        </w:tc>
        <w:tc>
          <w:tcPr>
            <w:tcW w:w="1355" w:type="dxa"/>
            <w:noWrap/>
            <w:vAlign w:val="center"/>
          </w:tcPr>
          <w:p w:rsidR="00F85271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200</w:t>
            </w:r>
          </w:p>
        </w:tc>
      </w:tr>
      <w:tr w:rsidR="00F85271">
        <w:trPr>
          <w:trHeight w:val="330"/>
        </w:trPr>
        <w:tc>
          <w:tcPr>
            <w:tcW w:w="3214" w:type="dxa"/>
            <w:noWrap/>
            <w:vAlign w:val="center"/>
          </w:tcPr>
          <w:p w:rsidR="00F85271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Anti-GAPDH</w:t>
            </w:r>
          </w:p>
        </w:tc>
        <w:tc>
          <w:tcPr>
            <w:tcW w:w="1291" w:type="dxa"/>
            <w:noWrap/>
            <w:vAlign w:val="center"/>
          </w:tcPr>
          <w:p w:rsidR="00F85271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Abcam</w:t>
            </w:r>
          </w:p>
        </w:tc>
        <w:tc>
          <w:tcPr>
            <w:tcW w:w="1436" w:type="dxa"/>
            <w:noWrap/>
            <w:vAlign w:val="center"/>
          </w:tcPr>
          <w:p w:rsidR="00F85271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ab128915</w:t>
            </w:r>
          </w:p>
        </w:tc>
        <w:tc>
          <w:tcPr>
            <w:tcW w:w="1134" w:type="dxa"/>
            <w:noWrap/>
            <w:vAlign w:val="center"/>
          </w:tcPr>
          <w:p w:rsidR="00F85271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Rabbit</w:t>
            </w:r>
          </w:p>
        </w:tc>
        <w:tc>
          <w:tcPr>
            <w:tcW w:w="1355" w:type="dxa"/>
            <w:noWrap/>
            <w:vAlign w:val="center"/>
          </w:tcPr>
          <w:p w:rsidR="00F85271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10000</w:t>
            </w:r>
          </w:p>
        </w:tc>
      </w:tr>
      <w:tr w:rsidR="00F85271">
        <w:trPr>
          <w:trHeight w:val="330"/>
        </w:trPr>
        <w:tc>
          <w:tcPr>
            <w:tcW w:w="3214" w:type="dxa"/>
            <w:noWrap/>
            <w:vAlign w:val="center"/>
          </w:tcPr>
          <w:p w:rsidR="00F85271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Anti-CK7</w:t>
            </w:r>
          </w:p>
        </w:tc>
        <w:tc>
          <w:tcPr>
            <w:tcW w:w="1291" w:type="dxa"/>
            <w:noWrap/>
            <w:vAlign w:val="center"/>
          </w:tcPr>
          <w:p w:rsidR="00F85271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CST</w:t>
            </w:r>
          </w:p>
        </w:tc>
        <w:tc>
          <w:tcPr>
            <w:tcW w:w="1436" w:type="dxa"/>
            <w:noWrap/>
            <w:vAlign w:val="center"/>
          </w:tcPr>
          <w:p w:rsidR="00F85271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4465</w:t>
            </w:r>
          </w:p>
        </w:tc>
        <w:tc>
          <w:tcPr>
            <w:tcW w:w="1134" w:type="dxa"/>
            <w:noWrap/>
            <w:vAlign w:val="center"/>
          </w:tcPr>
          <w:p w:rsidR="00F85271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Rabbit</w:t>
            </w:r>
          </w:p>
        </w:tc>
        <w:tc>
          <w:tcPr>
            <w:tcW w:w="1355" w:type="dxa"/>
            <w:noWrap/>
            <w:vAlign w:val="center"/>
          </w:tcPr>
          <w:p w:rsidR="00F85271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1000</w:t>
            </w:r>
          </w:p>
        </w:tc>
      </w:tr>
      <w:tr w:rsidR="00F85271">
        <w:trPr>
          <w:trHeight w:val="330"/>
        </w:trPr>
        <w:tc>
          <w:tcPr>
            <w:tcW w:w="3214" w:type="dxa"/>
            <w:shd w:val="clear" w:color="auto" w:fill="FFFFFF"/>
            <w:noWrap/>
            <w:vAlign w:val="center"/>
          </w:tcPr>
          <w:p w:rsidR="00F85271" w:rsidRDefault="00000000">
            <w:pPr>
              <w:tabs>
                <w:tab w:val="left" w:pos="420"/>
              </w:tabs>
              <w:rPr>
                <w:rFonts w:ascii="Times New Roman" w:hAnsi="Times New Roman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Anti-</w:t>
            </w:r>
            <w:r>
              <w:rPr>
                <w:rFonts w:ascii="Times New Roman" w:hAnsi="Times New Roman" w:cs="Times New Roman"/>
                <w:bCs/>
                <w:color w:val="000000"/>
                <w:szCs w:val="21"/>
              </w:rPr>
              <w:t>BESP</w:t>
            </w:r>
          </w:p>
        </w:tc>
        <w:tc>
          <w:tcPr>
            <w:tcW w:w="1291" w:type="dxa"/>
            <w:noWrap/>
            <w:vAlign w:val="center"/>
          </w:tcPr>
          <w:p w:rsidR="00F85271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GeneTex</w:t>
            </w:r>
            <w:proofErr w:type="spellEnd"/>
          </w:p>
        </w:tc>
        <w:tc>
          <w:tcPr>
            <w:tcW w:w="1436" w:type="dxa"/>
            <w:noWrap/>
            <w:vAlign w:val="center"/>
          </w:tcPr>
          <w:p w:rsidR="00F85271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N3C1</w:t>
            </w:r>
          </w:p>
        </w:tc>
        <w:tc>
          <w:tcPr>
            <w:tcW w:w="1134" w:type="dxa"/>
            <w:noWrap/>
            <w:vAlign w:val="center"/>
          </w:tcPr>
          <w:p w:rsidR="00F85271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Rabbit</w:t>
            </w:r>
          </w:p>
        </w:tc>
        <w:tc>
          <w:tcPr>
            <w:tcW w:w="1355" w:type="dxa"/>
            <w:noWrap/>
            <w:vAlign w:val="center"/>
          </w:tcPr>
          <w:p w:rsidR="00F85271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3000</w:t>
            </w:r>
          </w:p>
        </w:tc>
      </w:tr>
      <w:tr w:rsidR="00F85271">
        <w:trPr>
          <w:trHeight w:val="330"/>
        </w:trPr>
        <w:tc>
          <w:tcPr>
            <w:tcW w:w="3214" w:type="dxa"/>
            <w:noWrap/>
            <w:vAlign w:val="center"/>
          </w:tcPr>
          <w:p w:rsidR="00F85271" w:rsidRDefault="00000000">
            <w:pPr>
              <w:rPr>
                <w:rFonts w:ascii="Times New Roman" w:hAnsi="Times New Roman" w:cs="Times New Roman"/>
                <w:color w:val="FF0000"/>
                <w:szCs w:val="21"/>
              </w:rPr>
            </w:pPr>
            <w:r>
              <w:rPr>
                <w:rFonts w:ascii="Times New Roman" w:hAnsi="Times New Roman" w:cs="Times New Roman" w:hint="eastAsia"/>
                <w:color w:val="FF0000"/>
                <w:szCs w:val="21"/>
              </w:rPr>
              <w:t>Anti-OCT4</w:t>
            </w:r>
          </w:p>
        </w:tc>
        <w:tc>
          <w:tcPr>
            <w:tcW w:w="1291" w:type="dxa"/>
            <w:noWrap/>
            <w:vAlign w:val="center"/>
          </w:tcPr>
          <w:p w:rsidR="00F85271" w:rsidRDefault="00000000">
            <w:pPr>
              <w:rPr>
                <w:rFonts w:ascii="Times New Roman" w:hAnsi="Times New Roman" w:cs="Times New Roman"/>
                <w:color w:val="FF0000"/>
                <w:szCs w:val="21"/>
              </w:rPr>
            </w:pPr>
            <w:r>
              <w:rPr>
                <w:rFonts w:ascii="Times New Roman" w:hAnsi="Times New Roman" w:cs="Times New Roman" w:hint="eastAsia"/>
                <w:color w:val="FF0000"/>
                <w:szCs w:val="21"/>
              </w:rPr>
              <w:t>Bioss</w:t>
            </w:r>
          </w:p>
        </w:tc>
        <w:tc>
          <w:tcPr>
            <w:tcW w:w="1436" w:type="dxa"/>
            <w:noWrap/>
            <w:vAlign w:val="center"/>
          </w:tcPr>
          <w:p w:rsidR="00F85271" w:rsidRDefault="00000000">
            <w:pPr>
              <w:rPr>
                <w:rFonts w:ascii="Times New Roman" w:hAnsi="Times New Roman" w:cs="Times New Roman"/>
                <w:color w:val="FF0000"/>
                <w:szCs w:val="21"/>
              </w:rPr>
            </w:pPr>
            <w:r>
              <w:rPr>
                <w:rFonts w:ascii="Times New Roman" w:hAnsi="Times New Roman" w:cs="Times New Roman" w:hint="eastAsia"/>
                <w:color w:val="FF0000"/>
                <w:szCs w:val="21"/>
              </w:rPr>
              <w:t>bs-1111R</w:t>
            </w:r>
          </w:p>
        </w:tc>
        <w:tc>
          <w:tcPr>
            <w:tcW w:w="1134" w:type="dxa"/>
            <w:noWrap/>
            <w:vAlign w:val="center"/>
          </w:tcPr>
          <w:p w:rsidR="00F85271" w:rsidRDefault="00000000">
            <w:pPr>
              <w:rPr>
                <w:rFonts w:ascii="Times New Roman" w:hAnsi="Times New Roman" w:cs="Times New Roman"/>
                <w:color w:val="FF0000"/>
                <w:szCs w:val="21"/>
              </w:rPr>
            </w:pPr>
            <w:r>
              <w:rPr>
                <w:rFonts w:ascii="Times New Roman" w:hAnsi="Times New Roman" w:cs="Times New Roman" w:hint="eastAsia"/>
                <w:color w:val="FF0000"/>
                <w:szCs w:val="21"/>
              </w:rPr>
              <w:t>Rabbit</w:t>
            </w:r>
          </w:p>
        </w:tc>
        <w:tc>
          <w:tcPr>
            <w:tcW w:w="1355" w:type="dxa"/>
            <w:noWrap/>
            <w:vAlign w:val="center"/>
          </w:tcPr>
          <w:p w:rsidR="00F85271" w:rsidRDefault="00000000">
            <w:pPr>
              <w:rPr>
                <w:rFonts w:ascii="Times New Roman" w:hAnsi="Times New Roman" w:cs="Times New Roman"/>
                <w:color w:val="FF0000"/>
                <w:szCs w:val="21"/>
              </w:rPr>
            </w:pPr>
            <w:r>
              <w:rPr>
                <w:rFonts w:ascii="Times New Roman" w:hAnsi="Times New Roman" w:cs="Times New Roman" w:hint="eastAsia"/>
                <w:color w:val="FF0000"/>
                <w:szCs w:val="21"/>
              </w:rPr>
              <w:t>1000</w:t>
            </w:r>
          </w:p>
        </w:tc>
      </w:tr>
      <w:tr w:rsidR="00F85271">
        <w:trPr>
          <w:trHeight w:val="330"/>
        </w:trPr>
        <w:tc>
          <w:tcPr>
            <w:tcW w:w="3214" w:type="dxa"/>
            <w:noWrap/>
            <w:vAlign w:val="center"/>
          </w:tcPr>
          <w:p w:rsidR="00F85271" w:rsidRDefault="00000000">
            <w:pPr>
              <w:rPr>
                <w:rFonts w:ascii="Times New Roman" w:hAnsi="Times New Roman" w:cs="Times New Roman"/>
                <w:color w:val="FF0000"/>
                <w:szCs w:val="21"/>
              </w:rPr>
            </w:pPr>
            <w:r>
              <w:rPr>
                <w:rFonts w:ascii="Times New Roman" w:hAnsi="Times New Roman" w:cs="Times New Roman" w:hint="eastAsia"/>
                <w:color w:val="FF0000"/>
                <w:szCs w:val="21"/>
              </w:rPr>
              <w:t>Anti-SOX17</w:t>
            </w:r>
          </w:p>
        </w:tc>
        <w:tc>
          <w:tcPr>
            <w:tcW w:w="1291" w:type="dxa"/>
            <w:noWrap/>
            <w:vAlign w:val="center"/>
          </w:tcPr>
          <w:p w:rsidR="00F85271" w:rsidRDefault="00000000">
            <w:pPr>
              <w:rPr>
                <w:rFonts w:ascii="Times New Roman" w:hAnsi="Times New Roman" w:cs="Times New Roman"/>
                <w:color w:val="FF0000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color w:val="FF0000"/>
                <w:szCs w:val="21"/>
              </w:rPr>
              <w:t>Immunoway</w:t>
            </w:r>
            <w:proofErr w:type="spellEnd"/>
          </w:p>
        </w:tc>
        <w:tc>
          <w:tcPr>
            <w:tcW w:w="1436" w:type="dxa"/>
            <w:noWrap/>
            <w:vAlign w:val="center"/>
          </w:tcPr>
          <w:p w:rsidR="00F85271" w:rsidRDefault="00000000">
            <w:pPr>
              <w:rPr>
                <w:rFonts w:ascii="Times New Roman" w:hAnsi="Times New Roman" w:cs="Times New Roman"/>
                <w:color w:val="FF0000"/>
                <w:szCs w:val="21"/>
              </w:rPr>
            </w:pPr>
            <w:r>
              <w:rPr>
                <w:rFonts w:ascii="Times New Roman" w:hAnsi="Times New Roman" w:cs="Times New Roman" w:hint="eastAsia"/>
                <w:color w:val="FF0000"/>
                <w:szCs w:val="21"/>
              </w:rPr>
              <w:t>YM9268</w:t>
            </w:r>
          </w:p>
        </w:tc>
        <w:tc>
          <w:tcPr>
            <w:tcW w:w="1134" w:type="dxa"/>
            <w:noWrap/>
            <w:vAlign w:val="center"/>
          </w:tcPr>
          <w:p w:rsidR="00F85271" w:rsidRDefault="00000000">
            <w:pPr>
              <w:rPr>
                <w:rFonts w:ascii="Times New Roman" w:hAnsi="Times New Roman" w:cs="Times New Roman"/>
                <w:color w:val="FF0000"/>
                <w:szCs w:val="21"/>
              </w:rPr>
            </w:pPr>
            <w:r>
              <w:rPr>
                <w:rFonts w:ascii="Times New Roman" w:hAnsi="Times New Roman" w:cs="Times New Roman" w:hint="eastAsia"/>
                <w:color w:val="FF0000"/>
                <w:szCs w:val="21"/>
              </w:rPr>
              <w:t>Rabbit</w:t>
            </w:r>
          </w:p>
        </w:tc>
        <w:tc>
          <w:tcPr>
            <w:tcW w:w="1355" w:type="dxa"/>
            <w:noWrap/>
            <w:vAlign w:val="center"/>
          </w:tcPr>
          <w:p w:rsidR="00F85271" w:rsidRDefault="00000000">
            <w:pPr>
              <w:rPr>
                <w:rFonts w:ascii="Times New Roman" w:hAnsi="Times New Roman" w:cs="Times New Roman"/>
                <w:color w:val="FF0000"/>
                <w:szCs w:val="21"/>
              </w:rPr>
            </w:pPr>
            <w:r>
              <w:rPr>
                <w:rFonts w:ascii="Times New Roman" w:hAnsi="Times New Roman" w:cs="Times New Roman" w:hint="eastAsia"/>
                <w:color w:val="FF0000"/>
                <w:szCs w:val="21"/>
              </w:rPr>
              <w:t>5000</w:t>
            </w:r>
          </w:p>
        </w:tc>
      </w:tr>
      <w:tr w:rsidR="00F85271">
        <w:trPr>
          <w:trHeight w:val="330"/>
        </w:trPr>
        <w:tc>
          <w:tcPr>
            <w:tcW w:w="3214" w:type="dxa"/>
            <w:noWrap/>
            <w:vAlign w:val="center"/>
          </w:tcPr>
          <w:p w:rsidR="00F85271" w:rsidRDefault="00000000">
            <w:pPr>
              <w:rPr>
                <w:rFonts w:ascii="Times New Roman" w:hAnsi="Times New Roman" w:cs="Times New Roman"/>
                <w:color w:val="FF0000"/>
                <w:szCs w:val="21"/>
              </w:rPr>
            </w:pPr>
            <w:r>
              <w:rPr>
                <w:rFonts w:ascii="Times New Roman" w:hAnsi="Times New Roman" w:cs="Times New Roman" w:hint="eastAsia"/>
                <w:color w:val="FF0000"/>
                <w:szCs w:val="21"/>
              </w:rPr>
              <w:t>Anti-AFP</w:t>
            </w:r>
          </w:p>
        </w:tc>
        <w:tc>
          <w:tcPr>
            <w:tcW w:w="1291" w:type="dxa"/>
            <w:noWrap/>
            <w:vAlign w:val="center"/>
          </w:tcPr>
          <w:p w:rsidR="00F85271" w:rsidRDefault="00000000">
            <w:pPr>
              <w:rPr>
                <w:rFonts w:ascii="Times New Roman" w:hAnsi="Times New Roman" w:cs="Times New Roman"/>
                <w:color w:val="FF0000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color w:val="FF0000"/>
                <w:szCs w:val="21"/>
              </w:rPr>
              <w:t>Thermo</w:t>
            </w:r>
            <w:proofErr w:type="spellEnd"/>
          </w:p>
        </w:tc>
        <w:tc>
          <w:tcPr>
            <w:tcW w:w="1436" w:type="dxa"/>
            <w:noWrap/>
            <w:vAlign w:val="center"/>
          </w:tcPr>
          <w:p w:rsidR="00F85271" w:rsidRDefault="00000000">
            <w:pPr>
              <w:rPr>
                <w:rFonts w:ascii="Times New Roman" w:hAnsi="Times New Roman" w:cs="Times New Roman"/>
                <w:color w:val="FF0000"/>
                <w:szCs w:val="21"/>
              </w:rPr>
            </w:pPr>
            <w:r>
              <w:rPr>
                <w:rFonts w:ascii="Times New Roman" w:hAnsi="Times New Roman" w:cs="Times New Roman" w:hint="eastAsia"/>
                <w:color w:val="FF0000"/>
                <w:szCs w:val="21"/>
              </w:rPr>
              <w:t>MIA1305</w:t>
            </w:r>
          </w:p>
        </w:tc>
        <w:tc>
          <w:tcPr>
            <w:tcW w:w="1134" w:type="dxa"/>
            <w:noWrap/>
            <w:vAlign w:val="center"/>
          </w:tcPr>
          <w:p w:rsidR="00F85271" w:rsidRDefault="00000000">
            <w:pPr>
              <w:rPr>
                <w:rFonts w:ascii="Times New Roman" w:hAnsi="Times New Roman" w:cs="Times New Roman"/>
                <w:color w:val="FF0000"/>
                <w:szCs w:val="21"/>
              </w:rPr>
            </w:pPr>
            <w:r>
              <w:rPr>
                <w:rFonts w:ascii="Times New Roman" w:hAnsi="Times New Roman" w:cs="Times New Roman" w:hint="eastAsia"/>
                <w:color w:val="FF0000"/>
                <w:szCs w:val="21"/>
              </w:rPr>
              <w:t>Mouse</w:t>
            </w:r>
          </w:p>
        </w:tc>
        <w:tc>
          <w:tcPr>
            <w:tcW w:w="1355" w:type="dxa"/>
            <w:noWrap/>
            <w:vAlign w:val="center"/>
          </w:tcPr>
          <w:p w:rsidR="00F85271" w:rsidRDefault="00000000">
            <w:pPr>
              <w:rPr>
                <w:rFonts w:ascii="Times New Roman" w:hAnsi="Times New Roman" w:cs="Times New Roman"/>
                <w:color w:val="FF0000"/>
                <w:szCs w:val="21"/>
              </w:rPr>
            </w:pPr>
            <w:r>
              <w:rPr>
                <w:rFonts w:ascii="Times New Roman" w:hAnsi="Times New Roman" w:cs="Times New Roman" w:hint="eastAsia"/>
                <w:color w:val="FF0000"/>
                <w:szCs w:val="21"/>
              </w:rPr>
              <w:t>1 µg/mL</w:t>
            </w:r>
          </w:p>
        </w:tc>
      </w:tr>
      <w:tr w:rsidR="00F85271">
        <w:trPr>
          <w:trHeight w:val="330"/>
        </w:trPr>
        <w:tc>
          <w:tcPr>
            <w:tcW w:w="3214" w:type="dxa"/>
            <w:noWrap/>
            <w:vAlign w:val="center"/>
          </w:tcPr>
          <w:p w:rsidR="00F85271" w:rsidRDefault="00000000">
            <w:pPr>
              <w:rPr>
                <w:rFonts w:ascii="Times New Roman" w:hAnsi="Times New Roman" w:cs="Times New Roman"/>
                <w:color w:val="FF0000"/>
                <w:szCs w:val="21"/>
              </w:rPr>
            </w:pPr>
            <w:r>
              <w:rPr>
                <w:rFonts w:ascii="Times New Roman" w:hAnsi="Times New Roman" w:cs="Times New Roman" w:hint="eastAsia"/>
                <w:color w:val="FF0000"/>
                <w:szCs w:val="21"/>
              </w:rPr>
              <w:t>Anti-NTCP</w:t>
            </w:r>
          </w:p>
        </w:tc>
        <w:tc>
          <w:tcPr>
            <w:tcW w:w="1291" w:type="dxa"/>
            <w:noWrap/>
            <w:vAlign w:val="center"/>
          </w:tcPr>
          <w:p w:rsidR="00F85271" w:rsidRDefault="00000000">
            <w:pPr>
              <w:rPr>
                <w:rFonts w:ascii="Times New Roman" w:hAnsi="Times New Roman" w:cs="Times New Roman"/>
                <w:color w:val="FF0000"/>
                <w:szCs w:val="21"/>
              </w:rPr>
            </w:pPr>
            <w:r>
              <w:rPr>
                <w:rFonts w:ascii="Times New Roman" w:hAnsi="Times New Roman" w:cs="Times New Roman" w:hint="eastAsia"/>
                <w:color w:val="FF0000"/>
                <w:szCs w:val="21"/>
              </w:rPr>
              <w:t>Boster</w:t>
            </w:r>
          </w:p>
        </w:tc>
        <w:tc>
          <w:tcPr>
            <w:tcW w:w="1436" w:type="dxa"/>
            <w:noWrap/>
            <w:vAlign w:val="center"/>
          </w:tcPr>
          <w:p w:rsidR="00F85271" w:rsidRDefault="00000000">
            <w:pPr>
              <w:rPr>
                <w:rFonts w:ascii="Times New Roman" w:hAnsi="Times New Roman" w:cs="Times New Roman"/>
                <w:color w:val="FF0000"/>
                <w:szCs w:val="21"/>
              </w:rPr>
            </w:pPr>
            <w:r>
              <w:rPr>
                <w:rFonts w:ascii="Times New Roman" w:hAnsi="Times New Roman" w:cs="Times New Roman" w:hint="eastAsia"/>
                <w:color w:val="FF0000"/>
                <w:szCs w:val="21"/>
              </w:rPr>
              <w:t>PA5-80001</w:t>
            </w:r>
          </w:p>
        </w:tc>
        <w:tc>
          <w:tcPr>
            <w:tcW w:w="1134" w:type="dxa"/>
            <w:noWrap/>
            <w:vAlign w:val="center"/>
          </w:tcPr>
          <w:p w:rsidR="00F85271" w:rsidRDefault="00000000">
            <w:pPr>
              <w:rPr>
                <w:rFonts w:ascii="Times New Roman" w:hAnsi="Times New Roman" w:cs="Times New Roman"/>
                <w:color w:val="FF0000"/>
                <w:szCs w:val="21"/>
              </w:rPr>
            </w:pPr>
            <w:r>
              <w:rPr>
                <w:rFonts w:ascii="Times New Roman" w:hAnsi="Times New Roman" w:cs="Times New Roman" w:hint="eastAsia"/>
                <w:color w:val="FF0000"/>
                <w:szCs w:val="21"/>
              </w:rPr>
              <w:t>Mouse</w:t>
            </w:r>
          </w:p>
        </w:tc>
        <w:tc>
          <w:tcPr>
            <w:tcW w:w="1355" w:type="dxa"/>
            <w:noWrap/>
            <w:vAlign w:val="center"/>
          </w:tcPr>
          <w:p w:rsidR="00F85271" w:rsidRDefault="00000000">
            <w:pPr>
              <w:rPr>
                <w:rFonts w:ascii="Times New Roman" w:hAnsi="Times New Roman" w:cs="Times New Roman"/>
                <w:color w:val="FF0000"/>
                <w:szCs w:val="21"/>
              </w:rPr>
            </w:pPr>
            <w:r>
              <w:rPr>
                <w:rFonts w:ascii="Times New Roman" w:hAnsi="Times New Roman" w:cs="Times New Roman" w:hint="eastAsia"/>
                <w:color w:val="FF0000"/>
                <w:szCs w:val="21"/>
              </w:rPr>
              <w:t>0.5 µg/mL</w:t>
            </w:r>
          </w:p>
        </w:tc>
      </w:tr>
      <w:tr w:rsidR="00F85271">
        <w:trPr>
          <w:trHeight w:val="330"/>
        </w:trPr>
        <w:tc>
          <w:tcPr>
            <w:tcW w:w="3214" w:type="dxa"/>
            <w:noWrap/>
            <w:vAlign w:val="center"/>
          </w:tcPr>
          <w:p w:rsidR="00F85271" w:rsidRDefault="00000000">
            <w:pPr>
              <w:rPr>
                <w:rFonts w:ascii="Times New Roman" w:hAnsi="Times New Roman" w:cs="Times New Roman"/>
                <w:color w:val="FF0000"/>
                <w:szCs w:val="21"/>
              </w:rPr>
            </w:pPr>
            <w:r>
              <w:rPr>
                <w:rFonts w:ascii="Times New Roman" w:hAnsi="Times New Roman" w:cs="Times New Roman" w:hint="eastAsia"/>
                <w:color w:val="FF0000"/>
                <w:szCs w:val="21"/>
              </w:rPr>
              <w:t>Anti-MRP2</w:t>
            </w:r>
          </w:p>
        </w:tc>
        <w:tc>
          <w:tcPr>
            <w:tcW w:w="1291" w:type="dxa"/>
            <w:noWrap/>
            <w:vAlign w:val="center"/>
          </w:tcPr>
          <w:p w:rsidR="00F85271" w:rsidRDefault="00000000">
            <w:pPr>
              <w:rPr>
                <w:rFonts w:ascii="Times New Roman" w:hAnsi="Times New Roman" w:cs="Times New Roman"/>
                <w:color w:val="FF0000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color w:val="FF0000"/>
                <w:szCs w:val="21"/>
              </w:rPr>
              <w:t>Proteintech</w:t>
            </w:r>
            <w:proofErr w:type="spellEnd"/>
          </w:p>
        </w:tc>
        <w:tc>
          <w:tcPr>
            <w:tcW w:w="1436" w:type="dxa"/>
            <w:noWrap/>
            <w:vAlign w:val="center"/>
          </w:tcPr>
          <w:p w:rsidR="00F85271" w:rsidRDefault="00000000">
            <w:pPr>
              <w:rPr>
                <w:rFonts w:ascii="Times New Roman" w:hAnsi="Times New Roman" w:cs="Times New Roman"/>
                <w:color w:val="FF0000"/>
                <w:szCs w:val="21"/>
              </w:rPr>
            </w:pPr>
            <w:r>
              <w:rPr>
                <w:rFonts w:ascii="Times New Roman" w:hAnsi="Times New Roman" w:cs="Times New Roman" w:hint="eastAsia"/>
                <w:color w:val="FF0000"/>
                <w:szCs w:val="21"/>
              </w:rPr>
              <w:t>29261-1-AP</w:t>
            </w:r>
          </w:p>
        </w:tc>
        <w:tc>
          <w:tcPr>
            <w:tcW w:w="1134" w:type="dxa"/>
            <w:noWrap/>
            <w:vAlign w:val="center"/>
          </w:tcPr>
          <w:p w:rsidR="00F85271" w:rsidRDefault="00000000">
            <w:pPr>
              <w:rPr>
                <w:rFonts w:ascii="Times New Roman" w:hAnsi="Times New Roman" w:cs="Times New Roman"/>
                <w:color w:val="FF0000"/>
                <w:szCs w:val="21"/>
              </w:rPr>
            </w:pPr>
            <w:r>
              <w:rPr>
                <w:rFonts w:ascii="Times New Roman" w:hAnsi="Times New Roman" w:cs="Times New Roman"/>
                <w:color w:val="FF0000"/>
                <w:szCs w:val="21"/>
              </w:rPr>
              <w:t>Rabbit</w:t>
            </w:r>
          </w:p>
        </w:tc>
        <w:tc>
          <w:tcPr>
            <w:tcW w:w="1355" w:type="dxa"/>
            <w:noWrap/>
            <w:vAlign w:val="center"/>
          </w:tcPr>
          <w:p w:rsidR="00F85271" w:rsidRDefault="00000000">
            <w:pPr>
              <w:rPr>
                <w:rFonts w:ascii="Times New Roman" w:hAnsi="Times New Roman" w:cs="Times New Roman"/>
                <w:color w:val="FF0000"/>
                <w:szCs w:val="21"/>
              </w:rPr>
            </w:pPr>
            <w:r>
              <w:rPr>
                <w:rFonts w:ascii="Times New Roman" w:hAnsi="Times New Roman" w:cs="Times New Roman" w:hint="eastAsia"/>
                <w:color w:val="FF0000"/>
                <w:szCs w:val="21"/>
              </w:rPr>
              <w:t>1000</w:t>
            </w:r>
          </w:p>
        </w:tc>
      </w:tr>
      <w:tr w:rsidR="00F85271">
        <w:trPr>
          <w:trHeight w:val="330"/>
        </w:trPr>
        <w:tc>
          <w:tcPr>
            <w:tcW w:w="3214" w:type="dxa"/>
            <w:noWrap/>
            <w:vAlign w:val="center"/>
          </w:tcPr>
          <w:p w:rsidR="00F85271" w:rsidRDefault="00F85271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91" w:type="dxa"/>
            <w:noWrap/>
            <w:vAlign w:val="center"/>
          </w:tcPr>
          <w:p w:rsidR="00F85271" w:rsidRDefault="00F85271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36" w:type="dxa"/>
            <w:noWrap/>
            <w:vAlign w:val="center"/>
          </w:tcPr>
          <w:p w:rsidR="00F85271" w:rsidRDefault="00F85271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34" w:type="dxa"/>
            <w:noWrap/>
            <w:vAlign w:val="center"/>
          </w:tcPr>
          <w:p w:rsidR="00F85271" w:rsidRDefault="00F85271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355" w:type="dxa"/>
            <w:noWrap/>
            <w:vAlign w:val="center"/>
          </w:tcPr>
          <w:p w:rsidR="00F85271" w:rsidRDefault="00F85271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F85271">
        <w:trPr>
          <w:trHeight w:val="330"/>
        </w:trPr>
        <w:tc>
          <w:tcPr>
            <w:tcW w:w="3214" w:type="dxa"/>
            <w:noWrap/>
            <w:vAlign w:val="center"/>
          </w:tcPr>
          <w:p w:rsidR="00F85271" w:rsidRDefault="00000000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Secondary antibody</w:t>
            </w:r>
          </w:p>
        </w:tc>
        <w:tc>
          <w:tcPr>
            <w:tcW w:w="1291" w:type="dxa"/>
            <w:noWrap/>
            <w:vAlign w:val="center"/>
          </w:tcPr>
          <w:p w:rsidR="00F85271" w:rsidRDefault="00000000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Company</w:t>
            </w:r>
          </w:p>
        </w:tc>
        <w:tc>
          <w:tcPr>
            <w:tcW w:w="1436" w:type="dxa"/>
            <w:noWrap/>
            <w:vAlign w:val="center"/>
          </w:tcPr>
          <w:p w:rsidR="00F85271" w:rsidRDefault="00000000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Code number</w:t>
            </w:r>
          </w:p>
        </w:tc>
        <w:tc>
          <w:tcPr>
            <w:tcW w:w="1134" w:type="dxa"/>
            <w:noWrap/>
            <w:vAlign w:val="center"/>
          </w:tcPr>
          <w:p w:rsidR="00F85271" w:rsidRDefault="00000000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Dilution</w:t>
            </w:r>
          </w:p>
        </w:tc>
        <w:tc>
          <w:tcPr>
            <w:tcW w:w="1355" w:type="dxa"/>
            <w:noWrap/>
            <w:vAlign w:val="center"/>
          </w:tcPr>
          <w:p w:rsidR="00F85271" w:rsidRDefault="00F85271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F85271">
        <w:trPr>
          <w:trHeight w:val="330"/>
        </w:trPr>
        <w:tc>
          <w:tcPr>
            <w:tcW w:w="3214" w:type="dxa"/>
            <w:shd w:val="clear" w:color="auto" w:fill="FFFFFF"/>
            <w:noWrap/>
            <w:vAlign w:val="center"/>
          </w:tcPr>
          <w:p w:rsidR="00F85271" w:rsidRDefault="00000000">
            <w:pPr>
              <w:tabs>
                <w:tab w:val="left" w:pos="420"/>
              </w:tabs>
              <w:rPr>
                <w:rFonts w:ascii="Times New Roman" w:hAnsi="Times New Roman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Alexa Fluor 488-conjugated goat anti-rabbit IgG</w:t>
            </w:r>
          </w:p>
        </w:tc>
        <w:tc>
          <w:tcPr>
            <w:tcW w:w="1291" w:type="dxa"/>
            <w:noWrap/>
            <w:vAlign w:val="center"/>
          </w:tcPr>
          <w:p w:rsidR="00F85271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CST</w:t>
            </w:r>
          </w:p>
        </w:tc>
        <w:tc>
          <w:tcPr>
            <w:tcW w:w="1436" w:type="dxa"/>
            <w:shd w:val="clear" w:color="auto" w:fill="FFFFFF"/>
            <w:noWrap/>
            <w:vAlign w:val="center"/>
          </w:tcPr>
          <w:p w:rsidR="00F85271" w:rsidRDefault="00000000">
            <w:pPr>
              <w:tabs>
                <w:tab w:val="left" w:pos="420"/>
              </w:tabs>
              <w:rPr>
                <w:rFonts w:ascii="Times New Roman" w:hAnsi="Times New Roman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bCs/>
                <w:color w:val="000000"/>
                <w:szCs w:val="21"/>
              </w:rPr>
              <w:t>4412</w:t>
            </w:r>
          </w:p>
        </w:tc>
        <w:tc>
          <w:tcPr>
            <w:tcW w:w="1134" w:type="dxa"/>
            <w:shd w:val="clear" w:color="auto" w:fill="FFFFFF"/>
            <w:noWrap/>
            <w:vAlign w:val="center"/>
          </w:tcPr>
          <w:p w:rsidR="00F85271" w:rsidRDefault="00000000">
            <w:pPr>
              <w:tabs>
                <w:tab w:val="left" w:pos="420"/>
              </w:tabs>
              <w:rPr>
                <w:rFonts w:ascii="Times New Roman" w:hAnsi="Times New Roman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bCs/>
                <w:color w:val="000000"/>
                <w:szCs w:val="21"/>
              </w:rPr>
              <w:t>2000</w:t>
            </w:r>
          </w:p>
        </w:tc>
        <w:tc>
          <w:tcPr>
            <w:tcW w:w="1355" w:type="dxa"/>
            <w:noWrap/>
            <w:vAlign w:val="center"/>
          </w:tcPr>
          <w:p w:rsidR="00F85271" w:rsidRDefault="00F85271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F85271">
        <w:trPr>
          <w:trHeight w:val="330"/>
        </w:trPr>
        <w:tc>
          <w:tcPr>
            <w:tcW w:w="3214" w:type="dxa"/>
            <w:shd w:val="clear" w:color="auto" w:fill="FFFFFF"/>
            <w:noWrap/>
            <w:vAlign w:val="center"/>
          </w:tcPr>
          <w:p w:rsidR="00F85271" w:rsidRDefault="00000000">
            <w:pPr>
              <w:tabs>
                <w:tab w:val="left" w:pos="420"/>
              </w:tabs>
              <w:rPr>
                <w:rFonts w:ascii="Times New Roman" w:hAnsi="Times New Roman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Alexa Fluor 488-conjugated goat anti-mouse IgG</w:t>
            </w:r>
          </w:p>
        </w:tc>
        <w:tc>
          <w:tcPr>
            <w:tcW w:w="1291" w:type="dxa"/>
            <w:noWrap/>
            <w:vAlign w:val="center"/>
          </w:tcPr>
          <w:p w:rsidR="00F85271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CST</w:t>
            </w:r>
          </w:p>
        </w:tc>
        <w:tc>
          <w:tcPr>
            <w:tcW w:w="1436" w:type="dxa"/>
            <w:shd w:val="clear" w:color="auto" w:fill="FFFFFF"/>
            <w:noWrap/>
            <w:vAlign w:val="center"/>
          </w:tcPr>
          <w:p w:rsidR="00F85271" w:rsidRDefault="00000000">
            <w:pPr>
              <w:tabs>
                <w:tab w:val="left" w:pos="420"/>
              </w:tabs>
              <w:rPr>
                <w:rFonts w:ascii="Times New Roman" w:hAnsi="Times New Roman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bCs/>
                <w:color w:val="000000"/>
                <w:szCs w:val="21"/>
              </w:rPr>
              <w:t>4408</w:t>
            </w:r>
          </w:p>
        </w:tc>
        <w:tc>
          <w:tcPr>
            <w:tcW w:w="1134" w:type="dxa"/>
            <w:shd w:val="clear" w:color="auto" w:fill="FFFFFF"/>
            <w:noWrap/>
            <w:vAlign w:val="center"/>
          </w:tcPr>
          <w:p w:rsidR="00F85271" w:rsidRDefault="00000000">
            <w:pPr>
              <w:tabs>
                <w:tab w:val="left" w:pos="420"/>
              </w:tabs>
              <w:rPr>
                <w:rFonts w:ascii="Times New Roman" w:hAnsi="Times New Roman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bCs/>
                <w:color w:val="000000"/>
                <w:szCs w:val="21"/>
              </w:rPr>
              <w:t>1000</w:t>
            </w:r>
          </w:p>
        </w:tc>
        <w:tc>
          <w:tcPr>
            <w:tcW w:w="1355" w:type="dxa"/>
            <w:noWrap/>
            <w:vAlign w:val="center"/>
          </w:tcPr>
          <w:p w:rsidR="00F85271" w:rsidRDefault="00F85271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F85271">
        <w:trPr>
          <w:trHeight w:val="330"/>
        </w:trPr>
        <w:tc>
          <w:tcPr>
            <w:tcW w:w="3214" w:type="dxa"/>
            <w:noWrap/>
            <w:vAlign w:val="center"/>
          </w:tcPr>
          <w:p w:rsidR="00F85271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Alexa Fluor 594-conjugated goat anti-rabbit IgG</w:t>
            </w:r>
          </w:p>
        </w:tc>
        <w:tc>
          <w:tcPr>
            <w:tcW w:w="1291" w:type="dxa"/>
            <w:noWrap/>
            <w:vAlign w:val="center"/>
          </w:tcPr>
          <w:p w:rsidR="00F85271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CST</w:t>
            </w:r>
          </w:p>
        </w:tc>
        <w:tc>
          <w:tcPr>
            <w:tcW w:w="1436" w:type="dxa"/>
            <w:noWrap/>
            <w:vAlign w:val="center"/>
          </w:tcPr>
          <w:p w:rsidR="00F85271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8889</w:t>
            </w:r>
          </w:p>
        </w:tc>
        <w:tc>
          <w:tcPr>
            <w:tcW w:w="1134" w:type="dxa"/>
            <w:noWrap/>
            <w:vAlign w:val="center"/>
          </w:tcPr>
          <w:p w:rsidR="00F85271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1000</w:t>
            </w:r>
          </w:p>
        </w:tc>
        <w:tc>
          <w:tcPr>
            <w:tcW w:w="1355" w:type="dxa"/>
            <w:noWrap/>
            <w:vAlign w:val="center"/>
          </w:tcPr>
          <w:p w:rsidR="00F85271" w:rsidRDefault="00F85271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F85271">
        <w:trPr>
          <w:trHeight w:val="330"/>
        </w:trPr>
        <w:tc>
          <w:tcPr>
            <w:tcW w:w="3214" w:type="dxa"/>
            <w:shd w:val="clear" w:color="auto" w:fill="FFFFFF"/>
            <w:noWrap/>
            <w:vAlign w:val="center"/>
          </w:tcPr>
          <w:p w:rsidR="00F85271" w:rsidRDefault="00000000">
            <w:pPr>
              <w:tabs>
                <w:tab w:val="left" w:pos="420"/>
              </w:tabs>
              <w:rPr>
                <w:rFonts w:ascii="Times New Roman" w:hAnsi="Times New Roman" w:cs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Alexa Fluor 647-conjugated donkey anti-goat IgG</w:t>
            </w:r>
          </w:p>
        </w:tc>
        <w:tc>
          <w:tcPr>
            <w:tcW w:w="1291" w:type="dxa"/>
            <w:noWrap/>
            <w:vAlign w:val="center"/>
          </w:tcPr>
          <w:p w:rsidR="00F85271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DengXian" w:hAnsi="Times New Roman" w:cs="Times New Roman"/>
                <w:color w:val="000000"/>
                <w:szCs w:val="21"/>
              </w:rPr>
              <w:t>Abcam</w:t>
            </w:r>
          </w:p>
        </w:tc>
        <w:tc>
          <w:tcPr>
            <w:tcW w:w="1436" w:type="dxa"/>
            <w:noWrap/>
            <w:vAlign w:val="center"/>
          </w:tcPr>
          <w:p w:rsidR="00F85271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bCs/>
                <w:color w:val="000000"/>
                <w:szCs w:val="21"/>
              </w:rPr>
              <w:t>Ab150135</w:t>
            </w:r>
          </w:p>
        </w:tc>
        <w:tc>
          <w:tcPr>
            <w:tcW w:w="1134" w:type="dxa"/>
            <w:noWrap/>
            <w:vAlign w:val="center"/>
          </w:tcPr>
          <w:p w:rsidR="00F85271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1000</w:t>
            </w:r>
          </w:p>
        </w:tc>
        <w:tc>
          <w:tcPr>
            <w:tcW w:w="1355" w:type="dxa"/>
            <w:noWrap/>
            <w:vAlign w:val="center"/>
          </w:tcPr>
          <w:p w:rsidR="00F85271" w:rsidRDefault="00F85271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F85271">
        <w:trPr>
          <w:trHeight w:val="330"/>
        </w:trPr>
        <w:tc>
          <w:tcPr>
            <w:tcW w:w="3214" w:type="dxa"/>
            <w:noWrap/>
            <w:vAlign w:val="center"/>
          </w:tcPr>
          <w:p w:rsidR="00F85271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Goat Anti-Rabbit IgG-HRP</w:t>
            </w:r>
          </w:p>
        </w:tc>
        <w:tc>
          <w:tcPr>
            <w:tcW w:w="1291" w:type="dxa"/>
            <w:noWrap/>
            <w:vAlign w:val="center"/>
          </w:tcPr>
          <w:p w:rsidR="00F85271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Abmart</w:t>
            </w:r>
            <w:proofErr w:type="spellEnd"/>
          </w:p>
        </w:tc>
        <w:tc>
          <w:tcPr>
            <w:tcW w:w="1436" w:type="dxa"/>
            <w:noWrap/>
            <w:vAlign w:val="center"/>
          </w:tcPr>
          <w:p w:rsidR="00F85271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M21002</w:t>
            </w:r>
          </w:p>
        </w:tc>
        <w:tc>
          <w:tcPr>
            <w:tcW w:w="1134" w:type="dxa"/>
            <w:noWrap/>
            <w:vAlign w:val="center"/>
          </w:tcPr>
          <w:p w:rsidR="00F85271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3000</w:t>
            </w:r>
          </w:p>
        </w:tc>
        <w:tc>
          <w:tcPr>
            <w:tcW w:w="1355" w:type="dxa"/>
            <w:noWrap/>
            <w:vAlign w:val="center"/>
          </w:tcPr>
          <w:p w:rsidR="00F85271" w:rsidRDefault="00F85271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</w:tbl>
    <w:p w:rsidR="00F85271" w:rsidRDefault="00000000">
      <w:pPr>
        <w:spacing w:line="360" w:lineRule="auto"/>
        <w:rPr>
          <w:rFonts w:ascii="Times New Roman" w:eastAsia="MS Mincho" w:hAnsi="Times New Roman"/>
          <w:b/>
          <w:kern w:val="0"/>
          <w:sz w:val="24"/>
        </w:rPr>
      </w:pPr>
      <w:r>
        <w:rPr>
          <w:rFonts w:ascii="Times New Roman" w:eastAsia="MS Mincho" w:hAnsi="Times New Roman" w:hint="eastAsia"/>
          <w:b/>
          <w:kern w:val="0"/>
          <w:sz w:val="24"/>
        </w:rPr>
        <w:lastRenderedPageBreak/>
        <w:t xml:space="preserve">Supplementary </w:t>
      </w:r>
      <w:r>
        <w:rPr>
          <w:rFonts w:ascii="Times New Roman" w:eastAsia="SimSun" w:hAnsi="Times New Roman" w:hint="eastAsia"/>
          <w:b/>
          <w:kern w:val="0"/>
          <w:sz w:val="24"/>
        </w:rPr>
        <w:t>Figure</w:t>
      </w:r>
      <w:r>
        <w:rPr>
          <w:rFonts w:ascii="Times New Roman" w:eastAsia="MS Mincho" w:hAnsi="Times New Roman" w:hint="eastAsia"/>
          <w:b/>
          <w:kern w:val="0"/>
          <w:sz w:val="24"/>
        </w:rPr>
        <w:t>s</w:t>
      </w:r>
    </w:p>
    <w:p w:rsidR="00F85271" w:rsidRDefault="00000000">
      <w:pPr>
        <w:jc w:val="center"/>
        <w:rPr>
          <w:rFonts w:ascii="Times New Roman" w:hAnsi="Times New Roman" w:cs="Times New Roman"/>
          <w:b/>
          <w:bCs/>
          <w:szCs w:val="21"/>
        </w:rPr>
      </w:pPr>
      <w:r>
        <w:rPr>
          <w:noProof/>
        </w:rPr>
        <w:drawing>
          <wp:inline distT="0" distB="0" distL="114300" distR="114300">
            <wp:extent cx="2853690" cy="3926205"/>
            <wp:effectExtent l="0" t="0" r="11430" b="5715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853690" cy="3926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5271" w:rsidRDefault="00000000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b/>
          <w:bCs/>
          <w:color w:val="FF0000"/>
          <w:szCs w:val="21"/>
        </w:rPr>
        <w:t>Figure S1. Uncropped Western blot</w:t>
      </w:r>
      <w:r w:rsidR="00DF2959">
        <w:rPr>
          <w:rFonts w:ascii="Times New Roman" w:hAnsi="Times New Roman" w:cs="Times New Roman"/>
          <w:b/>
          <w:bCs/>
          <w:color w:val="FF0000"/>
          <w:szCs w:val="21"/>
        </w:rPr>
        <w:t>s</w:t>
      </w:r>
      <w:r>
        <w:rPr>
          <w:rFonts w:ascii="Times New Roman" w:hAnsi="Times New Roman" w:cs="Times New Roman" w:hint="eastAsia"/>
          <w:b/>
          <w:bCs/>
          <w:color w:val="FF0000"/>
          <w:szCs w:val="21"/>
        </w:rPr>
        <w:t xml:space="preserve"> corresponding to Figure 1.</w:t>
      </w:r>
    </w:p>
    <w:p w:rsidR="00F85271" w:rsidRDefault="00000000">
      <w:pPr>
        <w:jc w:val="center"/>
      </w:pPr>
      <w:r>
        <w:rPr>
          <w:noProof/>
        </w:rPr>
        <w:drawing>
          <wp:inline distT="0" distB="0" distL="114300" distR="114300">
            <wp:extent cx="2503805" cy="1659255"/>
            <wp:effectExtent l="0" t="0" r="10795" b="1905"/>
            <wp:docPr id="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03805" cy="1659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5271" w:rsidRDefault="00000000">
      <w:pPr>
        <w:rPr>
          <w:color w:val="FF0000"/>
        </w:rPr>
      </w:pPr>
      <w:r>
        <w:rPr>
          <w:rFonts w:ascii="Times New Roman" w:hAnsi="Times New Roman" w:cs="Times New Roman" w:hint="eastAsia"/>
          <w:b/>
          <w:bCs/>
          <w:color w:val="FF0000"/>
          <w:szCs w:val="21"/>
        </w:rPr>
        <w:t>Figure S2. Uncropped Western blot</w:t>
      </w:r>
      <w:r w:rsidR="00DF2959">
        <w:rPr>
          <w:rFonts w:ascii="Times New Roman" w:hAnsi="Times New Roman" w:cs="Times New Roman"/>
          <w:b/>
          <w:bCs/>
          <w:color w:val="FF0000"/>
          <w:szCs w:val="21"/>
        </w:rPr>
        <w:t>s</w:t>
      </w:r>
      <w:r>
        <w:rPr>
          <w:rFonts w:ascii="Times New Roman" w:hAnsi="Times New Roman" w:cs="Times New Roman" w:hint="eastAsia"/>
          <w:b/>
          <w:bCs/>
          <w:color w:val="FF0000"/>
          <w:szCs w:val="21"/>
        </w:rPr>
        <w:t xml:space="preserve"> corresponding to Figure 3.</w:t>
      </w:r>
    </w:p>
    <w:p w:rsidR="00F85271" w:rsidRDefault="00000000">
      <w:pPr>
        <w:jc w:val="center"/>
      </w:pPr>
      <w:r>
        <w:rPr>
          <w:noProof/>
        </w:rPr>
        <w:drawing>
          <wp:inline distT="0" distB="0" distL="114300" distR="114300">
            <wp:extent cx="2304415" cy="2008505"/>
            <wp:effectExtent l="0" t="0" r="12065" b="3175"/>
            <wp:docPr id="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304415" cy="2008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5271" w:rsidRDefault="00000000">
      <w:r>
        <w:rPr>
          <w:rFonts w:ascii="Times New Roman" w:hAnsi="Times New Roman" w:cs="Times New Roman" w:hint="eastAsia"/>
          <w:b/>
          <w:bCs/>
          <w:color w:val="FF0000"/>
          <w:szCs w:val="21"/>
        </w:rPr>
        <w:t>Figure S3. Uncropped Western blot</w:t>
      </w:r>
      <w:r w:rsidR="00DF2959">
        <w:rPr>
          <w:rFonts w:ascii="Times New Roman" w:hAnsi="Times New Roman" w:cs="Times New Roman"/>
          <w:b/>
          <w:bCs/>
          <w:color w:val="FF0000"/>
          <w:szCs w:val="21"/>
        </w:rPr>
        <w:t>s</w:t>
      </w:r>
      <w:r>
        <w:rPr>
          <w:rFonts w:ascii="Times New Roman" w:hAnsi="Times New Roman" w:cs="Times New Roman" w:hint="eastAsia"/>
          <w:b/>
          <w:bCs/>
          <w:color w:val="FF0000"/>
          <w:szCs w:val="21"/>
        </w:rPr>
        <w:t xml:space="preserve"> corresponding to Figure 5.</w:t>
      </w:r>
    </w:p>
    <w:sectPr w:rsidR="00F85271">
      <w:footerReference w:type="default" r:id="rId10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94467" w:rsidRDefault="00494467">
      <w:r>
        <w:separator/>
      </w:r>
    </w:p>
  </w:endnote>
  <w:endnote w:type="continuationSeparator" w:id="0">
    <w:p w:rsidR="00494467" w:rsidRDefault="004944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85271" w:rsidRDefault="00000000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F85271" w:rsidRDefault="00000000">
                          <w:pPr>
                            <w:pStyle w:val="Footer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文本框 1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618AF39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94467" w:rsidRDefault="00494467">
      <w:r>
        <w:separator/>
      </w:r>
    </w:p>
  </w:footnote>
  <w:footnote w:type="continuationSeparator" w:id="0">
    <w:p w:rsidR="00494467" w:rsidRDefault="0049446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embedSystemFonts/>
  <w:proofState w:spelling="clean" w:grammar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37BC8"/>
    <w:rsid w:val="C7DAA352"/>
    <w:rsid w:val="00336663"/>
    <w:rsid w:val="003A7FBD"/>
    <w:rsid w:val="003B1D93"/>
    <w:rsid w:val="0040593D"/>
    <w:rsid w:val="00494467"/>
    <w:rsid w:val="0058523E"/>
    <w:rsid w:val="00770B8B"/>
    <w:rsid w:val="00A128A5"/>
    <w:rsid w:val="00A87FEE"/>
    <w:rsid w:val="00C37BC8"/>
    <w:rsid w:val="00D17509"/>
    <w:rsid w:val="00DF2959"/>
    <w:rsid w:val="00F85271"/>
    <w:rsid w:val="00F9225F"/>
    <w:rsid w:val="00FA6756"/>
    <w:rsid w:val="01A7022B"/>
    <w:rsid w:val="02405F8A"/>
    <w:rsid w:val="027345B1"/>
    <w:rsid w:val="03465822"/>
    <w:rsid w:val="04695C6C"/>
    <w:rsid w:val="048C54B6"/>
    <w:rsid w:val="051C683A"/>
    <w:rsid w:val="068428E9"/>
    <w:rsid w:val="08404F36"/>
    <w:rsid w:val="0845254C"/>
    <w:rsid w:val="09651AB2"/>
    <w:rsid w:val="09B41737"/>
    <w:rsid w:val="0A3B59B5"/>
    <w:rsid w:val="0AA479FE"/>
    <w:rsid w:val="0B5807E8"/>
    <w:rsid w:val="0BE8391A"/>
    <w:rsid w:val="0C3C3C66"/>
    <w:rsid w:val="0CBD4DA7"/>
    <w:rsid w:val="0D200E92"/>
    <w:rsid w:val="0D244E26"/>
    <w:rsid w:val="0D316A46"/>
    <w:rsid w:val="0D5154EF"/>
    <w:rsid w:val="0D9773A6"/>
    <w:rsid w:val="0DAF0B93"/>
    <w:rsid w:val="0E2350DD"/>
    <w:rsid w:val="0E484B44"/>
    <w:rsid w:val="0EC046DA"/>
    <w:rsid w:val="10CA1840"/>
    <w:rsid w:val="13225964"/>
    <w:rsid w:val="14264FE0"/>
    <w:rsid w:val="142D2812"/>
    <w:rsid w:val="14A405FA"/>
    <w:rsid w:val="14D7277E"/>
    <w:rsid w:val="16970417"/>
    <w:rsid w:val="17215F32"/>
    <w:rsid w:val="17237EFC"/>
    <w:rsid w:val="17465999"/>
    <w:rsid w:val="18167A61"/>
    <w:rsid w:val="18185587"/>
    <w:rsid w:val="18BF3A2C"/>
    <w:rsid w:val="18E45469"/>
    <w:rsid w:val="195C14A3"/>
    <w:rsid w:val="19AD3BC9"/>
    <w:rsid w:val="1AC13CB4"/>
    <w:rsid w:val="1B2304CB"/>
    <w:rsid w:val="1B487F31"/>
    <w:rsid w:val="1BFB31F6"/>
    <w:rsid w:val="1C8651B5"/>
    <w:rsid w:val="1E01086B"/>
    <w:rsid w:val="1E6D7CAF"/>
    <w:rsid w:val="1FFE1506"/>
    <w:rsid w:val="204D20BA"/>
    <w:rsid w:val="2091645E"/>
    <w:rsid w:val="209634ED"/>
    <w:rsid w:val="20FA3A7C"/>
    <w:rsid w:val="211C60E8"/>
    <w:rsid w:val="212C5BFF"/>
    <w:rsid w:val="22C00CF5"/>
    <w:rsid w:val="23515DF1"/>
    <w:rsid w:val="23580F2E"/>
    <w:rsid w:val="238E2BA1"/>
    <w:rsid w:val="2443573A"/>
    <w:rsid w:val="24C22B02"/>
    <w:rsid w:val="24FC69A6"/>
    <w:rsid w:val="2503311B"/>
    <w:rsid w:val="25BC57A4"/>
    <w:rsid w:val="26DC3C24"/>
    <w:rsid w:val="277B343D"/>
    <w:rsid w:val="27800A53"/>
    <w:rsid w:val="28537F15"/>
    <w:rsid w:val="285F4B0C"/>
    <w:rsid w:val="28E05C4D"/>
    <w:rsid w:val="28E868B0"/>
    <w:rsid w:val="293B7327"/>
    <w:rsid w:val="29BB2216"/>
    <w:rsid w:val="2A924D25"/>
    <w:rsid w:val="2B177920"/>
    <w:rsid w:val="2C772424"/>
    <w:rsid w:val="305E5949"/>
    <w:rsid w:val="306C7DC6"/>
    <w:rsid w:val="31AF2660"/>
    <w:rsid w:val="31E74F8D"/>
    <w:rsid w:val="33EC7B9C"/>
    <w:rsid w:val="34086058"/>
    <w:rsid w:val="3598340C"/>
    <w:rsid w:val="367D2D2D"/>
    <w:rsid w:val="3701395E"/>
    <w:rsid w:val="38060B00"/>
    <w:rsid w:val="387939C8"/>
    <w:rsid w:val="39461AFC"/>
    <w:rsid w:val="394E6C03"/>
    <w:rsid w:val="399D36E6"/>
    <w:rsid w:val="39DA0497"/>
    <w:rsid w:val="3C687FDC"/>
    <w:rsid w:val="3C7A1ABD"/>
    <w:rsid w:val="3C85293C"/>
    <w:rsid w:val="3DB01C3A"/>
    <w:rsid w:val="3E0E070F"/>
    <w:rsid w:val="3F0062A9"/>
    <w:rsid w:val="3F740A45"/>
    <w:rsid w:val="40821BAA"/>
    <w:rsid w:val="40AB66E9"/>
    <w:rsid w:val="40FB7670"/>
    <w:rsid w:val="42073DF3"/>
    <w:rsid w:val="423A7D24"/>
    <w:rsid w:val="42CE2CEC"/>
    <w:rsid w:val="42D261AF"/>
    <w:rsid w:val="432664FB"/>
    <w:rsid w:val="438374A9"/>
    <w:rsid w:val="4440539A"/>
    <w:rsid w:val="44EB17AA"/>
    <w:rsid w:val="45666D7C"/>
    <w:rsid w:val="45B1654F"/>
    <w:rsid w:val="463B050F"/>
    <w:rsid w:val="47C84024"/>
    <w:rsid w:val="4ADD3943"/>
    <w:rsid w:val="4B5A4F93"/>
    <w:rsid w:val="4B5C51AF"/>
    <w:rsid w:val="4BF74ED8"/>
    <w:rsid w:val="4C2D26A8"/>
    <w:rsid w:val="4C545E87"/>
    <w:rsid w:val="4C7107E7"/>
    <w:rsid w:val="4CB6269D"/>
    <w:rsid w:val="4D1F46E6"/>
    <w:rsid w:val="4DC86B2C"/>
    <w:rsid w:val="4DDC25D7"/>
    <w:rsid w:val="4E125FF9"/>
    <w:rsid w:val="4F132029"/>
    <w:rsid w:val="4FDE2637"/>
    <w:rsid w:val="509448C9"/>
    <w:rsid w:val="509C604E"/>
    <w:rsid w:val="50A53155"/>
    <w:rsid w:val="5144471C"/>
    <w:rsid w:val="516E3547"/>
    <w:rsid w:val="51826FF2"/>
    <w:rsid w:val="518E3BE9"/>
    <w:rsid w:val="52546BE0"/>
    <w:rsid w:val="5257222D"/>
    <w:rsid w:val="53071EA5"/>
    <w:rsid w:val="53542C10"/>
    <w:rsid w:val="53E2646E"/>
    <w:rsid w:val="54996B2C"/>
    <w:rsid w:val="55214D74"/>
    <w:rsid w:val="5737262D"/>
    <w:rsid w:val="57527466"/>
    <w:rsid w:val="58A41F44"/>
    <w:rsid w:val="59BE0DE3"/>
    <w:rsid w:val="59EC3BA2"/>
    <w:rsid w:val="5A0E3B19"/>
    <w:rsid w:val="5A1924BD"/>
    <w:rsid w:val="5A3410A5"/>
    <w:rsid w:val="5A4237C2"/>
    <w:rsid w:val="5A461504"/>
    <w:rsid w:val="5BF64864"/>
    <w:rsid w:val="5C797243"/>
    <w:rsid w:val="5D465377"/>
    <w:rsid w:val="5D577585"/>
    <w:rsid w:val="5E2558D5"/>
    <w:rsid w:val="5E2A2EEB"/>
    <w:rsid w:val="5E6A153A"/>
    <w:rsid w:val="5E856373"/>
    <w:rsid w:val="5E8F2D4E"/>
    <w:rsid w:val="5F97010C"/>
    <w:rsid w:val="60AF76D8"/>
    <w:rsid w:val="61614E76"/>
    <w:rsid w:val="6175447D"/>
    <w:rsid w:val="62255EA3"/>
    <w:rsid w:val="629D7239"/>
    <w:rsid w:val="64D37E39"/>
    <w:rsid w:val="64EC2CA8"/>
    <w:rsid w:val="65071890"/>
    <w:rsid w:val="653A1C66"/>
    <w:rsid w:val="66CD08B8"/>
    <w:rsid w:val="670A38BA"/>
    <w:rsid w:val="671D539B"/>
    <w:rsid w:val="67226E55"/>
    <w:rsid w:val="67BA0E3C"/>
    <w:rsid w:val="68120C78"/>
    <w:rsid w:val="68FE2E7C"/>
    <w:rsid w:val="698E07D2"/>
    <w:rsid w:val="6A22716C"/>
    <w:rsid w:val="6BF6265F"/>
    <w:rsid w:val="6C727F37"/>
    <w:rsid w:val="6D3E606B"/>
    <w:rsid w:val="6DAA3701"/>
    <w:rsid w:val="6E5B49FB"/>
    <w:rsid w:val="6E9C573F"/>
    <w:rsid w:val="6EBE56B6"/>
    <w:rsid w:val="6FBB7E47"/>
    <w:rsid w:val="6FC0720B"/>
    <w:rsid w:val="70115CB9"/>
    <w:rsid w:val="708244C1"/>
    <w:rsid w:val="70FF1FB5"/>
    <w:rsid w:val="71333A0D"/>
    <w:rsid w:val="71864485"/>
    <w:rsid w:val="719646C8"/>
    <w:rsid w:val="71A60683"/>
    <w:rsid w:val="72D059B7"/>
    <w:rsid w:val="74065409"/>
    <w:rsid w:val="74EC0AA3"/>
    <w:rsid w:val="751122B7"/>
    <w:rsid w:val="751D0C5C"/>
    <w:rsid w:val="755521A4"/>
    <w:rsid w:val="759F5B15"/>
    <w:rsid w:val="75BA46FD"/>
    <w:rsid w:val="75BBE0AB"/>
    <w:rsid w:val="75CD4430"/>
    <w:rsid w:val="761738FD"/>
    <w:rsid w:val="775D7A36"/>
    <w:rsid w:val="77905715"/>
    <w:rsid w:val="77950F7E"/>
    <w:rsid w:val="784D1858"/>
    <w:rsid w:val="785B5D23"/>
    <w:rsid w:val="78F46178"/>
    <w:rsid w:val="795A247F"/>
    <w:rsid w:val="7A431165"/>
    <w:rsid w:val="7A8A6D94"/>
    <w:rsid w:val="7AC57DCC"/>
    <w:rsid w:val="7AFB1A3F"/>
    <w:rsid w:val="7C0E12FE"/>
    <w:rsid w:val="7D33726F"/>
    <w:rsid w:val="7D8A0E59"/>
    <w:rsid w:val="7E503F66"/>
    <w:rsid w:val="7E7C2E97"/>
    <w:rsid w:val="7E9975A5"/>
    <w:rsid w:val="7F272E03"/>
    <w:rsid w:val="7FF60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02051D83"/>
  <w15:docId w15:val="{8B87ABC5-DC71-084A-88C9-AD302B64D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TableGrid">
    <w:name w:val="Table Grid"/>
    <w:basedOn w:val="Table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ock-name">
    <w:name w:val="stock-name"/>
    <w:basedOn w:val="DefaultParagraphFont"/>
    <w:qFormat/>
  </w:style>
  <w:style w:type="paragraph" w:customStyle="1" w:styleId="Revision1">
    <w:name w:val="Revision1"/>
    <w:hidden/>
    <w:uiPriority w:val="99"/>
    <w:unhideWhenUsed/>
    <w:rPr>
      <w:rFonts w:asciiTheme="minorHAnsi" w:eastAsiaTheme="minorEastAsia" w:hAnsiTheme="minorHAnsi" w:cstheme="minorBidi"/>
      <w:kern w:val="2"/>
      <w:sz w:val="21"/>
      <w:szCs w:val="24"/>
    </w:rPr>
  </w:style>
  <w:style w:type="paragraph" w:customStyle="1" w:styleId="Paragraph">
    <w:name w:val="Paragraph"/>
    <w:basedOn w:val="Normal"/>
    <w:qFormat/>
    <w:pPr>
      <w:widowControl/>
      <w:spacing w:before="120"/>
      <w:ind w:firstLine="720"/>
      <w:jc w:val="left"/>
    </w:pPr>
    <w:rPr>
      <w:rFonts w:ascii="Times New Roman" w:eastAsia="Times New Roman" w:hAnsi="Times New Roman" w:cs="Times New Roman"/>
      <w:kern w:val="0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5</Pages>
  <Words>954</Words>
  <Characters>5443</Characters>
  <Application>Microsoft Office Word</Application>
  <DocSecurity>0</DocSecurity>
  <Lines>45</Lines>
  <Paragraphs>12</Paragraphs>
  <ScaleCrop>false</ScaleCrop>
  <Company/>
  <LinksUpToDate>false</LinksUpToDate>
  <CharactersWithSpaces>6385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86136</dc:creator>
  <cp:lastModifiedBy>YY D</cp:lastModifiedBy>
  <cp:revision>6</cp:revision>
  <dcterms:created xsi:type="dcterms:W3CDTF">2025-06-08T05:08:00Z</dcterms:created>
  <dcterms:modified xsi:type="dcterms:W3CDTF">2025-11-07T14:46:00Z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1033-6.9.0.8865</vt:lpwstr>
  </property>
  <property fmtid="{D5CDD505-2E9C-101B-9397-08002B2CF9AE}" pid="3" name="KSOTemplateDocerSaveRecord">
    <vt:lpwstr>eyJoZGlkIjoiYmQ0MGY4MzZjMTY4MDY0NjJlMzQ5NDkwZTJjMDRhODQiLCJ1c2VySWQiOiI1MjY2MDAzMjAifQ==</vt:lpwstr>
  </property>
  <property fmtid="{D5CDD505-2E9C-101B-9397-08002B2CF9AE}" pid="4" name="ICV">
    <vt:lpwstr>A34040D9852933E8F30E0B69B62ABC79_43</vt:lpwstr>
  </property>
</Properties>
</file>