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A6101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 w:line="480" w:lineRule="auto"/>
        <w:jc w:val="center"/>
        <w:textAlignment w:val="auto"/>
        <w:rPr>
          <w:rFonts w:hint="default" w:ascii="Times New Roman" w:hAnsi="Times New Roman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Supplementary Data</w:t>
      </w:r>
    </w:p>
    <w:p w14:paraId="13F76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46ADAEA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480" w:lineRule="auto"/>
        <w:ind w:left="0" w:right="0"/>
        <w:jc w:val="both"/>
        <w:textAlignment w:val="auto"/>
        <w:rPr>
          <w:rFonts w:hint="default" w:ascii="Times New Roman" w:hAnsi="Times New Roman" w:cs="Times New Roman"/>
          <w:kern w:val="0"/>
          <w:sz w:val="24"/>
          <w:lang w:bidi="ar"/>
        </w:rPr>
      </w:pPr>
      <w:r>
        <w:rPr>
          <w:rFonts w:hint="default" w:ascii="Times New Roman" w:hAnsi="Times New Roman" w:cs="Times New Roman"/>
          <w:kern w:val="0"/>
          <w:sz w:val="24"/>
          <w:lang w:bidi="ar"/>
        </w:rPr>
        <w:t>Supplementary materials and methods</w:t>
      </w:r>
    </w:p>
    <w:p w14:paraId="17E1A08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80" w:lineRule="auto"/>
        <w:ind w:left="0" w:right="0"/>
        <w:jc w:val="both"/>
        <w:textAlignment w:val="auto"/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kern w:val="0"/>
          <w:sz w:val="24"/>
          <w:lang w:bidi="ar"/>
        </w:rPr>
        <w:t>Preparation of PLCL scaffold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lang w:val="en-US" w:eastAsia="zh-CN" w:bidi="ar"/>
        </w:rPr>
        <w:t>s</w:t>
      </w:r>
    </w:p>
    <w:p w14:paraId="0D7995A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480" w:lineRule="auto"/>
        <w:ind w:left="0" w:right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kern w:val="0"/>
          <w:sz w:val="24"/>
          <w:lang w:bidi="ar"/>
        </w:rPr>
        <w:t>A 6% (w/v) poly(L-lactide-co-ε-caprolactone) (PLCL) electrospinning solution was prepared by dissolving 0.6 g of PLCL particles in 9.4 g of a mixed solvent composed of dichloromethane and dimethylformamide in a 2:1 weight-to-weight ratio. The solution was continuously stirred until complete dissolution was achieved.Subsequently, the PLCL scaffold was fabricated via electrospinning under ambient conditions, maintained at a temperature of 20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-</w:t>
      </w:r>
      <w:r>
        <w:rPr>
          <w:rFonts w:hint="default" w:ascii="Times New Roman" w:hAnsi="Times New Roman" w:cs="Times New Roman"/>
          <w:kern w:val="0"/>
          <w:sz w:val="24"/>
          <w:lang w:bidi="ar"/>
        </w:rPr>
        <w:t>25°C and a relative humidity of 20–45%. The electrospinning process was conducted with the following parameters: a needle-to-collector distance of 15 cm, an applied voltage of 20 kV, and a solution flow rate of 1 mL/h, administered through a syringe pump (LSP02-1B, Baoding Longer Precision Pump Co., Ltd., China) fitted with a 0.4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 w:bidi="ar"/>
        </w:rPr>
        <w:t>5</w:t>
      </w:r>
      <w:r>
        <w:rPr>
          <w:rFonts w:hint="default" w:ascii="Times New Roman" w:hAnsi="Times New Roman" w:cs="Times New Roman"/>
          <w:kern w:val="0"/>
          <w:sz w:val="24"/>
          <w:lang w:bidi="ar"/>
        </w:rPr>
        <w:t xml:space="preserve"> mm × 25 mm gauge needle.The resultant nanofiber membranes were air-dried for 24 hours, cut to the desired dimensions, and subsequently sterilized using ethylene oxide prior to storage for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future applications.</w:t>
      </w:r>
    </w:p>
    <w:p w14:paraId="3E70A21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80" w:lineRule="auto"/>
        <w:ind w:left="0" w:right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Identification of BMSCs</w:t>
      </w:r>
    </w:p>
    <w:p w14:paraId="07A30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ascii="Times New Roman" w:hAnsi="Times New Roman" w:cs="Times New Roman"/>
          <w:kern w:val="0"/>
          <w:sz w:val="24"/>
          <w:lang w:bidi="ar"/>
        </w:rPr>
      </w:pPr>
      <w:r>
        <w:rPr>
          <w:rFonts w:ascii="Times New Roman" w:hAnsi="Times New Roman" w:cs="Times New Roman"/>
          <w:kern w:val="0"/>
          <w:sz w:val="24"/>
          <w:lang w:bidi="ar"/>
        </w:rPr>
        <w:t>For the identification of BMSCs, a cell suspension was adjusted to a density of 1×10⁶ cells/mL and aliquoted into four separate centrifuge tubes. Fluorescently conjugated antibodies specific for CD29, CD34, CD45, and CD90 were added to each respective tube. Incubation for antibody binding was conducted at 4°C in the dark for 30 minutes. The cells were then washed with PBS to remove any unbound antibodies. The surface expression rates of CD29, CD34, CD45, and CD90 were analyzed using a flow cytometer.</w:t>
      </w:r>
    </w:p>
    <w:p w14:paraId="74D2548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480" w:lineRule="auto"/>
        <w:ind w:left="0" w:right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kern w:val="0"/>
          <w:sz w:val="24"/>
          <w:lang w:bidi="ar"/>
        </w:rPr>
        <w:t xml:space="preserve">To assess the multilineage differentiation potential of the isolated BMSCs, osteogenic, adipogenic, and chondrogenic induction experiments were performed in accordance with the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manufacturer's protocols (Pricella, China).</w:t>
      </w:r>
    </w:p>
    <w:p w14:paraId="6DDD60B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80" w:lineRule="auto"/>
        <w:ind w:left="0" w:right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 xml:space="preserve">Morphological </w:t>
      </w:r>
      <w:r>
        <w:rPr>
          <w:rFonts w:hint="eastAsia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 xml:space="preserve">nalysis of BMSCs-PLCL </w:t>
      </w:r>
      <w:r>
        <w:rPr>
          <w:rFonts w:hint="eastAsia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omplex</w:t>
      </w:r>
    </w:p>
    <w:p w14:paraId="1425C60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480" w:lineRule="auto"/>
        <w:ind w:left="0" w:right="0"/>
        <w:jc w:val="both"/>
        <w:textAlignment w:val="auto"/>
        <w:rPr>
          <w:rFonts w:hint="eastAsia" w:ascii="Times New Roman" w:hAnsi="Times New Roman" w:cs="Times New Roman"/>
          <w:szCs w:val="24"/>
          <w:lang w:bidi="ar-SA"/>
          <w14:ligatures w14:val="none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The growth status and cellular morphology of BMSCs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on PLCL scaffolds were assessed using scanning electron microscopy (SEM; JSM-6700F, JEOL, Japan). Samples were fixed in 2.5% glutaraldehyde in 0.1 M phosphate-buffered saline (PBS, pH 7.4) overnight at 4°C. Following fixation, samples were thoroughly rinsed three times with PBS to eliminate residual fixative.Subsequently, the samples underwent a dehydration process using a gradient ethanol solution comprising 30%, 50%, 70%, 80%, 90%, and 100% ethanol, with each step lasting 15 minutes. Critical point drying with liquid CO₂ was performed to preserve the fine structure of the cells and scaffolds. Finally, the dried specimens were sputter-coated with gold and examined using field emission scanning electron microscopy to obtain high-resolution </w:t>
      </w:r>
      <w:r>
        <w:rPr>
          <w:rFonts w:hint="default" w:ascii="Times New Roman" w:hAnsi="Times New Roman" w:cs="Times New Roman"/>
          <w:szCs w:val="24"/>
          <w:lang w:val="en-US" w:eastAsia="zh-CN" w:bidi="ar-SA"/>
          <w14:ligatures w14:val="none"/>
        </w:rPr>
        <w:t>images of the cellular morphology.</w:t>
      </w:r>
    </w:p>
    <w:p w14:paraId="47F6444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80" w:lineRule="auto"/>
        <w:ind w:left="0" w:right="0"/>
        <w:jc w:val="both"/>
        <w:textAlignment w:val="auto"/>
        <w:rPr>
          <w:rFonts w:hint="default" w:ascii="Times New Roman" w:hAnsi="Times New Roman" w:cs="Times New Roman"/>
          <w:b/>
          <w:bCs/>
          <w:szCs w:val="24"/>
          <w:lang w:val="en-US" w:eastAsia="zh-CN" w:bidi="ar-SA"/>
          <w14:ligatures w14:val="none"/>
        </w:rPr>
      </w:pPr>
      <w:r>
        <w:rPr>
          <w:rFonts w:hint="default" w:ascii="Times New Roman" w:hAnsi="Times New Roman" w:cs="Times New Roman"/>
          <w:b/>
          <w:bCs/>
          <w:szCs w:val="24"/>
          <w:lang w:bidi="ar-SA"/>
          <w14:ligatures w14:val="none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Cs w:val="24"/>
          <w:lang w:val="en-US" w:eastAsia="zh-CN" w:bidi="ar-SA"/>
          <w14:ligatures w14:val="none"/>
        </w:rPr>
        <w:t>result</w:t>
      </w:r>
    </w:p>
    <w:p w14:paraId="0D424EF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/>
        <w:spacing w:beforeAutospacing="0" w:afterAutospacing="0" w:line="480" w:lineRule="auto"/>
        <w:textAlignment w:val="auto"/>
        <w:rPr>
          <w:rFonts w:hint="eastAsia" w:ascii="Arial" w:hAnsi="Arial" w:eastAsia="宋体" w:cs="Arial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After 48 hours of medium change, a small number of adherent cells were observed, which exhibited a tightly arranged, vortex-like growth pattern (Fig. S1A). Following osteogenic induction, Alizarin Red staining revealed densely distributed dark red mineralized nodules. Under adipogenic induction conditions, Oil Red O staining showed abundant orange-red lipid droplets accumulated in the cytoplasm. Further chondrogenic induction experiments demonstrated the formation of cartilage-like structures, as indicated by Alcian Blue staining (Fig. S1C), confirming the multi-lineage differentiation potential of BMSCs.Flow cytometric analysis was performed to detect BMSC-related surface markers (CD29, CD90) and hematopoietic markers (CD34, CD45). The results indicated high expression of CD29 (98.4%) and CD90 (96.2%), while CD34 (1.5%) and CD45 (2.4%) were negatively expressed (Fig. S1B). These findings are fully consistent with the phenotypic identification criteria for BMSCs.</w:t>
      </w:r>
    </w:p>
    <w:p w14:paraId="118E9C8F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 w:line="480" w:lineRule="auto"/>
        <w:jc w:val="center"/>
        <w:textAlignment w:val="auto"/>
        <w:rPr>
          <w:rFonts w:hint="eastAsia" w:ascii="Arial" w:hAnsi="Arial" w:eastAsia="宋体" w:cs="Arial"/>
          <w:b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b/>
          <w:sz w:val="24"/>
          <w:szCs w:val="24"/>
          <w:lang w:val="en-US" w:eastAsia="zh-CN"/>
        </w:rPr>
        <w:drawing>
          <wp:inline distT="0" distB="0" distL="114300" distR="114300">
            <wp:extent cx="4860290" cy="2155190"/>
            <wp:effectExtent l="0" t="0" r="3810" b="3810"/>
            <wp:docPr id="5" name="图片 5" descr="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60290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C643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480" w:lineRule="auto"/>
        <w:ind w:left="0" w:right="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Fig. S1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b/>
          <w:bCs/>
        </w:rPr>
        <w:t>Characterization of BMSCs.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eastAsia" w:ascii="Times New Roman" w:hAnsi="Times New Roman" w:eastAsia="宋体" w:cs="Times New Roman"/>
          <w:lang w:val="en-US" w:eastAsia="zh-CN"/>
        </w:rPr>
        <w:t>(</w:t>
      </w:r>
      <w:r>
        <w:rPr>
          <w:rFonts w:hint="default" w:ascii="Times New Roman" w:hAnsi="Times New Roman" w:cs="Times New Roman"/>
        </w:rPr>
        <w:t>A</w:t>
      </w:r>
      <w:r>
        <w:rPr>
          <w:rFonts w:hint="eastAsia" w:ascii="Times New Roman" w:hAnsi="Times New Roman" w:eastAsia="宋体" w:cs="Times New Roman"/>
          <w:lang w:val="en-US" w:eastAsia="zh-CN"/>
        </w:rPr>
        <w:t>)</w:t>
      </w:r>
      <w:r>
        <w:rPr>
          <w:rFonts w:hint="default" w:ascii="Times New Roman" w:hAnsi="Times New Roman" w:cs="Times New Roman"/>
        </w:rPr>
        <w:t xml:space="preserve"> Morphology of BMSCs at 4 days post-isolation under light microscopy (scale bar = 200 μm). </w:t>
      </w:r>
      <w:r>
        <w:rPr>
          <w:rFonts w:hint="eastAsia" w:ascii="Times New Roman" w:hAnsi="Times New Roman" w:eastAsia="宋体" w:cs="Times New Roman"/>
          <w:lang w:val="en-US" w:eastAsia="zh-CN"/>
        </w:rPr>
        <w:t>(</w:t>
      </w:r>
      <w:r>
        <w:rPr>
          <w:rFonts w:hint="default" w:ascii="Times New Roman" w:hAnsi="Times New Roman" w:cs="Times New Roman"/>
        </w:rPr>
        <w:t>B</w:t>
      </w:r>
      <w:r>
        <w:rPr>
          <w:rFonts w:hint="eastAsia" w:ascii="Times New Roman" w:hAnsi="Times New Roman" w:eastAsia="宋体" w:cs="Times New Roman"/>
          <w:lang w:val="en-US" w:eastAsia="zh-CN"/>
        </w:rPr>
        <w:t>)</w:t>
      </w:r>
      <w:r>
        <w:rPr>
          <w:rFonts w:hint="default" w:ascii="Times New Roman" w:hAnsi="Times New Roman" w:cs="Times New Roman"/>
        </w:rPr>
        <w:t xml:space="preserve"> Tri-lineage differentiation of BMSCs: osteogenic differentiation (alizarin red staining, left, scale bar = 200 μm), adipogenic differentiation (Oil Red O staining, middle, scale bar = 100 μm), chondrogenic differentiation (Alcian blue staining, right, scale bar = 50 μm). </w:t>
      </w:r>
      <w:r>
        <w:rPr>
          <w:rFonts w:hint="eastAsia" w:ascii="Times New Roman" w:hAnsi="Times New Roman" w:eastAsia="宋体" w:cs="Times New Roman"/>
          <w:lang w:val="en-US" w:eastAsia="zh-CN"/>
        </w:rPr>
        <w:t>(</w:t>
      </w:r>
      <w:r>
        <w:rPr>
          <w:rFonts w:hint="default" w:ascii="Times New Roman" w:hAnsi="Times New Roman" w:cs="Times New Roman"/>
        </w:rPr>
        <w:t>C</w:t>
      </w:r>
      <w:r>
        <w:rPr>
          <w:rFonts w:hint="eastAsia" w:ascii="Times New Roman" w:hAnsi="Times New Roman" w:eastAsia="宋体" w:cs="Times New Roman"/>
          <w:lang w:val="en-US" w:eastAsia="zh-CN"/>
        </w:rPr>
        <w:t>)</w:t>
      </w:r>
      <w:r>
        <w:rPr>
          <w:rFonts w:hint="default" w:ascii="Times New Roman" w:hAnsi="Times New Roman" w:cs="Times New Roman"/>
        </w:rPr>
        <w:t xml:space="preserve"> Flow cytometric characterization of BMSCs (CD29: 98.4%, CD34: 1.5%, CD45: 2.4%, CD90: 96.2%).</w:t>
      </w:r>
    </w:p>
    <w:p w14:paraId="4BC62A4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480" w:lineRule="auto"/>
        <w:ind w:left="0" w:right="0"/>
        <w:jc w:val="both"/>
        <w:textAlignment w:val="auto"/>
        <w:rPr>
          <w:rFonts w:hint="eastAsia" w:ascii="Arial" w:hAnsi="Arial" w:eastAsia="宋体" w:cs="Arial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Cs w:val="24"/>
          <w:lang w:val="en-US" w:eastAsia="zh-CN" w:bidi="ar-SA"/>
          <w14:ligatures w14:val="none"/>
        </w:rPr>
        <w:t>Optical microscopy observation revealed that the cells exhibited clearly defined edges and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were distributed relatively uniformly on the scaffold (Fig. 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S2A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). Under fluorescence microscopy, it was observed that the BMSCs had extended on the scaffold, with cell membranes stained red (Fig. 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S2B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). Furthermore, scanning electron microscopy (SEM) results demonstrated that the PLCL scaffold possessed a three-dimensional porous structure highly resembling the natural extracellular matrix, effectively mimicking the microenvironment required for cell growth. The BMSCs formed a fully confluent cell layer through cellular connections, covering almost the entire nanofibrous scaffold surface, and extracellular matrix deposition was also observed (Fig. 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S2C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). These results confirm that the PLCL scaffold provides a favorable microenvironment for BMSC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adhesion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and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spreading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.</w:t>
      </w:r>
    </w:p>
    <w:p w14:paraId="5CED4C2B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 w:line="480" w:lineRule="auto"/>
        <w:jc w:val="center"/>
        <w:textAlignment w:val="auto"/>
        <w:rPr>
          <w:rFonts w:hint="eastAsia" w:ascii="Arial" w:hAnsi="Arial" w:eastAsia="宋体" w:cs="Arial"/>
          <w:b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b/>
          <w:sz w:val="24"/>
          <w:szCs w:val="24"/>
          <w:lang w:val="en-US" w:eastAsia="zh-CN"/>
        </w:rPr>
        <w:drawing>
          <wp:inline distT="0" distB="0" distL="114300" distR="114300">
            <wp:extent cx="4860290" cy="3759835"/>
            <wp:effectExtent l="0" t="0" r="3810" b="12065"/>
            <wp:docPr id="7" name="图片 7" descr="C:/Users/WW/Desktop/投稿/Fig1-6/fig. S2.pngfig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WW/Desktop/投稿/Fig1-6/fig. S2.pngfig. S2"/>
                    <pic:cNvPicPr>
                      <a:picLocks noChangeAspect="1"/>
                    </pic:cNvPicPr>
                  </pic:nvPicPr>
                  <pic:blipFill>
                    <a:blip r:embed="rId6"/>
                    <a:srcRect t="124" b="124"/>
                    <a:stretch>
                      <a:fillRect/>
                    </a:stretch>
                  </pic:blipFill>
                  <pic:spPr>
                    <a:xfrm>
                      <a:off x="0" y="0"/>
                      <a:ext cx="4860290" cy="375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26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480" w:lineRule="auto"/>
        <w:textAlignment w:val="auto"/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Fig. S2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Morphological characteristics of BMSC-PLCL scaffold complex. 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(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Light microscopy image of the BMSCs-PLCL scaffold composite. Scale bar = 100μm. 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(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Fluorescence image of PKH26-labeled BMSCs seeded on the PLCL scaffold. Scale bar = 100 μm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(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C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Representative SEM images of BMSCs-PLCL scaffold (Left: magnification 500×, scale bar = 100 μm; Right: magnification 3000×, scale bar = 20 μm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.</w:t>
      </w:r>
    </w:p>
    <w:p w14:paraId="195F4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428CF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40DB7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480" w:lineRule="auto"/>
        <w:jc w:val="center"/>
        <w:textAlignment w:val="auto"/>
        <w:rPr>
          <w:rFonts w:hint="eastAsia" w:ascii="Times New Roman" w:hAnsi="Times New Roman" w:eastAsia="宋体" w:cs="Times New Roman"/>
          <w:b w:val="0"/>
          <w:bCs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eastAsia="zh-CN"/>
        </w:rPr>
        <w:drawing>
          <wp:inline distT="0" distB="0" distL="114300" distR="114300">
            <wp:extent cx="4860290" cy="1737360"/>
            <wp:effectExtent l="0" t="0" r="3810" b="2540"/>
            <wp:docPr id="8" name="图片 8" descr="C:/Users/WW/Desktop/投稿/Fig1-6/fig. S3.pngfig.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WW/Desktop/投稿/Fig1-6/fig. S3.pngfig. S3"/>
                    <pic:cNvPicPr>
                      <a:picLocks noChangeAspect="1"/>
                    </pic:cNvPicPr>
                  </pic:nvPicPr>
                  <pic:blipFill>
                    <a:blip r:embed="rId7"/>
                    <a:srcRect t="673" b="673"/>
                    <a:stretch>
                      <a:fillRect/>
                    </a:stretch>
                  </pic:blipFill>
                  <pic:spPr>
                    <a:xfrm>
                      <a:off x="0" y="0"/>
                      <a:ext cx="486029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6EACE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Fig. S3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(</w:t>
      </w:r>
      <w:r>
        <w:rPr>
          <w:rFonts w:hint="default" w:ascii="Times New Roman" w:hAnsi="Times New Roman" w:cs="Times New Roman"/>
          <w:sz w:val="24"/>
          <w:szCs w:val="24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cs="Times New Roman"/>
          <w:sz w:val="24"/>
          <w:szCs w:val="24"/>
        </w:rPr>
        <w:t xml:space="preserve"> Flexcell elastic six-well culture plate with PLCL scaffold for tensile testing.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(</w:t>
      </w:r>
      <w:r>
        <w:rPr>
          <w:rFonts w:hint="default" w:ascii="Times New Roman" w:hAnsi="Times New Roman" w:cs="Times New Roman"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cs="Times New Roman"/>
          <w:sz w:val="24"/>
          <w:szCs w:val="24"/>
        </w:rPr>
        <w:t xml:space="preserve"> Photograph of gauze packing after rat treatment.</w:t>
      </w:r>
    </w:p>
    <w:p w14:paraId="3CEB744E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C91AE42">
      <w:pPr>
        <w:spacing w:line="480" w:lineRule="auto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1692275</wp:posOffset>
                </wp:positionH>
                <wp:positionV relativeFrom="paragraph">
                  <wp:posOffset>215900</wp:posOffset>
                </wp:positionV>
                <wp:extent cx="497205" cy="273685"/>
                <wp:effectExtent l="0" t="0" r="10795" b="571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" cy="273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0873E6">
                            <w:pPr>
                              <w:rPr>
                                <w:rFonts w:hint="default" w:ascii="Times New Roman" w:hAnsi="Times New Roman" w:eastAsia="宋体" w:cs="Times New Roman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lang w:val="en-US" w:eastAsia="zh-CN"/>
                              </w:rPr>
                              <w:t>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3.25pt;margin-top:17pt;height:21.55pt;width:39.15pt;z-index:251680768;mso-width-relative:page;mso-height-relative:page;" fillcolor="#FFFFFF [3201]" filled="t" stroked="f" coordsize="21600,21600" o:gfxdata="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8vKTQtUAAAAJAQAADwAA&#10;AAAAAAABACAAAAAiAAAAZHJzL2Rvd25yZXYueG1sUEsBAhQAFAAAAAgAh07iQFfFYJZSAgAAkAQA&#10;AA4AAAAAAAAAAQAgAAAAJA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60873E6">
                      <w:pPr>
                        <w:rPr>
                          <w:rFonts w:hint="default" w:ascii="Times New Roman" w:hAnsi="Times New Roman" w:eastAsia="宋体" w:cs="Times New Roman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lang w:val="en-US" w:eastAsia="zh-CN"/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F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ull-length uncropped blots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for Fig. 6B</w:t>
      </w:r>
    </w:p>
    <w:p w14:paraId="520A949C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 w:line="480" w:lineRule="auto"/>
        <w:textAlignment w:val="auto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3434080</wp:posOffset>
                </wp:positionH>
                <wp:positionV relativeFrom="paragraph">
                  <wp:posOffset>1202055</wp:posOffset>
                </wp:positionV>
                <wp:extent cx="643255" cy="27305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17060" y="3362325"/>
                          <a:ext cx="64325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F0E8B3">
                            <w:pP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GA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PDH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0.4pt;margin-top:94.65pt;height:21.5pt;width:50.65pt;z-index:251684864;mso-width-relative:page;mso-height-relative:page;" filled="f" stroked="f" coordsize="21600,21600" o:gfxdata="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b3ksMtwAAAALAQAADwAAAAAAAAAB&#10;ACAAAAAiAAAAZHJzL2Rvd25yZXYueG1sUEsBAhQAFAAAAAgAh07iQB+NsVZFAgAAcQQAAA4AAAAA&#10;AAAAAQAgAAAAK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F0E8B3">
                      <w:pPr>
                        <w:rPr>
                          <w:rFonts w:hint="default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GA</w:t>
                      </w:r>
                      <w: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PDH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4954905</wp:posOffset>
                </wp:positionH>
                <wp:positionV relativeFrom="paragraph">
                  <wp:posOffset>681355</wp:posOffset>
                </wp:positionV>
                <wp:extent cx="643255" cy="273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25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5E6AD0">
                            <w:pP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Postn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0.15pt;margin-top:53.65pt;height:21.5pt;width:50.65pt;z-index:251685888;mso-width-relative:page;mso-height-relative:page;" filled="f" stroked="f" coordsize="21600,21600" o:gfxdata="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38Na9toAAAALAQAADwAAAAAAAAABACAAAAAiAAAAZHJz&#10;L2Rvd25yZXYueG1sUEsBAhQAFAAAAAgAh07iQFg614o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5E6AD0">
                      <w:pPr>
                        <w:rPr>
                          <w:rFonts w:hint="default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Postn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5174615</wp:posOffset>
                </wp:positionH>
                <wp:positionV relativeFrom="paragraph">
                  <wp:posOffset>843280</wp:posOffset>
                </wp:positionV>
                <wp:extent cx="360680" cy="243205"/>
                <wp:effectExtent l="0" t="0" r="7620" b="10795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43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71E22">
                            <w:pP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7.45pt;margin-top:66.4pt;height:19.15pt;width:28.4pt;z-index:251660288;mso-width-relative:page;mso-height-relative:page;" fillcolor="#FFFFFF [3201]" filled="t" stroked="f" coordsize="21600,21600" o:gfxdata="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AyMqLWAAAACwEAAA8AAAAA&#10;AAAAAQAgAAAAIgAAAGRycy9kb3ducmV2LnhtbFBLAQIUABQAAAAIAIdO4kCCkKKQTwIAAJAEAAAO&#10;AAAAAAAAAAEAIAAAACU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FF71E22">
                      <w:pPr>
                        <w:rPr>
                          <w:rFonts w:hint="default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73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5163820</wp:posOffset>
                </wp:positionH>
                <wp:positionV relativeFrom="paragraph">
                  <wp:posOffset>494665</wp:posOffset>
                </wp:positionV>
                <wp:extent cx="360680" cy="209550"/>
                <wp:effectExtent l="0" t="0" r="7620" b="635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2D6408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105</w:t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6pt;margin-top:38.95pt;height:16.5pt;width:28.4pt;z-index:251659264;mso-width-relative:page;mso-height-relative:page;" fillcolor="#FFFFFF [3201]" filled="t" stroked="f" coordsize="21600,21600" o:gfxdata="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D/gx/HVAAAACgEAAA8AAAAA&#10;AAAAAQAgAAAAIgAAAGRycy9kb3ducmV2LnhtbFBLAQIUABQAAAAIAIdO4kAC3E84UAIAAJA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C2D6408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105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952500</wp:posOffset>
                </wp:positionV>
                <wp:extent cx="252095" cy="0"/>
                <wp:effectExtent l="0" t="6350" r="1905" b="6350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2.7pt;margin-top:75pt;height:0pt;width:19.85pt;z-index:251683840;mso-width-relative:page;mso-height-relative:page;" filled="f" stroked="t" coordsize="21600,21600" o:gfxdata="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IhAyW2AAAAAsBAAAPAAAAAAAA&#10;AAEAIAAAACIAAABkcnMvZG93bnJldi54bWxQSwECFAAUAAAACACHTuJA8ewcX9kBAACcAwAADgAA&#10;AAAAAAABACAAAAAnAQAAZHJzL2Uyb0RvYy54bWxQSwUGAAAAAAYABgBZAQAAcg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617220</wp:posOffset>
                </wp:positionV>
                <wp:extent cx="252095" cy="4445"/>
                <wp:effectExtent l="0" t="0" r="0" b="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95" cy="444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3pt;margin-top:48.6pt;height:0.35pt;width:19.85pt;z-index:251682816;mso-width-relative:page;mso-height-relative:page;" filled="f" stroked="t" coordsize="21600,21600" o:gfxdata="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m3slutkAAAAJAQAADwAA&#10;AAAAAAABACAAAAAiAAAAZHJzL2Rvd25yZXYueG1sUEsBAhQAFAAAAAgAh07iQITxwgzcAQAAnwMA&#10;AA4AAAAAAAAAAQAgAAAAKAEAAGRycy9lMm9Eb2MueG1sUEsFBgAAAAAGAAYAWQEAAHY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1487170</wp:posOffset>
                </wp:positionH>
                <wp:positionV relativeFrom="paragraph">
                  <wp:posOffset>619125</wp:posOffset>
                </wp:positionV>
                <wp:extent cx="252095" cy="4445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537200" y="6029960"/>
                          <a:ext cx="252095" cy="444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7.1pt;margin-top:48.75pt;height:0.35pt;width:19.85pt;z-index:251671552;mso-width-relative:page;mso-height-relative:page;" filled="f" stroked="t" coordsize="21600,21600" o:gfxdata="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ov&#10;USjZAAAACQEAAA8AAAAAAAAAAQAgAAAAIgAAAGRycy9kb3ducmV2LnhtbFBLAQIUABQAAAAIAIdO&#10;4kCbtTkp6QEAAKsDAAAOAAAAAAAAAAEAIAAAACgBAABkcnMvZTJvRG9jLnhtbFBLBQYAAAAABgAG&#10;AFkBAACDBQAAAAA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1480185</wp:posOffset>
                </wp:positionH>
                <wp:positionV relativeFrom="paragraph">
                  <wp:posOffset>1366520</wp:posOffset>
                </wp:positionV>
                <wp:extent cx="252095" cy="0"/>
                <wp:effectExtent l="0" t="6350" r="1905" b="635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6.55pt;margin-top:107.6pt;height:0pt;width:19.85pt;z-index:251676672;mso-width-relative:page;mso-height-relative:page;" filled="f" stroked="t" coordsize="21600,21600" o:gfxdata="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NK3iJNkAAAALAQAADwAAAAAA&#10;AAABACAAAAAiAAAAZHJzL2Rvd25yZXYueG1sUEsBAhQAFAAAAAgAh07iQBNMHPnZAQAAnAMAAA4A&#10;AAAAAAAAAQAgAAAAKA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1711325</wp:posOffset>
                </wp:positionH>
                <wp:positionV relativeFrom="paragraph">
                  <wp:posOffset>992505</wp:posOffset>
                </wp:positionV>
                <wp:extent cx="360680" cy="209550"/>
                <wp:effectExtent l="0" t="0" r="7620" b="635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626591">
                            <w:pP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75pt;margin-top:78.15pt;height:16.5pt;width:28.4pt;z-index:251667456;mso-width-relative:page;mso-height-relative:page;" fillcolor="#FFFFFF [3201]" filled="t" stroked="f" coordsize="21600,21600" o:gfxdata="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VrDGp1gAAAAsBAAAPAAAA&#10;AAAAAAEAIAAAACIAAABkcnMvZG93bnJldi54bWxQSwECFAAUAAAACACHTuJA0xre0FACAACQBAAA&#10;DgAAAAAAAAABACAAAAAl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9626591">
                      <w:pPr>
                        <w:rPr>
                          <w:rFonts w:hint="default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53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1697990</wp:posOffset>
                </wp:positionH>
                <wp:positionV relativeFrom="paragraph">
                  <wp:posOffset>1136650</wp:posOffset>
                </wp:positionV>
                <wp:extent cx="360680" cy="205105"/>
                <wp:effectExtent l="0" t="0" r="7620" b="10795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05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0C8009">
                            <w:pP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3.7pt;margin-top:89.5pt;height:16.15pt;width:28.4pt;z-index:251666432;mso-width-relative:page;mso-height-relative:page;" fillcolor="#FFFFFF [3201]" filled="t" stroked="f" coordsize="21600,21600" o:gfxdata="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NMzOONUAAAALAQAADwAAAAAA&#10;AAABACAAAAAiAAAAZHJzL2Rvd25yZXYueG1sUEsBAhQAFAAAAAgAh07iQB2Id6lPAgAAkA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A0C8009">
                      <w:pPr>
                        <w:rPr>
                          <w:rFonts w:hint="default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1483995</wp:posOffset>
                </wp:positionH>
                <wp:positionV relativeFrom="paragraph">
                  <wp:posOffset>196850</wp:posOffset>
                </wp:positionV>
                <wp:extent cx="252730" cy="0"/>
                <wp:effectExtent l="0" t="6350" r="1270" b="635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546090" y="6304280"/>
                          <a:ext cx="2527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6.85pt;margin-top:15.5pt;height:0pt;width:19.9pt;z-index:251669504;mso-width-relative:page;mso-height-relative:page;" filled="f" stroked="t" coordsize="21600,21600" o:gfxdata="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GiMf22AAA&#10;AAkBAAAPAAAAAAAAAAEAIAAAACIAAABkcnMvZG93bnJldi54bWxQSwECFAAUAAAACACHTuJA7cFd&#10;A+UBAACoAwAADgAAAAAAAAABACAAAAAnAQAAZHJzL2Uyb0RvYy54bWxQSwUGAAAAAAYABgBZAQAA&#10;fg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1489075</wp:posOffset>
                </wp:positionH>
                <wp:positionV relativeFrom="paragraph">
                  <wp:posOffset>394970</wp:posOffset>
                </wp:positionV>
                <wp:extent cx="252095" cy="0"/>
                <wp:effectExtent l="0" t="6350" r="1905" b="63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554345" y="5789295"/>
                          <a:ext cx="2520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7.25pt;margin-top:31.1pt;height:0pt;width:19.85pt;z-index:251670528;mso-width-relative:page;mso-height-relative:page;" filled="f" stroked="t" coordsize="21600,21600" o:gfxdata="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3EvIPY&#10;AAAACQEAAA8AAAAAAAAAAQAgAAAAIgAAAGRycy9kb3ducmV2LnhtbFBLAQIUABQAAAAIAIdO4kCu&#10;7U7o5wEAAKgDAAAOAAAAAAAAAAEAIAAAACcBAABkcnMvZTJvRG9jLnhtbFBLBQYAAAAABgAGAFkB&#10;AACABQAAAAA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1716405</wp:posOffset>
                </wp:positionH>
                <wp:positionV relativeFrom="paragraph">
                  <wp:posOffset>1494155</wp:posOffset>
                </wp:positionV>
                <wp:extent cx="360680" cy="405765"/>
                <wp:effectExtent l="0" t="0" r="7620" b="635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405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81EA2">
                            <w:pPr>
                              <w:rPr>
                                <w:rFonts w:hint="eastAsia" w:ascii="Times New Roman" w:hAnsi="Times New Roman" w:eastAsia="宋体" w:cs="Times New Roman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22</w:t>
                            </w:r>
                          </w:p>
                          <w:p w14:paraId="6EE8A7A1">
                            <w:pPr>
                              <w:rPr>
                                <w:rFonts w:hint="eastAsia" w:ascii="Times New Roman" w:hAnsi="Times New Roman" w:eastAsia="宋体" w:cs="Times New Roman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18</w:t>
                            </w:r>
                          </w:p>
                          <w:p w14:paraId="79987B55">
                            <w:pPr>
                              <w:rPr>
                                <w:rFonts w:hint="default" w:ascii="Times New Roman" w:hAnsi="Times New Roman" w:eastAsia="宋体" w:cs="Times New Roman"/>
                                <w:sz w:val="13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3"/>
                                <w:szCs w:val="16"/>
                                <w:lang w:val="en-US" w:eastAsia="zh-CN"/>
                              </w:rPr>
                              <w:t>10</w:t>
                            </w:r>
                          </w:p>
                          <w:p w14:paraId="06CBAB2C">
                            <w:pP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</w:p>
                          <w:p w14:paraId="4098B78E">
                            <w:pP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5pt;margin-top:117.65pt;height:31.95pt;width:28.4pt;z-index:251681792;mso-width-relative:page;mso-height-relative:page;" fillcolor="#FFFFFF [3201]" filled="t" stroked="f" coordsize="21600,21600" o:gfxdata="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LUEo0dUAAAALAQAADwAAAAAA&#10;AAABACAAAAAiAAAAZHJzL2Rvd25yZXYueG1sUEsBAhQAFAAAAAgAh07iQDu8BfVPAgAAkA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9B81EA2">
                      <w:pPr>
                        <w:rPr>
                          <w:rFonts w:hint="eastAsia" w:ascii="Times New Roman" w:hAnsi="Times New Roman" w:eastAsia="宋体" w:cs="Times New Roman"/>
                          <w:sz w:val="13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3"/>
                          <w:szCs w:val="16"/>
                          <w:lang w:val="en-US" w:eastAsia="zh-CN"/>
                        </w:rPr>
                        <w:t>22</w:t>
                      </w:r>
                    </w:p>
                    <w:p w14:paraId="6EE8A7A1">
                      <w:pPr>
                        <w:rPr>
                          <w:rFonts w:hint="eastAsia" w:ascii="Times New Roman" w:hAnsi="Times New Roman" w:eastAsia="宋体" w:cs="Times New Roman"/>
                          <w:sz w:val="13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3"/>
                          <w:szCs w:val="16"/>
                          <w:lang w:val="en-US" w:eastAsia="zh-CN"/>
                        </w:rPr>
                        <w:t>18</w:t>
                      </w:r>
                    </w:p>
                    <w:p w14:paraId="79987B55">
                      <w:pPr>
                        <w:rPr>
                          <w:rFonts w:hint="default" w:ascii="Times New Roman" w:hAnsi="Times New Roman" w:eastAsia="宋体" w:cs="Times New Roman"/>
                          <w:sz w:val="13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3"/>
                          <w:szCs w:val="16"/>
                          <w:lang w:val="en-US" w:eastAsia="zh-CN"/>
                        </w:rPr>
                        <w:t>10</w:t>
                      </w:r>
                    </w:p>
                    <w:p w14:paraId="06CBAB2C">
                      <w:pP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</w:pPr>
                    </w:p>
                    <w:p w14:paraId="4098B78E">
                      <w:pPr>
                        <w:rPr>
                          <w:rFonts w:hint="default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1259205</wp:posOffset>
                </wp:positionV>
                <wp:extent cx="360680" cy="205105"/>
                <wp:effectExtent l="0" t="0" r="7620" b="10795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05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B1797">
                            <w:pP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25pt;margin-top:99.15pt;height:16.15pt;width:28.4pt;z-index:251665408;mso-width-relative:page;mso-height-relative:page;" fillcolor="#FFFFFF [3201]" filled="t" stroked="f" coordsize="21600,21600" o:gfxdata="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HEP3RDVAAAACwEAAA8AAAAA&#10;AAAAAQAgAAAAIgAAAGRycy9kb3ducmV2LnhtbFBLAQIUABQAAAAIAIdO4kA8KaGdUAIAAJA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A2B1797">
                      <w:pPr>
                        <w:rPr>
                          <w:rFonts w:hint="default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817245</wp:posOffset>
                </wp:positionV>
                <wp:extent cx="360680" cy="243205"/>
                <wp:effectExtent l="0" t="0" r="7620" b="10795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43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13426">
                            <w:pPr>
                              <w:rPr>
                                <w:rFonts w:hint="default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45pt;margin-top:64.35pt;height:19.15pt;width:28.4pt;z-index:251661312;mso-width-relative:page;mso-height-relative:page;" fillcolor="#FFFFFF [3201]" filled="t" stroked="f" coordsize="21600,21600" o:gfxdata="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DjZIxbWAAAACwEAAA8AAAAA&#10;AAAAAQAgAAAAIgAAAGRycy9kb3ducmV2LnhtbFBLAQIUABQAAAAIAIdO4kBy9+VMTwIAAJAEAAAO&#10;AAAAAAAAAAEAIAAAACU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5D13426">
                      <w:pPr>
                        <w:rPr>
                          <w:rFonts w:hint="default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73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1691005</wp:posOffset>
                </wp:positionH>
                <wp:positionV relativeFrom="paragraph">
                  <wp:posOffset>486410</wp:posOffset>
                </wp:positionV>
                <wp:extent cx="360680" cy="209550"/>
                <wp:effectExtent l="0" t="0" r="7620" b="635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B00E9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105</w:t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3.15pt;margin-top:38.3pt;height:16.5pt;width:28.4pt;z-index:251664384;mso-width-relative:page;mso-height-relative:page;" fillcolor="#FFFFFF [3201]" filled="t" stroked="f" coordsize="21600,21600" o:gfxdata="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Mvz4M3UAAAACgEAAA8AAAAA&#10;AAAAAQAgAAAAIgAAAGRycy9kb3ducmV2LnhtbFBLAQIUABQAAAAIAIdO4kBWojCSUQIAAJAEAAAO&#10;AAAAAAAAAAEAIAAAACM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39B00E9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105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1699260</wp:posOffset>
                </wp:positionH>
                <wp:positionV relativeFrom="paragraph">
                  <wp:posOffset>275590</wp:posOffset>
                </wp:positionV>
                <wp:extent cx="360680" cy="209550"/>
                <wp:effectExtent l="0" t="0" r="7620" b="635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2A7288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140</w:t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3.8pt;margin-top:21.7pt;height:16.5pt;width:28.4pt;z-index:251663360;mso-width-relative:page;mso-height-relative:page;" fillcolor="#FFFFFF [3201]" filled="t" stroked="f" coordsize="21600,21600" o:gfxdata="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aFCOzVAAAACQEAAA8AAAAA&#10;AAAAAQAgAAAAIgAAAGRycy9kb3ducmV2LnhtbFBLAQIUABQAAAAIAIdO4kB2P1I3UAIAAJA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B2A7288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140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1701165</wp:posOffset>
                </wp:positionH>
                <wp:positionV relativeFrom="paragraph">
                  <wp:posOffset>80645</wp:posOffset>
                </wp:positionV>
                <wp:extent cx="360680" cy="209550"/>
                <wp:effectExtent l="0" t="0" r="7620" b="635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62370" y="6214110"/>
                          <a:ext cx="36068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468925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18"/>
                                <w:szCs w:val="21"/>
                                <w:lang w:val="en-US" w:eastAsia="zh-CN"/>
                              </w:rPr>
                              <w:t>200</w:t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3.95pt;margin-top:6.35pt;height:16.5pt;width:28.4pt;z-index:251662336;mso-width-relative:page;mso-height-relative:page;" fillcolor="#FFFFFF [3201]" filled="t" stroked="f" coordsize="21600,21600" o:gfxdata="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LhvUbVAAAA&#10;CQEAAA8AAAAAAAAAAQAgAAAAIgAAAGRycy9kb3ducmV2LnhtbFBLAQIUABQAAAAIAIdO4kBgIfFg&#10;WQIAAJwEAAAOAAAAAAAAAAEAIAAAACQ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7468925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18"/>
                          <w:szCs w:val="21"/>
                          <w:lang w:val="en-US" w:eastAsia="zh-CN"/>
                        </w:rPr>
                        <w:t>200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1482725</wp:posOffset>
                </wp:positionH>
                <wp:positionV relativeFrom="paragraph">
                  <wp:posOffset>1725295</wp:posOffset>
                </wp:positionV>
                <wp:extent cx="252095" cy="0"/>
                <wp:effectExtent l="0" t="6350" r="1905" b="63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6.75pt;margin-top:135.85pt;height:0pt;width:19.85pt;z-index:251679744;mso-width-relative:page;mso-height-relative:page;" filled="f" stroked="t" coordsize="21600,21600" o:gfxdata="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27ngi2AAAAAsBAAAPAAAAAAAA&#10;AAEAIAAAACIAAABkcnMvZG93bnJldi54bWxQSwECFAAUAAAACACHTuJAQUAqHNkBAACcAwAADgAA&#10;AAAAAAABACAAAAAnAQAAZHJzL2Uyb0RvYy54bWxQSwUGAAAAAAYABgBZAQAAcg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1489075</wp:posOffset>
                </wp:positionH>
                <wp:positionV relativeFrom="paragraph">
                  <wp:posOffset>1684020</wp:posOffset>
                </wp:positionV>
                <wp:extent cx="252095" cy="0"/>
                <wp:effectExtent l="0" t="6350" r="1905" b="635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7.25pt;margin-top:132.6pt;height:0pt;width:19.85pt;z-index:251678720;mso-width-relative:page;mso-height-relative:page;" filled="f" stroked="t" coordsize="21600,21600" o:gfxdata="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ToMnAdkAAAALAQAADwAAAAAA&#10;AAABACAAAAAiAAAAZHJzL2Rvd25yZXYueG1sUEsBAhQAFAAAAAgAh07iQGfhqpHZAQAAnAMAAA4A&#10;AAAAAAAAAQAgAAAAKA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1626235</wp:posOffset>
                </wp:positionV>
                <wp:extent cx="252095" cy="0"/>
                <wp:effectExtent l="0" t="6350" r="1905" b="63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6.4pt;margin-top:128.05pt;height:0pt;width:19.85pt;z-index:251677696;mso-width-relative:page;mso-height-relative:page;" filled="f" stroked="t" coordsize="21600,21600" o:gfxdata="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j1OuY2QAAAAsBAAAPAAAAAAAA&#10;AAEAIAAAACIAAABkcnMvZG93bnJldi54bWxQSwECFAAUAAAACACHTuJA3bfxpdgBAACcAwAADgAA&#10;AAAAAAABACAAAAAoAQAAZHJzL2Uyb0RvYy54bWxQSwUGAAAAAAYABgBZAQAAcg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1484630</wp:posOffset>
                </wp:positionH>
                <wp:positionV relativeFrom="paragraph">
                  <wp:posOffset>1104900</wp:posOffset>
                </wp:positionV>
                <wp:extent cx="252095" cy="0"/>
                <wp:effectExtent l="0" t="6350" r="1905" b="635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6.9pt;margin-top:87pt;height:0pt;width:19.85pt;z-index:251674624;mso-width-relative:page;mso-height-relative:page;" filled="f" stroked="t" coordsize="21600,21600" o:gfxdata="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LETul2QAAAAsBAAAPAAAAAAAA&#10;AAEAIAAAACIAAABkcnMvZG93bnJldi54bWxQSwECFAAUAAAACACHTuJAzv03/NgBAACcAwAADgAA&#10;AAAAAAABACAAAAAoAQAAZHJzL2Uyb0RvYy54bWxQSwUGAAAAAAYABgBZAQAAcg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1248410</wp:posOffset>
                </wp:positionV>
                <wp:extent cx="252095" cy="0"/>
                <wp:effectExtent l="0" t="6350" r="1905" b="635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6.4pt;margin-top:98.3pt;height:0pt;width:19.85pt;z-index:251675648;mso-width-relative:page;mso-height-relative:page;" filled="f" stroked="t" coordsize="21600,21600" o:gfxdata="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JxZpjrYAAAACwEAAA8AAAAAAAAA&#10;AQAgAAAAIgAAAGRycy9kb3ducmV2LnhtbFBLAQIUABQAAAAIAIdO4kCpGkfN2AEAAJwDAAAOAAAA&#10;AAAAAAEAIAAAACcBAABkcnMvZTJvRG9jLnhtbFBLBQYAAAAABgAGAFkBAABxBQAAAAA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1482090</wp:posOffset>
                </wp:positionH>
                <wp:positionV relativeFrom="paragraph">
                  <wp:posOffset>948055</wp:posOffset>
                </wp:positionV>
                <wp:extent cx="252095" cy="0"/>
                <wp:effectExtent l="0" t="6350" r="1905" b="63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537200" y="6178550"/>
                          <a:ext cx="25209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6.7pt;margin-top:74.65pt;height:0pt;width:19.85pt;z-index:251672576;mso-width-relative:page;mso-height-relative:page;" filled="f" stroked="t" coordsize="21600,21600" o:gfxdata="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KuGr0nZ&#10;AAAACwEAAA8AAAAAAAAAAQAgAAAAIgAAAGRycy9kb3ducmV2LnhtbFBLAQIUABQAAAAIAIdO4kA7&#10;5LQj5gEAAKgDAAAOAAAAAAAAAAEAIAAAACgBAABkcnMvZTJvRG9jLnhtbFBLBQYAAAAABgAGAFkB&#10;AACABQAAAAA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4785995</wp:posOffset>
                </wp:positionH>
                <wp:positionV relativeFrom="paragraph">
                  <wp:posOffset>746125</wp:posOffset>
                </wp:positionV>
                <wp:extent cx="0" cy="4445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5700395" y="6161405"/>
                          <a:ext cx="0" cy="444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76.85pt;margin-top:58.75pt;height:0.35pt;width:0pt;z-index:251673600;mso-width-relative:page;mso-height-relative:page;" filled="f" stroked="t" coordsize="21600,21600" o:gfxdata="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BW700tcAAAALAQAADwAAAAAAAAABACAAAAAiAAAAZHJzL2Rvd25yZXYueG1sUEsBAhQAFAAA&#10;AAgAh07iQKP/zXXwAQAAsAMAAA4AAAAAAAAAAQAgAAAAJgEAAGRycy9lMm9Eb2MueG1sUEsFBgAA&#10;AAAGAAYAWQEAAIgFAAAAAA==&#10;">
                <v:fill on="f" focussize="0,0"/>
                <v:stroke weight="2pt" color="#4F81BD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      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944245" cy="1753235"/>
            <wp:effectExtent l="0" t="0" r="8255" b="12065"/>
            <wp:docPr id="2" name="图片 2" descr="GA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A1-1"/>
                    <pic:cNvPicPr>
                      <a:picLocks noChangeAspect="1"/>
                    </pic:cNvPicPr>
                  </pic:nvPicPr>
                  <pic:blipFill>
                    <a:blip r:embed="rId8"/>
                    <a:srcRect l="42833" t="31353" r="29558"/>
                    <a:stretch>
                      <a:fillRect/>
                    </a:stretch>
                  </pic:blipFill>
                  <pic:spPr>
                    <a:xfrm>
                      <a:off x="0" y="0"/>
                      <a:ext cx="944245" cy="175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             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944245" cy="1801495"/>
            <wp:effectExtent l="0" t="0" r="0" b="0"/>
            <wp:docPr id="3" name="图片 3" descr="GA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A1-2"/>
                    <pic:cNvPicPr>
                      <a:picLocks noChangeAspect="1"/>
                    </pic:cNvPicPr>
                  </pic:nvPicPr>
                  <pic:blipFill>
                    <a:blip r:embed="rId9"/>
                    <a:srcRect l="42833" t="23039" r="29558" b="6301"/>
                    <a:stretch>
                      <a:fillRect/>
                    </a:stretch>
                  </pic:blipFill>
                  <pic:spPr>
                    <a:xfrm>
                      <a:off x="0" y="0"/>
                      <a:ext cx="944245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       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949960" cy="1797685"/>
            <wp:effectExtent l="0" t="0" r="0" b="0"/>
            <wp:docPr id="4" name="图片 4" descr="postn-GA那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postn-GA那张"/>
                    <pic:cNvPicPr>
                      <a:picLocks noChangeAspect="1"/>
                    </pic:cNvPicPr>
                  </pic:nvPicPr>
                  <pic:blipFill>
                    <a:blip r:embed="rId10"/>
                    <a:srcRect l="35054" t="7298" r="37170" b="22192"/>
                    <a:stretch>
                      <a:fillRect/>
                    </a:stretch>
                  </pic:blipFill>
                  <pic:spPr>
                    <a:xfrm>
                      <a:off x="0" y="0"/>
                      <a:ext cx="949960" cy="179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BC4C7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                           </w:t>
      </w:r>
      <w:bookmarkStart w:id="0" w:name="_GoBack"/>
      <w:bookmarkEnd w:id="0"/>
    </w:p>
    <w:p w14:paraId="1A9E99D1">
      <w:pPr>
        <w:spacing w:line="480" w:lineRule="auto"/>
        <w:jc w:val="left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S1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Sequences of primers used for RT-qPCR</w:t>
      </w:r>
    </w:p>
    <w:tbl>
      <w:tblPr>
        <w:tblStyle w:val="7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3907"/>
        <w:gridCol w:w="3844"/>
      </w:tblGrid>
      <w:tr w14:paraId="12F2E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05" w:type="pct"/>
            <w:tcBorders>
              <w:left w:val="nil"/>
            </w:tcBorders>
            <w:shd w:val="clear" w:color="auto" w:fill="auto"/>
            <w:vAlign w:val="center"/>
          </w:tcPr>
          <w:p w14:paraId="585FB260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Genes</w:t>
            </w:r>
          </w:p>
        </w:tc>
        <w:tc>
          <w:tcPr>
            <w:tcW w:w="2114" w:type="pct"/>
            <w:shd w:val="clear" w:color="auto" w:fill="auto"/>
            <w:vAlign w:val="center"/>
          </w:tcPr>
          <w:p w14:paraId="03069543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Forward primer (5'-3')</w:t>
            </w:r>
          </w:p>
        </w:tc>
        <w:tc>
          <w:tcPr>
            <w:tcW w:w="2080" w:type="pct"/>
            <w:shd w:val="clear" w:color="auto" w:fill="auto"/>
            <w:vAlign w:val="center"/>
          </w:tcPr>
          <w:p w14:paraId="0E95D95D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Reverse primer (5'-3')</w:t>
            </w:r>
          </w:p>
        </w:tc>
      </w:tr>
      <w:tr w14:paraId="59BB0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05" w:type="pct"/>
            <w:tcBorders>
              <w:left w:val="nil"/>
              <w:bottom w:val="nil"/>
            </w:tcBorders>
            <w:shd w:val="clear" w:color="auto" w:fill="auto"/>
            <w:vAlign w:val="top"/>
          </w:tcPr>
          <w:p w14:paraId="2B026904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Mgp</w:t>
            </w:r>
          </w:p>
        </w:tc>
        <w:tc>
          <w:tcPr>
            <w:tcW w:w="2114" w:type="pct"/>
            <w:tcBorders>
              <w:bottom w:val="nil"/>
            </w:tcBorders>
            <w:shd w:val="clear" w:color="auto" w:fill="auto"/>
            <w:vAlign w:val="top"/>
          </w:tcPr>
          <w:p w14:paraId="15542185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CCCTTCACCAACCGGAGAAA</w:t>
            </w:r>
          </w:p>
        </w:tc>
        <w:tc>
          <w:tcPr>
            <w:tcW w:w="2080" w:type="pct"/>
            <w:tcBorders>
              <w:bottom w:val="nil"/>
            </w:tcBorders>
            <w:shd w:val="clear" w:color="auto" w:fill="auto"/>
            <w:vAlign w:val="top"/>
          </w:tcPr>
          <w:p w14:paraId="4653C369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CGGACTCTTTCCTGGGCTTT</w:t>
            </w:r>
          </w:p>
        </w:tc>
      </w:tr>
      <w:tr w14:paraId="5AF7E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05" w:type="pct"/>
            <w:tcBorders>
              <w:top w:val="nil"/>
              <w:left w:val="nil"/>
              <w:bottom w:val="nil"/>
            </w:tcBorders>
            <w:shd w:val="clear" w:color="auto" w:fill="auto"/>
            <w:vAlign w:val="top"/>
          </w:tcPr>
          <w:p w14:paraId="64D44C27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Postn</w:t>
            </w:r>
          </w:p>
        </w:tc>
        <w:tc>
          <w:tcPr>
            <w:tcW w:w="2114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6C9D9155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TGGTGAGAGGAAGCAAGCAG</w:t>
            </w:r>
          </w:p>
        </w:tc>
        <w:tc>
          <w:tcPr>
            <w:tcW w:w="208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2C72C266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GCTGAAGCGCTTATCTTGGC</w:t>
            </w:r>
          </w:p>
        </w:tc>
      </w:tr>
      <w:tr w14:paraId="6EEB5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05" w:type="pct"/>
            <w:tcBorders>
              <w:top w:val="nil"/>
              <w:left w:val="nil"/>
              <w:bottom w:val="nil"/>
            </w:tcBorders>
            <w:shd w:val="clear" w:color="auto" w:fill="auto"/>
            <w:vAlign w:val="top"/>
          </w:tcPr>
          <w:p w14:paraId="739AEC6B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Ccn3</w:t>
            </w:r>
          </w:p>
        </w:tc>
        <w:tc>
          <w:tcPr>
            <w:tcW w:w="2114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41411FEE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TCTGAGATGAGACCCTGCGA</w:t>
            </w:r>
          </w:p>
        </w:tc>
        <w:tc>
          <w:tcPr>
            <w:tcW w:w="208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705A74B0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TGACCCCATCGAACACACAG</w:t>
            </w:r>
          </w:p>
        </w:tc>
      </w:tr>
      <w:tr w14:paraId="1A545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05" w:type="pct"/>
            <w:tcBorders>
              <w:top w:val="nil"/>
              <w:left w:val="nil"/>
              <w:bottom w:val="nil"/>
            </w:tcBorders>
            <w:shd w:val="clear" w:color="auto" w:fill="auto"/>
            <w:vAlign w:val="top"/>
          </w:tcPr>
          <w:p w14:paraId="72313F8F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Tgfbr3</w:t>
            </w:r>
          </w:p>
        </w:tc>
        <w:tc>
          <w:tcPr>
            <w:tcW w:w="2114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6CC0586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CAGCATTTGTGATCGGAGCG</w:t>
            </w:r>
          </w:p>
        </w:tc>
        <w:tc>
          <w:tcPr>
            <w:tcW w:w="2080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60718EDF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AGAGCAGGGGGTACTCTGAG</w:t>
            </w:r>
          </w:p>
        </w:tc>
      </w:tr>
      <w:tr w14:paraId="16A41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05" w:type="pct"/>
            <w:tcBorders>
              <w:top w:val="nil"/>
              <w:left w:val="nil"/>
            </w:tcBorders>
            <w:shd w:val="clear" w:color="auto" w:fill="auto"/>
            <w:vAlign w:val="top"/>
          </w:tcPr>
          <w:p w14:paraId="16E71550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GAPDH</w:t>
            </w:r>
          </w:p>
        </w:tc>
        <w:tc>
          <w:tcPr>
            <w:tcW w:w="2114" w:type="pct"/>
            <w:tcBorders>
              <w:top w:val="nil"/>
            </w:tcBorders>
            <w:shd w:val="clear" w:color="auto" w:fill="auto"/>
            <w:vAlign w:val="top"/>
          </w:tcPr>
          <w:p w14:paraId="6DE9A389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TGATGGGTGTGAACCACGAG</w:t>
            </w:r>
          </w:p>
        </w:tc>
        <w:tc>
          <w:tcPr>
            <w:tcW w:w="2080" w:type="pct"/>
            <w:tcBorders>
              <w:top w:val="nil"/>
            </w:tcBorders>
            <w:shd w:val="clear" w:color="auto" w:fill="auto"/>
            <w:vAlign w:val="top"/>
          </w:tcPr>
          <w:p w14:paraId="0EA86F21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AGTGATGGCATGGACTGTGG</w:t>
            </w:r>
          </w:p>
        </w:tc>
      </w:tr>
    </w:tbl>
    <w:p w14:paraId="6829BCEA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beforeAutospacing="0" w:afterAutospacing="0" w:line="480" w:lineRule="auto"/>
        <w:textAlignment w:val="auto"/>
        <w:rPr>
          <w:rFonts w:hint="eastAsia" w:ascii="Times New Roman" w:hAnsi="Times New Roman" w:cs="Times New Roman"/>
          <w:sz w:val="24"/>
          <w:szCs w:val="24"/>
        </w:rPr>
      </w:pPr>
    </w:p>
    <w:sectPr>
      <w:footerReference r:id="rId3" w:type="default"/>
      <w:pgSz w:w="11906" w:h="16838"/>
      <w:pgMar w:top="1701" w:right="1440" w:bottom="1440" w:left="1440" w:header="851" w:footer="992" w:gutter="0"/>
      <w:lnNumType w:countBy="1" w:restart="continuous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BA80F">
    <w:pPr>
      <w:pStyle w:val="3"/>
    </w:pPr>
    <w:r>
      <w:rPr>
        <w:sz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EA064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EA064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800"/>
  <w:displayHorizontalDrawingGridEvery w:val="1"/>
  <w:displayVerticalDrawingGridEvery w:val="1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E2NjgzN2RhMjNjY2Q1NWY4NDAxNDQxNTZlOTlmYTQifQ=="/>
  </w:docVars>
  <w:rsids>
    <w:rsidRoot w:val="009842A0"/>
    <w:rsid w:val="000476CB"/>
    <w:rsid w:val="00096B4F"/>
    <w:rsid w:val="000E48BE"/>
    <w:rsid w:val="001A059A"/>
    <w:rsid w:val="002467A5"/>
    <w:rsid w:val="0025199B"/>
    <w:rsid w:val="002779ED"/>
    <w:rsid w:val="002B4943"/>
    <w:rsid w:val="002D57D6"/>
    <w:rsid w:val="002F6DCD"/>
    <w:rsid w:val="00321A6D"/>
    <w:rsid w:val="00377C3E"/>
    <w:rsid w:val="004C4C98"/>
    <w:rsid w:val="004D27BC"/>
    <w:rsid w:val="00575188"/>
    <w:rsid w:val="005C174E"/>
    <w:rsid w:val="005D06CA"/>
    <w:rsid w:val="005D6167"/>
    <w:rsid w:val="00677437"/>
    <w:rsid w:val="006A25B0"/>
    <w:rsid w:val="007149CB"/>
    <w:rsid w:val="007B6F34"/>
    <w:rsid w:val="007B789B"/>
    <w:rsid w:val="0080505B"/>
    <w:rsid w:val="00914B43"/>
    <w:rsid w:val="00976904"/>
    <w:rsid w:val="00977F43"/>
    <w:rsid w:val="009842A0"/>
    <w:rsid w:val="00A10857"/>
    <w:rsid w:val="00A16554"/>
    <w:rsid w:val="00BA5848"/>
    <w:rsid w:val="00C74AD4"/>
    <w:rsid w:val="00CB04EE"/>
    <w:rsid w:val="00CB6C06"/>
    <w:rsid w:val="00D72A49"/>
    <w:rsid w:val="00D97615"/>
    <w:rsid w:val="00DB1E3C"/>
    <w:rsid w:val="00DB2DBC"/>
    <w:rsid w:val="00E42DE2"/>
    <w:rsid w:val="00EF184C"/>
    <w:rsid w:val="00F32F61"/>
    <w:rsid w:val="00F63270"/>
    <w:rsid w:val="00FA6AC3"/>
    <w:rsid w:val="00FC5D2D"/>
    <w:rsid w:val="00FF744E"/>
    <w:rsid w:val="04AC5B58"/>
    <w:rsid w:val="0B686076"/>
    <w:rsid w:val="0C8A695A"/>
    <w:rsid w:val="0DD61547"/>
    <w:rsid w:val="11232656"/>
    <w:rsid w:val="1A064B0C"/>
    <w:rsid w:val="1D915D1E"/>
    <w:rsid w:val="22516A82"/>
    <w:rsid w:val="2696356A"/>
    <w:rsid w:val="269811C6"/>
    <w:rsid w:val="27E171C2"/>
    <w:rsid w:val="320A43D0"/>
    <w:rsid w:val="3C011D0B"/>
    <w:rsid w:val="3CD62F90"/>
    <w:rsid w:val="401B4E73"/>
    <w:rsid w:val="472A22F3"/>
    <w:rsid w:val="4E654BB7"/>
    <w:rsid w:val="538708F0"/>
    <w:rsid w:val="58377FD3"/>
    <w:rsid w:val="59480B21"/>
    <w:rsid w:val="5F4F1844"/>
    <w:rsid w:val="66A8766F"/>
    <w:rsid w:val="68570C48"/>
    <w:rsid w:val="698E1002"/>
    <w:rsid w:val="6A026105"/>
    <w:rsid w:val="6A4E0984"/>
    <w:rsid w:val="6A7E7124"/>
    <w:rsid w:val="716B3490"/>
    <w:rsid w:val="7687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wordWrap w:val="0"/>
      <w:autoSpaceDE w:val="0"/>
      <w:autoSpaceDN w:val="0"/>
      <w:jc w:val="both"/>
    </w:pPr>
    <w:rPr>
      <w:rFonts w:asciiTheme="minorHAnsi" w:hAnsiTheme="minorHAnsi" w:eastAsiaTheme="minorEastAsia" w:cstheme="minorBidi"/>
      <w:kern w:val="2"/>
      <w:szCs w:val="22"/>
      <w:lang w:val="en-US" w:eastAsia="ko-KR" w:bidi="ar-SA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3">
    <w:name w:val="footer"/>
    <w:basedOn w:val="1"/>
    <w:link w:val="11"/>
    <w:autoRedefine/>
    <w:unhideWhenUsed/>
    <w:qFormat/>
    <w:uiPriority w:val="99"/>
    <w:pPr>
      <w:tabs>
        <w:tab w:val="center" w:pos="4513"/>
        <w:tab w:val="right" w:pos="9026"/>
      </w:tabs>
      <w:snapToGrid w:val="0"/>
    </w:pPr>
  </w:style>
  <w:style w:type="paragraph" w:styleId="4">
    <w:name w:val="header"/>
    <w:basedOn w:val="1"/>
    <w:link w:val="10"/>
    <w:autoRedefine/>
    <w:unhideWhenUsed/>
    <w:qFormat/>
    <w:uiPriority w:val="99"/>
    <w:pPr>
      <w:tabs>
        <w:tab w:val="center" w:pos="4513"/>
        <w:tab w:val="right" w:pos="9026"/>
      </w:tabs>
      <w:snapToGrid w:val="0"/>
    </w:p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풍선 도움말 텍스트 Char"/>
    <w:basedOn w:val="8"/>
    <w:link w:val="2"/>
    <w:autoRedefine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character" w:customStyle="1" w:styleId="10">
    <w:name w:val="머리글 Char"/>
    <w:basedOn w:val="8"/>
    <w:link w:val="4"/>
    <w:autoRedefine/>
    <w:qFormat/>
    <w:uiPriority w:val="99"/>
  </w:style>
  <w:style w:type="character" w:customStyle="1" w:styleId="11">
    <w:name w:val="바닥글 Char"/>
    <w:basedOn w:val="8"/>
    <w:link w:val="3"/>
    <w:autoRedefine/>
    <w:qFormat/>
    <w:uiPriority w:val="99"/>
  </w:style>
  <w:style w:type="paragraph" w:styleId="12">
    <w:name w:val="No Spacing"/>
    <w:autoRedefine/>
    <w:qFormat/>
    <w:uiPriority w:val="1"/>
    <w:pPr>
      <w:widowControl w:val="0"/>
      <w:wordWrap w:val="0"/>
      <w:autoSpaceDE w:val="0"/>
      <w:autoSpaceDN w:val="0"/>
      <w:jc w:val="both"/>
    </w:pPr>
    <w:rPr>
      <w:rFonts w:asciiTheme="minorHAnsi" w:hAnsiTheme="minorHAnsi" w:eastAsiaTheme="minorEastAsia" w:cstheme="minorBidi"/>
      <w:kern w:val="2"/>
      <w:szCs w:val="22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827</Words>
  <Characters>5172</Characters>
  <Lines>11</Lines>
  <Paragraphs>3</Paragraphs>
  <TotalTime>3</TotalTime>
  <ScaleCrop>false</ScaleCrop>
  <LinksUpToDate>false</LinksUpToDate>
  <CharactersWithSpaces>6021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2025-03-26T16:00:00Z</dcterms:created>
  <dc:creator>p400</dc:creator>
  <cp:lastModifiedBy>刘哲</cp:lastModifiedBy>
  <dcterms:modified xsi:type="dcterms:W3CDTF">2026-04-11T11:28:03Z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5B73F1B1F77A4799BED4BC7DA29F4440_12</vt:lpwstr>
  </property>
  <property fmtid="{D5CDD505-2E9C-101B-9397-08002B2CF9AE}" pid="4" name="KSOTemplateDocerSaveRecord">
    <vt:lpwstr>eyJoZGlkIjoiYWE2NjgzN2RhMjNjY2Q1NWY4NDAxNDQxNTZlOTlmYTQiLCJ1c2VySWQiOiI2NzM3MjE1NzIifQ==</vt:lpwstr>
  </property>
</Properties>
</file>