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3452B" w14:textId="690DF6D9" w:rsidR="00BC4751" w:rsidRPr="00B24345" w:rsidRDefault="00BC4751" w:rsidP="00BC4751">
      <w:pPr>
        <w:rPr>
          <w:rFonts w:asciiTheme="majorHAnsi" w:hAnsiTheme="majorHAnsi"/>
          <w:szCs w:val="24"/>
        </w:rPr>
      </w:pPr>
      <w:r w:rsidRPr="00B24345">
        <w:rPr>
          <w:rFonts w:asciiTheme="majorHAnsi" w:hAnsiTheme="majorHAnsi"/>
          <w:szCs w:val="24"/>
        </w:rPr>
        <w:t xml:space="preserve">Supplementary Table </w:t>
      </w:r>
      <w:r w:rsidR="00464530">
        <w:rPr>
          <w:rFonts w:asciiTheme="majorHAnsi" w:hAnsiTheme="majorHAnsi"/>
          <w:szCs w:val="24"/>
        </w:rPr>
        <w:t>3</w:t>
      </w:r>
    </w:p>
    <w:p w14:paraId="0DC18839" w14:textId="77777777" w:rsidR="00BC4751" w:rsidRDefault="00BC4751" w:rsidP="00BC4751">
      <w:pPr>
        <w:rPr>
          <w:rFonts w:asciiTheme="majorHAnsi" w:hAnsiTheme="majorHAnsi"/>
          <w:color w:val="FF0000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026"/>
        <w:gridCol w:w="953"/>
        <w:gridCol w:w="956"/>
        <w:gridCol w:w="1013"/>
        <w:gridCol w:w="1792"/>
      </w:tblGrid>
      <w:tr w:rsidR="00BC4751" w:rsidRPr="00062549" w14:paraId="7E2C6854" w14:textId="77777777" w:rsidTr="002E4278">
        <w:trPr>
          <w:trHeight w:val="705"/>
        </w:trPr>
        <w:tc>
          <w:tcPr>
            <w:tcW w:w="17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3A116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b/>
                <w:bCs/>
                <w:color w:val="000000"/>
                <w:kern w:val="0"/>
                <w:sz w:val="32"/>
                <w:szCs w:val="32"/>
              </w:rPr>
              <w:t>PDX code</w:t>
            </w:r>
          </w:p>
        </w:tc>
        <w:tc>
          <w:tcPr>
            <w:tcW w:w="21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97B38A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b/>
                <w:bCs/>
                <w:color w:val="000000"/>
                <w:kern w:val="0"/>
                <w:sz w:val="32"/>
                <w:szCs w:val="32"/>
              </w:rPr>
              <w:t>Diagnosis</w:t>
            </w: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CF9A36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b/>
                <w:bCs/>
                <w:color w:val="000000"/>
                <w:kern w:val="0"/>
                <w:sz w:val="32"/>
                <w:szCs w:val="32"/>
              </w:rPr>
              <w:t>ER</w:t>
            </w: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5BE4BB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b/>
                <w:bCs/>
                <w:color w:val="000000"/>
                <w:kern w:val="0"/>
                <w:sz w:val="32"/>
                <w:szCs w:val="32"/>
              </w:rPr>
              <w:t>PR</w:t>
            </w:r>
          </w:p>
        </w:tc>
        <w:tc>
          <w:tcPr>
            <w:tcW w:w="10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62AEFB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b/>
                <w:bCs/>
                <w:color w:val="000000"/>
                <w:kern w:val="0"/>
                <w:sz w:val="32"/>
                <w:szCs w:val="32"/>
              </w:rPr>
              <w:t>HER2</w:t>
            </w:r>
          </w:p>
        </w:tc>
        <w:tc>
          <w:tcPr>
            <w:tcW w:w="181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DF8CE1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b/>
                <w:bCs/>
                <w:color w:val="000000"/>
                <w:kern w:val="0"/>
                <w:sz w:val="32"/>
                <w:szCs w:val="32"/>
              </w:rPr>
              <w:t>CSC marker</w:t>
            </w:r>
          </w:p>
        </w:tc>
      </w:tr>
      <w:tr w:rsidR="00BC4751" w:rsidRPr="00062549" w14:paraId="611C8DED" w14:textId="77777777" w:rsidTr="002E4278">
        <w:trPr>
          <w:trHeight w:val="585"/>
        </w:trPr>
        <w:tc>
          <w:tcPr>
            <w:tcW w:w="1725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AB617E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BC0145</w:t>
            </w:r>
          </w:p>
        </w:tc>
        <w:tc>
          <w:tcPr>
            <w:tcW w:w="2145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C7E5BB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IDC </w:t>
            </w:r>
          </w:p>
        </w:tc>
        <w:tc>
          <w:tcPr>
            <w:tcW w:w="10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C5114C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-</w:t>
            </w:r>
          </w:p>
        </w:tc>
        <w:tc>
          <w:tcPr>
            <w:tcW w:w="10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356CB3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+</w:t>
            </w:r>
          </w:p>
        </w:tc>
        <w:tc>
          <w:tcPr>
            <w:tcW w:w="10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97CB93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+</w:t>
            </w:r>
          </w:p>
        </w:tc>
        <w:tc>
          <w:tcPr>
            <w:tcW w:w="1815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6970E3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CD24</w:t>
            </w: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  <w:vertAlign w:val="superscript"/>
              </w:rPr>
              <w:t>-</w:t>
            </w: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CD44</w:t>
            </w: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  <w:vertAlign w:val="superscript"/>
              </w:rPr>
              <w:t>+</w:t>
            </w:r>
          </w:p>
        </w:tc>
      </w:tr>
      <w:tr w:rsidR="00BC4751" w:rsidRPr="00062549" w14:paraId="2B705EF9" w14:textId="77777777" w:rsidTr="002E4278">
        <w:trPr>
          <w:trHeight w:val="585"/>
        </w:trPr>
        <w:tc>
          <w:tcPr>
            <w:tcW w:w="1725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7DB8A8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BC0350R1</w:t>
            </w:r>
          </w:p>
        </w:tc>
        <w:tc>
          <w:tcPr>
            <w:tcW w:w="2145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21CCAA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Recurrent IDC</w:t>
            </w:r>
          </w:p>
        </w:tc>
        <w:tc>
          <w:tcPr>
            <w:tcW w:w="105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B5621B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-</w:t>
            </w:r>
          </w:p>
        </w:tc>
        <w:tc>
          <w:tcPr>
            <w:tcW w:w="105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81A989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+</w:t>
            </w:r>
          </w:p>
        </w:tc>
        <w:tc>
          <w:tcPr>
            <w:tcW w:w="105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51ACD5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+</w:t>
            </w:r>
          </w:p>
        </w:tc>
        <w:tc>
          <w:tcPr>
            <w:tcW w:w="1815" w:type="dxa"/>
            <w:tcBorders>
              <w:top w:val="single" w:sz="2" w:space="0" w:color="auto"/>
              <w:bottom w:val="single" w:sz="1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604CD6" w14:textId="77777777" w:rsidR="00BC4751" w:rsidRPr="00BC4751" w:rsidRDefault="00BC4751" w:rsidP="002E4278">
            <w:pPr>
              <w:widowControl/>
              <w:jc w:val="center"/>
              <w:rPr>
                <w:rFonts w:ascii="Times" w:eastAsiaTheme="minorEastAsia" w:hAnsi="Times"/>
                <w:kern w:val="0"/>
                <w:sz w:val="32"/>
                <w:szCs w:val="32"/>
              </w:rPr>
            </w:pPr>
            <w:proofErr w:type="spellStart"/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</w:rPr>
              <w:t>ALDH</w:t>
            </w:r>
            <w:r w:rsidRPr="00BC4751">
              <w:rPr>
                <w:rFonts w:eastAsiaTheme="minorEastAsia"/>
                <w:color w:val="000000"/>
                <w:kern w:val="0"/>
                <w:sz w:val="32"/>
                <w:szCs w:val="32"/>
                <w:vertAlign w:val="superscript"/>
              </w:rPr>
              <w:t>h</w:t>
            </w:r>
            <w:r>
              <w:rPr>
                <w:rFonts w:eastAsiaTheme="minorEastAsia"/>
                <w:color w:val="000000"/>
                <w:kern w:val="0"/>
                <w:sz w:val="32"/>
                <w:szCs w:val="32"/>
                <w:vertAlign w:val="superscript"/>
              </w:rPr>
              <w:t>i</w:t>
            </w:r>
            <w:proofErr w:type="spellEnd"/>
          </w:p>
        </w:tc>
      </w:tr>
    </w:tbl>
    <w:p w14:paraId="10F836E6" w14:textId="77777777" w:rsidR="00BC4751" w:rsidRDefault="00BC4751" w:rsidP="00BC4751">
      <w:pPr>
        <w:rPr>
          <w:rFonts w:asciiTheme="majorHAnsi" w:hAnsiTheme="majorHAnsi"/>
          <w:color w:val="FF0000"/>
          <w:szCs w:val="24"/>
        </w:rPr>
      </w:pPr>
    </w:p>
    <w:p w14:paraId="1D5ED120" w14:textId="77777777" w:rsidR="00233B91" w:rsidRDefault="00233B91"/>
    <w:sectPr w:rsidR="00233B91" w:rsidSect="00F25518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751"/>
    <w:rsid w:val="00233B91"/>
    <w:rsid w:val="00464530"/>
    <w:rsid w:val="00B24345"/>
    <w:rsid w:val="00BC4751"/>
    <w:rsid w:val="00F2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57F85A"/>
  <w14:defaultImageDpi w14:val="300"/>
  <w15:docId w15:val="{965547F1-12A7-0144-933C-39D5A9DD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i/>
        <w:iCs/>
        <w:color w:val="000000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751"/>
    <w:pPr>
      <w:widowControl w:val="0"/>
    </w:pPr>
    <w:rPr>
      <w:rFonts w:ascii="Calibri" w:eastAsia="新細明體" w:hAnsi="Calibri"/>
      <w:i w:val="0"/>
      <w:iCs w:val="0"/>
      <w:color w:val="auto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Mac</dc:creator>
  <cp:keywords/>
  <dc:description/>
  <cp:lastModifiedBy>Ya-Hui Wang</cp:lastModifiedBy>
  <cp:revision>3</cp:revision>
  <dcterms:created xsi:type="dcterms:W3CDTF">2024-03-12T06:11:00Z</dcterms:created>
  <dcterms:modified xsi:type="dcterms:W3CDTF">2025-05-06T03:32:00Z</dcterms:modified>
</cp:coreProperties>
</file>