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33653" w14:textId="03D7B643" w:rsidR="00102345" w:rsidRPr="00B43F08" w:rsidRDefault="001A074F" w:rsidP="00102345">
      <w:pPr>
        <w:spacing w:line="480" w:lineRule="auto"/>
      </w:pPr>
      <w:r>
        <w:rPr>
          <w:b/>
        </w:rPr>
        <w:t>Additional f</w:t>
      </w:r>
      <w:r w:rsidR="00102345">
        <w:rPr>
          <w:b/>
        </w:rPr>
        <w:t>ile</w:t>
      </w:r>
      <w:r w:rsidR="00102345" w:rsidRPr="00B43F08">
        <w:rPr>
          <w:b/>
        </w:rPr>
        <w:t xml:space="preserve"> </w:t>
      </w:r>
      <w:r w:rsidR="003F6E8D">
        <w:rPr>
          <w:b/>
        </w:rPr>
        <w:t>3</w:t>
      </w:r>
      <w:r w:rsidR="00102345" w:rsidRPr="00B43F08">
        <w:t xml:space="preserve">. </w:t>
      </w:r>
      <w:r w:rsidR="00102345" w:rsidRPr="00B43F08">
        <w:rPr>
          <w:rFonts w:ascii="Times New Roman" w:hAnsi="Times New Roman" w:cs="Times New Roman"/>
        </w:rPr>
        <w:t xml:space="preserve">Adjusted modifiable risk factors for subjective cognitive decline </w:t>
      </w:r>
      <w:r w:rsidR="00612A2F">
        <w:rPr>
          <w:rFonts w:ascii="Times New Roman" w:hAnsi="Times New Roman" w:cs="Times New Roman"/>
        </w:rPr>
        <w:t xml:space="preserve">with interaction to income, </w:t>
      </w:r>
      <w:r w:rsidR="00102345" w:rsidRPr="00B43F08">
        <w:rPr>
          <w:rFonts w:ascii="Times New Roman" w:hAnsi="Times New Roman" w:cs="Times New Roman"/>
        </w:rPr>
        <w:t xml:space="preserve">in U.S. adults aged </w:t>
      </w:r>
      <w:r w:rsidR="00185DAB">
        <w:rPr>
          <w:rFonts w:ascii="Times New Roman" w:hAnsi="Times New Roman" w:cs="Times New Roman"/>
        </w:rPr>
        <w:t>45</w:t>
      </w:r>
      <w:r w:rsidR="00102345" w:rsidRPr="00B43F08">
        <w:rPr>
          <w:rFonts w:ascii="Times New Roman" w:hAnsi="Times New Roman" w:cs="Times New Roman"/>
        </w:rPr>
        <w:t xml:space="preserve"> years and older,</w:t>
      </w:r>
      <w:r w:rsidR="0073591B">
        <w:rPr>
          <w:rFonts w:ascii="Times New Roman" w:hAnsi="Times New Roman" w:cs="Times New Roman"/>
        </w:rPr>
        <w:t xml:space="preserve"> </w:t>
      </w:r>
      <w:r w:rsidR="00102345" w:rsidRPr="00B43F08">
        <w:rPr>
          <w:rFonts w:ascii="Times New Roman" w:hAnsi="Times New Roman" w:cs="Times New Roman"/>
        </w:rPr>
        <w:t>2015–2018</w:t>
      </w:r>
    </w:p>
    <w:tbl>
      <w:tblPr>
        <w:tblW w:w="10980" w:type="dxa"/>
        <w:tblLook w:val="04A0" w:firstRow="1" w:lastRow="0" w:firstColumn="1" w:lastColumn="0" w:noHBand="0" w:noVBand="1"/>
      </w:tblPr>
      <w:tblGrid>
        <w:gridCol w:w="1890"/>
        <w:gridCol w:w="1800"/>
        <w:gridCol w:w="1620"/>
        <w:gridCol w:w="1890"/>
        <w:gridCol w:w="1440"/>
        <w:gridCol w:w="2340"/>
      </w:tblGrid>
      <w:tr w:rsidR="00102345" w:rsidRPr="00B43F08" w14:paraId="35575C39" w14:textId="77777777" w:rsidTr="00583791">
        <w:trPr>
          <w:trHeight w:val="329"/>
        </w:trPr>
        <w:tc>
          <w:tcPr>
            <w:tcW w:w="1890" w:type="dxa"/>
            <w:tcBorders>
              <w:top w:val="nil"/>
              <w:left w:val="nil"/>
              <w:bottom w:val="double" w:sz="6" w:space="0" w:color="auto"/>
              <w:right w:val="nil"/>
            </w:tcBorders>
            <w:shd w:val="clear" w:color="auto" w:fill="auto"/>
            <w:noWrap/>
            <w:vAlign w:val="center"/>
            <w:hideMark/>
          </w:tcPr>
          <w:p w14:paraId="3ED7DE2D" w14:textId="77777777" w:rsidR="00102345" w:rsidRPr="00B43F08" w:rsidRDefault="00102345" w:rsidP="007B7638">
            <w:pPr>
              <w:rPr>
                <w:rFonts w:ascii="Times New Roman" w:hAnsi="Times New Roman" w:cs="Times New Roman"/>
                <w:b/>
                <w:bCs/>
                <w:sz w:val="20"/>
                <w:szCs w:val="20"/>
              </w:rPr>
            </w:pPr>
            <w:r w:rsidRPr="00B43F08">
              <w:rPr>
                <w:rFonts w:ascii="Times New Roman" w:hAnsi="Times New Roman" w:cs="Times New Roman"/>
                <w:b/>
                <w:bCs/>
                <w:sz w:val="20"/>
                <w:szCs w:val="20"/>
              </w:rPr>
              <w:t>Risk factor</w:t>
            </w:r>
          </w:p>
        </w:tc>
        <w:tc>
          <w:tcPr>
            <w:tcW w:w="1800" w:type="dxa"/>
            <w:tcBorders>
              <w:top w:val="nil"/>
              <w:left w:val="nil"/>
              <w:bottom w:val="double" w:sz="6" w:space="0" w:color="auto"/>
              <w:right w:val="nil"/>
            </w:tcBorders>
            <w:shd w:val="clear" w:color="auto" w:fill="auto"/>
            <w:noWrap/>
            <w:vAlign w:val="center"/>
            <w:hideMark/>
          </w:tcPr>
          <w:p w14:paraId="7A733DE2" w14:textId="77777777" w:rsidR="00102345" w:rsidRPr="00B43F08" w:rsidRDefault="00102345" w:rsidP="007B7638">
            <w:pPr>
              <w:jc w:val="center"/>
              <w:rPr>
                <w:rFonts w:ascii="Times New Roman" w:hAnsi="Times New Roman" w:cs="Times New Roman"/>
                <w:b/>
                <w:bCs/>
                <w:sz w:val="20"/>
                <w:szCs w:val="20"/>
              </w:rPr>
            </w:pPr>
            <w:r w:rsidRPr="00B43F08">
              <w:rPr>
                <w:rFonts w:ascii="Times New Roman" w:hAnsi="Times New Roman" w:cs="Times New Roman"/>
                <w:b/>
                <w:bCs/>
                <w:sz w:val="20"/>
                <w:szCs w:val="20"/>
              </w:rPr>
              <w:t>Adj RR</w:t>
            </w:r>
            <w:r w:rsidRPr="00B43F08">
              <w:rPr>
                <w:rFonts w:ascii="Times New Roman" w:hAnsi="Times New Roman" w:cs="Times New Roman"/>
                <w:b/>
                <w:bCs/>
                <w:sz w:val="20"/>
                <w:szCs w:val="20"/>
                <w:vertAlign w:val="superscript"/>
              </w:rPr>
              <w:t>1</w:t>
            </w:r>
            <w:r w:rsidRPr="00B43F08">
              <w:rPr>
                <w:rFonts w:ascii="Times New Roman" w:hAnsi="Times New Roman" w:cs="Times New Roman"/>
                <w:b/>
                <w:bCs/>
                <w:sz w:val="20"/>
                <w:szCs w:val="20"/>
              </w:rPr>
              <w:t xml:space="preserve"> (95% CI</w:t>
            </w:r>
            <w:r w:rsidRPr="00B43F08">
              <w:rPr>
                <w:rFonts w:ascii="Times New Roman" w:hAnsi="Times New Roman" w:cs="Times New Roman"/>
                <w:b/>
                <w:bCs/>
                <w:sz w:val="20"/>
                <w:szCs w:val="20"/>
                <w:vertAlign w:val="superscript"/>
              </w:rPr>
              <w:t>2</w:t>
            </w:r>
            <w:r w:rsidRPr="00B43F08">
              <w:rPr>
                <w:rFonts w:ascii="Times New Roman" w:hAnsi="Times New Roman" w:cs="Times New Roman"/>
                <w:b/>
                <w:bCs/>
                <w:sz w:val="20"/>
                <w:szCs w:val="20"/>
              </w:rPr>
              <w:t>)</w:t>
            </w:r>
          </w:p>
        </w:tc>
        <w:tc>
          <w:tcPr>
            <w:tcW w:w="1620" w:type="dxa"/>
            <w:tcBorders>
              <w:top w:val="nil"/>
              <w:left w:val="nil"/>
              <w:bottom w:val="double" w:sz="6" w:space="0" w:color="auto"/>
              <w:right w:val="nil"/>
            </w:tcBorders>
            <w:shd w:val="clear" w:color="auto" w:fill="auto"/>
            <w:noWrap/>
            <w:vAlign w:val="center"/>
            <w:hideMark/>
          </w:tcPr>
          <w:p w14:paraId="321A09A1" w14:textId="77777777" w:rsidR="00102345" w:rsidRPr="00B43F08" w:rsidRDefault="00102345" w:rsidP="007B7638">
            <w:pPr>
              <w:jc w:val="center"/>
              <w:rPr>
                <w:rFonts w:ascii="Times New Roman" w:hAnsi="Times New Roman" w:cs="Times New Roman"/>
                <w:b/>
                <w:bCs/>
                <w:sz w:val="20"/>
                <w:szCs w:val="20"/>
              </w:rPr>
            </w:pPr>
            <w:r w:rsidRPr="00B43F08">
              <w:rPr>
                <w:rFonts w:ascii="Times New Roman" w:hAnsi="Times New Roman" w:cs="Times New Roman"/>
                <w:b/>
                <w:bCs/>
                <w:sz w:val="20"/>
                <w:szCs w:val="20"/>
              </w:rPr>
              <w:t>Prevalence (%)</w:t>
            </w:r>
          </w:p>
        </w:tc>
        <w:tc>
          <w:tcPr>
            <w:tcW w:w="1890" w:type="dxa"/>
            <w:tcBorders>
              <w:top w:val="nil"/>
              <w:left w:val="nil"/>
              <w:bottom w:val="double" w:sz="6" w:space="0" w:color="auto"/>
              <w:right w:val="nil"/>
            </w:tcBorders>
            <w:shd w:val="clear" w:color="auto" w:fill="auto"/>
            <w:noWrap/>
            <w:vAlign w:val="center"/>
            <w:hideMark/>
          </w:tcPr>
          <w:p w14:paraId="2BF02926" w14:textId="77777777" w:rsidR="00102345" w:rsidRPr="00B43F08" w:rsidRDefault="00102345" w:rsidP="007B7638">
            <w:pPr>
              <w:jc w:val="center"/>
              <w:rPr>
                <w:rFonts w:ascii="Times New Roman" w:hAnsi="Times New Roman" w:cs="Times New Roman"/>
                <w:b/>
                <w:bCs/>
                <w:sz w:val="20"/>
                <w:szCs w:val="20"/>
              </w:rPr>
            </w:pPr>
            <w:r w:rsidRPr="00B43F08">
              <w:rPr>
                <w:rFonts w:ascii="Times New Roman" w:hAnsi="Times New Roman" w:cs="Times New Roman"/>
                <w:b/>
                <w:bCs/>
                <w:sz w:val="20"/>
                <w:szCs w:val="20"/>
              </w:rPr>
              <w:t>Communality</w:t>
            </w:r>
            <w:r w:rsidRPr="00B43F08">
              <w:rPr>
                <w:rFonts w:ascii="Times New Roman" w:hAnsi="Times New Roman" w:cs="Times New Roman"/>
                <w:b/>
                <w:bCs/>
                <w:sz w:val="20"/>
                <w:szCs w:val="20"/>
                <w:vertAlign w:val="superscript"/>
              </w:rPr>
              <w:t>3</w:t>
            </w:r>
            <w:r w:rsidRPr="00B43F08">
              <w:rPr>
                <w:rFonts w:ascii="Times New Roman" w:hAnsi="Times New Roman" w:cs="Times New Roman"/>
                <w:b/>
                <w:bCs/>
                <w:sz w:val="20"/>
                <w:szCs w:val="20"/>
              </w:rPr>
              <w:t xml:space="preserve"> (%)</w:t>
            </w:r>
          </w:p>
        </w:tc>
        <w:tc>
          <w:tcPr>
            <w:tcW w:w="1440" w:type="dxa"/>
            <w:tcBorders>
              <w:top w:val="nil"/>
              <w:left w:val="nil"/>
              <w:bottom w:val="double" w:sz="6" w:space="0" w:color="auto"/>
              <w:right w:val="nil"/>
            </w:tcBorders>
            <w:shd w:val="clear" w:color="auto" w:fill="auto"/>
            <w:noWrap/>
            <w:vAlign w:val="center"/>
            <w:hideMark/>
          </w:tcPr>
          <w:p w14:paraId="37677178" w14:textId="77777777" w:rsidR="00102345" w:rsidRPr="00B43F08" w:rsidRDefault="00102345" w:rsidP="007B7638">
            <w:pPr>
              <w:jc w:val="center"/>
              <w:rPr>
                <w:rFonts w:ascii="Times New Roman" w:hAnsi="Times New Roman" w:cs="Times New Roman"/>
                <w:b/>
                <w:bCs/>
                <w:sz w:val="20"/>
                <w:szCs w:val="20"/>
              </w:rPr>
            </w:pPr>
            <w:r w:rsidRPr="00B43F08">
              <w:rPr>
                <w:rFonts w:ascii="Times New Roman" w:hAnsi="Times New Roman" w:cs="Times New Roman"/>
                <w:b/>
                <w:bCs/>
                <w:sz w:val="20"/>
                <w:szCs w:val="20"/>
              </w:rPr>
              <w:t>Adj PAF</w:t>
            </w:r>
            <w:r w:rsidRPr="00B43F08">
              <w:rPr>
                <w:rFonts w:ascii="Times New Roman" w:hAnsi="Times New Roman" w:cs="Times New Roman"/>
                <w:b/>
                <w:bCs/>
                <w:sz w:val="20"/>
                <w:szCs w:val="20"/>
                <w:vertAlign w:val="superscript"/>
              </w:rPr>
              <w:t>4</w:t>
            </w:r>
            <w:r w:rsidRPr="00B43F08">
              <w:rPr>
                <w:rFonts w:ascii="Times New Roman" w:hAnsi="Times New Roman" w:cs="Times New Roman"/>
                <w:b/>
                <w:bCs/>
                <w:sz w:val="20"/>
                <w:szCs w:val="20"/>
              </w:rPr>
              <w:t xml:space="preserve"> (%)</w:t>
            </w:r>
          </w:p>
        </w:tc>
        <w:tc>
          <w:tcPr>
            <w:tcW w:w="2340" w:type="dxa"/>
            <w:tcBorders>
              <w:top w:val="nil"/>
              <w:left w:val="nil"/>
              <w:bottom w:val="double" w:sz="6" w:space="0" w:color="auto"/>
              <w:right w:val="nil"/>
            </w:tcBorders>
            <w:shd w:val="clear" w:color="auto" w:fill="auto"/>
            <w:noWrap/>
            <w:vAlign w:val="center"/>
            <w:hideMark/>
          </w:tcPr>
          <w:p w14:paraId="1678DA32" w14:textId="77777777" w:rsidR="00102345" w:rsidRPr="00B43F08" w:rsidRDefault="00102345" w:rsidP="007B7638">
            <w:pPr>
              <w:jc w:val="center"/>
              <w:rPr>
                <w:rFonts w:ascii="Times New Roman" w:hAnsi="Times New Roman" w:cs="Times New Roman"/>
                <w:b/>
                <w:bCs/>
                <w:sz w:val="20"/>
                <w:szCs w:val="20"/>
              </w:rPr>
            </w:pPr>
            <w:r w:rsidRPr="00B43F08">
              <w:rPr>
                <w:rFonts w:ascii="Times New Roman" w:hAnsi="Times New Roman" w:cs="Times New Roman"/>
                <w:b/>
                <w:bCs/>
                <w:sz w:val="20"/>
                <w:szCs w:val="20"/>
              </w:rPr>
              <w:t>Weighted Adj PAF</w:t>
            </w:r>
            <w:r w:rsidRPr="00B43F08">
              <w:rPr>
                <w:rFonts w:ascii="Times New Roman" w:hAnsi="Times New Roman" w:cs="Times New Roman"/>
                <w:b/>
                <w:bCs/>
                <w:sz w:val="20"/>
                <w:szCs w:val="20"/>
                <w:vertAlign w:val="superscript"/>
              </w:rPr>
              <w:t>5</w:t>
            </w:r>
            <w:r w:rsidRPr="00B43F08">
              <w:rPr>
                <w:rFonts w:ascii="Times New Roman" w:hAnsi="Times New Roman" w:cs="Times New Roman"/>
                <w:b/>
                <w:bCs/>
                <w:sz w:val="20"/>
                <w:szCs w:val="20"/>
              </w:rPr>
              <w:t xml:space="preserve"> (%)</w:t>
            </w:r>
          </w:p>
        </w:tc>
      </w:tr>
      <w:tr w:rsidR="00102345" w:rsidRPr="00B43F08" w14:paraId="4E0FA514" w14:textId="77777777" w:rsidTr="00583791">
        <w:trPr>
          <w:trHeight w:val="269"/>
        </w:trPr>
        <w:tc>
          <w:tcPr>
            <w:tcW w:w="1890" w:type="dxa"/>
            <w:tcBorders>
              <w:top w:val="nil"/>
              <w:left w:val="nil"/>
              <w:bottom w:val="nil"/>
              <w:right w:val="nil"/>
            </w:tcBorders>
            <w:shd w:val="clear" w:color="auto" w:fill="auto"/>
            <w:noWrap/>
            <w:vAlign w:val="center"/>
            <w:hideMark/>
          </w:tcPr>
          <w:p w14:paraId="7379C90D" w14:textId="77777777" w:rsidR="00102345" w:rsidRPr="00B43F08" w:rsidRDefault="00102345" w:rsidP="007B7638">
            <w:pPr>
              <w:jc w:val="center"/>
              <w:rPr>
                <w:rFonts w:ascii="Times New Roman" w:hAnsi="Times New Roman" w:cs="Times New Roman"/>
                <w:b/>
                <w:bCs/>
                <w:sz w:val="20"/>
                <w:szCs w:val="20"/>
              </w:rPr>
            </w:pPr>
          </w:p>
        </w:tc>
        <w:tc>
          <w:tcPr>
            <w:tcW w:w="1800" w:type="dxa"/>
            <w:tcBorders>
              <w:top w:val="nil"/>
              <w:left w:val="nil"/>
              <w:bottom w:val="nil"/>
              <w:right w:val="nil"/>
            </w:tcBorders>
            <w:shd w:val="clear" w:color="auto" w:fill="auto"/>
            <w:noWrap/>
            <w:vAlign w:val="center"/>
            <w:hideMark/>
          </w:tcPr>
          <w:p w14:paraId="2222E977" w14:textId="77777777" w:rsidR="00102345" w:rsidRPr="00B43F08" w:rsidRDefault="00102345" w:rsidP="007B7638">
            <w:pPr>
              <w:rPr>
                <w:rFonts w:ascii="Times New Roman" w:hAnsi="Times New Roman" w:cs="Times New Roman"/>
                <w:sz w:val="20"/>
                <w:szCs w:val="20"/>
              </w:rPr>
            </w:pPr>
          </w:p>
        </w:tc>
        <w:tc>
          <w:tcPr>
            <w:tcW w:w="1620" w:type="dxa"/>
            <w:tcBorders>
              <w:top w:val="nil"/>
              <w:left w:val="nil"/>
              <w:bottom w:val="nil"/>
              <w:right w:val="nil"/>
            </w:tcBorders>
            <w:shd w:val="clear" w:color="auto" w:fill="auto"/>
            <w:noWrap/>
            <w:vAlign w:val="center"/>
            <w:hideMark/>
          </w:tcPr>
          <w:p w14:paraId="306349E1" w14:textId="77777777" w:rsidR="00102345" w:rsidRPr="00B43F08" w:rsidRDefault="00102345" w:rsidP="007B7638">
            <w:pPr>
              <w:jc w:val="center"/>
              <w:rPr>
                <w:rFonts w:ascii="Times New Roman" w:hAnsi="Times New Roman" w:cs="Times New Roman"/>
                <w:sz w:val="20"/>
                <w:szCs w:val="20"/>
              </w:rPr>
            </w:pPr>
          </w:p>
        </w:tc>
        <w:tc>
          <w:tcPr>
            <w:tcW w:w="1890" w:type="dxa"/>
            <w:tcBorders>
              <w:top w:val="nil"/>
              <w:left w:val="nil"/>
              <w:bottom w:val="nil"/>
              <w:right w:val="nil"/>
            </w:tcBorders>
            <w:shd w:val="clear" w:color="auto" w:fill="auto"/>
            <w:noWrap/>
            <w:vAlign w:val="center"/>
            <w:hideMark/>
          </w:tcPr>
          <w:p w14:paraId="6C1619CC" w14:textId="77777777" w:rsidR="00102345" w:rsidRPr="00B43F08" w:rsidRDefault="00102345" w:rsidP="007B7638">
            <w:pPr>
              <w:jc w:val="center"/>
              <w:rPr>
                <w:rFonts w:ascii="Times New Roman" w:hAnsi="Times New Roman" w:cs="Times New Roman"/>
                <w:sz w:val="20"/>
                <w:szCs w:val="20"/>
              </w:rPr>
            </w:pPr>
          </w:p>
        </w:tc>
        <w:tc>
          <w:tcPr>
            <w:tcW w:w="1440" w:type="dxa"/>
            <w:tcBorders>
              <w:top w:val="nil"/>
              <w:left w:val="nil"/>
              <w:bottom w:val="nil"/>
              <w:right w:val="nil"/>
            </w:tcBorders>
            <w:shd w:val="clear" w:color="auto" w:fill="auto"/>
            <w:noWrap/>
            <w:vAlign w:val="center"/>
            <w:hideMark/>
          </w:tcPr>
          <w:p w14:paraId="26E897E1" w14:textId="77777777" w:rsidR="00102345" w:rsidRPr="00B43F08" w:rsidRDefault="00102345" w:rsidP="007B7638">
            <w:pPr>
              <w:jc w:val="center"/>
              <w:rPr>
                <w:rFonts w:ascii="Times New Roman" w:hAnsi="Times New Roman" w:cs="Times New Roman"/>
                <w:sz w:val="20"/>
                <w:szCs w:val="20"/>
              </w:rPr>
            </w:pPr>
          </w:p>
        </w:tc>
        <w:tc>
          <w:tcPr>
            <w:tcW w:w="2340" w:type="dxa"/>
            <w:tcBorders>
              <w:top w:val="nil"/>
              <w:left w:val="nil"/>
              <w:bottom w:val="nil"/>
              <w:right w:val="nil"/>
            </w:tcBorders>
            <w:shd w:val="clear" w:color="auto" w:fill="auto"/>
            <w:noWrap/>
            <w:vAlign w:val="center"/>
            <w:hideMark/>
          </w:tcPr>
          <w:p w14:paraId="44175473" w14:textId="77777777" w:rsidR="00102345" w:rsidRPr="00B43F08" w:rsidRDefault="00102345" w:rsidP="007B7638">
            <w:pPr>
              <w:jc w:val="center"/>
              <w:rPr>
                <w:rFonts w:ascii="Times New Roman" w:hAnsi="Times New Roman" w:cs="Times New Roman"/>
                <w:sz w:val="20"/>
                <w:szCs w:val="20"/>
              </w:rPr>
            </w:pPr>
          </w:p>
        </w:tc>
      </w:tr>
      <w:tr w:rsidR="00102345" w:rsidRPr="00B43F08" w14:paraId="3F751933" w14:textId="77777777" w:rsidTr="007B7638">
        <w:trPr>
          <w:trHeight w:val="254"/>
        </w:trPr>
        <w:tc>
          <w:tcPr>
            <w:tcW w:w="10980" w:type="dxa"/>
            <w:gridSpan w:val="6"/>
            <w:tcBorders>
              <w:top w:val="nil"/>
              <w:left w:val="nil"/>
              <w:bottom w:val="single" w:sz="4" w:space="0" w:color="auto"/>
              <w:right w:val="nil"/>
            </w:tcBorders>
            <w:shd w:val="clear" w:color="auto" w:fill="auto"/>
            <w:noWrap/>
            <w:vAlign w:val="center"/>
            <w:hideMark/>
          </w:tcPr>
          <w:p w14:paraId="493CE048" w14:textId="019B1104" w:rsidR="00102345" w:rsidRPr="00B43F08" w:rsidRDefault="00102345" w:rsidP="007B7638">
            <w:pPr>
              <w:jc w:val="center"/>
              <w:rPr>
                <w:rFonts w:ascii="Times New Roman" w:hAnsi="Times New Roman" w:cs="Times New Roman"/>
                <w:b/>
                <w:bCs/>
                <w:sz w:val="20"/>
                <w:szCs w:val="20"/>
              </w:rPr>
            </w:pPr>
            <w:r w:rsidRPr="00B43F08">
              <w:rPr>
                <w:rFonts w:ascii="Times New Roman" w:hAnsi="Times New Roman" w:cs="Times New Roman"/>
                <w:b/>
                <w:bCs/>
                <w:sz w:val="20"/>
                <w:szCs w:val="20"/>
              </w:rPr>
              <w:t xml:space="preserve">All Adults </w:t>
            </w:r>
          </w:p>
        </w:tc>
      </w:tr>
      <w:tr w:rsidR="002745C0" w:rsidRPr="00B43F08" w14:paraId="7B995B8F" w14:textId="77777777" w:rsidTr="00583791">
        <w:trPr>
          <w:trHeight w:val="77"/>
        </w:trPr>
        <w:tc>
          <w:tcPr>
            <w:tcW w:w="1890" w:type="dxa"/>
            <w:tcBorders>
              <w:top w:val="nil"/>
              <w:left w:val="nil"/>
              <w:bottom w:val="nil"/>
              <w:right w:val="nil"/>
            </w:tcBorders>
            <w:shd w:val="clear" w:color="auto" w:fill="auto"/>
            <w:noWrap/>
            <w:vAlign w:val="center"/>
            <w:hideMark/>
          </w:tcPr>
          <w:p w14:paraId="0A549AB7" w14:textId="7ACA87C8" w:rsidR="002745C0" w:rsidRPr="00B43F08" w:rsidRDefault="002745C0" w:rsidP="002745C0">
            <w:pPr>
              <w:rPr>
                <w:rFonts w:ascii="Times New Roman" w:hAnsi="Times New Roman" w:cs="Times New Roman"/>
                <w:sz w:val="20"/>
                <w:szCs w:val="20"/>
              </w:rPr>
            </w:pPr>
            <w:r w:rsidRPr="00B43F08">
              <w:rPr>
                <w:rFonts w:ascii="Times New Roman" w:hAnsi="Times New Roman" w:cs="Times New Roman"/>
                <w:sz w:val="20"/>
                <w:szCs w:val="20"/>
              </w:rPr>
              <w:t>Limited education</w:t>
            </w:r>
            <w:r w:rsidR="00583791">
              <w:rPr>
                <w:rFonts w:ascii="Times New Roman" w:hAnsi="Times New Roman" w:cs="Times New Roman"/>
                <w:sz w:val="20"/>
                <w:szCs w:val="20"/>
              </w:rPr>
              <w:t>*</w:t>
            </w:r>
            <w:r w:rsidRPr="00B43F08">
              <w:rPr>
                <w:rFonts w:ascii="Times New Roman" w:hAnsi="Times New Roman" w:cs="Times New Roman"/>
                <w:sz w:val="20"/>
                <w:szCs w:val="20"/>
                <w:vertAlign w:val="superscript"/>
              </w:rPr>
              <w:t>a</w:t>
            </w:r>
          </w:p>
        </w:tc>
        <w:tc>
          <w:tcPr>
            <w:tcW w:w="1800" w:type="dxa"/>
            <w:tcBorders>
              <w:top w:val="nil"/>
              <w:left w:val="nil"/>
              <w:bottom w:val="nil"/>
              <w:right w:val="nil"/>
            </w:tcBorders>
            <w:shd w:val="clear" w:color="auto" w:fill="auto"/>
            <w:noWrap/>
            <w:vAlign w:val="bottom"/>
          </w:tcPr>
          <w:p w14:paraId="6AC00225" w14:textId="51A96A56" w:rsidR="002745C0" w:rsidRPr="00B43F08" w:rsidRDefault="002745C0" w:rsidP="002745C0">
            <w:pPr>
              <w:jc w:val="center"/>
              <w:rPr>
                <w:rFonts w:ascii="Times New Roman" w:hAnsi="Times New Roman" w:cs="Times New Roman"/>
                <w:sz w:val="20"/>
                <w:szCs w:val="20"/>
              </w:rPr>
            </w:pPr>
            <w:r w:rsidRPr="00695061">
              <w:rPr>
                <w:rFonts w:ascii="Times New Roman" w:hAnsi="Times New Roman" w:cs="Times New Roman"/>
                <w:sz w:val="20"/>
                <w:szCs w:val="20"/>
              </w:rPr>
              <w:t>1.28 (1.04-1.52)</w:t>
            </w:r>
          </w:p>
        </w:tc>
        <w:tc>
          <w:tcPr>
            <w:tcW w:w="1620" w:type="dxa"/>
            <w:tcBorders>
              <w:top w:val="nil"/>
              <w:left w:val="nil"/>
              <w:bottom w:val="nil"/>
              <w:right w:val="nil"/>
            </w:tcBorders>
            <w:shd w:val="clear" w:color="auto" w:fill="auto"/>
            <w:noWrap/>
            <w:vAlign w:val="bottom"/>
          </w:tcPr>
          <w:p w14:paraId="631F30F6" w14:textId="6B614419" w:rsidR="002745C0" w:rsidRPr="00B43F08" w:rsidRDefault="002745C0" w:rsidP="002745C0">
            <w:pPr>
              <w:jc w:val="center"/>
              <w:rPr>
                <w:rFonts w:ascii="Times New Roman" w:hAnsi="Times New Roman" w:cs="Times New Roman"/>
                <w:sz w:val="20"/>
                <w:szCs w:val="20"/>
              </w:rPr>
            </w:pPr>
            <w:r w:rsidRPr="00695061">
              <w:rPr>
                <w:rFonts w:ascii="Times New Roman" w:hAnsi="Times New Roman" w:cs="Times New Roman"/>
                <w:sz w:val="20"/>
                <w:szCs w:val="20"/>
              </w:rPr>
              <w:t>4.78</w:t>
            </w:r>
          </w:p>
        </w:tc>
        <w:tc>
          <w:tcPr>
            <w:tcW w:w="1890" w:type="dxa"/>
            <w:tcBorders>
              <w:top w:val="nil"/>
              <w:left w:val="nil"/>
              <w:bottom w:val="nil"/>
              <w:right w:val="nil"/>
            </w:tcBorders>
            <w:shd w:val="clear" w:color="auto" w:fill="auto"/>
            <w:noWrap/>
            <w:vAlign w:val="bottom"/>
          </w:tcPr>
          <w:p w14:paraId="3EA6404F" w14:textId="0D7E71A4" w:rsidR="002745C0" w:rsidRPr="00B43F08" w:rsidRDefault="002745C0" w:rsidP="002745C0">
            <w:pPr>
              <w:jc w:val="center"/>
              <w:rPr>
                <w:rFonts w:ascii="Times New Roman" w:hAnsi="Times New Roman" w:cs="Times New Roman"/>
                <w:sz w:val="20"/>
                <w:szCs w:val="20"/>
              </w:rPr>
            </w:pPr>
            <w:r w:rsidRPr="00695061">
              <w:rPr>
                <w:rFonts w:ascii="Times New Roman" w:hAnsi="Times New Roman" w:cs="Times New Roman"/>
                <w:sz w:val="20"/>
                <w:szCs w:val="20"/>
              </w:rPr>
              <w:t>66.19</w:t>
            </w:r>
          </w:p>
        </w:tc>
        <w:tc>
          <w:tcPr>
            <w:tcW w:w="1440" w:type="dxa"/>
            <w:tcBorders>
              <w:top w:val="nil"/>
              <w:left w:val="nil"/>
              <w:bottom w:val="nil"/>
              <w:right w:val="nil"/>
            </w:tcBorders>
            <w:shd w:val="clear" w:color="auto" w:fill="auto"/>
            <w:noWrap/>
            <w:vAlign w:val="bottom"/>
          </w:tcPr>
          <w:p w14:paraId="0AFDE29B" w14:textId="46DA4C1D" w:rsidR="002745C0" w:rsidRPr="00B43F08" w:rsidRDefault="002745C0" w:rsidP="002745C0">
            <w:pPr>
              <w:jc w:val="center"/>
              <w:rPr>
                <w:rFonts w:ascii="Times New Roman" w:hAnsi="Times New Roman" w:cs="Times New Roman"/>
                <w:sz w:val="20"/>
                <w:szCs w:val="20"/>
              </w:rPr>
            </w:pPr>
            <w:r w:rsidRPr="00695061">
              <w:rPr>
                <w:rFonts w:ascii="Times New Roman" w:hAnsi="Times New Roman" w:cs="Times New Roman"/>
                <w:sz w:val="20"/>
                <w:szCs w:val="20"/>
              </w:rPr>
              <w:t>1.32</w:t>
            </w:r>
          </w:p>
        </w:tc>
        <w:tc>
          <w:tcPr>
            <w:tcW w:w="2340" w:type="dxa"/>
            <w:tcBorders>
              <w:top w:val="nil"/>
              <w:left w:val="nil"/>
              <w:bottom w:val="nil"/>
              <w:right w:val="nil"/>
            </w:tcBorders>
            <w:shd w:val="clear" w:color="auto" w:fill="auto"/>
            <w:noWrap/>
            <w:vAlign w:val="bottom"/>
          </w:tcPr>
          <w:p w14:paraId="48EB07DC" w14:textId="3FA6BC77" w:rsidR="002745C0" w:rsidRPr="00B43F08" w:rsidRDefault="002745C0" w:rsidP="002745C0">
            <w:pPr>
              <w:jc w:val="center"/>
              <w:rPr>
                <w:rFonts w:ascii="Times New Roman" w:hAnsi="Times New Roman" w:cs="Times New Roman"/>
                <w:sz w:val="20"/>
                <w:szCs w:val="20"/>
              </w:rPr>
            </w:pPr>
            <w:r w:rsidRPr="00695061">
              <w:rPr>
                <w:rFonts w:ascii="Times New Roman" w:hAnsi="Times New Roman" w:cs="Times New Roman"/>
                <w:sz w:val="20"/>
                <w:szCs w:val="20"/>
              </w:rPr>
              <w:t>0.44</w:t>
            </w:r>
          </w:p>
        </w:tc>
      </w:tr>
      <w:tr w:rsidR="002745C0" w:rsidRPr="00B43F08" w14:paraId="3BBFF748" w14:textId="77777777" w:rsidTr="00583791">
        <w:trPr>
          <w:trHeight w:val="87"/>
        </w:trPr>
        <w:tc>
          <w:tcPr>
            <w:tcW w:w="1890" w:type="dxa"/>
            <w:tcBorders>
              <w:top w:val="nil"/>
              <w:left w:val="nil"/>
              <w:bottom w:val="nil"/>
              <w:right w:val="nil"/>
            </w:tcBorders>
            <w:shd w:val="clear" w:color="auto" w:fill="auto"/>
            <w:noWrap/>
            <w:vAlign w:val="bottom"/>
            <w:hideMark/>
          </w:tcPr>
          <w:p w14:paraId="455A7895" w14:textId="77777777" w:rsidR="002745C0" w:rsidRPr="00B43F08" w:rsidRDefault="002745C0" w:rsidP="002745C0">
            <w:pPr>
              <w:rPr>
                <w:rFonts w:ascii="Times New Roman" w:hAnsi="Times New Roman" w:cs="Times New Roman"/>
                <w:sz w:val="20"/>
                <w:szCs w:val="20"/>
              </w:rPr>
            </w:pPr>
            <w:proofErr w:type="spellStart"/>
            <w:r w:rsidRPr="00B43F08">
              <w:rPr>
                <w:rFonts w:ascii="Times New Roman" w:hAnsi="Times New Roman" w:cs="Times New Roman"/>
                <w:sz w:val="20"/>
                <w:szCs w:val="20"/>
              </w:rPr>
              <w:t>Deafness</w:t>
            </w:r>
            <w:r w:rsidRPr="00B43F08">
              <w:rPr>
                <w:rFonts w:ascii="Times New Roman" w:hAnsi="Times New Roman" w:cs="Times New Roman"/>
                <w:sz w:val="20"/>
                <w:szCs w:val="20"/>
                <w:vertAlign w:val="superscript"/>
              </w:rPr>
              <w:t>b</w:t>
            </w:r>
            <w:proofErr w:type="spellEnd"/>
          </w:p>
        </w:tc>
        <w:tc>
          <w:tcPr>
            <w:tcW w:w="1800" w:type="dxa"/>
            <w:tcBorders>
              <w:top w:val="nil"/>
              <w:left w:val="nil"/>
              <w:bottom w:val="nil"/>
              <w:right w:val="nil"/>
            </w:tcBorders>
            <w:shd w:val="clear" w:color="auto" w:fill="auto"/>
            <w:noWrap/>
            <w:vAlign w:val="bottom"/>
          </w:tcPr>
          <w:p w14:paraId="3AD0BAE1" w14:textId="7A990974" w:rsidR="002745C0" w:rsidRPr="00B43F08" w:rsidRDefault="002745C0" w:rsidP="002745C0">
            <w:pPr>
              <w:jc w:val="center"/>
              <w:rPr>
                <w:rFonts w:ascii="Times New Roman" w:hAnsi="Times New Roman" w:cs="Times New Roman"/>
                <w:sz w:val="20"/>
                <w:szCs w:val="20"/>
              </w:rPr>
            </w:pPr>
            <w:r w:rsidRPr="00695061">
              <w:rPr>
                <w:rFonts w:ascii="Times New Roman" w:hAnsi="Times New Roman" w:cs="Times New Roman"/>
                <w:sz w:val="20"/>
                <w:szCs w:val="20"/>
              </w:rPr>
              <w:t>2.03 (1.83-2.22)</w:t>
            </w:r>
          </w:p>
        </w:tc>
        <w:tc>
          <w:tcPr>
            <w:tcW w:w="1620" w:type="dxa"/>
            <w:tcBorders>
              <w:top w:val="nil"/>
              <w:left w:val="nil"/>
              <w:bottom w:val="nil"/>
              <w:right w:val="nil"/>
            </w:tcBorders>
            <w:shd w:val="clear" w:color="auto" w:fill="auto"/>
            <w:noWrap/>
            <w:vAlign w:val="bottom"/>
          </w:tcPr>
          <w:p w14:paraId="749E1FE7" w14:textId="5C0C9A61" w:rsidR="002745C0" w:rsidRPr="00B43F08" w:rsidRDefault="002745C0" w:rsidP="002745C0">
            <w:pPr>
              <w:jc w:val="center"/>
              <w:rPr>
                <w:rFonts w:ascii="Times New Roman" w:hAnsi="Times New Roman" w:cs="Times New Roman"/>
                <w:sz w:val="20"/>
                <w:szCs w:val="20"/>
              </w:rPr>
            </w:pPr>
            <w:r w:rsidRPr="00695061">
              <w:rPr>
                <w:rFonts w:ascii="Times New Roman" w:hAnsi="Times New Roman" w:cs="Times New Roman"/>
                <w:sz w:val="20"/>
                <w:szCs w:val="20"/>
              </w:rPr>
              <w:t>9.66</w:t>
            </w:r>
          </w:p>
        </w:tc>
        <w:tc>
          <w:tcPr>
            <w:tcW w:w="1890" w:type="dxa"/>
            <w:tcBorders>
              <w:top w:val="nil"/>
              <w:left w:val="nil"/>
              <w:bottom w:val="nil"/>
              <w:right w:val="nil"/>
            </w:tcBorders>
            <w:shd w:val="clear" w:color="auto" w:fill="auto"/>
            <w:noWrap/>
            <w:vAlign w:val="bottom"/>
          </w:tcPr>
          <w:p w14:paraId="713ADCC6" w14:textId="6A8B6329" w:rsidR="002745C0" w:rsidRPr="00B43F08" w:rsidRDefault="002745C0" w:rsidP="002745C0">
            <w:pPr>
              <w:jc w:val="center"/>
              <w:rPr>
                <w:rFonts w:ascii="Times New Roman" w:hAnsi="Times New Roman" w:cs="Times New Roman"/>
                <w:sz w:val="20"/>
                <w:szCs w:val="20"/>
              </w:rPr>
            </w:pPr>
            <w:r w:rsidRPr="00695061">
              <w:rPr>
                <w:rFonts w:ascii="Times New Roman" w:hAnsi="Times New Roman" w:cs="Times New Roman"/>
                <w:sz w:val="20"/>
                <w:szCs w:val="20"/>
              </w:rPr>
              <w:t>39.81</w:t>
            </w:r>
          </w:p>
        </w:tc>
        <w:tc>
          <w:tcPr>
            <w:tcW w:w="1440" w:type="dxa"/>
            <w:tcBorders>
              <w:top w:val="nil"/>
              <w:left w:val="nil"/>
              <w:bottom w:val="nil"/>
              <w:right w:val="nil"/>
            </w:tcBorders>
            <w:shd w:val="clear" w:color="auto" w:fill="auto"/>
            <w:noWrap/>
            <w:vAlign w:val="bottom"/>
          </w:tcPr>
          <w:p w14:paraId="7A347B82" w14:textId="006819A1" w:rsidR="002745C0" w:rsidRPr="00B43F08" w:rsidRDefault="002745C0" w:rsidP="002745C0">
            <w:pPr>
              <w:jc w:val="center"/>
              <w:rPr>
                <w:rFonts w:ascii="Times New Roman" w:hAnsi="Times New Roman" w:cs="Times New Roman"/>
                <w:sz w:val="20"/>
                <w:szCs w:val="20"/>
              </w:rPr>
            </w:pPr>
            <w:r w:rsidRPr="00695061">
              <w:rPr>
                <w:rFonts w:ascii="Times New Roman" w:hAnsi="Times New Roman" w:cs="Times New Roman"/>
                <w:sz w:val="20"/>
                <w:szCs w:val="20"/>
              </w:rPr>
              <w:t>9.02</w:t>
            </w:r>
          </w:p>
        </w:tc>
        <w:tc>
          <w:tcPr>
            <w:tcW w:w="2340" w:type="dxa"/>
            <w:tcBorders>
              <w:top w:val="nil"/>
              <w:left w:val="nil"/>
              <w:bottom w:val="nil"/>
              <w:right w:val="nil"/>
            </w:tcBorders>
            <w:shd w:val="clear" w:color="auto" w:fill="auto"/>
            <w:noWrap/>
            <w:vAlign w:val="bottom"/>
          </w:tcPr>
          <w:p w14:paraId="4A731380" w14:textId="34ABE106" w:rsidR="002745C0" w:rsidRPr="00B43F08" w:rsidRDefault="002745C0" w:rsidP="002745C0">
            <w:pPr>
              <w:jc w:val="center"/>
              <w:rPr>
                <w:rFonts w:ascii="Times New Roman" w:hAnsi="Times New Roman" w:cs="Times New Roman"/>
                <w:sz w:val="20"/>
                <w:szCs w:val="20"/>
              </w:rPr>
            </w:pPr>
            <w:r w:rsidRPr="00695061">
              <w:rPr>
                <w:rFonts w:ascii="Times New Roman" w:hAnsi="Times New Roman" w:cs="Times New Roman"/>
                <w:sz w:val="20"/>
                <w:szCs w:val="20"/>
              </w:rPr>
              <w:t>3.03</w:t>
            </w:r>
          </w:p>
        </w:tc>
      </w:tr>
      <w:tr w:rsidR="002745C0" w:rsidRPr="00B43F08" w14:paraId="2A884265" w14:textId="77777777" w:rsidTr="00583791">
        <w:trPr>
          <w:trHeight w:val="87"/>
        </w:trPr>
        <w:tc>
          <w:tcPr>
            <w:tcW w:w="1890" w:type="dxa"/>
            <w:tcBorders>
              <w:top w:val="nil"/>
              <w:left w:val="nil"/>
              <w:bottom w:val="nil"/>
              <w:right w:val="nil"/>
            </w:tcBorders>
            <w:shd w:val="clear" w:color="auto" w:fill="auto"/>
            <w:noWrap/>
            <w:vAlign w:val="bottom"/>
            <w:hideMark/>
          </w:tcPr>
          <w:p w14:paraId="4E7E6091" w14:textId="0FC6206F" w:rsidR="002745C0" w:rsidRPr="00B43F08" w:rsidRDefault="002745C0" w:rsidP="002745C0">
            <w:pPr>
              <w:rPr>
                <w:rFonts w:ascii="Times New Roman" w:hAnsi="Times New Roman" w:cs="Times New Roman"/>
                <w:sz w:val="20"/>
                <w:szCs w:val="20"/>
              </w:rPr>
            </w:pPr>
            <w:r w:rsidRPr="00B43F08">
              <w:rPr>
                <w:rFonts w:ascii="Times New Roman" w:hAnsi="Times New Roman" w:cs="Times New Roman"/>
                <w:sz w:val="20"/>
                <w:szCs w:val="20"/>
              </w:rPr>
              <w:t>Social isolation</w:t>
            </w:r>
            <w:r w:rsidR="00CC45F8">
              <w:rPr>
                <w:rFonts w:ascii="Times New Roman" w:hAnsi="Times New Roman" w:cs="Times New Roman"/>
                <w:sz w:val="20"/>
                <w:szCs w:val="20"/>
              </w:rPr>
              <w:t>*</w:t>
            </w:r>
            <w:r w:rsidRPr="00B43F08">
              <w:rPr>
                <w:rFonts w:ascii="Times New Roman" w:hAnsi="Times New Roman" w:cs="Times New Roman"/>
                <w:sz w:val="20"/>
                <w:szCs w:val="20"/>
                <w:vertAlign w:val="superscript"/>
              </w:rPr>
              <w:t>c</w:t>
            </w:r>
          </w:p>
        </w:tc>
        <w:tc>
          <w:tcPr>
            <w:tcW w:w="1800" w:type="dxa"/>
            <w:tcBorders>
              <w:top w:val="nil"/>
              <w:left w:val="nil"/>
              <w:bottom w:val="nil"/>
              <w:right w:val="nil"/>
            </w:tcBorders>
            <w:shd w:val="clear" w:color="auto" w:fill="auto"/>
            <w:noWrap/>
            <w:vAlign w:val="bottom"/>
          </w:tcPr>
          <w:p w14:paraId="614B8B97" w14:textId="40E46B1D" w:rsidR="002745C0" w:rsidRPr="00B43F08" w:rsidRDefault="002745C0" w:rsidP="002745C0">
            <w:pPr>
              <w:jc w:val="center"/>
              <w:rPr>
                <w:rFonts w:ascii="Times New Roman" w:hAnsi="Times New Roman" w:cs="Times New Roman"/>
                <w:sz w:val="20"/>
                <w:szCs w:val="20"/>
              </w:rPr>
            </w:pPr>
            <w:r w:rsidRPr="00695061">
              <w:rPr>
                <w:rFonts w:ascii="Times New Roman" w:hAnsi="Times New Roman" w:cs="Times New Roman"/>
                <w:sz w:val="20"/>
                <w:szCs w:val="20"/>
              </w:rPr>
              <w:t>2.35 (2.07-2.63)</w:t>
            </w:r>
          </w:p>
        </w:tc>
        <w:tc>
          <w:tcPr>
            <w:tcW w:w="1620" w:type="dxa"/>
            <w:tcBorders>
              <w:top w:val="nil"/>
              <w:left w:val="nil"/>
              <w:bottom w:val="nil"/>
              <w:right w:val="nil"/>
            </w:tcBorders>
            <w:shd w:val="clear" w:color="auto" w:fill="auto"/>
            <w:noWrap/>
            <w:vAlign w:val="bottom"/>
          </w:tcPr>
          <w:p w14:paraId="2A3715CB" w14:textId="15EE07C9" w:rsidR="002745C0" w:rsidRPr="00B43F08" w:rsidRDefault="002745C0" w:rsidP="002745C0">
            <w:pPr>
              <w:jc w:val="center"/>
              <w:rPr>
                <w:rFonts w:ascii="Times New Roman" w:hAnsi="Times New Roman" w:cs="Times New Roman"/>
                <w:sz w:val="20"/>
                <w:szCs w:val="20"/>
              </w:rPr>
            </w:pPr>
            <w:r w:rsidRPr="00695061">
              <w:rPr>
                <w:rFonts w:ascii="Times New Roman" w:hAnsi="Times New Roman" w:cs="Times New Roman"/>
                <w:sz w:val="20"/>
                <w:szCs w:val="20"/>
              </w:rPr>
              <w:t>52.38</w:t>
            </w:r>
          </w:p>
        </w:tc>
        <w:tc>
          <w:tcPr>
            <w:tcW w:w="1890" w:type="dxa"/>
            <w:tcBorders>
              <w:top w:val="nil"/>
              <w:left w:val="nil"/>
              <w:bottom w:val="nil"/>
              <w:right w:val="nil"/>
            </w:tcBorders>
            <w:shd w:val="clear" w:color="auto" w:fill="auto"/>
            <w:noWrap/>
            <w:vAlign w:val="bottom"/>
          </w:tcPr>
          <w:p w14:paraId="1E4BE2D7" w14:textId="67AD7219" w:rsidR="002745C0" w:rsidRPr="00B43F08" w:rsidRDefault="002745C0" w:rsidP="002745C0">
            <w:pPr>
              <w:jc w:val="center"/>
              <w:rPr>
                <w:rFonts w:ascii="Times New Roman" w:hAnsi="Times New Roman" w:cs="Times New Roman"/>
                <w:sz w:val="20"/>
                <w:szCs w:val="20"/>
              </w:rPr>
            </w:pPr>
            <w:r w:rsidRPr="00695061">
              <w:rPr>
                <w:rFonts w:ascii="Times New Roman" w:hAnsi="Times New Roman" w:cs="Times New Roman"/>
                <w:sz w:val="20"/>
                <w:szCs w:val="20"/>
              </w:rPr>
              <w:t>70.97</w:t>
            </w:r>
          </w:p>
        </w:tc>
        <w:tc>
          <w:tcPr>
            <w:tcW w:w="1440" w:type="dxa"/>
            <w:tcBorders>
              <w:top w:val="nil"/>
              <w:left w:val="nil"/>
              <w:bottom w:val="nil"/>
              <w:right w:val="nil"/>
            </w:tcBorders>
            <w:shd w:val="clear" w:color="auto" w:fill="auto"/>
            <w:noWrap/>
            <w:vAlign w:val="bottom"/>
          </w:tcPr>
          <w:p w14:paraId="604A20A1" w14:textId="03FF1F3F" w:rsidR="002745C0" w:rsidRPr="00B43F08" w:rsidRDefault="002745C0" w:rsidP="002745C0">
            <w:pPr>
              <w:jc w:val="center"/>
              <w:rPr>
                <w:rFonts w:ascii="Times New Roman" w:hAnsi="Times New Roman" w:cs="Times New Roman"/>
                <w:sz w:val="20"/>
                <w:szCs w:val="20"/>
              </w:rPr>
            </w:pPr>
            <w:r w:rsidRPr="00695061">
              <w:rPr>
                <w:rFonts w:ascii="Times New Roman" w:hAnsi="Times New Roman" w:cs="Times New Roman"/>
                <w:sz w:val="20"/>
                <w:szCs w:val="20"/>
              </w:rPr>
              <w:t>41.37</w:t>
            </w:r>
          </w:p>
        </w:tc>
        <w:tc>
          <w:tcPr>
            <w:tcW w:w="2340" w:type="dxa"/>
            <w:tcBorders>
              <w:top w:val="nil"/>
              <w:left w:val="nil"/>
              <w:bottom w:val="nil"/>
              <w:right w:val="nil"/>
            </w:tcBorders>
            <w:shd w:val="clear" w:color="auto" w:fill="auto"/>
            <w:noWrap/>
            <w:vAlign w:val="bottom"/>
          </w:tcPr>
          <w:p w14:paraId="16D2A81E" w14:textId="6D5E7885" w:rsidR="002745C0" w:rsidRPr="00B43F08" w:rsidRDefault="002745C0" w:rsidP="002745C0">
            <w:pPr>
              <w:jc w:val="center"/>
              <w:rPr>
                <w:rFonts w:ascii="Times New Roman" w:hAnsi="Times New Roman" w:cs="Times New Roman"/>
                <w:sz w:val="20"/>
                <w:szCs w:val="20"/>
              </w:rPr>
            </w:pPr>
            <w:r w:rsidRPr="00695061">
              <w:rPr>
                <w:rFonts w:ascii="Times New Roman" w:hAnsi="Times New Roman" w:cs="Times New Roman"/>
                <w:sz w:val="20"/>
                <w:szCs w:val="20"/>
              </w:rPr>
              <w:t>13.88</w:t>
            </w:r>
          </w:p>
        </w:tc>
      </w:tr>
      <w:tr w:rsidR="002745C0" w:rsidRPr="00B43F08" w14:paraId="50ADDE0D" w14:textId="77777777" w:rsidTr="00583791">
        <w:trPr>
          <w:trHeight w:val="87"/>
        </w:trPr>
        <w:tc>
          <w:tcPr>
            <w:tcW w:w="1890" w:type="dxa"/>
            <w:tcBorders>
              <w:top w:val="nil"/>
              <w:left w:val="nil"/>
              <w:bottom w:val="nil"/>
              <w:right w:val="nil"/>
            </w:tcBorders>
            <w:shd w:val="clear" w:color="auto" w:fill="auto"/>
            <w:noWrap/>
            <w:vAlign w:val="bottom"/>
            <w:hideMark/>
          </w:tcPr>
          <w:p w14:paraId="4867D8B5" w14:textId="77777777" w:rsidR="002745C0" w:rsidRPr="00B43F08" w:rsidRDefault="002745C0" w:rsidP="002745C0">
            <w:pPr>
              <w:rPr>
                <w:rFonts w:ascii="Times New Roman" w:hAnsi="Times New Roman" w:cs="Times New Roman"/>
                <w:sz w:val="20"/>
                <w:szCs w:val="20"/>
              </w:rPr>
            </w:pPr>
            <w:proofErr w:type="spellStart"/>
            <w:r w:rsidRPr="00B43F08">
              <w:rPr>
                <w:rFonts w:ascii="Times New Roman" w:hAnsi="Times New Roman" w:cs="Times New Roman"/>
                <w:sz w:val="20"/>
                <w:szCs w:val="20"/>
              </w:rPr>
              <w:t>Depression</w:t>
            </w:r>
            <w:r w:rsidRPr="00B43F08">
              <w:rPr>
                <w:rFonts w:ascii="Times New Roman" w:hAnsi="Times New Roman" w:cs="Times New Roman"/>
                <w:sz w:val="20"/>
                <w:szCs w:val="20"/>
                <w:vertAlign w:val="superscript"/>
              </w:rPr>
              <w:t>d</w:t>
            </w:r>
            <w:proofErr w:type="spellEnd"/>
          </w:p>
        </w:tc>
        <w:tc>
          <w:tcPr>
            <w:tcW w:w="1800" w:type="dxa"/>
            <w:tcBorders>
              <w:top w:val="nil"/>
              <w:left w:val="nil"/>
              <w:bottom w:val="nil"/>
              <w:right w:val="nil"/>
            </w:tcBorders>
            <w:shd w:val="clear" w:color="auto" w:fill="auto"/>
            <w:noWrap/>
            <w:vAlign w:val="bottom"/>
          </w:tcPr>
          <w:p w14:paraId="52F1848D" w14:textId="5C426ED7" w:rsidR="002745C0" w:rsidRPr="00B43F08" w:rsidRDefault="002745C0" w:rsidP="002745C0">
            <w:pPr>
              <w:jc w:val="center"/>
              <w:rPr>
                <w:rFonts w:ascii="Times New Roman" w:hAnsi="Times New Roman" w:cs="Times New Roman"/>
                <w:sz w:val="20"/>
                <w:szCs w:val="20"/>
              </w:rPr>
            </w:pPr>
            <w:r w:rsidRPr="00695061">
              <w:rPr>
                <w:rFonts w:ascii="Times New Roman" w:hAnsi="Times New Roman" w:cs="Times New Roman"/>
                <w:sz w:val="20"/>
                <w:szCs w:val="20"/>
              </w:rPr>
              <w:t>3.10 (2.92-3.27)</w:t>
            </w:r>
          </w:p>
        </w:tc>
        <w:tc>
          <w:tcPr>
            <w:tcW w:w="1620" w:type="dxa"/>
            <w:tcBorders>
              <w:top w:val="nil"/>
              <w:left w:val="nil"/>
              <w:bottom w:val="nil"/>
              <w:right w:val="nil"/>
            </w:tcBorders>
            <w:shd w:val="clear" w:color="auto" w:fill="auto"/>
            <w:noWrap/>
            <w:vAlign w:val="bottom"/>
          </w:tcPr>
          <w:p w14:paraId="1676E52D" w14:textId="7BA316ED" w:rsidR="002745C0" w:rsidRPr="00B43F08" w:rsidRDefault="002745C0" w:rsidP="002745C0">
            <w:pPr>
              <w:jc w:val="center"/>
              <w:rPr>
                <w:rFonts w:ascii="Times New Roman" w:hAnsi="Times New Roman" w:cs="Times New Roman"/>
                <w:sz w:val="20"/>
                <w:szCs w:val="20"/>
              </w:rPr>
            </w:pPr>
            <w:r w:rsidRPr="00695061">
              <w:rPr>
                <w:rFonts w:ascii="Times New Roman" w:hAnsi="Times New Roman" w:cs="Times New Roman"/>
                <w:sz w:val="20"/>
                <w:szCs w:val="20"/>
              </w:rPr>
              <w:t>18.76</w:t>
            </w:r>
          </w:p>
        </w:tc>
        <w:tc>
          <w:tcPr>
            <w:tcW w:w="1890" w:type="dxa"/>
            <w:tcBorders>
              <w:top w:val="nil"/>
              <w:left w:val="nil"/>
              <w:bottom w:val="nil"/>
              <w:right w:val="nil"/>
            </w:tcBorders>
            <w:shd w:val="clear" w:color="auto" w:fill="auto"/>
            <w:noWrap/>
            <w:vAlign w:val="bottom"/>
          </w:tcPr>
          <w:p w14:paraId="6A429B8E" w14:textId="3AB386B9" w:rsidR="002745C0" w:rsidRPr="00B43F08" w:rsidRDefault="002745C0" w:rsidP="002745C0">
            <w:pPr>
              <w:jc w:val="center"/>
              <w:rPr>
                <w:rFonts w:ascii="Times New Roman" w:hAnsi="Times New Roman" w:cs="Times New Roman"/>
                <w:sz w:val="20"/>
                <w:szCs w:val="20"/>
              </w:rPr>
            </w:pPr>
            <w:r w:rsidRPr="00695061">
              <w:rPr>
                <w:rFonts w:ascii="Times New Roman" w:hAnsi="Times New Roman" w:cs="Times New Roman"/>
                <w:sz w:val="20"/>
                <w:szCs w:val="20"/>
              </w:rPr>
              <w:t>56.15</w:t>
            </w:r>
          </w:p>
        </w:tc>
        <w:tc>
          <w:tcPr>
            <w:tcW w:w="1440" w:type="dxa"/>
            <w:tcBorders>
              <w:top w:val="nil"/>
              <w:left w:val="nil"/>
              <w:bottom w:val="nil"/>
              <w:right w:val="nil"/>
            </w:tcBorders>
            <w:shd w:val="clear" w:color="auto" w:fill="auto"/>
            <w:noWrap/>
            <w:vAlign w:val="bottom"/>
          </w:tcPr>
          <w:p w14:paraId="185676DF" w14:textId="14442E2B" w:rsidR="002745C0" w:rsidRPr="00B43F08" w:rsidRDefault="002745C0" w:rsidP="002745C0">
            <w:pPr>
              <w:jc w:val="center"/>
              <w:rPr>
                <w:rFonts w:ascii="Times New Roman" w:hAnsi="Times New Roman" w:cs="Times New Roman"/>
                <w:sz w:val="20"/>
                <w:szCs w:val="20"/>
              </w:rPr>
            </w:pPr>
            <w:r w:rsidRPr="00695061">
              <w:rPr>
                <w:rFonts w:ascii="Times New Roman" w:hAnsi="Times New Roman" w:cs="Times New Roman"/>
                <w:sz w:val="20"/>
                <w:szCs w:val="20"/>
              </w:rPr>
              <w:t>28.25</w:t>
            </w:r>
          </w:p>
        </w:tc>
        <w:tc>
          <w:tcPr>
            <w:tcW w:w="2340" w:type="dxa"/>
            <w:tcBorders>
              <w:top w:val="nil"/>
              <w:left w:val="nil"/>
              <w:bottom w:val="nil"/>
              <w:right w:val="nil"/>
            </w:tcBorders>
            <w:shd w:val="clear" w:color="auto" w:fill="auto"/>
            <w:noWrap/>
            <w:vAlign w:val="bottom"/>
          </w:tcPr>
          <w:p w14:paraId="481B0C26" w14:textId="16ABDBA0" w:rsidR="002745C0" w:rsidRPr="00B43F08" w:rsidRDefault="002745C0" w:rsidP="002745C0">
            <w:pPr>
              <w:jc w:val="center"/>
              <w:rPr>
                <w:rFonts w:ascii="Times New Roman" w:hAnsi="Times New Roman" w:cs="Times New Roman"/>
                <w:sz w:val="20"/>
                <w:szCs w:val="20"/>
              </w:rPr>
            </w:pPr>
            <w:r w:rsidRPr="00695061">
              <w:rPr>
                <w:rFonts w:ascii="Times New Roman" w:hAnsi="Times New Roman" w:cs="Times New Roman"/>
                <w:sz w:val="20"/>
                <w:szCs w:val="20"/>
              </w:rPr>
              <w:t>9.48</w:t>
            </w:r>
          </w:p>
        </w:tc>
      </w:tr>
      <w:tr w:rsidR="002745C0" w:rsidRPr="00B43F08" w14:paraId="5A59A2C8" w14:textId="77777777" w:rsidTr="00583791">
        <w:trPr>
          <w:trHeight w:val="87"/>
        </w:trPr>
        <w:tc>
          <w:tcPr>
            <w:tcW w:w="1890" w:type="dxa"/>
            <w:tcBorders>
              <w:top w:val="nil"/>
              <w:left w:val="nil"/>
              <w:bottom w:val="nil"/>
              <w:right w:val="nil"/>
            </w:tcBorders>
            <w:shd w:val="clear" w:color="auto" w:fill="auto"/>
            <w:noWrap/>
            <w:vAlign w:val="bottom"/>
            <w:hideMark/>
          </w:tcPr>
          <w:p w14:paraId="392C872B" w14:textId="77777777" w:rsidR="002745C0" w:rsidRPr="00B43F08" w:rsidRDefault="002745C0" w:rsidP="002745C0">
            <w:pPr>
              <w:rPr>
                <w:rFonts w:ascii="Times New Roman" w:hAnsi="Times New Roman" w:cs="Times New Roman"/>
                <w:sz w:val="20"/>
                <w:szCs w:val="20"/>
              </w:rPr>
            </w:pPr>
            <w:proofErr w:type="spellStart"/>
            <w:r w:rsidRPr="00B43F08">
              <w:rPr>
                <w:rFonts w:ascii="Times New Roman" w:hAnsi="Times New Roman" w:cs="Times New Roman"/>
                <w:sz w:val="20"/>
                <w:szCs w:val="20"/>
              </w:rPr>
              <w:t>Smoking</w:t>
            </w:r>
            <w:r w:rsidRPr="00B43F08">
              <w:rPr>
                <w:rFonts w:ascii="Times New Roman" w:hAnsi="Times New Roman" w:cs="Times New Roman"/>
                <w:sz w:val="20"/>
                <w:szCs w:val="20"/>
                <w:vertAlign w:val="superscript"/>
              </w:rPr>
              <w:t>e</w:t>
            </w:r>
            <w:proofErr w:type="spellEnd"/>
          </w:p>
        </w:tc>
        <w:tc>
          <w:tcPr>
            <w:tcW w:w="1800" w:type="dxa"/>
            <w:tcBorders>
              <w:top w:val="nil"/>
              <w:left w:val="nil"/>
              <w:bottom w:val="nil"/>
              <w:right w:val="nil"/>
            </w:tcBorders>
            <w:shd w:val="clear" w:color="auto" w:fill="auto"/>
            <w:noWrap/>
            <w:vAlign w:val="bottom"/>
          </w:tcPr>
          <w:p w14:paraId="7C4A4C6B" w14:textId="5A153ED9" w:rsidR="002745C0" w:rsidRPr="00B43F08" w:rsidRDefault="002745C0" w:rsidP="002745C0">
            <w:pPr>
              <w:jc w:val="center"/>
              <w:rPr>
                <w:rFonts w:ascii="Times New Roman" w:hAnsi="Times New Roman" w:cs="Times New Roman"/>
                <w:sz w:val="20"/>
                <w:szCs w:val="20"/>
              </w:rPr>
            </w:pPr>
            <w:r w:rsidRPr="00695061">
              <w:rPr>
                <w:rFonts w:ascii="Times New Roman" w:hAnsi="Times New Roman" w:cs="Times New Roman"/>
                <w:sz w:val="20"/>
                <w:szCs w:val="20"/>
              </w:rPr>
              <w:t>1.19 (1.10-1.27)</w:t>
            </w:r>
          </w:p>
        </w:tc>
        <w:tc>
          <w:tcPr>
            <w:tcW w:w="1620" w:type="dxa"/>
            <w:tcBorders>
              <w:top w:val="nil"/>
              <w:left w:val="nil"/>
              <w:bottom w:val="nil"/>
              <w:right w:val="nil"/>
            </w:tcBorders>
            <w:shd w:val="clear" w:color="auto" w:fill="auto"/>
            <w:noWrap/>
            <w:vAlign w:val="bottom"/>
          </w:tcPr>
          <w:p w14:paraId="49628FDE" w14:textId="7C18EDBC" w:rsidR="002745C0" w:rsidRPr="00B43F08" w:rsidRDefault="002745C0" w:rsidP="002745C0">
            <w:pPr>
              <w:jc w:val="center"/>
              <w:rPr>
                <w:rFonts w:ascii="Times New Roman" w:hAnsi="Times New Roman" w:cs="Times New Roman"/>
                <w:sz w:val="20"/>
                <w:szCs w:val="20"/>
              </w:rPr>
            </w:pPr>
            <w:r w:rsidRPr="00695061">
              <w:rPr>
                <w:rFonts w:ascii="Times New Roman" w:hAnsi="Times New Roman" w:cs="Times New Roman"/>
                <w:sz w:val="20"/>
                <w:szCs w:val="20"/>
              </w:rPr>
              <w:t>15.46</w:t>
            </w:r>
          </w:p>
        </w:tc>
        <w:tc>
          <w:tcPr>
            <w:tcW w:w="1890" w:type="dxa"/>
            <w:tcBorders>
              <w:top w:val="nil"/>
              <w:left w:val="nil"/>
              <w:bottom w:val="nil"/>
              <w:right w:val="nil"/>
            </w:tcBorders>
            <w:shd w:val="clear" w:color="auto" w:fill="auto"/>
            <w:noWrap/>
            <w:vAlign w:val="bottom"/>
          </w:tcPr>
          <w:p w14:paraId="6536202C" w14:textId="63653C82" w:rsidR="002745C0" w:rsidRPr="00B43F08" w:rsidRDefault="002745C0" w:rsidP="002745C0">
            <w:pPr>
              <w:jc w:val="center"/>
              <w:rPr>
                <w:rFonts w:ascii="Times New Roman" w:hAnsi="Times New Roman" w:cs="Times New Roman"/>
                <w:sz w:val="20"/>
                <w:szCs w:val="20"/>
              </w:rPr>
            </w:pPr>
            <w:r w:rsidRPr="00695061">
              <w:rPr>
                <w:rFonts w:ascii="Times New Roman" w:hAnsi="Times New Roman" w:cs="Times New Roman"/>
                <w:sz w:val="20"/>
                <w:szCs w:val="20"/>
              </w:rPr>
              <w:t>64.26</w:t>
            </w:r>
          </w:p>
        </w:tc>
        <w:tc>
          <w:tcPr>
            <w:tcW w:w="1440" w:type="dxa"/>
            <w:tcBorders>
              <w:top w:val="nil"/>
              <w:left w:val="nil"/>
              <w:bottom w:val="nil"/>
              <w:right w:val="nil"/>
            </w:tcBorders>
            <w:shd w:val="clear" w:color="auto" w:fill="auto"/>
            <w:noWrap/>
            <w:vAlign w:val="bottom"/>
          </w:tcPr>
          <w:p w14:paraId="687D20BB" w14:textId="3DCF20C4" w:rsidR="002745C0" w:rsidRPr="00B43F08" w:rsidRDefault="002745C0" w:rsidP="002745C0">
            <w:pPr>
              <w:jc w:val="center"/>
              <w:rPr>
                <w:rFonts w:ascii="Times New Roman" w:hAnsi="Times New Roman" w:cs="Times New Roman"/>
                <w:sz w:val="20"/>
                <w:szCs w:val="20"/>
              </w:rPr>
            </w:pPr>
            <w:r w:rsidRPr="00695061">
              <w:rPr>
                <w:rFonts w:ascii="Times New Roman" w:hAnsi="Times New Roman" w:cs="Times New Roman"/>
                <w:sz w:val="20"/>
                <w:szCs w:val="20"/>
              </w:rPr>
              <w:t>2.79</w:t>
            </w:r>
          </w:p>
        </w:tc>
        <w:tc>
          <w:tcPr>
            <w:tcW w:w="2340" w:type="dxa"/>
            <w:tcBorders>
              <w:top w:val="nil"/>
              <w:left w:val="nil"/>
              <w:bottom w:val="nil"/>
              <w:right w:val="nil"/>
            </w:tcBorders>
            <w:shd w:val="clear" w:color="auto" w:fill="auto"/>
            <w:noWrap/>
            <w:vAlign w:val="bottom"/>
          </w:tcPr>
          <w:p w14:paraId="235DA397" w14:textId="4E28DB5D" w:rsidR="002745C0" w:rsidRPr="00B43F08" w:rsidRDefault="002745C0" w:rsidP="002745C0">
            <w:pPr>
              <w:jc w:val="center"/>
              <w:rPr>
                <w:rFonts w:ascii="Times New Roman" w:hAnsi="Times New Roman" w:cs="Times New Roman"/>
                <w:sz w:val="20"/>
                <w:szCs w:val="20"/>
              </w:rPr>
            </w:pPr>
            <w:r w:rsidRPr="00695061">
              <w:rPr>
                <w:rFonts w:ascii="Times New Roman" w:hAnsi="Times New Roman" w:cs="Times New Roman"/>
                <w:sz w:val="20"/>
                <w:szCs w:val="20"/>
              </w:rPr>
              <w:t>0.94</w:t>
            </w:r>
          </w:p>
        </w:tc>
      </w:tr>
      <w:tr w:rsidR="002745C0" w:rsidRPr="00B43F08" w14:paraId="72F2434F" w14:textId="77777777" w:rsidTr="00583791">
        <w:trPr>
          <w:trHeight w:val="87"/>
        </w:trPr>
        <w:tc>
          <w:tcPr>
            <w:tcW w:w="1890" w:type="dxa"/>
            <w:tcBorders>
              <w:top w:val="nil"/>
              <w:left w:val="nil"/>
              <w:bottom w:val="nil"/>
              <w:right w:val="nil"/>
            </w:tcBorders>
            <w:shd w:val="clear" w:color="auto" w:fill="auto"/>
            <w:noWrap/>
            <w:vAlign w:val="bottom"/>
            <w:hideMark/>
          </w:tcPr>
          <w:p w14:paraId="3BC6C513" w14:textId="3ED6E910" w:rsidR="002745C0" w:rsidRPr="00B43F08" w:rsidRDefault="002745C0" w:rsidP="002745C0">
            <w:pPr>
              <w:rPr>
                <w:rFonts w:ascii="Times New Roman" w:hAnsi="Times New Roman" w:cs="Times New Roman"/>
                <w:sz w:val="20"/>
                <w:szCs w:val="20"/>
              </w:rPr>
            </w:pPr>
            <w:r w:rsidRPr="00B43F08">
              <w:rPr>
                <w:rFonts w:ascii="Times New Roman" w:hAnsi="Times New Roman" w:cs="Times New Roman"/>
                <w:sz w:val="20"/>
                <w:szCs w:val="20"/>
              </w:rPr>
              <w:t>Physical inactivity</w:t>
            </w:r>
            <w:r w:rsidR="00CC45F8">
              <w:rPr>
                <w:rFonts w:ascii="Times New Roman" w:hAnsi="Times New Roman" w:cs="Times New Roman"/>
                <w:sz w:val="20"/>
                <w:szCs w:val="20"/>
              </w:rPr>
              <w:t>*</w:t>
            </w:r>
            <w:r w:rsidRPr="00B43F08">
              <w:rPr>
                <w:rFonts w:ascii="Times New Roman" w:hAnsi="Times New Roman" w:cs="Times New Roman"/>
                <w:sz w:val="20"/>
                <w:szCs w:val="20"/>
                <w:vertAlign w:val="superscript"/>
              </w:rPr>
              <w:t>f</w:t>
            </w:r>
          </w:p>
        </w:tc>
        <w:tc>
          <w:tcPr>
            <w:tcW w:w="1800" w:type="dxa"/>
            <w:tcBorders>
              <w:top w:val="nil"/>
              <w:left w:val="nil"/>
              <w:bottom w:val="nil"/>
              <w:right w:val="nil"/>
            </w:tcBorders>
            <w:shd w:val="clear" w:color="auto" w:fill="auto"/>
            <w:noWrap/>
            <w:vAlign w:val="bottom"/>
          </w:tcPr>
          <w:p w14:paraId="53832B64" w14:textId="107468A9" w:rsidR="002745C0" w:rsidRPr="00B43F08" w:rsidRDefault="002745C0" w:rsidP="002745C0">
            <w:pPr>
              <w:jc w:val="center"/>
              <w:rPr>
                <w:rFonts w:ascii="Times New Roman" w:hAnsi="Times New Roman" w:cs="Times New Roman"/>
                <w:sz w:val="20"/>
                <w:szCs w:val="20"/>
              </w:rPr>
            </w:pPr>
            <w:r w:rsidRPr="00695061">
              <w:rPr>
                <w:rFonts w:ascii="Times New Roman" w:hAnsi="Times New Roman" w:cs="Times New Roman"/>
                <w:sz w:val="20"/>
                <w:szCs w:val="20"/>
              </w:rPr>
              <w:t>1.31 (1.24-1.38)</w:t>
            </w:r>
          </w:p>
        </w:tc>
        <w:tc>
          <w:tcPr>
            <w:tcW w:w="1620" w:type="dxa"/>
            <w:tcBorders>
              <w:top w:val="nil"/>
              <w:left w:val="nil"/>
              <w:bottom w:val="nil"/>
              <w:right w:val="nil"/>
            </w:tcBorders>
            <w:shd w:val="clear" w:color="auto" w:fill="auto"/>
            <w:noWrap/>
            <w:vAlign w:val="bottom"/>
          </w:tcPr>
          <w:p w14:paraId="6A246BB9" w14:textId="5CDFE81F" w:rsidR="002745C0" w:rsidRPr="00B43F08" w:rsidRDefault="002745C0" w:rsidP="002745C0">
            <w:pPr>
              <w:jc w:val="center"/>
              <w:rPr>
                <w:rFonts w:ascii="Times New Roman" w:hAnsi="Times New Roman" w:cs="Times New Roman"/>
                <w:sz w:val="20"/>
                <w:szCs w:val="20"/>
              </w:rPr>
            </w:pPr>
            <w:r w:rsidRPr="00695061">
              <w:rPr>
                <w:rFonts w:ascii="Times New Roman" w:hAnsi="Times New Roman" w:cs="Times New Roman"/>
                <w:sz w:val="20"/>
                <w:szCs w:val="20"/>
              </w:rPr>
              <w:t>30.76</w:t>
            </w:r>
          </w:p>
        </w:tc>
        <w:tc>
          <w:tcPr>
            <w:tcW w:w="1890" w:type="dxa"/>
            <w:tcBorders>
              <w:top w:val="nil"/>
              <w:left w:val="nil"/>
              <w:bottom w:val="nil"/>
              <w:right w:val="nil"/>
            </w:tcBorders>
            <w:shd w:val="clear" w:color="auto" w:fill="auto"/>
            <w:noWrap/>
            <w:vAlign w:val="bottom"/>
          </w:tcPr>
          <w:p w14:paraId="12459497" w14:textId="14D8C71B" w:rsidR="002745C0" w:rsidRPr="00B43F08" w:rsidRDefault="002745C0" w:rsidP="002745C0">
            <w:pPr>
              <w:jc w:val="center"/>
              <w:rPr>
                <w:rFonts w:ascii="Times New Roman" w:hAnsi="Times New Roman" w:cs="Times New Roman"/>
                <w:sz w:val="20"/>
                <w:szCs w:val="20"/>
              </w:rPr>
            </w:pPr>
            <w:r w:rsidRPr="00695061">
              <w:rPr>
                <w:rFonts w:ascii="Times New Roman" w:hAnsi="Times New Roman" w:cs="Times New Roman"/>
                <w:sz w:val="20"/>
                <w:szCs w:val="20"/>
              </w:rPr>
              <w:t>39.83</w:t>
            </w:r>
          </w:p>
        </w:tc>
        <w:tc>
          <w:tcPr>
            <w:tcW w:w="1440" w:type="dxa"/>
            <w:tcBorders>
              <w:top w:val="nil"/>
              <w:left w:val="nil"/>
              <w:bottom w:val="nil"/>
              <w:right w:val="nil"/>
            </w:tcBorders>
            <w:shd w:val="clear" w:color="auto" w:fill="auto"/>
            <w:noWrap/>
            <w:vAlign w:val="bottom"/>
          </w:tcPr>
          <w:p w14:paraId="12622C6A" w14:textId="5B5B021E" w:rsidR="002745C0" w:rsidRPr="00B43F08" w:rsidRDefault="002745C0" w:rsidP="002745C0">
            <w:pPr>
              <w:jc w:val="center"/>
              <w:rPr>
                <w:rFonts w:ascii="Times New Roman" w:hAnsi="Times New Roman" w:cs="Times New Roman"/>
                <w:sz w:val="20"/>
                <w:szCs w:val="20"/>
              </w:rPr>
            </w:pPr>
            <w:r w:rsidRPr="00695061">
              <w:rPr>
                <w:rFonts w:ascii="Times New Roman" w:hAnsi="Times New Roman" w:cs="Times New Roman"/>
                <w:sz w:val="20"/>
                <w:szCs w:val="20"/>
              </w:rPr>
              <w:t>8.68</w:t>
            </w:r>
          </w:p>
        </w:tc>
        <w:tc>
          <w:tcPr>
            <w:tcW w:w="2340" w:type="dxa"/>
            <w:tcBorders>
              <w:top w:val="nil"/>
              <w:left w:val="nil"/>
              <w:bottom w:val="nil"/>
              <w:right w:val="nil"/>
            </w:tcBorders>
            <w:shd w:val="clear" w:color="auto" w:fill="auto"/>
            <w:noWrap/>
            <w:vAlign w:val="bottom"/>
          </w:tcPr>
          <w:p w14:paraId="5B4EA3E4" w14:textId="4D6D124A" w:rsidR="002745C0" w:rsidRPr="00B43F08" w:rsidRDefault="002745C0" w:rsidP="002745C0">
            <w:pPr>
              <w:jc w:val="center"/>
              <w:rPr>
                <w:rFonts w:ascii="Times New Roman" w:hAnsi="Times New Roman" w:cs="Times New Roman"/>
                <w:sz w:val="20"/>
                <w:szCs w:val="20"/>
              </w:rPr>
            </w:pPr>
            <w:r w:rsidRPr="00695061">
              <w:rPr>
                <w:rFonts w:ascii="Times New Roman" w:hAnsi="Times New Roman" w:cs="Times New Roman"/>
                <w:sz w:val="20"/>
                <w:szCs w:val="20"/>
              </w:rPr>
              <w:t>2.91</w:t>
            </w:r>
          </w:p>
        </w:tc>
      </w:tr>
      <w:tr w:rsidR="002745C0" w:rsidRPr="00B43F08" w14:paraId="28F7BDAB" w14:textId="77777777" w:rsidTr="00583791">
        <w:trPr>
          <w:trHeight w:val="87"/>
        </w:trPr>
        <w:tc>
          <w:tcPr>
            <w:tcW w:w="1890" w:type="dxa"/>
            <w:tcBorders>
              <w:top w:val="nil"/>
              <w:left w:val="nil"/>
              <w:bottom w:val="nil"/>
              <w:right w:val="nil"/>
            </w:tcBorders>
            <w:shd w:val="clear" w:color="auto" w:fill="auto"/>
            <w:noWrap/>
            <w:vAlign w:val="bottom"/>
            <w:hideMark/>
          </w:tcPr>
          <w:p w14:paraId="530D139A" w14:textId="55B7E121" w:rsidR="002745C0" w:rsidRPr="00B43F08" w:rsidRDefault="002745C0" w:rsidP="002745C0">
            <w:pPr>
              <w:rPr>
                <w:rFonts w:ascii="Times New Roman" w:hAnsi="Times New Roman" w:cs="Times New Roman"/>
                <w:sz w:val="20"/>
                <w:szCs w:val="20"/>
              </w:rPr>
            </w:pPr>
            <w:r w:rsidRPr="00B43F08">
              <w:rPr>
                <w:rFonts w:ascii="Times New Roman" w:hAnsi="Times New Roman" w:cs="Times New Roman"/>
                <w:sz w:val="20"/>
                <w:szCs w:val="20"/>
              </w:rPr>
              <w:t>Obesity</w:t>
            </w:r>
            <w:r w:rsidR="00CC45F8">
              <w:rPr>
                <w:rFonts w:ascii="Times New Roman" w:hAnsi="Times New Roman" w:cs="Times New Roman"/>
                <w:sz w:val="20"/>
                <w:szCs w:val="20"/>
              </w:rPr>
              <w:t>*</w:t>
            </w:r>
            <w:r w:rsidRPr="00B43F08">
              <w:rPr>
                <w:rFonts w:ascii="Times New Roman" w:hAnsi="Times New Roman" w:cs="Times New Roman"/>
                <w:sz w:val="20"/>
                <w:szCs w:val="20"/>
                <w:vertAlign w:val="superscript"/>
              </w:rPr>
              <w:t>g</w:t>
            </w:r>
          </w:p>
        </w:tc>
        <w:tc>
          <w:tcPr>
            <w:tcW w:w="1800" w:type="dxa"/>
            <w:tcBorders>
              <w:top w:val="nil"/>
              <w:left w:val="nil"/>
              <w:bottom w:val="nil"/>
              <w:right w:val="nil"/>
            </w:tcBorders>
            <w:shd w:val="clear" w:color="auto" w:fill="auto"/>
            <w:noWrap/>
            <w:vAlign w:val="bottom"/>
          </w:tcPr>
          <w:p w14:paraId="37B5D5FC" w14:textId="6C636F1B" w:rsidR="002745C0" w:rsidRPr="00B43F08" w:rsidRDefault="002745C0" w:rsidP="002745C0">
            <w:pPr>
              <w:jc w:val="center"/>
              <w:rPr>
                <w:rFonts w:ascii="Times New Roman" w:hAnsi="Times New Roman" w:cs="Times New Roman"/>
                <w:sz w:val="20"/>
                <w:szCs w:val="20"/>
              </w:rPr>
            </w:pPr>
            <w:r w:rsidRPr="00695061">
              <w:rPr>
                <w:rFonts w:ascii="Times New Roman" w:hAnsi="Times New Roman" w:cs="Times New Roman"/>
                <w:sz w:val="20"/>
                <w:szCs w:val="20"/>
              </w:rPr>
              <w:t>1.12 (1.06-1.18)</w:t>
            </w:r>
          </w:p>
        </w:tc>
        <w:tc>
          <w:tcPr>
            <w:tcW w:w="1620" w:type="dxa"/>
            <w:tcBorders>
              <w:top w:val="nil"/>
              <w:left w:val="nil"/>
              <w:bottom w:val="nil"/>
              <w:right w:val="nil"/>
            </w:tcBorders>
            <w:shd w:val="clear" w:color="auto" w:fill="auto"/>
            <w:noWrap/>
            <w:vAlign w:val="bottom"/>
          </w:tcPr>
          <w:p w14:paraId="55DEF29F" w14:textId="3DAA50ED" w:rsidR="002745C0" w:rsidRPr="00B43F08" w:rsidRDefault="002745C0" w:rsidP="002745C0">
            <w:pPr>
              <w:jc w:val="center"/>
              <w:rPr>
                <w:rFonts w:ascii="Times New Roman" w:hAnsi="Times New Roman" w:cs="Times New Roman"/>
                <w:sz w:val="20"/>
                <w:szCs w:val="20"/>
              </w:rPr>
            </w:pPr>
            <w:r w:rsidRPr="00695061">
              <w:rPr>
                <w:rFonts w:ascii="Times New Roman" w:hAnsi="Times New Roman" w:cs="Times New Roman"/>
                <w:sz w:val="20"/>
                <w:szCs w:val="20"/>
              </w:rPr>
              <w:t>32.97</w:t>
            </w:r>
          </w:p>
        </w:tc>
        <w:tc>
          <w:tcPr>
            <w:tcW w:w="1890" w:type="dxa"/>
            <w:tcBorders>
              <w:top w:val="nil"/>
              <w:left w:val="nil"/>
              <w:bottom w:val="nil"/>
              <w:right w:val="nil"/>
            </w:tcBorders>
            <w:shd w:val="clear" w:color="auto" w:fill="auto"/>
            <w:noWrap/>
            <w:vAlign w:val="bottom"/>
          </w:tcPr>
          <w:p w14:paraId="650EA1F0" w14:textId="49EF6026" w:rsidR="002745C0" w:rsidRPr="00B43F08" w:rsidRDefault="002745C0" w:rsidP="002745C0">
            <w:pPr>
              <w:jc w:val="center"/>
              <w:rPr>
                <w:rFonts w:ascii="Times New Roman" w:hAnsi="Times New Roman" w:cs="Times New Roman"/>
                <w:sz w:val="20"/>
                <w:szCs w:val="20"/>
              </w:rPr>
            </w:pPr>
            <w:r w:rsidRPr="00695061">
              <w:rPr>
                <w:rFonts w:ascii="Times New Roman" w:hAnsi="Times New Roman" w:cs="Times New Roman"/>
                <w:sz w:val="20"/>
                <w:szCs w:val="20"/>
              </w:rPr>
              <w:t>59.06</w:t>
            </w:r>
          </w:p>
        </w:tc>
        <w:tc>
          <w:tcPr>
            <w:tcW w:w="1440" w:type="dxa"/>
            <w:tcBorders>
              <w:top w:val="nil"/>
              <w:left w:val="nil"/>
              <w:bottom w:val="nil"/>
              <w:right w:val="nil"/>
            </w:tcBorders>
            <w:shd w:val="clear" w:color="auto" w:fill="auto"/>
            <w:noWrap/>
            <w:vAlign w:val="bottom"/>
          </w:tcPr>
          <w:p w14:paraId="7D676EC4" w14:textId="7F4879A7" w:rsidR="002745C0" w:rsidRPr="00B43F08" w:rsidRDefault="002745C0" w:rsidP="002745C0">
            <w:pPr>
              <w:jc w:val="center"/>
              <w:rPr>
                <w:rFonts w:ascii="Times New Roman" w:hAnsi="Times New Roman" w:cs="Times New Roman"/>
                <w:sz w:val="20"/>
                <w:szCs w:val="20"/>
              </w:rPr>
            </w:pPr>
            <w:r w:rsidRPr="00695061">
              <w:rPr>
                <w:rFonts w:ascii="Times New Roman" w:hAnsi="Times New Roman" w:cs="Times New Roman"/>
                <w:sz w:val="20"/>
                <w:szCs w:val="20"/>
              </w:rPr>
              <w:t>3.93</w:t>
            </w:r>
          </w:p>
        </w:tc>
        <w:tc>
          <w:tcPr>
            <w:tcW w:w="2340" w:type="dxa"/>
            <w:tcBorders>
              <w:top w:val="nil"/>
              <w:left w:val="nil"/>
              <w:bottom w:val="nil"/>
              <w:right w:val="nil"/>
            </w:tcBorders>
            <w:shd w:val="clear" w:color="auto" w:fill="auto"/>
            <w:noWrap/>
            <w:vAlign w:val="bottom"/>
          </w:tcPr>
          <w:p w14:paraId="04115BB4" w14:textId="1A6FF26F" w:rsidR="002745C0" w:rsidRPr="00B43F08" w:rsidRDefault="002745C0" w:rsidP="002745C0">
            <w:pPr>
              <w:jc w:val="center"/>
              <w:rPr>
                <w:rFonts w:ascii="Times New Roman" w:hAnsi="Times New Roman" w:cs="Times New Roman"/>
                <w:sz w:val="20"/>
                <w:szCs w:val="20"/>
              </w:rPr>
            </w:pPr>
            <w:r w:rsidRPr="00695061">
              <w:rPr>
                <w:rFonts w:ascii="Times New Roman" w:hAnsi="Times New Roman" w:cs="Times New Roman"/>
                <w:sz w:val="20"/>
                <w:szCs w:val="20"/>
              </w:rPr>
              <w:t>1.32</w:t>
            </w:r>
          </w:p>
        </w:tc>
      </w:tr>
      <w:tr w:rsidR="002745C0" w:rsidRPr="00B43F08" w14:paraId="2FB44EC6" w14:textId="77777777" w:rsidTr="00583791">
        <w:trPr>
          <w:trHeight w:val="87"/>
        </w:trPr>
        <w:tc>
          <w:tcPr>
            <w:tcW w:w="1890" w:type="dxa"/>
            <w:tcBorders>
              <w:top w:val="nil"/>
              <w:left w:val="nil"/>
              <w:bottom w:val="nil"/>
              <w:right w:val="nil"/>
            </w:tcBorders>
            <w:shd w:val="clear" w:color="auto" w:fill="auto"/>
            <w:noWrap/>
            <w:vAlign w:val="bottom"/>
            <w:hideMark/>
          </w:tcPr>
          <w:p w14:paraId="43340237" w14:textId="77777777" w:rsidR="002745C0" w:rsidRPr="00B43F08" w:rsidRDefault="002745C0" w:rsidP="002745C0">
            <w:pPr>
              <w:rPr>
                <w:rFonts w:ascii="Times New Roman" w:hAnsi="Times New Roman" w:cs="Times New Roman"/>
                <w:sz w:val="20"/>
                <w:szCs w:val="20"/>
              </w:rPr>
            </w:pPr>
            <w:proofErr w:type="spellStart"/>
            <w:r w:rsidRPr="00B43F08">
              <w:rPr>
                <w:rFonts w:ascii="Times New Roman" w:hAnsi="Times New Roman" w:cs="Times New Roman"/>
                <w:sz w:val="20"/>
                <w:szCs w:val="20"/>
              </w:rPr>
              <w:t>Hypertension</w:t>
            </w:r>
            <w:r w:rsidRPr="00B43F08">
              <w:rPr>
                <w:rFonts w:ascii="Times New Roman" w:hAnsi="Times New Roman" w:cs="Times New Roman"/>
                <w:sz w:val="20"/>
                <w:szCs w:val="20"/>
                <w:vertAlign w:val="superscript"/>
              </w:rPr>
              <w:t>h</w:t>
            </w:r>
            <w:proofErr w:type="spellEnd"/>
          </w:p>
        </w:tc>
        <w:tc>
          <w:tcPr>
            <w:tcW w:w="1800" w:type="dxa"/>
            <w:tcBorders>
              <w:top w:val="nil"/>
              <w:left w:val="nil"/>
              <w:bottom w:val="nil"/>
              <w:right w:val="nil"/>
            </w:tcBorders>
            <w:shd w:val="clear" w:color="auto" w:fill="auto"/>
            <w:noWrap/>
            <w:vAlign w:val="bottom"/>
          </w:tcPr>
          <w:p w14:paraId="3D45E18E" w14:textId="53B43C0D" w:rsidR="002745C0" w:rsidRPr="00B43F08" w:rsidRDefault="002745C0" w:rsidP="002745C0">
            <w:pPr>
              <w:jc w:val="center"/>
              <w:rPr>
                <w:rFonts w:ascii="Times New Roman" w:hAnsi="Times New Roman" w:cs="Times New Roman"/>
                <w:sz w:val="20"/>
                <w:szCs w:val="20"/>
              </w:rPr>
            </w:pPr>
            <w:r w:rsidRPr="00695061">
              <w:rPr>
                <w:rFonts w:ascii="Times New Roman" w:hAnsi="Times New Roman" w:cs="Times New Roman"/>
                <w:sz w:val="20"/>
                <w:szCs w:val="20"/>
              </w:rPr>
              <w:t>1.28 (1.19-1.36)</w:t>
            </w:r>
          </w:p>
        </w:tc>
        <w:tc>
          <w:tcPr>
            <w:tcW w:w="1620" w:type="dxa"/>
            <w:tcBorders>
              <w:top w:val="nil"/>
              <w:left w:val="nil"/>
              <w:bottom w:val="nil"/>
              <w:right w:val="nil"/>
            </w:tcBorders>
            <w:shd w:val="clear" w:color="auto" w:fill="auto"/>
            <w:noWrap/>
            <w:vAlign w:val="bottom"/>
          </w:tcPr>
          <w:p w14:paraId="3CEADBCE" w14:textId="4470B39C" w:rsidR="002745C0" w:rsidRPr="00B43F08" w:rsidRDefault="002745C0" w:rsidP="002745C0">
            <w:pPr>
              <w:jc w:val="center"/>
              <w:rPr>
                <w:rFonts w:ascii="Times New Roman" w:hAnsi="Times New Roman" w:cs="Times New Roman"/>
                <w:sz w:val="20"/>
                <w:szCs w:val="20"/>
              </w:rPr>
            </w:pPr>
            <w:r w:rsidRPr="00695061">
              <w:rPr>
                <w:rFonts w:ascii="Times New Roman" w:hAnsi="Times New Roman" w:cs="Times New Roman"/>
                <w:sz w:val="20"/>
                <w:szCs w:val="20"/>
              </w:rPr>
              <w:t>50.99</w:t>
            </w:r>
          </w:p>
        </w:tc>
        <w:tc>
          <w:tcPr>
            <w:tcW w:w="1890" w:type="dxa"/>
            <w:tcBorders>
              <w:top w:val="nil"/>
              <w:left w:val="nil"/>
              <w:bottom w:val="nil"/>
              <w:right w:val="nil"/>
            </w:tcBorders>
            <w:shd w:val="clear" w:color="auto" w:fill="auto"/>
            <w:noWrap/>
            <w:vAlign w:val="bottom"/>
          </w:tcPr>
          <w:p w14:paraId="18FF31CC" w14:textId="32A74F4D" w:rsidR="002745C0" w:rsidRPr="00B43F08" w:rsidRDefault="002745C0" w:rsidP="002745C0">
            <w:pPr>
              <w:jc w:val="center"/>
              <w:rPr>
                <w:rFonts w:ascii="Times New Roman" w:hAnsi="Times New Roman" w:cs="Times New Roman"/>
                <w:sz w:val="20"/>
                <w:szCs w:val="20"/>
              </w:rPr>
            </w:pPr>
            <w:r w:rsidRPr="00695061">
              <w:rPr>
                <w:rFonts w:ascii="Times New Roman" w:hAnsi="Times New Roman" w:cs="Times New Roman"/>
                <w:sz w:val="20"/>
                <w:szCs w:val="20"/>
              </w:rPr>
              <w:t>57.99</w:t>
            </w:r>
          </w:p>
        </w:tc>
        <w:tc>
          <w:tcPr>
            <w:tcW w:w="1440" w:type="dxa"/>
            <w:tcBorders>
              <w:top w:val="nil"/>
              <w:left w:val="nil"/>
              <w:bottom w:val="nil"/>
              <w:right w:val="nil"/>
            </w:tcBorders>
            <w:shd w:val="clear" w:color="auto" w:fill="auto"/>
            <w:noWrap/>
            <w:vAlign w:val="bottom"/>
          </w:tcPr>
          <w:p w14:paraId="11262F49" w14:textId="5799F877" w:rsidR="002745C0" w:rsidRPr="00B43F08" w:rsidRDefault="002745C0" w:rsidP="002745C0">
            <w:pPr>
              <w:jc w:val="center"/>
              <w:rPr>
                <w:rFonts w:ascii="Times New Roman" w:hAnsi="Times New Roman" w:cs="Times New Roman"/>
                <w:sz w:val="20"/>
                <w:szCs w:val="20"/>
              </w:rPr>
            </w:pPr>
            <w:r w:rsidRPr="00695061">
              <w:rPr>
                <w:rFonts w:ascii="Times New Roman" w:hAnsi="Times New Roman" w:cs="Times New Roman"/>
                <w:sz w:val="20"/>
                <w:szCs w:val="20"/>
              </w:rPr>
              <w:t>12.45</w:t>
            </w:r>
          </w:p>
        </w:tc>
        <w:tc>
          <w:tcPr>
            <w:tcW w:w="2340" w:type="dxa"/>
            <w:tcBorders>
              <w:top w:val="nil"/>
              <w:left w:val="nil"/>
              <w:bottom w:val="nil"/>
              <w:right w:val="nil"/>
            </w:tcBorders>
            <w:shd w:val="clear" w:color="auto" w:fill="auto"/>
            <w:noWrap/>
            <w:vAlign w:val="bottom"/>
          </w:tcPr>
          <w:p w14:paraId="00F0C4A3" w14:textId="48DDCF9C" w:rsidR="002745C0" w:rsidRPr="00B43F08" w:rsidRDefault="002745C0" w:rsidP="002745C0">
            <w:pPr>
              <w:jc w:val="center"/>
              <w:rPr>
                <w:rFonts w:ascii="Times New Roman" w:hAnsi="Times New Roman" w:cs="Times New Roman"/>
                <w:sz w:val="20"/>
                <w:szCs w:val="20"/>
              </w:rPr>
            </w:pPr>
            <w:r w:rsidRPr="00695061">
              <w:rPr>
                <w:rFonts w:ascii="Times New Roman" w:hAnsi="Times New Roman" w:cs="Times New Roman"/>
                <w:sz w:val="20"/>
                <w:szCs w:val="20"/>
              </w:rPr>
              <w:t>4.18</w:t>
            </w:r>
          </w:p>
        </w:tc>
      </w:tr>
      <w:tr w:rsidR="002745C0" w:rsidRPr="00B43F08" w14:paraId="23B54B32" w14:textId="77777777" w:rsidTr="00583791">
        <w:trPr>
          <w:trHeight w:val="87"/>
        </w:trPr>
        <w:tc>
          <w:tcPr>
            <w:tcW w:w="1890" w:type="dxa"/>
            <w:tcBorders>
              <w:top w:val="nil"/>
              <w:left w:val="nil"/>
              <w:bottom w:val="single" w:sz="4" w:space="0" w:color="auto"/>
              <w:right w:val="nil"/>
            </w:tcBorders>
            <w:shd w:val="clear" w:color="auto" w:fill="auto"/>
            <w:noWrap/>
            <w:vAlign w:val="bottom"/>
            <w:hideMark/>
          </w:tcPr>
          <w:p w14:paraId="333EC631" w14:textId="0A44926C" w:rsidR="002745C0" w:rsidRPr="00B43F08" w:rsidRDefault="002745C0" w:rsidP="002745C0">
            <w:pPr>
              <w:rPr>
                <w:rFonts w:ascii="Times New Roman" w:hAnsi="Times New Roman" w:cs="Times New Roman"/>
                <w:sz w:val="20"/>
                <w:szCs w:val="20"/>
              </w:rPr>
            </w:pPr>
            <w:r w:rsidRPr="00B43F08">
              <w:rPr>
                <w:rFonts w:ascii="Times New Roman" w:hAnsi="Times New Roman" w:cs="Times New Roman"/>
                <w:sz w:val="20"/>
                <w:szCs w:val="20"/>
              </w:rPr>
              <w:t>Diabetes</w:t>
            </w:r>
            <w:r w:rsidR="00CC45F8">
              <w:rPr>
                <w:rFonts w:ascii="Times New Roman" w:hAnsi="Times New Roman" w:cs="Times New Roman"/>
                <w:sz w:val="20"/>
                <w:szCs w:val="20"/>
              </w:rPr>
              <w:t>*</w:t>
            </w:r>
            <w:proofErr w:type="spellStart"/>
            <w:r w:rsidRPr="00B43F08">
              <w:rPr>
                <w:rFonts w:ascii="Times New Roman" w:hAnsi="Times New Roman" w:cs="Times New Roman"/>
                <w:sz w:val="20"/>
                <w:szCs w:val="20"/>
                <w:vertAlign w:val="superscript"/>
              </w:rPr>
              <w:t>i</w:t>
            </w:r>
            <w:proofErr w:type="spellEnd"/>
          </w:p>
        </w:tc>
        <w:tc>
          <w:tcPr>
            <w:tcW w:w="1800" w:type="dxa"/>
            <w:tcBorders>
              <w:top w:val="nil"/>
              <w:left w:val="nil"/>
              <w:bottom w:val="nil"/>
              <w:right w:val="nil"/>
            </w:tcBorders>
            <w:shd w:val="clear" w:color="auto" w:fill="auto"/>
            <w:noWrap/>
            <w:vAlign w:val="bottom"/>
          </w:tcPr>
          <w:p w14:paraId="0A4616FD" w14:textId="00728079" w:rsidR="002745C0" w:rsidRPr="00B43F08" w:rsidRDefault="002745C0" w:rsidP="002745C0">
            <w:pPr>
              <w:jc w:val="center"/>
              <w:rPr>
                <w:rFonts w:ascii="Times New Roman" w:hAnsi="Times New Roman" w:cs="Times New Roman"/>
                <w:sz w:val="20"/>
                <w:szCs w:val="20"/>
              </w:rPr>
            </w:pPr>
            <w:r w:rsidRPr="00695061">
              <w:rPr>
                <w:rFonts w:ascii="Times New Roman" w:hAnsi="Times New Roman" w:cs="Times New Roman"/>
                <w:sz w:val="20"/>
                <w:szCs w:val="20"/>
              </w:rPr>
              <w:t>1.29 (1.22-1.36)</w:t>
            </w:r>
          </w:p>
        </w:tc>
        <w:tc>
          <w:tcPr>
            <w:tcW w:w="1620" w:type="dxa"/>
            <w:tcBorders>
              <w:top w:val="nil"/>
              <w:left w:val="nil"/>
              <w:bottom w:val="nil"/>
              <w:right w:val="nil"/>
            </w:tcBorders>
            <w:shd w:val="clear" w:color="auto" w:fill="auto"/>
            <w:noWrap/>
            <w:vAlign w:val="bottom"/>
          </w:tcPr>
          <w:p w14:paraId="3DECA730" w14:textId="43B74B8B" w:rsidR="002745C0" w:rsidRPr="00B43F08" w:rsidRDefault="002745C0" w:rsidP="002745C0">
            <w:pPr>
              <w:jc w:val="center"/>
              <w:rPr>
                <w:rFonts w:ascii="Times New Roman" w:hAnsi="Times New Roman" w:cs="Times New Roman"/>
                <w:sz w:val="20"/>
                <w:szCs w:val="20"/>
              </w:rPr>
            </w:pPr>
            <w:r w:rsidRPr="00695061">
              <w:rPr>
                <w:rFonts w:ascii="Times New Roman" w:hAnsi="Times New Roman" w:cs="Times New Roman"/>
                <w:sz w:val="20"/>
                <w:szCs w:val="20"/>
              </w:rPr>
              <w:t>17.76</w:t>
            </w:r>
          </w:p>
        </w:tc>
        <w:tc>
          <w:tcPr>
            <w:tcW w:w="1890" w:type="dxa"/>
            <w:tcBorders>
              <w:top w:val="nil"/>
              <w:left w:val="nil"/>
              <w:bottom w:val="nil"/>
              <w:right w:val="nil"/>
            </w:tcBorders>
            <w:shd w:val="clear" w:color="auto" w:fill="auto"/>
            <w:noWrap/>
            <w:vAlign w:val="bottom"/>
          </w:tcPr>
          <w:p w14:paraId="3AD6B245" w14:textId="69D9E611" w:rsidR="002745C0" w:rsidRPr="00B43F08" w:rsidRDefault="002745C0" w:rsidP="002745C0">
            <w:pPr>
              <w:jc w:val="center"/>
              <w:rPr>
                <w:rFonts w:ascii="Times New Roman" w:hAnsi="Times New Roman" w:cs="Times New Roman"/>
                <w:sz w:val="20"/>
                <w:szCs w:val="20"/>
              </w:rPr>
            </w:pPr>
            <w:r w:rsidRPr="00695061">
              <w:rPr>
                <w:rFonts w:ascii="Times New Roman" w:hAnsi="Times New Roman" w:cs="Times New Roman"/>
                <w:sz w:val="20"/>
                <w:szCs w:val="20"/>
              </w:rPr>
              <w:t>57.65</w:t>
            </w:r>
          </w:p>
        </w:tc>
        <w:tc>
          <w:tcPr>
            <w:tcW w:w="1440" w:type="dxa"/>
            <w:tcBorders>
              <w:top w:val="nil"/>
              <w:left w:val="nil"/>
              <w:bottom w:val="nil"/>
              <w:right w:val="nil"/>
            </w:tcBorders>
            <w:shd w:val="clear" w:color="auto" w:fill="auto"/>
            <w:noWrap/>
            <w:vAlign w:val="bottom"/>
          </w:tcPr>
          <w:p w14:paraId="5981CA58" w14:textId="675C05EC" w:rsidR="002745C0" w:rsidRPr="00B43F08" w:rsidRDefault="002745C0" w:rsidP="002745C0">
            <w:pPr>
              <w:jc w:val="center"/>
              <w:rPr>
                <w:rFonts w:ascii="Times New Roman" w:hAnsi="Times New Roman" w:cs="Times New Roman"/>
                <w:sz w:val="20"/>
                <w:szCs w:val="20"/>
              </w:rPr>
            </w:pPr>
            <w:r w:rsidRPr="00695061">
              <w:rPr>
                <w:rFonts w:ascii="Times New Roman" w:hAnsi="Times New Roman" w:cs="Times New Roman"/>
                <w:sz w:val="20"/>
                <w:szCs w:val="20"/>
              </w:rPr>
              <w:t>4.88</w:t>
            </w:r>
          </w:p>
        </w:tc>
        <w:tc>
          <w:tcPr>
            <w:tcW w:w="2340" w:type="dxa"/>
            <w:tcBorders>
              <w:top w:val="nil"/>
              <w:left w:val="nil"/>
              <w:bottom w:val="nil"/>
              <w:right w:val="nil"/>
            </w:tcBorders>
            <w:shd w:val="clear" w:color="auto" w:fill="auto"/>
            <w:noWrap/>
            <w:vAlign w:val="bottom"/>
          </w:tcPr>
          <w:p w14:paraId="633C8488" w14:textId="505C1037" w:rsidR="002745C0" w:rsidRPr="00B43F08" w:rsidRDefault="002745C0" w:rsidP="002745C0">
            <w:pPr>
              <w:jc w:val="center"/>
              <w:rPr>
                <w:rFonts w:ascii="Times New Roman" w:hAnsi="Times New Roman" w:cs="Times New Roman"/>
                <w:sz w:val="20"/>
                <w:szCs w:val="20"/>
              </w:rPr>
            </w:pPr>
            <w:r w:rsidRPr="00695061">
              <w:rPr>
                <w:rFonts w:ascii="Times New Roman" w:hAnsi="Times New Roman" w:cs="Times New Roman"/>
                <w:sz w:val="20"/>
                <w:szCs w:val="20"/>
              </w:rPr>
              <w:t>1.64</w:t>
            </w:r>
          </w:p>
        </w:tc>
      </w:tr>
      <w:tr w:rsidR="002745C0" w:rsidRPr="00B43F08" w14:paraId="52FA21A1" w14:textId="77777777" w:rsidTr="00583791">
        <w:trPr>
          <w:trHeight w:val="77"/>
        </w:trPr>
        <w:tc>
          <w:tcPr>
            <w:tcW w:w="1890" w:type="dxa"/>
            <w:tcBorders>
              <w:top w:val="nil"/>
              <w:left w:val="nil"/>
              <w:bottom w:val="single" w:sz="4" w:space="0" w:color="auto"/>
              <w:right w:val="nil"/>
            </w:tcBorders>
            <w:shd w:val="clear" w:color="auto" w:fill="auto"/>
            <w:noWrap/>
            <w:vAlign w:val="center"/>
            <w:hideMark/>
          </w:tcPr>
          <w:p w14:paraId="7D128551" w14:textId="77777777" w:rsidR="002745C0" w:rsidRPr="00B43F08" w:rsidRDefault="002745C0" w:rsidP="002745C0">
            <w:pPr>
              <w:rPr>
                <w:rFonts w:ascii="Times New Roman" w:hAnsi="Times New Roman" w:cs="Times New Roman"/>
                <w:sz w:val="20"/>
                <w:szCs w:val="20"/>
              </w:rPr>
            </w:pPr>
            <w:r w:rsidRPr="00B43F08">
              <w:rPr>
                <w:rFonts w:ascii="Times New Roman" w:hAnsi="Times New Roman" w:cs="Times New Roman"/>
                <w:sz w:val="20"/>
                <w:szCs w:val="20"/>
              </w:rPr>
              <w:t> </w:t>
            </w:r>
          </w:p>
        </w:tc>
        <w:tc>
          <w:tcPr>
            <w:tcW w:w="1800" w:type="dxa"/>
            <w:tcBorders>
              <w:top w:val="nil"/>
              <w:left w:val="nil"/>
              <w:bottom w:val="single" w:sz="4" w:space="0" w:color="auto"/>
              <w:right w:val="nil"/>
            </w:tcBorders>
            <w:shd w:val="clear" w:color="auto" w:fill="auto"/>
            <w:noWrap/>
            <w:vAlign w:val="center"/>
            <w:hideMark/>
          </w:tcPr>
          <w:p w14:paraId="4A91718E" w14:textId="77777777" w:rsidR="002745C0" w:rsidRPr="00B43F08" w:rsidRDefault="002745C0" w:rsidP="002745C0">
            <w:pPr>
              <w:jc w:val="center"/>
              <w:rPr>
                <w:rFonts w:ascii="Times New Roman" w:hAnsi="Times New Roman" w:cs="Times New Roman"/>
                <w:sz w:val="20"/>
                <w:szCs w:val="20"/>
              </w:rPr>
            </w:pPr>
            <w:r w:rsidRPr="00B43F08">
              <w:rPr>
                <w:rFonts w:ascii="Times New Roman" w:hAnsi="Times New Roman" w:cs="Times New Roman"/>
                <w:sz w:val="20"/>
                <w:szCs w:val="20"/>
              </w:rPr>
              <w:t> </w:t>
            </w:r>
          </w:p>
        </w:tc>
        <w:tc>
          <w:tcPr>
            <w:tcW w:w="1620" w:type="dxa"/>
            <w:tcBorders>
              <w:top w:val="nil"/>
              <w:left w:val="nil"/>
              <w:bottom w:val="single" w:sz="4" w:space="0" w:color="auto"/>
              <w:right w:val="nil"/>
            </w:tcBorders>
            <w:shd w:val="clear" w:color="auto" w:fill="auto"/>
            <w:noWrap/>
            <w:vAlign w:val="center"/>
            <w:hideMark/>
          </w:tcPr>
          <w:p w14:paraId="48BE3B9D" w14:textId="77777777" w:rsidR="002745C0" w:rsidRPr="00B43F08" w:rsidRDefault="002745C0" w:rsidP="002745C0">
            <w:pPr>
              <w:jc w:val="center"/>
              <w:rPr>
                <w:rFonts w:ascii="Times New Roman" w:hAnsi="Times New Roman" w:cs="Times New Roman"/>
                <w:sz w:val="20"/>
                <w:szCs w:val="20"/>
              </w:rPr>
            </w:pPr>
            <w:r w:rsidRPr="00B43F08">
              <w:rPr>
                <w:rFonts w:ascii="Times New Roman" w:hAnsi="Times New Roman" w:cs="Times New Roman"/>
                <w:sz w:val="20"/>
                <w:szCs w:val="20"/>
              </w:rPr>
              <w:t> </w:t>
            </w:r>
          </w:p>
        </w:tc>
        <w:tc>
          <w:tcPr>
            <w:tcW w:w="1890" w:type="dxa"/>
            <w:tcBorders>
              <w:top w:val="nil"/>
              <w:left w:val="nil"/>
              <w:bottom w:val="single" w:sz="4" w:space="0" w:color="auto"/>
              <w:right w:val="nil"/>
            </w:tcBorders>
            <w:shd w:val="clear" w:color="auto" w:fill="auto"/>
            <w:noWrap/>
            <w:vAlign w:val="center"/>
            <w:hideMark/>
          </w:tcPr>
          <w:p w14:paraId="4501C682" w14:textId="77777777" w:rsidR="002745C0" w:rsidRPr="00B43F08" w:rsidRDefault="002745C0" w:rsidP="002745C0">
            <w:pPr>
              <w:jc w:val="center"/>
              <w:rPr>
                <w:rFonts w:ascii="Times New Roman" w:hAnsi="Times New Roman" w:cs="Times New Roman"/>
                <w:b/>
                <w:bCs/>
                <w:sz w:val="20"/>
                <w:szCs w:val="20"/>
              </w:rPr>
            </w:pPr>
            <w:r w:rsidRPr="00B43F08">
              <w:rPr>
                <w:rFonts w:ascii="Times New Roman" w:hAnsi="Times New Roman" w:cs="Times New Roman"/>
                <w:b/>
                <w:bCs/>
                <w:sz w:val="20"/>
                <w:szCs w:val="20"/>
              </w:rPr>
              <w:t>Overall</w:t>
            </w:r>
            <w:r w:rsidRPr="00B43F08">
              <w:rPr>
                <w:rFonts w:ascii="Times New Roman" w:hAnsi="Times New Roman" w:cs="Times New Roman"/>
                <w:b/>
                <w:bCs/>
                <w:sz w:val="20"/>
                <w:szCs w:val="20"/>
                <w:vertAlign w:val="superscript"/>
              </w:rPr>
              <w:t>6</w:t>
            </w:r>
          </w:p>
        </w:tc>
        <w:tc>
          <w:tcPr>
            <w:tcW w:w="1440" w:type="dxa"/>
            <w:tcBorders>
              <w:top w:val="nil"/>
              <w:left w:val="nil"/>
              <w:bottom w:val="single" w:sz="4" w:space="0" w:color="auto"/>
              <w:right w:val="nil"/>
            </w:tcBorders>
            <w:shd w:val="clear" w:color="auto" w:fill="auto"/>
            <w:noWrap/>
            <w:vAlign w:val="center"/>
          </w:tcPr>
          <w:p w14:paraId="70294636" w14:textId="05975B5E" w:rsidR="002745C0" w:rsidRPr="00B43F08" w:rsidRDefault="00185DAB" w:rsidP="002745C0">
            <w:pPr>
              <w:jc w:val="center"/>
              <w:rPr>
                <w:rFonts w:ascii="Times New Roman" w:hAnsi="Times New Roman" w:cs="Times New Roman"/>
                <w:sz w:val="20"/>
                <w:szCs w:val="20"/>
              </w:rPr>
            </w:pPr>
            <w:r>
              <w:rPr>
                <w:rFonts w:ascii="Times New Roman" w:hAnsi="Times New Roman" w:cs="Times New Roman"/>
                <w:sz w:val="20"/>
                <w:szCs w:val="20"/>
              </w:rPr>
              <w:t>73.18</w:t>
            </w:r>
          </w:p>
        </w:tc>
        <w:tc>
          <w:tcPr>
            <w:tcW w:w="2340" w:type="dxa"/>
            <w:tcBorders>
              <w:top w:val="nil"/>
              <w:left w:val="nil"/>
              <w:bottom w:val="single" w:sz="4" w:space="0" w:color="auto"/>
              <w:right w:val="nil"/>
            </w:tcBorders>
            <w:shd w:val="clear" w:color="auto" w:fill="auto"/>
            <w:noWrap/>
            <w:vAlign w:val="center"/>
          </w:tcPr>
          <w:p w14:paraId="7A776F6A" w14:textId="1490811A" w:rsidR="002745C0" w:rsidRPr="00B43F08" w:rsidRDefault="00185DAB" w:rsidP="002745C0">
            <w:pPr>
              <w:jc w:val="center"/>
              <w:rPr>
                <w:rFonts w:ascii="Times New Roman" w:hAnsi="Times New Roman" w:cs="Times New Roman"/>
                <w:sz w:val="20"/>
                <w:szCs w:val="20"/>
              </w:rPr>
            </w:pPr>
            <w:r>
              <w:rPr>
                <w:rFonts w:ascii="Times New Roman" w:hAnsi="Times New Roman" w:cs="Times New Roman"/>
                <w:sz w:val="20"/>
                <w:szCs w:val="20"/>
              </w:rPr>
              <w:t>37.81</w:t>
            </w:r>
          </w:p>
        </w:tc>
      </w:tr>
      <w:tr w:rsidR="002745C0" w:rsidRPr="00B43F08" w14:paraId="46B57819" w14:textId="77777777" w:rsidTr="00583791">
        <w:trPr>
          <w:trHeight w:val="254"/>
        </w:trPr>
        <w:tc>
          <w:tcPr>
            <w:tcW w:w="1890" w:type="dxa"/>
            <w:tcBorders>
              <w:top w:val="nil"/>
              <w:left w:val="nil"/>
              <w:bottom w:val="nil"/>
              <w:right w:val="nil"/>
            </w:tcBorders>
            <w:shd w:val="clear" w:color="auto" w:fill="auto"/>
            <w:noWrap/>
            <w:vAlign w:val="center"/>
            <w:hideMark/>
          </w:tcPr>
          <w:p w14:paraId="60E8FB86" w14:textId="77777777" w:rsidR="002745C0" w:rsidRPr="00B43F08" w:rsidRDefault="002745C0" w:rsidP="002745C0">
            <w:pPr>
              <w:jc w:val="center"/>
              <w:rPr>
                <w:rFonts w:ascii="Times New Roman" w:hAnsi="Times New Roman" w:cs="Times New Roman"/>
                <w:sz w:val="20"/>
                <w:szCs w:val="20"/>
              </w:rPr>
            </w:pPr>
          </w:p>
        </w:tc>
        <w:tc>
          <w:tcPr>
            <w:tcW w:w="1800" w:type="dxa"/>
            <w:tcBorders>
              <w:top w:val="nil"/>
              <w:left w:val="nil"/>
              <w:bottom w:val="nil"/>
              <w:right w:val="nil"/>
            </w:tcBorders>
            <w:shd w:val="clear" w:color="auto" w:fill="auto"/>
            <w:noWrap/>
            <w:vAlign w:val="center"/>
            <w:hideMark/>
          </w:tcPr>
          <w:p w14:paraId="65061BF1" w14:textId="77777777" w:rsidR="002745C0" w:rsidRPr="00B43F08" w:rsidRDefault="002745C0" w:rsidP="002745C0">
            <w:pPr>
              <w:rPr>
                <w:rFonts w:ascii="Times New Roman" w:hAnsi="Times New Roman" w:cs="Times New Roman"/>
                <w:sz w:val="20"/>
                <w:szCs w:val="20"/>
              </w:rPr>
            </w:pPr>
          </w:p>
        </w:tc>
        <w:tc>
          <w:tcPr>
            <w:tcW w:w="1620" w:type="dxa"/>
            <w:tcBorders>
              <w:top w:val="nil"/>
              <w:left w:val="nil"/>
              <w:bottom w:val="nil"/>
              <w:right w:val="nil"/>
            </w:tcBorders>
            <w:shd w:val="clear" w:color="auto" w:fill="auto"/>
            <w:noWrap/>
            <w:vAlign w:val="center"/>
            <w:hideMark/>
          </w:tcPr>
          <w:p w14:paraId="366AEBB4" w14:textId="77777777" w:rsidR="002745C0" w:rsidRPr="00B43F08" w:rsidRDefault="002745C0" w:rsidP="002745C0">
            <w:pPr>
              <w:jc w:val="center"/>
              <w:rPr>
                <w:rFonts w:ascii="Times New Roman" w:hAnsi="Times New Roman" w:cs="Times New Roman"/>
                <w:sz w:val="20"/>
                <w:szCs w:val="20"/>
              </w:rPr>
            </w:pPr>
          </w:p>
        </w:tc>
        <w:tc>
          <w:tcPr>
            <w:tcW w:w="1890" w:type="dxa"/>
            <w:tcBorders>
              <w:top w:val="nil"/>
              <w:left w:val="nil"/>
              <w:bottom w:val="nil"/>
              <w:right w:val="nil"/>
            </w:tcBorders>
            <w:shd w:val="clear" w:color="auto" w:fill="auto"/>
            <w:noWrap/>
            <w:vAlign w:val="center"/>
            <w:hideMark/>
          </w:tcPr>
          <w:p w14:paraId="3EE13B99" w14:textId="77777777" w:rsidR="002745C0" w:rsidRPr="00B43F08" w:rsidRDefault="002745C0" w:rsidP="002745C0">
            <w:pPr>
              <w:jc w:val="center"/>
              <w:rPr>
                <w:rFonts w:ascii="Times New Roman" w:hAnsi="Times New Roman" w:cs="Times New Roman"/>
                <w:sz w:val="20"/>
                <w:szCs w:val="20"/>
              </w:rPr>
            </w:pPr>
          </w:p>
        </w:tc>
        <w:tc>
          <w:tcPr>
            <w:tcW w:w="1440" w:type="dxa"/>
            <w:tcBorders>
              <w:top w:val="nil"/>
              <w:left w:val="nil"/>
              <w:bottom w:val="nil"/>
              <w:right w:val="nil"/>
            </w:tcBorders>
            <w:shd w:val="clear" w:color="auto" w:fill="auto"/>
            <w:noWrap/>
            <w:vAlign w:val="center"/>
            <w:hideMark/>
          </w:tcPr>
          <w:p w14:paraId="61B822F0" w14:textId="77777777" w:rsidR="002745C0" w:rsidRPr="00B43F08" w:rsidRDefault="002745C0" w:rsidP="002745C0">
            <w:pPr>
              <w:jc w:val="center"/>
              <w:rPr>
                <w:rFonts w:ascii="Times New Roman" w:hAnsi="Times New Roman" w:cs="Times New Roman"/>
                <w:sz w:val="20"/>
                <w:szCs w:val="20"/>
              </w:rPr>
            </w:pPr>
          </w:p>
        </w:tc>
        <w:tc>
          <w:tcPr>
            <w:tcW w:w="2340" w:type="dxa"/>
            <w:tcBorders>
              <w:top w:val="nil"/>
              <w:left w:val="nil"/>
              <w:bottom w:val="nil"/>
              <w:right w:val="nil"/>
            </w:tcBorders>
            <w:shd w:val="clear" w:color="auto" w:fill="auto"/>
            <w:noWrap/>
            <w:vAlign w:val="center"/>
            <w:hideMark/>
          </w:tcPr>
          <w:p w14:paraId="70214087" w14:textId="77777777" w:rsidR="002745C0" w:rsidRPr="00B43F08" w:rsidRDefault="002745C0" w:rsidP="002745C0">
            <w:pPr>
              <w:jc w:val="center"/>
              <w:rPr>
                <w:rFonts w:ascii="Times New Roman" w:hAnsi="Times New Roman" w:cs="Times New Roman"/>
                <w:sz w:val="20"/>
                <w:szCs w:val="20"/>
              </w:rPr>
            </w:pPr>
          </w:p>
        </w:tc>
      </w:tr>
      <w:tr w:rsidR="002745C0" w:rsidRPr="00B43F08" w14:paraId="6DC654CD" w14:textId="77777777" w:rsidTr="007B7638">
        <w:trPr>
          <w:trHeight w:val="87"/>
        </w:trPr>
        <w:tc>
          <w:tcPr>
            <w:tcW w:w="10980" w:type="dxa"/>
            <w:gridSpan w:val="6"/>
            <w:tcBorders>
              <w:top w:val="nil"/>
              <w:left w:val="nil"/>
              <w:bottom w:val="single" w:sz="4" w:space="0" w:color="auto"/>
              <w:right w:val="nil"/>
            </w:tcBorders>
            <w:shd w:val="clear" w:color="auto" w:fill="auto"/>
            <w:noWrap/>
            <w:vAlign w:val="center"/>
            <w:hideMark/>
          </w:tcPr>
          <w:p w14:paraId="3ACD3711" w14:textId="354E7A10" w:rsidR="002745C0" w:rsidRPr="00B43F08" w:rsidRDefault="002745C0" w:rsidP="002745C0">
            <w:pPr>
              <w:jc w:val="center"/>
              <w:rPr>
                <w:rFonts w:ascii="Times New Roman" w:hAnsi="Times New Roman" w:cs="Times New Roman"/>
                <w:b/>
                <w:bCs/>
                <w:sz w:val="20"/>
                <w:szCs w:val="20"/>
              </w:rPr>
            </w:pPr>
            <w:r w:rsidRPr="00B43F08">
              <w:rPr>
                <w:rFonts w:ascii="Times New Roman" w:hAnsi="Times New Roman" w:cs="Times New Roman"/>
                <w:b/>
                <w:bCs/>
                <w:sz w:val="20"/>
                <w:szCs w:val="20"/>
              </w:rPr>
              <w:t xml:space="preserve">Women </w:t>
            </w:r>
          </w:p>
        </w:tc>
      </w:tr>
      <w:tr w:rsidR="001F26BA" w:rsidRPr="00B43F08" w14:paraId="3D325E8B" w14:textId="77777777" w:rsidTr="00583791">
        <w:trPr>
          <w:trHeight w:val="70"/>
        </w:trPr>
        <w:tc>
          <w:tcPr>
            <w:tcW w:w="1890" w:type="dxa"/>
            <w:tcBorders>
              <w:top w:val="nil"/>
              <w:left w:val="nil"/>
              <w:bottom w:val="nil"/>
              <w:right w:val="nil"/>
            </w:tcBorders>
            <w:shd w:val="clear" w:color="auto" w:fill="auto"/>
            <w:noWrap/>
            <w:vAlign w:val="center"/>
            <w:hideMark/>
          </w:tcPr>
          <w:p w14:paraId="6CB01D34" w14:textId="77777777" w:rsidR="001F26BA" w:rsidRPr="00B43F08" w:rsidRDefault="001F26BA" w:rsidP="001F26BA">
            <w:pPr>
              <w:rPr>
                <w:rFonts w:ascii="Times New Roman" w:hAnsi="Times New Roman" w:cs="Times New Roman"/>
                <w:sz w:val="20"/>
                <w:szCs w:val="20"/>
              </w:rPr>
            </w:pPr>
            <w:r w:rsidRPr="00B43F08">
              <w:rPr>
                <w:rFonts w:ascii="Times New Roman" w:hAnsi="Times New Roman" w:cs="Times New Roman"/>
                <w:sz w:val="20"/>
                <w:szCs w:val="20"/>
              </w:rPr>
              <w:t xml:space="preserve">Limited </w:t>
            </w:r>
            <w:proofErr w:type="spellStart"/>
            <w:r w:rsidRPr="00B43F08">
              <w:rPr>
                <w:rFonts w:ascii="Times New Roman" w:hAnsi="Times New Roman" w:cs="Times New Roman"/>
                <w:sz w:val="20"/>
                <w:szCs w:val="20"/>
              </w:rPr>
              <w:t>education</w:t>
            </w:r>
            <w:r w:rsidRPr="00B43F08">
              <w:rPr>
                <w:rFonts w:ascii="Times New Roman" w:hAnsi="Times New Roman" w:cs="Times New Roman"/>
                <w:sz w:val="20"/>
                <w:szCs w:val="20"/>
                <w:vertAlign w:val="superscript"/>
              </w:rPr>
              <w:t>a</w:t>
            </w:r>
            <w:proofErr w:type="spellEnd"/>
          </w:p>
        </w:tc>
        <w:tc>
          <w:tcPr>
            <w:tcW w:w="1800" w:type="dxa"/>
            <w:tcBorders>
              <w:top w:val="nil"/>
              <w:left w:val="nil"/>
              <w:bottom w:val="nil"/>
              <w:right w:val="nil"/>
            </w:tcBorders>
            <w:shd w:val="clear" w:color="auto" w:fill="auto"/>
            <w:noWrap/>
          </w:tcPr>
          <w:p w14:paraId="3B5D40E9" w14:textId="30748103" w:rsidR="001F26BA" w:rsidRPr="00B43F08" w:rsidRDefault="001F26BA" w:rsidP="001F26BA">
            <w:pPr>
              <w:jc w:val="center"/>
              <w:rPr>
                <w:rFonts w:ascii="Times New Roman" w:hAnsi="Times New Roman" w:cs="Times New Roman"/>
                <w:sz w:val="20"/>
                <w:szCs w:val="20"/>
              </w:rPr>
            </w:pPr>
            <w:r w:rsidRPr="007A2171">
              <w:rPr>
                <w:rFonts w:ascii="Times New Roman" w:hAnsi="Times New Roman" w:cs="Times New Roman"/>
                <w:color w:val="000000"/>
                <w:sz w:val="20"/>
                <w:szCs w:val="20"/>
              </w:rPr>
              <w:t>3.21 (2.96-3.45)</w:t>
            </w:r>
          </w:p>
        </w:tc>
        <w:tc>
          <w:tcPr>
            <w:tcW w:w="1620" w:type="dxa"/>
            <w:tcBorders>
              <w:top w:val="nil"/>
              <w:left w:val="nil"/>
              <w:bottom w:val="nil"/>
              <w:right w:val="nil"/>
            </w:tcBorders>
            <w:shd w:val="clear" w:color="auto" w:fill="auto"/>
            <w:noWrap/>
            <w:vAlign w:val="bottom"/>
          </w:tcPr>
          <w:p w14:paraId="03900F94" w14:textId="00862EA7" w:rsidR="001F26BA" w:rsidRPr="00B43F08" w:rsidRDefault="001F26BA" w:rsidP="001F26BA">
            <w:pPr>
              <w:jc w:val="center"/>
              <w:rPr>
                <w:rFonts w:ascii="Times New Roman" w:hAnsi="Times New Roman" w:cs="Times New Roman"/>
                <w:sz w:val="20"/>
                <w:szCs w:val="20"/>
              </w:rPr>
            </w:pPr>
            <w:r w:rsidRPr="007A2171">
              <w:rPr>
                <w:rFonts w:ascii="Times New Roman" w:hAnsi="Times New Roman" w:cs="Times New Roman"/>
                <w:color w:val="000000"/>
                <w:sz w:val="20"/>
                <w:szCs w:val="20"/>
              </w:rPr>
              <w:t>4.49</w:t>
            </w:r>
          </w:p>
        </w:tc>
        <w:tc>
          <w:tcPr>
            <w:tcW w:w="1890" w:type="dxa"/>
            <w:tcBorders>
              <w:top w:val="nil"/>
              <w:left w:val="nil"/>
              <w:bottom w:val="nil"/>
              <w:right w:val="nil"/>
            </w:tcBorders>
            <w:shd w:val="clear" w:color="auto" w:fill="auto"/>
            <w:noWrap/>
            <w:vAlign w:val="bottom"/>
          </w:tcPr>
          <w:p w14:paraId="48B24794" w14:textId="36B878FC" w:rsidR="001F26BA" w:rsidRPr="00B43F08" w:rsidRDefault="001F26BA" w:rsidP="001F26BA">
            <w:pPr>
              <w:jc w:val="center"/>
              <w:rPr>
                <w:rFonts w:ascii="Times New Roman" w:hAnsi="Times New Roman" w:cs="Times New Roman"/>
                <w:sz w:val="20"/>
                <w:szCs w:val="20"/>
              </w:rPr>
            </w:pPr>
            <w:r w:rsidRPr="007A2171">
              <w:rPr>
                <w:rFonts w:ascii="Times New Roman" w:hAnsi="Times New Roman" w:cs="Times New Roman"/>
                <w:color w:val="000000"/>
                <w:sz w:val="20"/>
                <w:szCs w:val="20"/>
              </w:rPr>
              <w:t>58.99</w:t>
            </w:r>
          </w:p>
        </w:tc>
        <w:tc>
          <w:tcPr>
            <w:tcW w:w="1440" w:type="dxa"/>
            <w:tcBorders>
              <w:top w:val="nil"/>
              <w:left w:val="nil"/>
              <w:bottom w:val="nil"/>
              <w:right w:val="nil"/>
            </w:tcBorders>
            <w:shd w:val="clear" w:color="auto" w:fill="auto"/>
            <w:noWrap/>
            <w:vAlign w:val="bottom"/>
          </w:tcPr>
          <w:p w14:paraId="7A70D60C" w14:textId="5E063DDA" w:rsidR="001F26BA" w:rsidRPr="00B43F08" w:rsidRDefault="001F26BA" w:rsidP="001F26BA">
            <w:pPr>
              <w:jc w:val="center"/>
              <w:rPr>
                <w:rFonts w:ascii="Times New Roman" w:hAnsi="Times New Roman" w:cs="Times New Roman"/>
                <w:sz w:val="20"/>
                <w:szCs w:val="20"/>
              </w:rPr>
            </w:pPr>
            <w:r w:rsidRPr="007A2171">
              <w:rPr>
                <w:rFonts w:ascii="Times New Roman" w:hAnsi="Times New Roman" w:cs="Times New Roman"/>
                <w:color w:val="000000"/>
                <w:sz w:val="20"/>
                <w:szCs w:val="20"/>
              </w:rPr>
              <w:t>9.03</w:t>
            </w:r>
          </w:p>
        </w:tc>
        <w:tc>
          <w:tcPr>
            <w:tcW w:w="2340" w:type="dxa"/>
            <w:tcBorders>
              <w:top w:val="nil"/>
              <w:left w:val="nil"/>
              <w:bottom w:val="nil"/>
              <w:right w:val="nil"/>
            </w:tcBorders>
            <w:shd w:val="clear" w:color="auto" w:fill="auto"/>
            <w:noWrap/>
            <w:vAlign w:val="bottom"/>
          </w:tcPr>
          <w:p w14:paraId="55D09008" w14:textId="307FC57D" w:rsidR="001F26BA" w:rsidRPr="00B43F08" w:rsidRDefault="001F26BA" w:rsidP="001F26BA">
            <w:pPr>
              <w:jc w:val="center"/>
              <w:rPr>
                <w:rFonts w:ascii="Times New Roman" w:hAnsi="Times New Roman" w:cs="Times New Roman"/>
                <w:sz w:val="20"/>
                <w:szCs w:val="20"/>
              </w:rPr>
            </w:pPr>
            <w:r w:rsidRPr="007A2171">
              <w:rPr>
                <w:rFonts w:ascii="Times New Roman" w:hAnsi="Times New Roman" w:cs="Times New Roman"/>
                <w:color w:val="000000"/>
                <w:sz w:val="20"/>
                <w:szCs w:val="20"/>
              </w:rPr>
              <w:t>3.14</w:t>
            </w:r>
          </w:p>
        </w:tc>
      </w:tr>
      <w:tr w:rsidR="001F26BA" w:rsidRPr="00B43F08" w14:paraId="69A8F03A" w14:textId="77777777" w:rsidTr="00583791">
        <w:trPr>
          <w:trHeight w:val="80"/>
        </w:trPr>
        <w:tc>
          <w:tcPr>
            <w:tcW w:w="1890" w:type="dxa"/>
            <w:tcBorders>
              <w:top w:val="nil"/>
              <w:left w:val="nil"/>
              <w:bottom w:val="nil"/>
              <w:right w:val="nil"/>
            </w:tcBorders>
            <w:shd w:val="clear" w:color="auto" w:fill="auto"/>
            <w:noWrap/>
            <w:vAlign w:val="bottom"/>
            <w:hideMark/>
          </w:tcPr>
          <w:p w14:paraId="5061D9F4" w14:textId="77777777" w:rsidR="001F26BA" w:rsidRPr="00B43F08" w:rsidRDefault="001F26BA" w:rsidP="001F26BA">
            <w:pPr>
              <w:rPr>
                <w:rFonts w:ascii="Times New Roman" w:hAnsi="Times New Roman" w:cs="Times New Roman"/>
                <w:sz w:val="20"/>
                <w:szCs w:val="20"/>
              </w:rPr>
            </w:pPr>
            <w:proofErr w:type="spellStart"/>
            <w:r w:rsidRPr="00B43F08">
              <w:rPr>
                <w:rFonts w:ascii="Times New Roman" w:hAnsi="Times New Roman" w:cs="Times New Roman"/>
                <w:sz w:val="20"/>
                <w:szCs w:val="20"/>
              </w:rPr>
              <w:t>Deafness</w:t>
            </w:r>
            <w:r w:rsidRPr="00B43F08">
              <w:rPr>
                <w:rFonts w:ascii="Times New Roman" w:hAnsi="Times New Roman" w:cs="Times New Roman"/>
                <w:sz w:val="20"/>
                <w:szCs w:val="20"/>
                <w:vertAlign w:val="superscript"/>
              </w:rPr>
              <w:t>b</w:t>
            </w:r>
            <w:proofErr w:type="spellEnd"/>
          </w:p>
        </w:tc>
        <w:tc>
          <w:tcPr>
            <w:tcW w:w="1800" w:type="dxa"/>
            <w:tcBorders>
              <w:top w:val="nil"/>
              <w:left w:val="nil"/>
              <w:bottom w:val="nil"/>
              <w:right w:val="nil"/>
            </w:tcBorders>
            <w:shd w:val="clear" w:color="auto" w:fill="auto"/>
            <w:noWrap/>
          </w:tcPr>
          <w:p w14:paraId="54F34F37" w14:textId="30C81877" w:rsidR="001F26BA" w:rsidRPr="00B43F08" w:rsidRDefault="001F26BA" w:rsidP="001F26BA">
            <w:pPr>
              <w:jc w:val="center"/>
              <w:rPr>
                <w:rFonts w:ascii="Times New Roman" w:hAnsi="Times New Roman" w:cs="Times New Roman"/>
                <w:sz w:val="20"/>
                <w:szCs w:val="20"/>
              </w:rPr>
            </w:pPr>
            <w:r w:rsidRPr="007A2171">
              <w:rPr>
                <w:rFonts w:ascii="Times New Roman" w:hAnsi="Times New Roman" w:cs="Times New Roman"/>
                <w:color w:val="000000"/>
                <w:sz w:val="20"/>
                <w:szCs w:val="20"/>
              </w:rPr>
              <w:t>1.23 (0.88-1.57)</w:t>
            </w:r>
          </w:p>
        </w:tc>
        <w:tc>
          <w:tcPr>
            <w:tcW w:w="1620" w:type="dxa"/>
            <w:tcBorders>
              <w:top w:val="nil"/>
              <w:left w:val="nil"/>
              <w:bottom w:val="nil"/>
              <w:right w:val="nil"/>
            </w:tcBorders>
            <w:shd w:val="clear" w:color="auto" w:fill="auto"/>
            <w:noWrap/>
            <w:vAlign w:val="bottom"/>
          </w:tcPr>
          <w:p w14:paraId="1532C833" w14:textId="075F4EB9" w:rsidR="001F26BA" w:rsidRPr="00B43F08" w:rsidRDefault="001F26BA" w:rsidP="001F26BA">
            <w:pPr>
              <w:jc w:val="center"/>
              <w:rPr>
                <w:rFonts w:ascii="Times New Roman" w:hAnsi="Times New Roman" w:cs="Times New Roman"/>
                <w:sz w:val="20"/>
                <w:szCs w:val="20"/>
              </w:rPr>
            </w:pPr>
            <w:r w:rsidRPr="007A2171">
              <w:rPr>
                <w:rFonts w:ascii="Times New Roman" w:hAnsi="Times New Roman" w:cs="Times New Roman"/>
                <w:color w:val="000000"/>
                <w:sz w:val="20"/>
                <w:szCs w:val="20"/>
              </w:rPr>
              <w:t>7.46</w:t>
            </w:r>
          </w:p>
        </w:tc>
        <w:tc>
          <w:tcPr>
            <w:tcW w:w="1890" w:type="dxa"/>
            <w:tcBorders>
              <w:top w:val="nil"/>
              <w:left w:val="nil"/>
              <w:bottom w:val="nil"/>
              <w:right w:val="nil"/>
            </w:tcBorders>
            <w:shd w:val="clear" w:color="auto" w:fill="auto"/>
            <w:noWrap/>
            <w:vAlign w:val="bottom"/>
          </w:tcPr>
          <w:p w14:paraId="5837107C" w14:textId="6E5BB93D" w:rsidR="001F26BA" w:rsidRPr="00B43F08" w:rsidRDefault="001F26BA" w:rsidP="001F26BA">
            <w:pPr>
              <w:jc w:val="center"/>
              <w:rPr>
                <w:rFonts w:ascii="Times New Roman" w:hAnsi="Times New Roman" w:cs="Times New Roman"/>
                <w:sz w:val="20"/>
                <w:szCs w:val="20"/>
              </w:rPr>
            </w:pPr>
            <w:r w:rsidRPr="007A2171">
              <w:rPr>
                <w:rFonts w:ascii="Times New Roman" w:hAnsi="Times New Roman" w:cs="Times New Roman"/>
                <w:color w:val="000000"/>
                <w:sz w:val="20"/>
                <w:szCs w:val="20"/>
              </w:rPr>
              <w:t>48.90</w:t>
            </w:r>
          </w:p>
        </w:tc>
        <w:tc>
          <w:tcPr>
            <w:tcW w:w="1440" w:type="dxa"/>
            <w:tcBorders>
              <w:top w:val="nil"/>
              <w:left w:val="nil"/>
              <w:bottom w:val="nil"/>
              <w:right w:val="nil"/>
            </w:tcBorders>
            <w:shd w:val="clear" w:color="auto" w:fill="auto"/>
            <w:noWrap/>
            <w:vAlign w:val="bottom"/>
          </w:tcPr>
          <w:p w14:paraId="53805B95" w14:textId="4FDE558A" w:rsidR="001F26BA" w:rsidRPr="00B43F08" w:rsidRDefault="001F26BA" w:rsidP="001F26BA">
            <w:pPr>
              <w:jc w:val="center"/>
              <w:rPr>
                <w:rFonts w:ascii="Times New Roman" w:hAnsi="Times New Roman" w:cs="Times New Roman"/>
                <w:sz w:val="20"/>
                <w:szCs w:val="20"/>
              </w:rPr>
            </w:pPr>
            <w:r w:rsidRPr="007A2171">
              <w:rPr>
                <w:rFonts w:ascii="Times New Roman" w:hAnsi="Times New Roman" w:cs="Times New Roman"/>
                <w:color w:val="000000"/>
                <w:sz w:val="20"/>
                <w:szCs w:val="20"/>
              </w:rPr>
              <w:t>1.67</w:t>
            </w:r>
          </w:p>
        </w:tc>
        <w:tc>
          <w:tcPr>
            <w:tcW w:w="2340" w:type="dxa"/>
            <w:tcBorders>
              <w:top w:val="nil"/>
              <w:left w:val="nil"/>
              <w:bottom w:val="nil"/>
              <w:right w:val="nil"/>
            </w:tcBorders>
            <w:shd w:val="clear" w:color="auto" w:fill="auto"/>
            <w:noWrap/>
            <w:vAlign w:val="bottom"/>
          </w:tcPr>
          <w:p w14:paraId="7E464A9A" w14:textId="1F847D0E" w:rsidR="001F26BA" w:rsidRPr="00B43F08" w:rsidRDefault="001F26BA" w:rsidP="001F26BA">
            <w:pPr>
              <w:jc w:val="center"/>
              <w:rPr>
                <w:rFonts w:ascii="Times New Roman" w:hAnsi="Times New Roman" w:cs="Times New Roman"/>
                <w:sz w:val="20"/>
                <w:szCs w:val="20"/>
              </w:rPr>
            </w:pPr>
            <w:r w:rsidRPr="007A2171">
              <w:rPr>
                <w:rFonts w:ascii="Times New Roman" w:hAnsi="Times New Roman" w:cs="Times New Roman"/>
                <w:color w:val="000000"/>
                <w:sz w:val="20"/>
                <w:szCs w:val="20"/>
              </w:rPr>
              <w:t>0.58</w:t>
            </w:r>
          </w:p>
        </w:tc>
      </w:tr>
      <w:tr w:rsidR="001F26BA" w:rsidRPr="00B43F08" w14:paraId="27EBBB9A" w14:textId="77777777" w:rsidTr="00583791">
        <w:trPr>
          <w:trHeight w:val="87"/>
        </w:trPr>
        <w:tc>
          <w:tcPr>
            <w:tcW w:w="1890" w:type="dxa"/>
            <w:tcBorders>
              <w:top w:val="nil"/>
              <w:left w:val="nil"/>
              <w:bottom w:val="nil"/>
              <w:right w:val="nil"/>
            </w:tcBorders>
            <w:shd w:val="clear" w:color="auto" w:fill="auto"/>
            <w:noWrap/>
            <w:vAlign w:val="bottom"/>
            <w:hideMark/>
          </w:tcPr>
          <w:p w14:paraId="1114CBB2" w14:textId="03B1EE23" w:rsidR="001F26BA" w:rsidRPr="00B43F08" w:rsidRDefault="001F26BA" w:rsidP="001F26BA">
            <w:pPr>
              <w:rPr>
                <w:rFonts w:ascii="Times New Roman" w:hAnsi="Times New Roman" w:cs="Times New Roman"/>
                <w:sz w:val="20"/>
                <w:szCs w:val="20"/>
              </w:rPr>
            </w:pPr>
            <w:r w:rsidRPr="00B43F08">
              <w:rPr>
                <w:rFonts w:ascii="Times New Roman" w:hAnsi="Times New Roman" w:cs="Times New Roman"/>
                <w:sz w:val="20"/>
                <w:szCs w:val="20"/>
              </w:rPr>
              <w:t>Social isolation</w:t>
            </w:r>
            <w:r w:rsidR="00CC45F8">
              <w:rPr>
                <w:rFonts w:ascii="Times New Roman" w:hAnsi="Times New Roman" w:cs="Times New Roman"/>
                <w:sz w:val="20"/>
                <w:szCs w:val="20"/>
              </w:rPr>
              <w:t>*</w:t>
            </w:r>
            <w:r w:rsidRPr="00B43F08">
              <w:rPr>
                <w:rFonts w:ascii="Times New Roman" w:hAnsi="Times New Roman" w:cs="Times New Roman"/>
                <w:sz w:val="20"/>
                <w:szCs w:val="20"/>
                <w:vertAlign w:val="superscript"/>
              </w:rPr>
              <w:t>c</w:t>
            </w:r>
          </w:p>
        </w:tc>
        <w:tc>
          <w:tcPr>
            <w:tcW w:w="1800" w:type="dxa"/>
            <w:tcBorders>
              <w:top w:val="nil"/>
              <w:left w:val="nil"/>
              <w:bottom w:val="nil"/>
              <w:right w:val="nil"/>
            </w:tcBorders>
            <w:shd w:val="clear" w:color="auto" w:fill="auto"/>
            <w:noWrap/>
          </w:tcPr>
          <w:p w14:paraId="65D73158" w14:textId="38BE4778" w:rsidR="001F26BA" w:rsidRPr="00B43F08" w:rsidRDefault="001F26BA" w:rsidP="001F26BA">
            <w:pPr>
              <w:jc w:val="center"/>
              <w:rPr>
                <w:rFonts w:ascii="Times New Roman" w:hAnsi="Times New Roman" w:cs="Times New Roman"/>
                <w:sz w:val="20"/>
                <w:szCs w:val="20"/>
              </w:rPr>
            </w:pPr>
            <w:r w:rsidRPr="007A2171">
              <w:rPr>
                <w:rFonts w:ascii="Times New Roman" w:hAnsi="Times New Roman" w:cs="Times New Roman"/>
                <w:color w:val="000000"/>
                <w:sz w:val="20"/>
                <w:szCs w:val="20"/>
              </w:rPr>
              <w:t>1.27 (1.16-1.38)</w:t>
            </w:r>
          </w:p>
        </w:tc>
        <w:tc>
          <w:tcPr>
            <w:tcW w:w="1620" w:type="dxa"/>
            <w:tcBorders>
              <w:top w:val="nil"/>
              <w:left w:val="nil"/>
              <w:bottom w:val="nil"/>
              <w:right w:val="nil"/>
            </w:tcBorders>
            <w:shd w:val="clear" w:color="auto" w:fill="auto"/>
            <w:noWrap/>
            <w:vAlign w:val="bottom"/>
          </w:tcPr>
          <w:p w14:paraId="0B8CFA54" w14:textId="76C8A813" w:rsidR="001F26BA" w:rsidRPr="00B43F08" w:rsidRDefault="001F26BA" w:rsidP="001F26BA">
            <w:pPr>
              <w:jc w:val="center"/>
              <w:rPr>
                <w:rFonts w:ascii="Times New Roman" w:hAnsi="Times New Roman" w:cs="Times New Roman"/>
                <w:sz w:val="20"/>
                <w:szCs w:val="20"/>
              </w:rPr>
            </w:pPr>
            <w:r w:rsidRPr="007A2171">
              <w:rPr>
                <w:rFonts w:ascii="Times New Roman" w:hAnsi="Times New Roman" w:cs="Times New Roman"/>
                <w:color w:val="000000"/>
                <w:sz w:val="20"/>
                <w:szCs w:val="20"/>
              </w:rPr>
              <w:t>55.70</w:t>
            </w:r>
          </w:p>
        </w:tc>
        <w:tc>
          <w:tcPr>
            <w:tcW w:w="1890" w:type="dxa"/>
            <w:tcBorders>
              <w:top w:val="nil"/>
              <w:left w:val="nil"/>
              <w:bottom w:val="nil"/>
              <w:right w:val="nil"/>
            </w:tcBorders>
            <w:shd w:val="clear" w:color="auto" w:fill="auto"/>
            <w:noWrap/>
            <w:vAlign w:val="bottom"/>
          </w:tcPr>
          <w:p w14:paraId="3A6C1792" w14:textId="0AE4C6CF" w:rsidR="001F26BA" w:rsidRPr="00B43F08" w:rsidRDefault="001F26BA" w:rsidP="001F26BA">
            <w:pPr>
              <w:jc w:val="center"/>
              <w:rPr>
                <w:rFonts w:ascii="Times New Roman" w:hAnsi="Times New Roman" w:cs="Times New Roman"/>
                <w:sz w:val="20"/>
                <w:szCs w:val="20"/>
              </w:rPr>
            </w:pPr>
            <w:r w:rsidRPr="007A2171">
              <w:rPr>
                <w:rFonts w:ascii="Times New Roman" w:hAnsi="Times New Roman" w:cs="Times New Roman"/>
                <w:color w:val="000000"/>
                <w:sz w:val="20"/>
                <w:szCs w:val="20"/>
              </w:rPr>
              <w:t>69.20</w:t>
            </w:r>
          </w:p>
        </w:tc>
        <w:tc>
          <w:tcPr>
            <w:tcW w:w="1440" w:type="dxa"/>
            <w:tcBorders>
              <w:top w:val="nil"/>
              <w:left w:val="nil"/>
              <w:bottom w:val="nil"/>
              <w:right w:val="nil"/>
            </w:tcBorders>
            <w:shd w:val="clear" w:color="auto" w:fill="auto"/>
            <w:noWrap/>
            <w:vAlign w:val="bottom"/>
          </w:tcPr>
          <w:p w14:paraId="5FD11893" w14:textId="05ABA7E1" w:rsidR="001F26BA" w:rsidRPr="00B43F08" w:rsidRDefault="001F26BA" w:rsidP="001F26BA">
            <w:pPr>
              <w:jc w:val="center"/>
              <w:rPr>
                <w:rFonts w:ascii="Times New Roman" w:hAnsi="Times New Roman" w:cs="Times New Roman"/>
                <w:sz w:val="20"/>
                <w:szCs w:val="20"/>
              </w:rPr>
            </w:pPr>
            <w:r w:rsidRPr="007A2171">
              <w:rPr>
                <w:rFonts w:ascii="Times New Roman" w:hAnsi="Times New Roman" w:cs="Times New Roman"/>
                <w:color w:val="000000"/>
                <w:sz w:val="20"/>
                <w:szCs w:val="20"/>
              </w:rPr>
              <w:t>13.09</w:t>
            </w:r>
          </w:p>
        </w:tc>
        <w:tc>
          <w:tcPr>
            <w:tcW w:w="2340" w:type="dxa"/>
            <w:tcBorders>
              <w:top w:val="nil"/>
              <w:left w:val="nil"/>
              <w:bottom w:val="nil"/>
              <w:right w:val="nil"/>
            </w:tcBorders>
            <w:shd w:val="clear" w:color="auto" w:fill="auto"/>
            <w:noWrap/>
            <w:vAlign w:val="bottom"/>
          </w:tcPr>
          <w:p w14:paraId="73A8A5C0" w14:textId="25540A74" w:rsidR="001F26BA" w:rsidRPr="00B43F08" w:rsidRDefault="001F26BA" w:rsidP="001F26BA">
            <w:pPr>
              <w:jc w:val="center"/>
              <w:rPr>
                <w:rFonts w:ascii="Times New Roman" w:hAnsi="Times New Roman" w:cs="Times New Roman"/>
                <w:sz w:val="20"/>
                <w:szCs w:val="20"/>
              </w:rPr>
            </w:pPr>
            <w:r w:rsidRPr="007A2171">
              <w:rPr>
                <w:rFonts w:ascii="Times New Roman" w:hAnsi="Times New Roman" w:cs="Times New Roman"/>
                <w:color w:val="000000"/>
                <w:sz w:val="20"/>
                <w:szCs w:val="20"/>
              </w:rPr>
              <w:t>4.55</w:t>
            </w:r>
          </w:p>
        </w:tc>
      </w:tr>
      <w:tr w:rsidR="001F26BA" w:rsidRPr="00B43F08" w14:paraId="149C1CD0" w14:textId="77777777" w:rsidTr="00583791">
        <w:trPr>
          <w:trHeight w:val="87"/>
        </w:trPr>
        <w:tc>
          <w:tcPr>
            <w:tcW w:w="1890" w:type="dxa"/>
            <w:tcBorders>
              <w:top w:val="nil"/>
              <w:left w:val="nil"/>
              <w:bottom w:val="nil"/>
              <w:right w:val="nil"/>
            </w:tcBorders>
            <w:shd w:val="clear" w:color="auto" w:fill="auto"/>
            <w:noWrap/>
            <w:vAlign w:val="bottom"/>
            <w:hideMark/>
          </w:tcPr>
          <w:p w14:paraId="1988B85F" w14:textId="77777777" w:rsidR="001F26BA" w:rsidRPr="00B43F08" w:rsidRDefault="001F26BA" w:rsidP="001F26BA">
            <w:pPr>
              <w:rPr>
                <w:rFonts w:ascii="Times New Roman" w:hAnsi="Times New Roman" w:cs="Times New Roman"/>
                <w:sz w:val="20"/>
                <w:szCs w:val="20"/>
              </w:rPr>
            </w:pPr>
            <w:proofErr w:type="spellStart"/>
            <w:r w:rsidRPr="00B43F08">
              <w:rPr>
                <w:rFonts w:ascii="Times New Roman" w:hAnsi="Times New Roman" w:cs="Times New Roman"/>
                <w:sz w:val="20"/>
                <w:szCs w:val="20"/>
              </w:rPr>
              <w:t>Depression</w:t>
            </w:r>
            <w:r w:rsidRPr="00B43F08">
              <w:rPr>
                <w:rFonts w:ascii="Times New Roman" w:hAnsi="Times New Roman" w:cs="Times New Roman"/>
                <w:sz w:val="20"/>
                <w:szCs w:val="20"/>
                <w:vertAlign w:val="superscript"/>
              </w:rPr>
              <w:t>d</w:t>
            </w:r>
            <w:proofErr w:type="spellEnd"/>
          </w:p>
        </w:tc>
        <w:tc>
          <w:tcPr>
            <w:tcW w:w="1800" w:type="dxa"/>
            <w:tcBorders>
              <w:top w:val="nil"/>
              <w:left w:val="nil"/>
              <w:bottom w:val="nil"/>
              <w:right w:val="nil"/>
            </w:tcBorders>
            <w:shd w:val="clear" w:color="auto" w:fill="auto"/>
            <w:noWrap/>
          </w:tcPr>
          <w:p w14:paraId="2D15DB8C" w14:textId="2421C1F5" w:rsidR="001F26BA" w:rsidRPr="00B43F08" w:rsidRDefault="001F26BA" w:rsidP="001F26BA">
            <w:pPr>
              <w:jc w:val="center"/>
              <w:rPr>
                <w:rFonts w:ascii="Times New Roman" w:hAnsi="Times New Roman" w:cs="Times New Roman"/>
                <w:sz w:val="20"/>
                <w:szCs w:val="20"/>
              </w:rPr>
            </w:pPr>
            <w:r w:rsidRPr="007A2171">
              <w:rPr>
                <w:rFonts w:ascii="Times New Roman" w:hAnsi="Times New Roman" w:cs="Times New Roman"/>
                <w:color w:val="000000"/>
                <w:sz w:val="20"/>
                <w:szCs w:val="20"/>
              </w:rPr>
              <w:t>2.06 (1.77-2.35)</w:t>
            </w:r>
          </w:p>
        </w:tc>
        <w:tc>
          <w:tcPr>
            <w:tcW w:w="1620" w:type="dxa"/>
            <w:tcBorders>
              <w:top w:val="nil"/>
              <w:left w:val="nil"/>
              <w:bottom w:val="nil"/>
              <w:right w:val="nil"/>
            </w:tcBorders>
            <w:shd w:val="clear" w:color="auto" w:fill="auto"/>
            <w:noWrap/>
            <w:vAlign w:val="bottom"/>
          </w:tcPr>
          <w:p w14:paraId="3A9444D4" w14:textId="3E1AA839" w:rsidR="001F26BA" w:rsidRPr="00B43F08" w:rsidRDefault="001F26BA" w:rsidP="001F26BA">
            <w:pPr>
              <w:jc w:val="center"/>
              <w:rPr>
                <w:rFonts w:ascii="Times New Roman" w:hAnsi="Times New Roman" w:cs="Times New Roman"/>
                <w:sz w:val="20"/>
                <w:szCs w:val="20"/>
              </w:rPr>
            </w:pPr>
            <w:r w:rsidRPr="007A2171">
              <w:rPr>
                <w:rFonts w:ascii="Times New Roman" w:hAnsi="Times New Roman" w:cs="Times New Roman"/>
                <w:color w:val="000000"/>
                <w:sz w:val="20"/>
                <w:szCs w:val="20"/>
              </w:rPr>
              <w:t>22.92</w:t>
            </w:r>
          </w:p>
        </w:tc>
        <w:tc>
          <w:tcPr>
            <w:tcW w:w="1890" w:type="dxa"/>
            <w:tcBorders>
              <w:top w:val="nil"/>
              <w:left w:val="nil"/>
              <w:bottom w:val="nil"/>
              <w:right w:val="nil"/>
            </w:tcBorders>
            <w:shd w:val="clear" w:color="auto" w:fill="auto"/>
            <w:noWrap/>
            <w:vAlign w:val="bottom"/>
          </w:tcPr>
          <w:p w14:paraId="652150FB" w14:textId="1FB472D8" w:rsidR="001F26BA" w:rsidRPr="00B43F08" w:rsidRDefault="001F26BA" w:rsidP="001F26BA">
            <w:pPr>
              <w:jc w:val="center"/>
              <w:rPr>
                <w:rFonts w:ascii="Times New Roman" w:hAnsi="Times New Roman" w:cs="Times New Roman"/>
                <w:sz w:val="20"/>
                <w:szCs w:val="20"/>
              </w:rPr>
            </w:pPr>
            <w:r w:rsidRPr="007A2171">
              <w:rPr>
                <w:rFonts w:ascii="Times New Roman" w:hAnsi="Times New Roman" w:cs="Times New Roman"/>
                <w:color w:val="000000"/>
                <w:sz w:val="20"/>
                <w:szCs w:val="20"/>
              </w:rPr>
              <w:t>57.33</w:t>
            </w:r>
          </w:p>
        </w:tc>
        <w:tc>
          <w:tcPr>
            <w:tcW w:w="1440" w:type="dxa"/>
            <w:tcBorders>
              <w:top w:val="nil"/>
              <w:left w:val="nil"/>
              <w:bottom w:val="nil"/>
              <w:right w:val="nil"/>
            </w:tcBorders>
            <w:shd w:val="clear" w:color="auto" w:fill="auto"/>
            <w:noWrap/>
            <w:vAlign w:val="bottom"/>
          </w:tcPr>
          <w:p w14:paraId="4A2C9077" w14:textId="68A67DAA" w:rsidR="001F26BA" w:rsidRPr="00B43F08" w:rsidRDefault="001F26BA" w:rsidP="001F26BA">
            <w:pPr>
              <w:jc w:val="center"/>
              <w:rPr>
                <w:rFonts w:ascii="Times New Roman" w:hAnsi="Times New Roman" w:cs="Times New Roman"/>
                <w:sz w:val="20"/>
                <w:szCs w:val="20"/>
              </w:rPr>
            </w:pPr>
            <w:r w:rsidRPr="007A2171">
              <w:rPr>
                <w:rFonts w:ascii="Times New Roman" w:hAnsi="Times New Roman" w:cs="Times New Roman"/>
                <w:color w:val="000000"/>
                <w:sz w:val="20"/>
                <w:szCs w:val="20"/>
              </w:rPr>
              <w:t>19.54</w:t>
            </w:r>
          </w:p>
        </w:tc>
        <w:tc>
          <w:tcPr>
            <w:tcW w:w="2340" w:type="dxa"/>
            <w:tcBorders>
              <w:top w:val="nil"/>
              <w:left w:val="nil"/>
              <w:bottom w:val="nil"/>
              <w:right w:val="nil"/>
            </w:tcBorders>
            <w:shd w:val="clear" w:color="auto" w:fill="auto"/>
            <w:noWrap/>
            <w:vAlign w:val="bottom"/>
          </w:tcPr>
          <w:p w14:paraId="2AAEF28F" w14:textId="562FE19C" w:rsidR="001F26BA" w:rsidRPr="00B43F08" w:rsidRDefault="001F26BA" w:rsidP="001F26BA">
            <w:pPr>
              <w:jc w:val="center"/>
              <w:rPr>
                <w:rFonts w:ascii="Times New Roman" w:hAnsi="Times New Roman" w:cs="Times New Roman"/>
                <w:sz w:val="20"/>
                <w:szCs w:val="20"/>
              </w:rPr>
            </w:pPr>
            <w:r w:rsidRPr="007A2171">
              <w:rPr>
                <w:rFonts w:ascii="Times New Roman" w:hAnsi="Times New Roman" w:cs="Times New Roman"/>
                <w:color w:val="000000"/>
                <w:sz w:val="20"/>
                <w:szCs w:val="20"/>
              </w:rPr>
              <w:t>6.79</w:t>
            </w:r>
          </w:p>
        </w:tc>
      </w:tr>
      <w:tr w:rsidR="001F26BA" w:rsidRPr="00B43F08" w14:paraId="63F87681" w14:textId="77777777" w:rsidTr="00583791">
        <w:trPr>
          <w:trHeight w:val="87"/>
        </w:trPr>
        <w:tc>
          <w:tcPr>
            <w:tcW w:w="1890" w:type="dxa"/>
            <w:tcBorders>
              <w:top w:val="nil"/>
              <w:left w:val="nil"/>
              <w:bottom w:val="nil"/>
              <w:right w:val="nil"/>
            </w:tcBorders>
            <w:shd w:val="clear" w:color="auto" w:fill="auto"/>
            <w:noWrap/>
            <w:vAlign w:val="bottom"/>
            <w:hideMark/>
          </w:tcPr>
          <w:p w14:paraId="440A0844" w14:textId="77777777" w:rsidR="001F26BA" w:rsidRPr="00B43F08" w:rsidRDefault="001F26BA" w:rsidP="001F26BA">
            <w:pPr>
              <w:rPr>
                <w:rFonts w:ascii="Times New Roman" w:hAnsi="Times New Roman" w:cs="Times New Roman"/>
                <w:sz w:val="20"/>
                <w:szCs w:val="20"/>
              </w:rPr>
            </w:pPr>
            <w:proofErr w:type="spellStart"/>
            <w:r w:rsidRPr="00B43F08">
              <w:rPr>
                <w:rFonts w:ascii="Times New Roman" w:hAnsi="Times New Roman" w:cs="Times New Roman"/>
                <w:sz w:val="20"/>
                <w:szCs w:val="20"/>
              </w:rPr>
              <w:t>Smoking</w:t>
            </w:r>
            <w:r w:rsidRPr="00B43F08">
              <w:rPr>
                <w:rFonts w:ascii="Times New Roman" w:hAnsi="Times New Roman" w:cs="Times New Roman"/>
                <w:sz w:val="20"/>
                <w:szCs w:val="20"/>
                <w:vertAlign w:val="superscript"/>
              </w:rPr>
              <w:t>e</w:t>
            </w:r>
            <w:proofErr w:type="spellEnd"/>
          </w:p>
        </w:tc>
        <w:tc>
          <w:tcPr>
            <w:tcW w:w="1800" w:type="dxa"/>
            <w:tcBorders>
              <w:top w:val="nil"/>
              <w:left w:val="nil"/>
              <w:bottom w:val="nil"/>
              <w:right w:val="nil"/>
            </w:tcBorders>
            <w:shd w:val="clear" w:color="auto" w:fill="auto"/>
            <w:noWrap/>
          </w:tcPr>
          <w:p w14:paraId="4FEBF517" w14:textId="05EF0B5F" w:rsidR="001F26BA" w:rsidRPr="00B43F08" w:rsidRDefault="001F26BA" w:rsidP="001F26BA">
            <w:pPr>
              <w:jc w:val="center"/>
              <w:rPr>
                <w:rFonts w:ascii="Times New Roman" w:hAnsi="Times New Roman" w:cs="Times New Roman"/>
                <w:sz w:val="20"/>
                <w:szCs w:val="20"/>
              </w:rPr>
            </w:pPr>
            <w:r w:rsidRPr="007A2171">
              <w:rPr>
                <w:rFonts w:ascii="Times New Roman" w:hAnsi="Times New Roman" w:cs="Times New Roman"/>
                <w:color w:val="000000"/>
                <w:sz w:val="20"/>
                <w:szCs w:val="20"/>
              </w:rPr>
              <w:t>1.36 (1.26-1.47)</w:t>
            </w:r>
          </w:p>
        </w:tc>
        <w:tc>
          <w:tcPr>
            <w:tcW w:w="1620" w:type="dxa"/>
            <w:tcBorders>
              <w:top w:val="nil"/>
              <w:left w:val="nil"/>
              <w:bottom w:val="nil"/>
              <w:right w:val="nil"/>
            </w:tcBorders>
            <w:shd w:val="clear" w:color="auto" w:fill="auto"/>
            <w:noWrap/>
            <w:vAlign w:val="bottom"/>
          </w:tcPr>
          <w:p w14:paraId="2A264BC6" w14:textId="3E93EBFE" w:rsidR="001F26BA" w:rsidRPr="00B43F08" w:rsidRDefault="001F26BA" w:rsidP="001F26BA">
            <w:pPr>
              <w:jc w:val="center"/>
              <w:rPr>
                <w:rFonts w:ascii="Times New Roman" w:hAnsi="Times New Roman" w:cs="Times New Roman"/>
                <w:sz w:val="20"/>
                <w:szCs w:val="20"/>
              </w:rPr>
            </w:pPr>
            <w:r w:rsidRPr="007A2171">
              <w:rPr>
                <w:rFonts w:ascii="Times New Roman" w:hAnsi="Times New Roman" w:cs="Times New Roman"/>
                <w:color w:val="000000"/>
                <w:sz w:val="20"/>
                <w:szCs w:val="20"/>
              </w:rPr>
              <w:t>14.41</w:t>
            </w:r>
          </w:p>
        </w:tc>
        <w:tc>
          <w:tcPr>
            <w:tcW w:w="1890" w:type="dxa"/>
            <w:tcBorders>
              <w:top w:val="nil"/>
              <w:left w:val="nil"/>
              <w:bottom w:val="nil"/>
              <w:right w:val="nil"/>
            </w:tcBorders>
            <w:shd w:val="clear" w:color="auto" w:fill="auto"/>
            <w:noWrap/>
            <w:vAlign w:val="bottom"/>
          </w:tcPr>
          <w:p w14:paraId="1A35AB4C" w14:textId="4BD136C1" w:rsidR="001F26BA" w:rsidRPr="00B43F08" w:rsidRDefault="001F26BA" w:rsidP="001F26BA">
            <w:pPr>
              <w:jc w:val="center"/>
              <w:rPr>
                <w:rFonts w:ascii="Times New Roman" w:hAnsi="Times New Roman" w:cs="Times New Roman"/>
                <w:sz w:val="20"/>
                <w:szCs w:val="20"/>
              </w:rPr>
            </w:pPr>
            <w:r w:rsidRPr="007A2171">
              <w:rPr>
                <w:rFonts w:ascii="Times New Roman" w:hAnsi="Times New Roman" w:cs="Times New Roman"/>
                <w:color w:val="000000"/>
                <w:sz w:val="20"/>
                <w:szCs w:val="20"/>
              </w:rPr>
              <w:t>65.83</w:t>
            </w:r>
          </w:p>
        </w:tc>
        <w:tc>
          <w:tcPr>
            <w:tcW w:w="1440" w:type="dxa"/>
            <w:tcBorders>
              <w:top w:val="nil"/>
              <w:left w:val="nil"/>
              <w:bottom w:val="nil"/>
              <w:right w:val="nil"/>
            </w:tcBorders>
            <w:shd w:val="clear" w:color="auto" w:fill="auto"/>
            <w:noWrap/>
            <w:vAlign w:val="bottom"/>
          </w:tcPr>
          <w:p w14:paraId="17F93736" w14:textId="342E6EE5" w:rsidR="001F26BA" w:rsidRPr="00B43F08" w:rsidRDefault="001F26BA" w:rsidP="001F26BA">
            <w:pPr>
              <w:jc w:val="center"/>
              <w:rPr>
                <w:rFonts w:ascii="Times New Roman" w:hAnsi="Times New Roman" w:cs="Times New Roman"/>
                <w:sz w:val="20"/>
                <w:szCs w:val="20"/>
              </w:rPr>
            </w:pPr>
            <w:r w:rsidRPr="007A2171">
              <w:rPr>
                <w:rFonts w:ascii="Times New Roman" w:hAnsi="Times New Roman" w:cs="Times New Roman"/>
                <w:color w:val="000000"/>
                <w:sz w:val="20"/>
                <w:szCs w:val="20"/>
              </w:rPr>
              <w:t>4.98</w:t>
            </w:r>
          </w:p>
        </w:tc>
        <w:tc>
          <w:tcPr>
            <w:tcW w:w="2340" w:type="dxa"/>
            <w:tcBorders>
              <w:top w:val="nil"/>
              <w:left w:val="nil"/>
              <w:bottom w:val="nil"/>
              <w:right w:val="nil"/>
            </w:tcBorders>
            <w:shd w:val="clear" w:color="auto" w:fill="auto"/>
            <w:noWrap/>
            <w:vAlign w:val="bottom"/>
          </w:tcPr>
          <w:p w14:paraId="4EC7D9B9" w14:textId="7461066E" w:rsidR="001F26BA" w:rsidRPr="00B43F08" w:rsidRDefault="001F26BA" w:rsidP="001F26BA">
            <w:pPr>
              <w:jc w:val="center"/>
              <w:rPr>
                <w:rFonts w:ascii="Times New Roman" w:hAnsi="Times New Roman" w:cs="Times New Roman"/>
                <w:sz w:val="20"/>
                <w:szCs w:val="20"/>
              </w:rPr>
            </w:pPr>
            <w:r w:rsidRPr="007A2171">
              <w:rPr>
                <w:rFonts w:ascii="Times New Roman" w:hAnsi="Times New Roman" w:cs="Times New Roman"/>
                <w:color w:val="000000"/>
                <w:sz w:val="20"/>
                <w:szCs w:val="20"/>
              </w:rPr>
              <w:t>1.73</w:t>
            </w:r>
          </w:p>
        </w:tc>
      </w:tr>
      <w:tr w:rsidR="001F26BA" w:rsidRPr="00B43F08" w14:paraId="3E3DC88D" w14:textId="77777777" w:rsidTr="00583791">
        <w:trPr>
          <w:trHeight w:val="87"/>
        </w:trPr>
        <w:tc>
          <w:tcPr>
            <w:tcW w:w="1890" w:type="dxa"/>
            <w:tcBorders>
              <w:top w:val="nil"/>
              <w:left w:val="nil"/>
              <w:bottom w:val="nil"/>
              <w:right w:val="nil"/>
            </w:tcBorders>
            <w:shd w:val="clear" w:color="auto" w:fill="auto"/>
            <w:noWrap/>
            <w:vAlign w:val="bottom"/>
            <w:hideMark/>
          </w:tcPr>
          <w:p w14:paraId="4DE72D12" w14:textId="6C379896" w:rsidR="001F26BA" w:rsidRPr="00B43F08" w:rsidRDefault="001F26BA" w:rsidP="001F26BA">
            <w:pPr>
              <w:rPr>
                <w:rFonts w:ascii="Times New Roman" w:hAnsi="Times New Roman" w:cs="Times New Roman"/>
                <w:sz w:val="20"/>
                <w:szCs w:val="20"/>
              </w:rPr>
            </w:pPr>
            <w:r w:rsidRPr="00B43F08">
              <w:rPr>
                <w:rFonts w:ascii="Times New Roman" w:hAnsi="Times New Roman" w:cs="Times New Roman"/>
                <w:sz w:val="20"/>
                <w:szCs w:val="20"/>
              </w:rPr>
              <w:t>Physical inactivity</w:t>
            </w:r>
            <w:r w:rsidR="00403A83">
              <w:rPr>
                <w:rFonts w:ascii="Times New Roman" w:hAnsi="Times New Roman" w:cs="Times New Roman"/>
                <w:sz w:val="20"/>
                <w:szCs w:val="20"/>
              </w:rPr>
              <w:t>*</w:t>
            </w:r>
            <w:r w:rsidRPr="00B43F08">
              <w:rPr>
                <w:rFonts w:ascii="Times New Roman" w:hAnsi="Times New Roman" w:cs="Times New Roman"/>
                <w:sz w:val="20"/>
                <w:szCs w:val="20"/>
                <w:vertAlign w:val="superscript"/>
              </w:rPr>
              <w:t>f</w:t>
            </w:r>
          </w:p>
        </w:tc>
        <w:tc>
          <w:tcPr>
            <w:tcW w:w="1800" w:type="dxa"/>
            <w:tcBorders>
              <w:top w:val="nil"/>
              <w:left w:val="nil"/>
              <w:bottom w:val="nil"/>
              <w:right w:val="nil"/>
            </w:tcBorders>
            <w:shd w:val="clear" w:color="auto" w:fill="auto"/>
            <w:noWrap/>
          </w:tcPr>
          <w:p w14:paraId="38B8EF32" w14:textId="49408F7D" w:rsidR="001F26BA" w:rsidRPr="00B43F08" w:rsidRDefault="001F26BA" w:rsidP="001F26BA">
            <w:pPr>
              <w:jc w:val="center"/>
              <w:rPr>
                <w:rFonts w:ascii="Times New Roman" w:hAnsi="Times New Roman" w:cs="Times New Roman"/>
                <w:sz w:val="20"/>
                <w:szCs w:val="20"/>
              </w:rPr>
            </w:pPr>
            <w:r w:rsidRPr="007A2171">
              <w:rPr>
                <w:rFonts w:ascii="Times New Roman" w:hAnsi="Times New Roman" w:cs="Times New Roman"/>
                <w:color w:val="000000"/>
                <w:sz w:val="20"/>
                <w:szCs w:val="20"/>
              </w:rPr>
              <w:t>1.28 (1.17-1.40)</w:t>
            </w:r>
          </w:p>
        </w:tc>
        <w:tc>
          <w:tcPr>
            <w:tcW w:w="1620" w:type="dxa"/>
            <w:tcBorders>
              <w:top w:val="nil"/>
              <w:left w:val="nil"/>
              <w:bottom w:val="nil"/>
              <w:right w:val="nil"/>
            </w:tcBorders>
            <w:shd w:val="clear" w:color="auto" w:fill="auto"/>
            <w:noWrap/>
            <w:vAlign w:val="bottom"/>
          </w:tcPr>
          <w:p w14:paraId="29BD1AF8" w14:textId="4CCD8D0B" w:rsidR="001F26BA" w:rsidRPr="00B43F08" w:rsidRDefault="001F26BA" w:rsidP="001F26BA">
            <w:pPr>
              <w:jc w:val="center"/>
              <w:rPr>
                <w:rFonts w:ascii="Times New Roman" w:hAnsi="Times New Roman" w:cs="Times New Roman"/>
                <w:sz w:val="20"/>
                <w:szCs w:val="20"/>
              </w:rPr>
            </w:pPr>
            <w:r w:rsidRPr="007A2171">
              <w:rPr>
                <w:rFonts w:ascii="Times New Roman" w:hAnsi="Times New Roman" w:cs="Times New Roman"/>
                <w:color w:val="000000"/>
                <w:sz w:val="20"/>
                <w:szCs w:val="20"/>
              </w:rPr>
              <w:t>32.25</w:t>
            </w:r>
          </w:p>
        </w:tc>
        <w:tc>
          <w:tcPr>
            <w:tcW w:w="1890" w:type="dxa"/>
            <w:tcBorders>
              <w:top w:val="nil"/>
              <w:left w:val="nil"/>
              <w:bottom w:val="nil"/>
              <w:right w:val="nil"/>
            </w:tcBorders>
            <w:shd w:val="clear" w:color="auto" w:fill="auto"/>
            <w:noWrap/>
            <w:vAlign w:val="bottom"/>
          </w:tcPr>
          <w:p w14:paraId="56C072B6" w14:textId="04A8C8A6" w:rsidR="001F26BA" w:rsidRPr="00B43F08" w:rsidRDefault="001F26BA" w:rsidP="001F26BA">
            <w:pPr>
              <w:jc w:val="center"/>
              <w:rPr>
                <w:rFonts w:ascii="Times New Roman" w:hAnsi="Times New Roman" w:cs="Times New Roman"/>
                <w:sz w:val="20"/>
                <w:szCs w:val="20"/>
              </w:rPr>
            </w:pPr>
            <w:r w:rsidRPr="007A2171">
              <w:rPr>
                <w:rFonts w:ascii="Times New Roman" w:hAnsi="Times New Roman" w:cs="Times New Roman"/>
                <w:color w:val="000000"/>
                <w:sz w:val="20"/>
                <w:szCs w:val="20"/>
              </w:rPr>
              <w:t>41.35</w:t>
            </w:r>
          </w:p>
        </w:tc>
        <w:tc>
          <w:tcPr>
            <w:tcW w:w="1440" w:type="dxa"/>
            <w:tcBorders>
              <w:top w:val="nil"/>
              <w:left w:val="nil"/>
              <w:bottom w:val="nil"/>
              <w:right w:val="nil"/>
            </w:tcBorders>
            <w:shd w:val="clear" w:color="auto" w:fill="auto"/>
            <w:noWrap/>
            <w:vAlign w:val="bottom"/>
          </w:tcPr>
          <w:p w14:paraId="2FFD890F" w14:textId="5A264020" w:rsidR="001F26BA" w:rsidRPr="00B43F08" w:rsidRDefault="001F26BA" w:rsidP="001F26BA">
            <w:pPr>
              <w:jc w:val="center"/>
              <w:rPr>
                <w:rFonts w:ascii="Times New Roman" w:hAnsi="Times New Roman" w:cs="Times New Roman"/>
                <w:sz w:val="20"/>
                <w:szCs w:val="20"/>
              </w:rPr>
            </w:pPr>
            <w:r w:rsidRPr="007A2171">
              <w:rPr>
                <w:rFonts w:ascii="Times New Roman" w:hAnsi="Times New Roman" w:cs="Times New Roman"/>
                <w:color w:val="000000"/>
                <w:sz w:val="20"/>
                <w:szCs w:val="20"/>
              </w:rPr>
              <w:t>8.32</w:t>
            </w:r>
          </w:p>
        </w:tc>
        <w:tc>
          <w:tcPr>
            <w:tcW w:w="2340" w:type="dxa"/>
            <w:tcBorders>
              <w:top w:val="nil"/>
              <w:left w:val="nil"/>
              <w:bottom w:val="nil"/>
              <w:right w:val="nil"/>
            </w:tcBorders>
            <w:shd w:val="clear" w:color="auto" w:fill="auto"/>
            <w:noWrap/>
            <w:vAlign w:val="bottom"/>
          </w:tcPr>
          <w:p w14:paraId="2C7FCF3B" w14:textId="0876F1D5" w:rsidR="001F26BA" w:rsidRPr="00B43F08" w:rsidRDefault="001F26BA" w:rsidP="001F26BA">
            <w:pPr>
              <w:jc w:val="center"/>
              <w:rPr>
                <w:rFonts w:ascii="Times New Roman" w:hAnsi="Times New Roman" w:cs="Times New Roman"/>
                <w:sz w:val="20"/>
                <w:szCs w:val="20"/>
              </w:rPr>
            </w:pPr>
            <w:r w:rsidRPr="007A2171">
              <w:rPr>
                <w:rFonts w:ascii="Times New Roman" w:hAnsi="Times New Roman" w:cs="Times New Roman"/>
                <w:color w:val="000000"/>
                <w:sz w:val="20"/>
                <w:szCs w:val="20"/>
              </w:rPr>
              <w:t>2.89</w:t>
            </w:r>
          </w:p>
        </w:tc>
      </w:tr>
      <w:tr w:rsidR="001F26BA" w:rsidRPr="00B43F08" w14:paraId="6ACD9399" w14:textId="77777777" w:rsidTr="00583791">
        <w:trPr>
          <w:trHeight w:val="87"/>
        </w:trPr>
        <w:tc>
          <w:tcPr>
            <w:tcW w:w="1890" w:type="dxa"/>
            <w:tcBorders>
              <w:top w:val="nil"/>
              <w:left w:val="nil"/>
              <w:bottom w:val="nil"/>
              <w:right w:val="nil"/>
            </w:tcBorders>
            <w:shd w:val="clear" w:color="auto" w:fill="auto"/>
            <w:noWrap/>
            <w:vAlign w:val="bottom"/>
            <w:hideMark/>
          </w:tcPr>
          <w:p w14:paraId="634392F3" w14:textId="2BE5B2D9" w:rsidR="001F26BA" w:rsidRPr="00B43F08" w:rsidRDefault="001F26BA" w:rsidP="001F26BA">
            <w:pPr>
              <w:rPr>
                <w:rFonts w:ascii="Times New Roman" w:hAnsi="Times New Roman" w:cs="Times New Roman"/>
                <w:sz w:val="20"/>
                <w:szCs w:val="20"/>
              </w:rPr>
            </w:pPr>
            <w:r w:rsidRPr="00B43F08">
              <w:rPr>
                <w:rFonts w:ascii="Times New Roman" w:hAnsi="Times New Roman" w:cs="Times New Roman"/>
                <w:sz w:val="20"/>
                <w:szCs w:val="20"/>
              </w:rPr>
              <w:t>Obesity</w:t>
            </w:r>
            <w:r w:rsidR="00403A83">
              <w:rPr>
                <w:rFonts w:ascii="Times New Roman" w:hAnsi="Times New Roman" w:cs="Times New Roman"/>
                <w:sz w:val="20"/>
                <w:szCs w:val="20"/>
              </w:rPr>
              <w:t>*</w:t>
            </w:r>
            <w:r w:rsidRPr="00B43F08">
              <w:rPr>
                <w:rFonts w:ascii="Times New Roman" w:hAnsi="Times New Roman" w:cs="Times New Roman"/>
                <w:sz w:val="20"/>
                <w:szCs w:val="20"/>
                <w:vertAlign w:val="superscript"/>
              </w:rPr>
              <w:t>g</w:t>
            </w:r>
          </w:p>
        </w:tc>
        <w:tc>
          <w:tcPr>
            <w:tcW w:w="1800" w:type="dxa"/>
            <w:tcBorders>
              <w:top w:val="nil"/>
              <w:left w:val="nil"/>
              <w:bottom w:val="nil"/>
              <w:right w:val="nil"/>
            </w:tcBorders>
            <w:shd w:val="clear" w:color="auto" w:fill="auto"/>
            <w:noWrap/>
          </w:tcPr>
          <w:p w14:paraId="32696A4A" w14:textId="56282290" w:rsidR="001F26BA" w:rsidRPr="00B43F08" w:rsidRDefault="001F26BA" w:rsidP="001F26BA">
            <w:pPr>
              <w:jc w:val="center"/>
              <w:rPr>
                <w:rFonts w:ascii="Times New Roman" w:hAnsi="Times New Roman" w:cs="Times New Roman"/>
                <w:sz w:val="20"/>
                <w:szCs w:val="20"/>
              </w:rPr>
            </w:pPr>
            <w:r w:rsidRPr="007A2171">
              <w:rPr>
                <w:rFonts w:ascii="Times New Roman" w:hAnsi="Times New Roman" w:cs="Times New Roman"/>
                <w:color w:val="000000"/>
                <w:sz w:val="20"/>
                <w:szCs w:val="20"/>
              </w:rPr>
              <w:t>1.34 (1.24-1.44)</w:t>
            </w:r>
          </w:p>
        </w:tc>
        <w:tc>
          <w:tcPr>
            <w:tcW w:w="1620" w:type="dxa"/>
            <w:tcBorders>
              <w:top w:val="nil"/>
              <w:left w:val="nil"/>
              <w:bottom w:val="nil"/>
              <w:right w:val="nil"/>
            </w:tcBorders>
            <w:shd w:val="clear" w:color="auto" w:fill="auto"/>
            <w:noWrap/>
            <w:vAlign w:val="bottom"/>
          </w:tcPr>
          <w:p w14:paraId="111F75F2" w14:textId="5CC2D244" w:rsidR="001F26BA" w:rsidRPr="00B43F08" w:rsidRDefault="001F26BA" w:rsidP="001F26BA">
            <w:pPr>
              <w:jc w:val="center"/>
              <w:rPr>
                <w:rFonts w:ascii="Times New Roman" w:hAnsi="Times New Roman" w:cs="Times New Roman"/>
                <w:sz w:val="20"/>
                <w:szCs w:val="20"/>
              </w:rPr>
            </w:pPr>
            <w:r w:rsidRPr="007A2171">
              <w:rPr>
                <w:rFonts w:ascii="Times New Roman" w:hAnsi="Times New Roman" w:cs="Times New Roman"/>
                <w:color w:val="000000"/>
                <w:sz w:val="20"/>
                <w:szCs w:val="20"/>
              </w:rPr>
              <w:t>32.08</w:t>
            </w:r>
          </w:p>
        </w:tc>
        <w:tc>
          <w:tcPr>
            <w:tcW w:w="1890" w:type="dxa"/>
            <w:tcBorders>
              <w:top w:val="nil"/>
              <w:left w:val="nil"/>
              <w:bottom w:val="nil"/>
              <w:right w:val="nil"/>
            </w:tcBorders>
            <w:shd w:val="clear" w:color="auto" w:fill="auto"/>
            <w:noWrap/>
            <w:vAlign w:val="bottom"/>
          </w:tcPr>
          <w:p w14:paraId="7EFC8F50" w14:textId="39096062" w:rsidR="001F26BA" w:rsidRPr="00B43F08" w:rsidRDefault="001F26BA" w:rsidP="001F26BA">
            <w:pPr>
              <w:jc w:val="center"/>
              <w:rPr>
                <w:rFonts w:ascii="Times New Roman" w:hAnsi="Times New Roman" w:cs="Times New Roman"/>
                <w:sz w:val="20"/>
                <w:szCs w:val="20"/>
              </w:rPr>
            </w:pPr>
            <w:r w:rsidRPr="007A2171">
              <w:rPr>
                <w:rFonts w:ascii="Times New Roman" w:hAnsi="Times New Roman" w:cs="Times New Roman"/>
                <w:color w:val="000000"/>
                <w:sz w:val="20"/>
                <w:szCs w:val="20"/>
              </w:rPr>
              <w:t>64.84</w:t>
            </w:r>
          </w:p>
        </w:tc>
        <w:tc>
          <w:tcPr>
            <w:tcW w:w="1440" w:type="dxa"/>
            <w:tcBorders>
              <w:top w:val="nil"/>
              <w:left w:val="nil"/>
              <w:bottom w:val="nil"/>
              <w:right w:val="nil"/>
            </w:tcBorders>
            <w:shd w:val="clear" w:color="auto" w:fill="auto"/>
            <w:noWrap/>
            <w:vAlign w:val="bottom"/>
          </w:tcPr>
          <w:p w14:paraId="3A12FE6D" w14:textId="37C355BC" w:rsidR="001F26BA" w:rsidRPr="00B43F08" w:rsidRDefault="001F26BA" w:rsidP="001F26BA">
            <w:pPr>
              <w:jc w:val="center"/>
              <w:rPr>
                <w:rFonts w:ascii="Times New Roman" w:hAnsi="Times New Roman" w:cs="Times New Roman"/>
                <w:sz w:val="20"/>
                <w:szCs w:val="20"/>
              </w:rPr>
            </w:pPr>
            <w:r w:rsidRPr="007A2171">
              <w:rPr>
                <w:rFonts w:ascii="Times New Roman" w:hAnsi="Times New Roman" w:cs="Times New Roman"/>
                <w:color w:val="000000"/>
                <w:sz w:val="20"/>
                <w:szCs w:val="20"/>
              </w:rPr>
              <w:t>9.87</w:t>
            </w:r>
          </w:p>
        </w:tc>
        <w:tc>
          <w:tcPr>
            <w:tcW w:w="2340" w:type="dxa"/>
            <w:tcBorders>
              <w:top w:val="nil"/>
              <w:left w:val="nil"/>
              <w:bottom w:val="nil"/>
              <w:right w:val="nil"/>
            </w:tcBorders>
            <w:shd w:val="clear" w:color="auto" w:fill="auto"/>
            <w:noWrap/>
            <w:vAlign w:val="bottom"/>
          </w:tcPr>
          <w:p w14:paraId="05B779F0" w14:textId="5BBCE7BC" w:rsidR="001F26BA" w:rsidRPr="00B43F08" w:rsidRDefault="001F26BA" w:rsidP="001F26BA">
            <w:pPr>
              <w:jc w:val="center"/>
              <w:rPr>
                <w:rFonts w:ascii="Times New Roman" w:hAnsi="Times New Roman" w:cs="Times New Roman"/>
                <w:sz w:val="20"/>
                <w:szCs w:val="20"/>
              </w:rPr>
            </w:pPr>
            <w:r w:rsidRPr="007A2171">
              <w:rPr>
                <w:rFonts w:ascii="Times New Roman" w:hAnsi="Times New Roman" w:cs="Times New Roman"/>
                <w:color w:val="000000"/>
                <w:sz w:val="20"/>
                <w:szCs w:val="20"/>
              </w:rPr>
              <w:t>3.43</w:t>
            </w:r>
          </w:p>
        </w:tc>
      </w:tr>
      <w:tr w:rsidR="001F26BA" w:rsidRPr="00B43F08" w14:paraId="3A3F1602" w14:textId="77777777" w:rsidTr="00583791">
        <w:trPr>
          <w:trHeight w:val="80"/>
        </w:trPr>
        <w:tc>
          <w:tcPr>
            <w:tcW w:w="1890" w:type="dxa"/>
            <w:tcBorders>
              <w:top w:val="nil"/>
              <w:left w:val="nil"/>
              <w:bottom w:val="nil"/>
              <w:right w:val="nil"/>
            </w:tcBorders>
            <w:shd w:val="clear" w:color="auto" w:fill="auto"/>
            <w:noWrap/>
            <w:vAlign w:val="bottom"/>
            <w:hideMark/>
          </w:tcPr>
          <w:p w14:paraId="6BA44340" w14:textId="77777777" w:rsidR="001F26BA" w:rsidRPr="00B43F08" w:rsidRDefault="001F26BA" w:rsidP="001F26BA">
            <w:pPr>
              <w:rPr>
                <w:rFonts w:ascii="Times New Roman" w:hAnsi="Times New Roman" w:cs="Times New Roman"/>
                <w:sz w:val="20"/>
                <w:szCs w:val="20"/>
              </w:rPr>
            </w:pPr>
            <w:proofErr w:type="spellStart"/>
            <w:r w:rsidRPr="00B43F08">
              <w:rPr>
                <w:rFonts w:ascii="Times New Roman" w:hAnsi="Times New Roman" w:cs="Times New Roman"/>
                <w:sz w:val="20"/>
                <w:szCs w:val="20"/>
              </w:rPr>
              <w:t>Hypertension</w:t>
            </w:r>
            <w:r w:rsidRPr="00B43F08">
              <w:rPr>
                <w:rFonts w:ascii="Times New Roman" w:hAnsi="Times New Roman" w:cs="Times New Roman"/>
                <w:sz w:val="20"/>
                <w:szCs w:val="20"/>
                <w:vertAlign w:val="superscript"/>
              </w:rPr>
              <w:t>h</w:t>
            </w:r>
            <w:proofErr w:type="spellEnd"/>
          </w:p>
        </w:tc>
        <w:tc>
          <w:tcPr>
            <w:tcW w:w="1800" w:type="dxa"/>
            <w:tcBorders>
              <w:top w:val="nil"/>
              <w:left w:val="nil"/>
              <w:bottom w:val="nil"/>
              <w:right w:val="nil"/>
            </w:tcBorders>
            <w:shd w:val="clear" w:color="auto" w:fill="auto"/>
            <w:noWrap/>
          </w:tcPr>
          <w:p w14:paraId="17B4D308" w14:textId="7912FA59" w:rsidR="001F26BA" w:rsidRPr="00B43F08" w:rsidRDefault="001F26BA" w:rsidP="001F26BA">
            <w:pPr>
              <w:jc w:val="center"/>
              <w:rPr>
                <w:rFonts w:ascii="Times New Roman" w:hAnsi="Times New Roman" w:cs="Times New Roman"/>
                <w:sz w:val="20"/>
                <w:szCs w:val="20"/>
              </w:rPr>
            </w:pPr>
            <w:r w:rsidRPr="007A2171">
              <w:rPr>
                <w:rFonts w:ascii="Times New Roman" w:hAnsi="Times New Roman" w:cs="Times New Roman"/>
                <w:color w:val="000000"/>
                <w:sz w:val="20"/>
                <w:szCs w:val="20"/>
              </w:rPr>
              <w:t>1.14 (1.06-1.22)</w:t>
            </w:r>
          </w:p>
        </w:tc>
        <w:tc>
          <w:tcPr>
            <w:tcW w:w="1620" w:type="dxa"/>
            <w:tcBorders>
              <w:top w:val="nil"/>
              <w:left w:val="nil"/>
              <w:bottom w:val="nil"/>
              <w:right w:val="nil"/>
            </w:tcBorders>
            <w:shd w:val="clear" w:color="auto" w:fill="auto"/>
            <w:noWrap/>
            <w:vAlign w:val="bottom"/>
          </w:tcPr>
          <w:p w14:paraId="0F109939" w14:textId="681B2D7A" w:rsidR="001F26BA" w:rsidRPr="00B43F08" w:rsidRDefault="001F26BA" w:rsidP="001F26BA">
            <w:pPr>
              <w:jc w:val="center"/>
              <w:rPr>
                <w:rFonts w:ascii="Times New Roman" w:hAnsi="Times New Roman" w:cs="Times New Roman"/>
                <w:sz w:val="20"/>
                <w:szCs w:val="20"/>
              </w:rPr>
            </w:pPr>
            <w:r w:rsidRPr="007A2171">
              <w:rPr>
                <w:rFonts w:ascii="Times New Roman" w:hAnsi="Times New Roman" w:cs="Times New Roman"/>
                <w:color w:val="000000"/>
                <w:sz w:val="20"/>
                <w:szCs w:val="20"/>
              </w:rPr>
              <w:t>49.57</w:t>
            </w:r>
          </w:p>
        </w:tc>
        <w:tc>
          <w:tcPr>
            <w:tcW w:w="1890" w:type="dxa"/>
            <w:tcBorders>
              <w:top w:val="nil"/>
              <w:left w:val="nil"/>
              <w:bottom w:val="nil"/>
              <w:right w:val="nil"/>
            </w:tcBorders>
            <w:shd w:val="clear" w:color="auto" w:fill="auto"/>
            <w:noWrap/>
            <w:vAlign w:val="bottom"/>
          </w:tcPr>
          <w:p w14:paraId="0AD2E5D8" w14:textId="75AC98FA" w:rsidR="001F26BA" w:rsidRPr="00B43F08" w:rsidRDefault="001F26BA" w:rsidP="001F26BA">
            <w:pPr>
              <w:jc w:val="center"/>
              <w:rPr>
                <w:rFonts w:ascii="Times New Roman" w:hAnsi="Times New Roman" w:cs="Times New Roman"/>
                <w:sz w:val="20"/>
                <w:szCs w:val="20"/>
              </w:rPr>
            </w:pPr>
            <w:r w:rsidRPr="007A2171">
              <w:rPr>
                <w:rFonts w:ascii="Times New Roman" w:hAnsi="Times New Roman" w:cs="Times New Roman"/>
                <w:color w:val="000000"/>
                <w:sz w:val="20"/>
                <w:szCs w:val="20"/>
              </w:rPr>
              <w:t>58.25</w:t>
            </w:r>
          </w:p>
        </w:tc>
        <w:tc>
          <w:tcPr>
            <w:tcW w:w="1440" w:type="dxa"/>
            <w:tcBorders>
              <w:top w:val="nil"/>
              <w:left w:val="nil"/>
              <w:bottom w:val="nil"/>
              <w:right w:val="nil"/>
            </w:tcBorders>
            <w:shd w:val="clear" w:color="auto" w:fill="auto"/>
            <w:noWrap/>
            <w:vAlign w:val="bottom"/>
          </w:tcPr>
          <w:p w14:paraId="57C8438B" w14:textId="7975B217" w:rsidR="001F26BA" w:rsidRPr="00B43F08" w:rsidRDefault="001F26BA" w:rsidP="001F26BA">
            <w:pPr>
              <w:jc w:val="center"/>
              <w:rPr>
                <w:rFonts w:ascii="Times New Roman" w:hAnsi="Times New Roman" w:cs="Times New Roman"/>
                <w:sz w:val="20"/>
                <w:szCs w:val="20"/>
              </w:rPr>
            </w:pPr>
            <w:r w:rsidRPr="007A2171">
              <w:rPr>
                <w:rFonts w:ascii="Times New Roman" w:hAnsi="Times New Roman" w:cs="Times New Roman"/>
                <w:color w:val="000000"/>
                <w:sz w:val="20"/>
                <w:szCs w:val="20"/>
              </w:rPr>
              <w:t>6.38</w:t>
            </w:r>
          </w:p>
        </w:tc>
        <w:tc>
          <w:tcPr>
            <w:tcW w:w="2340" w:type="dxa"/>
            <w:tcBorders>
              <w:top w:val="nil"/>
              <w:left w:val="nil"/>
              <w:bottom w:val="nil"/>
              <w:right w:val="nil"/>
            </w:tcBorders>
            <w:shd w:val="clear" w:color="auto" w:fill="auto"/>
            <w:noWrap/>
            <w:vAlign w:val="bottom"/>
          </w:tcPr>
          <w:p w14:paraId="38D40E8D" w14:textId="333E258D" w:rsidR="001F26BA" w:rsidRPr="00B43F08" w:rsidRDefault="001F26BA" w:rsidP="001F26BA">
            <w:pPr>
              <w:jc w:val="center"/>
              <w:rPr>
                <w:rFonts w:ascii="Times New Roman" w:hAnsi="Times New Roman" w:cs="Times New Roman"/>
                <w:sz w:val="20"/>
                <w:szCs w:val="20"/>
              </w:rPr>
            </w:pPr>
            <w:r w:rsidRPr="007A2171">
              <w:rPr>
                <w:rFonts w:ascii="Times New Roman" w:hAnsi="Times New Roman" w:cs="Times New Roman"/>
                <w:color w:val="000000"/>
                <w:sz w:val="20"/>
                <w:szCs w:val="20"/>
              </w:rPr>
              <w:t>2.22</w:t>
            </w:r>
          </w:p>
        </w:tc>
      </w:tr>
      <w:tr w:rsidR="001F26BA" w:rsidRPr="00B43F08" w14:paraId="096B18B9" w14:textId="77777777" w:rsidTr="00583791">
        <w:trPr>
          <w:trHeight w:val="87"/>
        </w:trPr>
        <w:tc>
          <w:tcPr>
            <w:tcW w:w="1890" w:type="dxa"/>
            <w:tcBorders>
              <w:top w:val="nil"/>
              <w:left w:val="nil"/>
              <w:bottom w:val="single" w:sz="4" w:space="0" w:color="auto"/>
              <w:right w:val="nil"/>
            </w:tcBorders>
            <w:shd w:val="clear" w:color="auto" w:fill="auto"/>
            <w:noWrap/>
            <w:vAlign w:val="bottom"/>
            <w:hideMark/>
          </w:tcPr>
          <w:p w14:paraId="213C1BF3" w14:textId="260AE827" w:rsidR="001F26BA" w:rsidRPr="00B43F08" w:rsidRDefault="001F26BA" w:rsidP="001F26BA">
            <w:pPr>
              <w:rPr>
                <w:rFonts w:ascii="Times New Roman" w:hAnsi="Times New Roman" w:cs="Times New Roman"/>
                <w:sz w:val="20"/>
                <w:szCs w:val="20"/>
              </w:rPr>
            </w:pPr>
            <w:r w:rsidRPr="00B43F08">
              <w:rPr>
                <w:rFonts w:ascii="Times New Roman" w:hAnsi="Times New Roman" w:cs="Times New Roman"/>
                <w:sz w:val="20"/>
                <w:szCs w:val="20"/>
              </w:rPr>
              <w:t>Diabetes</w:t>
            </w:r>
            <w:r w:rsidR="00403A83">
              <w:rPr>
                <w:rFonts w:ascii="Times New Roman" w:hAnsi="Times New Roman" w:cs="Times New Roman"/>
                <w:sz w:val="20"/>
                <w:szCs w:val="20"/>
              </w:rPr>
              <w:t>*</w:t>
            </w:r>
            <w:proofErr w:type="spellStart"/>
            <w:r w:rsidRPr="00B43F08">
              <w:rPr>
                <w:rFonts w:ascii="Times New Roman" w:hAnsi="Times New Roman" w:cs="Times New Roman"/>
                <w:sz w:val="20"/>
                <w:szCs w:val="20"/>
                <w:vertAlign w:val="superscript"/>
              </w:rPr>
              <w:t>i</w:t>
            </w:r>
            <w:proofErr w:type="spellEnd"/>
          </w:p>
        </w:tc>
        <w:tc>
          <w:tcPr>
            <w:tcW w:w="1800" w:type="dxa"/>
            <w:tcBorders>
              <w:top w:val="nil"/>
              <w:left w:val="nil"/>
              <w:bottom w:val="nil"/>
              <w:right w:val="nil"/>
            </w:tcBorders>
            <w:shd w:val="clear" w:color="auto" w:fill="auto"/>
            <w:noWrap/>
          </w:tcPr>
          <w:p w14:paraId="1A090F39" w14:textId="72335C2D" w:rsidR="001F26BA" w:rsidRPr="00B43F08" w:rsidRDefault="001F26BA" w:rsidP="001F26BA">
            <w:pPr>
              <w:jc w:val="center"/>
              <w:rPr>
                <w:rFonts w:ascii="Times New Roman" w:hAnsi="Times New Roman" w:cs="Times New Roman"/>
                <w:sz w:val="20"/>
                <w:szCs w:val="20"/>
              </w:rPr>
            </w:pPr>
            <w:r w:rsidRPr="007A2171">
              <w:rPr>
                <w:rFonts w:ascii="Times New Roman" w:hAnsi="Times New Roman" w:cs="Times New Roman"/>
                <w:color w:val="000000"/>
                <w:sz w:val="20"/>
                <w:szCs w:val="20"/>
              </w:rPr>
              <w:t>2.37 (1.99-2.75)</w:t>
            </w:r>
          </w:p>
        </w:tc>
        <w:tc>
          <w:tcPr>
            <w:tcW w:w="1620" w:type="dxa"/>
            <w:tcBorders>
              <w:top w:val="nil"/>
              <w:left w:val="nil"/>
              <w:bottom w:val="nil"/>
              <w:right w:val="nil"/>
            </w:tcBorders>
            <w:shd w:val="clear" w:color="auto" w:fill="auto"/>
            <w:noWrap/>
            <w:vAlign w:val="bottom"/>
          </w:tcPr>
          <w:p w14:paraId="6899BE4B" w14:textId="37640EE7" w:rsidR="001F26BA" w:rsidRPr="00B43F08" w:rsidRDefault="001F26BA" w:rsidP="001F26BA">
            <w:pPr>
              <w:jc w:val="center"/>
              <w:rPr>
                <w:rFonts w:ascii="Times New Roman" w:hAnsi="Times New Roman" w:cs="Times New Roman"/>
                <w:sz w:val="20"/>
                <w:szCs w:val="20"/>
              </w:rPr>
            </w:pPr>
            <w:r w:rsidRPr="007A2171">
              <w:rPr>
                <w:rFonts w:ascii="Times New Roman" w:hAnsi="Times New Roman" w:cs="Times New Roman"/>
                <w:color w:val="000000"/>
                <w:sz w:val="20"/>
                <w:szCs w:val="20"/>
              </w:rPr>
              <w:t>16.73</w:t>
            </w:r>
          </w:p>
        </w:tc>
        <w:tc>
          <w:tcPr>
            <w:tcW w:w="1890" w:type="dxa"/>
            <w:tcBorders>
              <w:top w:val="nil"/>
              <w:left w:val="nil"/>
              <w:bottom w:val="nil"/>
              <w:right w:val="nil"/>
            </w:tcBorders>
            <w:shd w:val="clear" w:color="auto" w:fill="auto"/>
            <w:noWrap/>
            <w:vAlign w:val="bottom"/>
          </w:tcPr>
          <w:p w14:paraId="6D26331D" w14:textId="149C84C5" w:rsidR="001F26BA" w:rsidRPr="00B43F08" w:rsidRDefault="001F26BA" w:rsidP="001F26BA">
            <w:pPr>
              <w:jc w:val="center"/>
              <w:rPr>
                <w:rFonts w:ascii="Times New Roman" w:hAnsi="Times New Roman" w:cs="Times New Roman"/>
                <w:sz w:val="20"/>
                <w:szCs w:val="20"/>
              </w:rPr>
            </w:pPr>
            <w:r w:rsidRPr="007A2171">
              <w:rPr>
                <w:rFonts w:ascii="Times New Roman" w:hAnsi="Times New Roman" w:cs="Times New Roman"/>
                <w:color w:val="000000"/>
                <w:sz w:val="20"/>
                <w:szCs w:val="20"/>
              </w:rPr>
              <w:t>59.35</w:t>
            </w:r>
          </w:p>
        </w:tc>
        <w:tc>
          <w:tcPr>
            <w:tcW w:w="1440" w:type="dxa"/>
            <w:tcBorders>
              <w:top w:val="nil"/>
              <w:left w:val="nil"/>
              <w:bottom w:val="nil"/>
              <w:right w:val="nil"/>
            </w:tcBorders>
            <w:shd w:val="clear" w:color="auto" w:fill="auto"/>
            <w:noWrap/>
            <w:vAlign w:val="bottom"/>
          </w:tcPr>
          <w:p w14:paraId="6D83C0A4" w14:textId="539E2CAB" w:rsidR="001F26BA" w:rsidRPr="00B43F08" w:rsidRDefault="001F26BA" w:rsidP="001F26BA">
            <w:pPr>
              <w:jc w:val="center"/>
              <w:rPr>
                <w:rFonts w:ascii="Times New Roman" w:hAnsi="Times New Roman" w:cs="Times New Roman"/>
                <w:sz w:val="20"/>
                <w:szCs w:val="20"/>
              </w:rPr>
            </w:pPr>
            <w:r w:rsidRPr="007A2171">
              <w:rPr>
                <w:rFonts w:ascii="Times New Roman" w:hAnsi="Times New Roman" w:cs="Times New Roman"/>
                <w:color w:val="000000"/>
                <w:sz w:val="20"/>
                <w:szCs w:val="20"/>
              </w:rPr>
              <w:t>18.60</w:t>
            </w:r>
          </w:p>
        </w:tc>
        <w:tc>
          <w:tcPr>
            <w:tcW w:w="2340" w:type="dxa"/>
            <w:tcBorders>
              <w:top w:val="nil"/>
              <w:left w:val="nil"/>
              <w:bottom w:val="nil"/>
              <w:right w:val="nil"/>
            </w:tcBorders>
            <w:shd w:val="clear" w:color="auto" w:fill="auto"/>
            <w:noWrap/>
            <w:vAlign w:val="bottom"/>
          </w:tcPr>
          <w:p w14:paraId="72823D00" w14:textId="76247150" w:rsidR="001F26BA" w:rsidRPr="00B43F08" w:rsidRDefault="001F26BA" w:rsidP="001F26BA">
            <w:pPr>
              <w:jc w:val="center"/>
              <w:rPr>
                <w:rFonts w:ascii="Times New Roman" w:hAnsi="Times New Roman" w:cs="Times New Roman"/>
                <w:sz w:val="20"/>
                <w:szCs w:val="20"/>
              </w:rPr>
            </w:pPr>
            <w:r w:rsidRPr="007A2171">
              <w:rPr>
                <w:rFonts w:ascii="Times New Roman" w:hAnsi="Times New Roman" w:cs="Times New Roman"/>
                <w:color w:val="000000"/>
                <w:sz w:val="20"/>
                <w:szCs w:val="20"/>
              </w:rPr>
              <w:t>6.46</w:t>
            </w:r>
          </w:p>
        </w:tc>
      </w:tr>
      <w:tr w:rsidR="001F26BA" w:rsidRPr="00B43F08" w14:paraId="264F6E7C" w14:textId="77777777" w:rsidTr="00583791">
        <w:trPr>
          <w:trHeight w:val="77"/>
        </w:trPr>
        <w:tc>
          <w:tcPr>
            <w:tcW w:w="1890" w:type="dxa"/>
            <w:tcBorders>
              <w:top w:val="nil"/>
              <w:left w:val="nil"/>
              <w:bottom w:val="single" w:sz="4" w:space="0" w:color="auto"/>
              <w:right w:val="nil"/>
            </w:tcBorders>
            <w:shd w:val="clear" w:color="auto" w:fill="auto"/>
            <w:noWrap/>
            <w:vAlign w:val="center"/>
            <w:hideMark/>
          </w:tcPr>
          <w:p w14:paraId="6CA01E16" w14:textId="77777777" w:rsidR="001F26BA" w:rsidRPr="00B43F08" w:rsidRDefault="001F26BA" w:rsidP="001F26BA">
            <w:pPr>
              <w:rPr>
                <w:rFonts w:ascii="Times New Roman" w:hAnsi="Times New Roman" w:cs="Times New Roman"/>
                <w:sz w:val="20"/>
                <w:szCs w:val="20"/>
              </w:rPr>
            </w:pPr>
            <w:r w:rsidRPr="00B43F08">
              <w:rPr>
                <w:rFonts w:ascii="Times New Roman" w:hAnsi="Times New Roman" w:cs="Times New Roman"/>
                <w:sz w:val="20"/>
                <w:szCs w:val="20"/>
              </w:rPr>
              <w:t> </w:t>
            </w:r>
          </w:p>
        </w:tc>
        <w:tc>
          <w:tcPr>
            <w:tcW w:w="1800" w:type="dxa"/>
            <w:tcBorders>
              <w:top w:val="nil"/>
              <w:left w:val="nil"/>
              <w:bottom w:val="single" w:sz="4" w:space="0" w:color="auto"/>
              <w:right w:val="nil"/>
            </w:tcBorders>
            <w:shd w:val="clear" w:color="auto" w:fill="auto"/>
            <w:noWrap/>
            <w:vAlign w:val="center"/>
            <w:hideMark/>
          </w:tcPr>
          <w:p w14:paraId="55AF2AA0" w14:textId="77777777" w:rsidR="001F26BA" w:rsidRPr="00B43F08" w:rsidRDefault="001F26BA" w:rsidP="001F26BA">
            <w:pPr>
              <w:jc w:val="center"/>
              <w:rPr>
                <w:rFonts w:ascii="Times New Roman" w:hAnsi="Times New Roman" w:cs="Times New Roman"/>
                <w:sz w:val="20"/>
                <w:szCs w:val="20"/>
              </w:rPr>
            </w:pPr>
            <w:r w:rsidRPr="00B43F08">
              <w:rPr>
                <w:rFonts w:ascii="Times New Roman" w:hAnsi="Times New Roman" w:cs="Times New Roman"/>
                <w:sz w:val="20"/>
                <w:szCs w:val="20"/>
              </w:rPr>
              <w:t> </w:t>
            </w:r>
          </w:p>
        </w:tc>
        <w:tc>
          <w:tcPr>
            <w:tcW w:w="1620" w:type="dxa"/>
            <w:tcBorders>
              <w:top w:val="nil"/>
              <w:left w:val="nil"/>
              <w:bottom w:val="single" w:sz="4" w:space="0" w:color="auto"/>
              <w:right w:val="nil"/>
            </w:tcBorders>
            <w:shd w:val="clear" w:color="auto" w:fill="auto"/>
            <w:noWrap/>
            <w:vAlign w:val="center"/>
            <w:hideMark/>
          </w:tcPr>
          <w:p w14:paraId="3C03270C" w14:textId="77777777" w:rsidR="001F26BA" w:rsidRPr="00B43F08" w:rsidRDefault="001F26BA" w:rsidP="001F26BA">
            <w:pPr>
              <w:jc w:val="center"/>
              <w:rPr>
                <w:rFonts w:ascii="Times New Roman" w:hAnsi="Times New Roman" w:cs="Times New Roman"/>
                <w:sz w:val="20"/>
                <w:szCs w:val="20"/>
              </w:rPr>
            </w:pPr>
            <w:r w:rsidRPr="00B43F08">
              <w:rPr>
                <w:rFonts w:ascii="Times New Roman" w:hAnsi="Times New Roman" w:cs="Times New Roman"/>
                <w:sz w:val="20"/>
                <w:szCs w:val="20"/>
              </w:rPr>
              <w:t> </w:t>
            </w:r>
          </w:p>
        </w:tc>
        <w:tc>
          <w:tcPr>
            <w:tcW w:w="1890" w:type="dxa"/>
            <w:tcBorders>
              <w:top w:val="nil"/>
              <w:left w:val="nil"/>
              <w:bottom w:val="single" w:sz="4" w:space="0" w:color="auto"/>
              <w:right w:val="nil"/>
            </w:tcBorders>
            <w:shd w:val="clear" w:color="auto" w:fill="auto"/>
            <w:noWrap/>
            <w:vAlign w:val="center"/>
            <w:hideMark/>
          </w:tcPr>
          <w:p w14:paraId="5FFDD8EA" w14:textId="77777777" w:rsidR="001F26BA" w:rsidRPr="00B43F08" w:rsidRDefault="001F26BA" w:rsidP="001F26BA">
            <w:pPr>
              <w:jc w:val="center"/>
              <w:rPr>
                <w:rFonts w:ascii="Times New Roman" w:hAnsi="Times New Roman" w:cs="Times New Roman"/>
                <w:b/>
                <w:bCs/>
                <w:sz w:val="20"/>
                <w:szCs w:val="20"/>
              </w:rPr>
            </w:pPr>
            <w:r w:rsidRPr="00B43F08">
              <w:rPr>
                <w:rFonts w:ascii="Times New Roman" w:hAnsi="Times New Roman" w:cs="Times New Roman"/>
                <w:b/>
                <w:bCs/>
                <w:sz w:val="20"/>
                <w:szCs w:val="20"/>
              </w:rPr>
              <w:t>Overall</w:t>
            </w:r>
            <w:r w:rsidRPr="00B43F08">
              <w:rPr>
                <w:rFonts w:ascii="Times New Roman" w:hAnsi="Times New Roman" w:cs="Times New Roman"/>
                <w:b/>
                <w:bCs/>
                <w:sz w:val="20"/>
                <w:szCs w:val="20"/>
                <w:vertAlign w:val="superscript"/>
              </w:rPr>
              <w:t>6</w:t>
            </w:r>
          </w:p>
        </w:tc>
        <w:tc>
          <w:tcPr>
            <w:tcW w:w="1440" w:type="dxa"/>
            <w:tcBorders>
              <w:top w:val="nil"/>
              <w:left w:val="nil"/>
              <w:bottom w:val="single" w:sz="4" w:space="0" w:color="auto"/>
              <w:right w:val="nil"/>
            </w:tcBorders>
            <w:shd w:val="clear" w:color="auto" w:fill="auto"/>
            <w:noWrap/>
            <w:vAlign w:val="center"/>
          </w:tcPr>
          <w:p w14:paraId="287775E1" w14:textId="5F0CB186" w:rsidR="001F26BA" w:rsidRPr="00B43F08" w:rsidRDefault="00185DAB" w:rsidP="001F26BA">
            <w:pPr>
              <w:jc w:val="center"/>
              <w:rPr>
                <w:rFonts w:ascii="Times New Roman" w:hAnsi="Times New Roman" w:cs="Times New Roman"/>
                <w:sz w:val="20"/>
                <w:szCs w:val="20"/>
              </w:rPr>
            </w:pPr>
            <w:r>
              <w:rPr>
                <w:rFonts w:ascii="Times New Roman" w:hAnsi="Times New Roman" w:cs="Times New Roman"/>
                <w:sz w:val="20"/>
                <w:szCs w:val="20"/>
              </w:rPr>
              <w:t>62.57</w:t>
            </w:r>
          </w:p>
        </w:tc>
        <w:tc>
          <w:tcPr>
            <w:tcW w:w="2340" w:type="dxa"/>
            <w:tcBorders>
              <w:top w:val="nil"/>
              <w:left w:val="nil"/>
              <w:bottom w:val="single" w:sz="4" w:space="0" w:color="auto"/>
              <w:right w:val="nil"/>
            </w:tcBorders>
            <w:shd w:val="clear" w:color="auto" w:fill="auto"/>
            <w:noWrap/>
            <w:vAlign w:val="center"/>
          </w:tcPr>
          <w:p w14:paraId="09F20FA9" w14:textId="46DE8A2E" w:rsidR="001F26BA" w:rsidRPr="00B43F08" w:rsidRDefault="00185DAB" w:rsidP="001F26BA">
            <w:pPr>
              <w:jc w:val="center"/>
              <w:rPr>
                <w:rFonts w:ascii="Times New Roman" w:hAnsi="Times New Roman" w:cs="Times New Roman"/>
                <w:sz w:val="20"/>
                <w:szCs w:val="20"/>
              </w:rPr>
            </w:pPr>
            <w:r>
              <w:rPr>
                <w:rFonts w:ascii="Times New Roman" w:hAnsi="Times New Roman" w:cs="Times New Roman"/>
                <w:sz w:val="20"/>
                <w:szCs w:val="20"/>
              </w:rPr>
              <w:t>31.79</w:t>
            </w:r>
          </w:p>
        </w:tc>
      </w:tr>
      <w:tr w:rsidR="001F26BA" w:rsidRPr="00B43F08" w14:paraId="1A425164" w14:textId="77777777" w:rsidTr="00583791">
        <w:trPr>
          <w:trHeight w:val="254"/>
        </w:trPr>
        <w:tc>
          <w:tcPr>
            <w:tcW w:w="1890" w:type="dxa"/>
            <w:tcBorders>
              <w:top w:val="nil"/>
              <w:left w:val="nil"/>
              <w:bottom w:val="nil"/>
              <w:right w:val="nil"/>
            </w:tcBorders>
            <w:shd w:val="clear" w:color="auto" w:fill="auto"/>
            <w:noWrap/>
            <w:vAlign w:val="center"/>
            <w:hideMark/>
          </w:tcPr>
          <w:p w14:paraId="504E4557" w14:textId="77777777" w:rsidR="001F26BA" w:rsidRPr="00B43F08" w:rsidRDefault="001F26BA" w:rsidP="001F26BA">
            <w:pPr>
              <w:jc w:val="center"/>
              <w:rPr>
                <w:rFonts w:ascii="Times New Roman" w:hAnsi="Times New Roman" w:cs="Times New Roman"/>
                <w:sz w:val="20"/>
                <w:szCs w:val="20"/>
              </w:rPr>
            </w:pPr>
          </w:p>
        </w:tc>
        <w:tc>
          <w:tcPr>
            <w:tcW w:w="1800" w:type="dxa"/>
            <w:tcBorders>
              <w:top w:val="nil"/>
              <w:left w:val="nil"/>
              <w:bottom w:val="nil"/>
              <w:right w:val="nil"/>
            </w:tcBorders>
            <w:shd w:val="clear" w:color="auto" w:fill="auto"/>
            <w:noWrap/>
            <w:vAlign w:val="center"/>
            <w:hideMark/>
          </w:tcPr>
          <w:p w14:paraId="65C70095" w14:textId="77777777" w:rsidR="001F26BA" w:rsidRPr="00B43F08" w:rsidRDefault="001F26BA" w:rsidP="001F26BA">
            <w:pPr>
              <w:rPr>
                <w:rFonts w:ascii="Times New Roman" w:hAnsi="Times New Roman" w:cs="Times New Roman"/>
                <w:sz w:val="20"/>
                <w:szCs w:val="20"/>
              </w:rPr>
            </w:pPr>
          </w:p>
        </w:tc>
        <w:tc>
          <w:tcPr>
            <w:tcW w:w="1620" w:type="dxa"/>
            <w:tcBorders>
              <w:top w:val="nil"/>
              <w:left w:val="nil"/>
              <w:bottom w:val="nil"/>
              <w:right w:val="nil"/>
            </w:tcBorders>
            <w:shd w:val="clear" w:color="auto" w:fill="auto"/>
            <w:noWrap/>
            <w:vAlign w:val="center"/>
            <w:hideMark/>
          </w:tcPr>
          <w:p w14:paraId="1E6E3623" w14:textId="77777777" w:rsidR="001F26BA" w:rsidRPr="00B43F08" w:rsidRDefault="001F26BA" w:rsidP="001F26BA">
            <w:pPr>
              <w:jc w:val="center"/>
              <w:rPr>
                <w:rFonts w:ascii="Times New Roman" w:hAnsi="Times New Roman" w:cs="Times New Roman"/>
                <w:sz w:val="20"/>
                <w:szCs w:val="20"/>
              </w:rPr>
            </w:pPr>
          </w:p>
        </w:tc>
        <w:tc>
          <w:tcPr>
            <w:tcW w:w="1890" w:type="dxa"/>
            <w:tcBorders>
              <w:top w:val="nil"/>
              <w:left w:val="nil"/>
              <w:bottom w:val="nil"/>
              <w:right w:val="nil"/>
            </w:tcBorders>
            <w:shd w:val="clear" w:color="auto" w:fill="auto"/>
            <w:noWrap/>
            <w:vAlign w:val="center"/>
            <w:hideMark/>
          </w:tcPr>
          <w:p w14:paraId="051FA6AC" w14:textId="77777777" w:rsidR="001F26BA" w:rsidRPr="00B43F08" w:rsidRDefault="001F26BA" w:rsidP="001F26BA">
            <w:pPr>
              <w:jc w:val="center"/>
              <w:rPr>
                <w:rFonts w:ascii="Times New Roman" w:hAnsi="Times New Roman" w:cs="Times New Roman"/>
                <w:sz w:val="20"/>
                <w:szCs w:val="20"/>
              </w:rPr>
            </w:pPr>
          </w:p>
        </w:tc>
        <w:tc>
          <w:tcPr>
            <w:tcW w:w="1440" w:type="dxa"/>
            <w:tcBorders>
              <w:top w:val="nil"/>
              <w:left w:val="nil"/>
              <w:bottom w:val="nil"/>
              <w:right w:val="nil"/>
            </w:tcBorders>
            <w:shd w:val="clear" w:color="auto" w:fill="auto"/>
            <w:noWrap/>
            <w:vAlign w:val="center"/>
            <w:hideMark/>
          </w:tcPr>
          <w:p w14:paraId="2A49D2AD" w14:textId="77777777" w:rsidR="001F26BA" w:rsidRPr="00B43F08" w:rsidRDefault="001F26BA" w:rsidP="001F26BA">
            <w:pPr>
              <w:jc w:val="center"/>
              <w:rPr>
                <w:rFonts w:ascii="Times New Roman" w:hAnsi="Times New Roman" w:cs="Times New Roman"/>
                <w:sz w:val="20"/>
                <w:szCs w:val="20"/>
              </w:rPr>
            </w:pPr>
          </w:p>
        </w:tc>
        <w:tc>
          <w:tcPr>
            <w:tcW w:w="2340" w:type="dxa"/>
            <w:tcBorders>
              <w:top w:val="nil"/>
              <w:left w:val="nil"/>
              <w:bottom w:val="nil"/>
              <w:right w:val="nil"/>
            </w:tcBorders>
            <w:shd w:val="clear" w:color="auto" w:fill="auto"/>
            <w:noWrap/>
            <w:vAlign w:val="center"/>
            <w:hideMark/>
          </w:tcPr>
          <w:p w14:paraId="6D24078B" w14:textId="77777777" w:rsidR="001F26BA" w:rsidRPr="00B43F08" w:rsidRDefault="001F26BA" w:rsidP="001F26BA">
            <w:pPr>
              <w:jc w:val="center"/>
              <w:rPr>
                <w:rFonts w:ascii="Times New Roman" w:hAnsi="Times New Roman" w:cs="Times New Roman"/>
                <w:sz w:val="20"/>
                <w:szCs w:val="20"/>
              </w:rPr>
            </w:pPr>
          </w:p>
        </w:tc>
      </w:tr>
      <w:tr w:rsidR="001F26BA" w:rsidRPr="00B43F08" w14:paraId="139CD64E" w14:textId="77777777" w:rsidTr="007B7638">
        <w:trPr>
          <w:trHeight w:val="87"/>
        </w:trPr>
        <w:tc>
          <w:tcPr>
            <w:tcW w:w="10980" w:type="dxa"/>
            <w:gridSpan w:val="6"/>
            <w:tcBorders>
              <w:top w:val="nil"/>
              <w:left w:val="nil"/>
              <w:bottom w:val="single" w:sz="4" w:space="0" w:color="auto"/>
              <w:right w:val="nil"/>
            </w:tcBorders>
            <w:shd w:val="clear" w:color="auto" w:fill="auto"/>
            <w:noWrap/>
            <w:vAlign w:val="center"/>
            <w:hideMark/>
          </w:tcPr>
          <w:p w14:paraId="7D392066" w14:textId="01E22DDC" w:rsidR="001F26BA" w:rsidRPr="00B43F08" w:rsidRDefault="001F26BA" w:rsidP="001F26BA">
            <w:pPr>
              <w:jc w:val="center"/>
              <w:rPr>
                <w:rFonts w:ascii="Times New Roman" w:hAnsi="Times New Roman" w:cs="Times New Roman"/>
                <w:b/>
                <w:bCs/>
                <w:sz w:val="20"/>
                <w:szCs w:val="20"/>
              </w:rPr>
            </w:pPr>
            <w:r w:rsidRPr="00B43F08">
              <w:rPr>
                <w:rFonts w:ascii="Times New Roman" w:hAnsi="Times New Roman" w:cs="Times New Roman"/>
                <w:b/>
                <w:bCs/>
                <w:sz w:val="20"/>
                <w:szCs w:val="20"/>
              </w:rPr>
              <w:t xml:space="preserve">Men </w:t>
            </w:r>
          </w:p>
        </w:tc>
      </w:tr>
      <w:tr w:rsidR="00185DAB" w:rsidRPr="00B43F08" w14:paraId="50FA76D5" w14:textId="77777777" w:rsidTr="00583791">
        <w:trPr>
          <w:trHeight w:val="77"/>
        </w:trPr>
        <w:tc>
          <w:tcPr>
            <w:tcW w:w="1890" w:type="dxa"/>
            <w:tcBorders>
              <w:top w:val="nil"/>
              <w:left w:val="nil"/>
              <w:bottom w:val="nil"/>
              <w:right w:val="nil"/>
            </w:tcBorders>
            <w:shd w:val="clear" w:color="auto" w:fill="auto"/>
            <w:noWrap/>
            <w:vAlign w:val="center"/>
            <w:hideMark/>
          </w:tcPr>
          <w:p w14:paraId="02D61B86" w14:textId="77777777" w:rsidR="00185DAB" w:rsidRPr="00B43F08" w:rsidRDefault="00185DAB" w:rsidP="00185DAB">
            <w:pPr>
              <w:rPr>
                <w:rFonts w:ascii="Times New Roman" w:hAnsi="Times New Roman" w:cs="Times New Roman"/>
                <w:sz w:val="20"/>
                <w:szCs w:val="20"/>
              </w:rPr>
            </w:pPr>
            <w:r w:rsidRPr="00B43F08">
              <w:rPr>
                <w:rFonts w:ascii="Times New Roman" w:hAnsi="Times New Roman" w:cs="Times New Roman"/>
                <w:sz w:val="20"/>
                <w:szCs w:val="20"/>
              </w:rPr>
              <w:t xml:space="preserve">Limited </w:t>
            </w:r>
            <w:proofErr w:type="spellStart"/>
            <w:r w:rsidRPr="00B43F08">
              <w:rPr>
                <w:rFonts w:ascii="Times New Roman" w:hAnsi="Times New Roman" w:cs="Times New Roman"/>
                <w:sz w:val="20"/>
                <w:szCs w:val="20"/>
              </w:rPr>
              <w:t>education</w:t>
            </w:r>
            <w:r w:rsidRPr="00B43F08">
              <w:rPr>
                <w:rFonts w:ascii="Times New Roman" w:hAnsi="Times New Roman" w:cs="Times New Roman"/>
                <w:sz w:val="20"/>
                <w:szCs w:val="20"/>
                <w:vertAlign w:val="superscript"/>
              </w:rPr>
              <w:t>a</w:t>
            </w:r>
            <w:proofErr w:type="spellEnd"/>
          </w:p>
        </w:tc>
        <w:tc>
          <w:tcPr>
            <w:tcW w:w="1800" w:type="dxa"/>
            <w:tcBorders>
              <w:top w:val="nil"/>
              <w:left w:val="nil"/>
              <w:bottom w:val="nil"/>
              <w:right w:val="nil"/>
            </w:tcBorders>
            <w:shd w:val="clear" w:color="auto" w:fill="auto"/>
            <w:noWrap/>
          </w:tcPr>
          <w:p w14:paraId="6AEA8518" w14:textId="4A7F2043" w:rsidR="00185DAB" w:rsidRPr="00B43F08" w:rsidRDefault="00185DAB" w:rsidP="00185DAB">
            <w:pPr>
              <w:jc w:val="center"/>
              <w:rPr>
                <w:rFonts w:ascii="Times New Roman" w:hAnsi="Times New Roman" w:cs="Times New Roman"/>
                <w:sz w:val="20"/>
                <w:szCs w:val="20"/>
              </w:rPr>
            </w:pPr>
            <w:r w:rsidRPr="007428A6">
              <w:rPr>
                <w:rFonts w:ascii="Times New Roman" w:hAnsi="Times New Roman" w:cs="Times New Roman"/>
                <w:sz w:val="20"/>
                <w:szCs w:val="20"/>
              </w:rPr>
              <w:t>1.23</w:t>
            </w:r>
            <w:r>
              <w:rPr>
                <w:rFonts w:ascii="Times New Roman" w:hAnsi="Times New Roman" w:cs="Times New Roman"/>
                <w:sz w:val="20"/>
                <w:szCs w:val="20"/>
              </w:rPr>
              <w:t xml:space="preserve"> (0.88-1.57)</w:t>
            </w:r>
          </w:p>
        </w:tc>
        <w:tc>
          <w:tcPr>
            <w:tcW w:w="1620" w:type="dxa"/>
            <w:tcBorders>
              <w:top w:val="nil"/>
              <w:left w:val="nil"/>
              <w:bottom w:val="nil"/>
              <w:right w:val="nil"/>
            </w:tcBorders>
            <w:shd w:val="clear" w:color="auto" w:fill="auto"/>
            <w:noWrap/>
            <w:vAlign w:val="bottom"/>
          </w:tcPr>
          <w:p w14:paraId="4200EA60" w14:textId="0A05792B" w:rsidR="00185DAB" w:rsidRPr="00B43F08" w:rsidRDefault="00185DAB" w:rsidP="00185DAB">
            <w:pPr>
              <w:jc w:val="center"/>
              <w:rPr>
                <w:rFonts w:ascii="Times New Roman" w:hAnsi="Times New Roman" w:cs="Times New Roman"/>
                <w:sz w:val="20"/>
                <w:szCs w:val="20"/>
              </w:rPr>
            </w:pPr>
            <w:r w:rsidRPr="007428A6">
              <w:rPr>
                <w:rFonts w:ascii="Times New Roman" w:hAnsi="Times New Roman" w:cs="Times New Roman"/>
                <w:sz w:val="20"/>
                <w:szCs w:val="20"/>
              </w:rPr>
              <w:t>5.11</w:t>
            </w:r>
          </w:p>
        </w:tc>
        <w:tc>
          <w:tcPr>
            <w:tcW w:w="1890" w:type="dxa"/>
            <w:tcBorders>
              <w:top w:val="nil"/>
              <w:left w:val="nil"/>
              <w:bottom w:val="nil"/>
              <w:right w:val="nil"/>
            </w:tcBorders>
            <w:shd w:val="clear" w:color="auto" w:fill="auto"/>
            <w:noWrap/>
            <w:vAlign w:val="bottom"/>
          </w:tcPr>
          <w:p w14:paraId="382C2AA2" w14:textId="0F061D66" w:rsidR="00185DAB" w:rsidRPr="00B43F08" w:rsidRDefault="00185DAB" w:rsidP="00185DAB">
            <w:pPr>
              <w:jc w:val="center"/>
              <w:rPr>
                <w:rFonts w:ascii="Times New Roman" w:hAnsi="Times New Roman" w:cs="Times New Roman"/>
                <w:sz w:val="20"/>
                <w:szCs w:val="20"/>
              </w:rPr>
            </w:pPr>
            <w:r w:rsidRPr="007428A6">
              <w:rPr>
                <w:rFonts w:ascii="Times New Roman" w:hAnsi="Times New Roman" w:cs="Times New Roman"/>
                <w:sz w:val="20"/>
                <w:szCs w:val="20"/>
              </w:rPr>
              <w:t>26.67</w:t>
            </w:r>
          </w:p>
        </w:tc>
        <w:tc>
          <w:tcPr>
            <w:tcW w:w="1440" w:type="dxa"/>
            <w:tcBorders>
              <w:top w:val="nil"/>
              <w:left w:val="nil"/>
              <w:bottom w:val="nil"/>
              <w:right w:val="nil"/>
            </w:tcBorders>
            <w:shd w:val="clear" w:color="auto" w:fill="auto"/>
            <w:noWrap/>
            <w:vAlign w:val="bottom"/>
          </w:tcPr>
          <w:p w14:paraId="116C66D1" w14:textId="78A27D0F" w:rsidR="00185DAB" w:rsidRPr="00B43F08" w:rsidRDefault="00185DAB" w:rsidP="00185DAB">
            <w:pPr>
              <w:jc w:val="center"/>
              <w:rPr>
                <w:rFonts w:ascii="Times New Roman" w:hAnsi="Times New Roman" w:cs="Times New Roman"/>
                <w:sz w:val="20"/>
                <w:szCs w:val="20"/>
              </w:rPr>
            </w:pPr>
            <w:r w:rsidRPr="007428A6">
              <w:rPr>
                <w:rFonts w:ascii="Times New Roman" w:hAnsi="Times New Roman" w:cs="Times New Roman"/>
                <w:sz w:val="20"/>
                <w:szCs w:val="20"/>
              </w:rPr>
              <w:t>1.15</w:t>
            </w:r>
          </w:p>
        </w:tc>
        <w:tc>
          <w:tcPr>
            <w:tcW w:w="2340" w:type="dxa"/>
            <w:tcBorders>
              <w:top w:val="nil"/>
              <w:left w:val="nil"/>
              <w:bottom w:val="nil"/>
              <w:right w:val="nil"/>
            </w:tcBorders>
            <w:shd w:val="clear" w:color="auto" w:fill="auto"/>
            <w:noWrap/>
            <w:vAlign w:val="bottom"/>
          </w:tcPr>
          <w:p w14:paraId="06B10ADD" w14:textId="0CA4B2B2" w:rsidR="00185DAB" w:rsidRPr="00B43F08" w:rsidRDefault="00185DAB" w:rsidP="00185DAB">
            <w:pPr>
              <w:jc w:val="center"/>
              <w:rPr>
                <w:rFonts w:ascii="Times New Roman" w:hAnsi="Times New Roman" w:cs="Times New Roman"/>
                <w:sz w:val="20"/>
                <w:szCs w:val="20"/>
              </w:rPr>
            </w:pPr>
            <w:r w:rsidRPr="007428A6">
              <w:rPr>
                <w:rFonts w:ascii="Times New Roman" w:hAnsi="Times New Roman" w:cs="Times New Roman"/>
                <w:sz w:val="20"/>
                <w:szCs w:val="20"/>
              </w:rPr>
              <w:t>0.44</w:t>
            </w:r>
          </w:p>
        </w:tc>
      </w:tr>
      <w:tr w:rsidR="00185DAB" w:rsidRPr="00B43F08" w14:paraId="6A378B3F" w14:textId="77777777" w:rsidTr="00583791">
        <w:trPr>
          <w:trHeight w:val="87"/>
        </w:trPr>
        <w:tc>
          <w:tcPr>
            <w:tcW w:w="1890" w:type="dxa"/>
            <w:tcBorders>
              <w:top w:val="nil"/>
              <w:left w:val="nil"/>
              <w:bottom w:val="nil"/>
              <w:right w:val="nil"/>
            </w:tcBorders>
            <w:shd w:val="clear" w:color="auto" w:fill="auto"/>
            <w:noWrap/>
            <w:vAlign w:val="bottom"/>
            <w:hideMark/>
          </w:tcPr>
          <w:p w14:paraId="33ADAC36" w14:textId="77777777" w:rsidR="00185DAB" w:rsidRPr="00B43F08" w:rsidRDefault="00185DAB" w:rsidP="00185DAB">
            <w:pPr>
              <w:rPr>
                <w:rFonts w:ascii="Times New Roman" w:hAnsi="Times New Roman" w:cs="Times New Roman"/>
                <w:sz w:val="20"/>
                <w:szCs w:val="20"/>
              </w:rPr>
            </w:pPr>
            <w:proofErr w:type="spellStart"/>
            <w:r w:rsidRPr="00B43F08">
              <w:rPr>
                <w:rFonts w:ascii="Times New Roman" w:hAnsi="Times New Roman" w:cs="Times New Roman"/>
                <w:sz w:val="20"/>
                <w:szCs w:val="20"/>
              </w:rPr>
              <w:t>Deafness</w:t>
            </w:r>
            <w:r w:rsidRPr="00B43F08">
              <w:rPr>
                <w:rFonts w:ascii="Times New Roman" w:hAnsi="Times New Roman" w:cs="Times New Roman"/>
                <w:sz w:val="20"/>
                <w:szCs w:val="20"/>
                <w:vertAlign w:val="superscript"/>
              </w:rPr>
              <w:t>b</w:t>
            </w:r>
            <w:proofErr w:type="spellEnd"/>
          </w:p>
        </w:tc>
        <w:tc>
          <w:tcPr>
            <w:tcW w:w="1800" w:type="dxa"/>
            <w:tcBorders>
              <w:top w:val="nil"/>
              <w:left w:val="nil"/>
              <w:bottom w:val="nil"/>
              <w:right w:val="nil"/>
            </w:tcBorders>
            <w:shd w:val="clear" w:color="auto" w:fill="auto"/>
            <w:noWrap/>
          </w:tcPr>
          <w:p w14:paraId="28B45D80" w14:textId="25680F16" w:rsidR="00185DAB" w:rsidRPr="00B43F08" w:rsidRDefault="00185DAB" w:rsidP="00185DAB">
            <w:pPr>
              <w:jc w:val="center"/>
              <w:rPr>
                <w:rFonts w:ascii="Times New Roman" w:hAnsi="Times New Roman" w:cs="Times New Roman"/>
                <w:sz w:val="20"/>
                <w:szCs w:val="20"/>
              </w:rPr>
            </w:pPr>
            <w:r w:rsidRPr="007428A6">
              <w:rPr>
                <w:rFonts w:ascii="Times New Roman" w:hAnsi="Times New Roman" w:cs="Times New Roman"/>
                <w:sz w:val="20"/>
                <w:szCs w:val="20"/>
              </w:rPr>
              <w:t>2.06</w:t>
            </w:r>
            <w:r>
              <w:rPr>
                <w:rFonts w:ascii="Times New Roman" w:hAnsi="Times New Roman" w:cs="Times New Roman"/>
                <w:sz w:val="20"/>
                <w:szCs w:val="20"/>
              </w:rPr>
              <w:t xml:space="preserve"> (1.77-2.35)</w:t>
            </w:r>
          </w:p>
        </w:tc>
        <w:tc>
          <w:tcPr>
            <w:tcW w:w="1620" w:type="dxa"/>
            <w:tcBorders>
              <w:top w:val="nil"/>
              <w:left w:val="nil"/>
              <w:bottom w:val="nil"/>
              <w:right w:val="nil"/>
            </w:tcBorders>
            <w:shd w:val="clear" w:color="auto" w:fill="auto"/>
            <w:noWrap/>
            <w:vAlign w:val="bottom"/>
          </w:tcPr>
          <w:p w14:paraId="2A73AEB9" w14:textId="24179037" w:rsidR="00185DAB" w:rsidRPr="00B43F08" w:rsidRDefault="00185DAB" w:rsidP="00185DAB">
            <w:pPr>
              <w:jc w:val="center"/>
              <w:rPr>
                <w:rFonts w:ascii="Times New Roman" w:hAnsi="Times New Roman" w:cs="Times New Roman"/>
                <w:sz w:val="20"/>
                <w:szCs w:val="20"/>
              </w:rPr>
            </w:pPr>
            <w:r w:rsidRPr="007428A6">
              <w:rPr>
                <w:rFonts w:ascii="Times New Roman" w:hAnsi="Times New Roman" w:cs="Times New Roman"/>
                <w:sz w:val="20"/>
                <w:szCs w:val="20"/>
              </w:rPr>
              <w:t>12.22</w:t>
            </w:r>
          </w:p>
        </w:tc>
        <w:tc>
          <w:tcPr>
            <w:tcW w:w="1890" w:type="dxa"/>
            <w:tcBorders>
              <w:top w:val="nil"/>
              <w:left w:val="nil"/>
              <w:bottom w:val="nil"/>
              <w:right w:val="nil"/>
            </w:tcBorders>
            <w:shd w:val="clear" w:color="auto" w:fill="auto"/>
            <w:noWrap/>
            <w:vAlign w:val="bottom"/>
          </w:tcPr>
          <w:p w14:paraId="3302C407" w14:textId="370463ED" w:rsidR="00185DAB" w:rsidRPr="00B43F08" w:rsidRDefault="00185DAB" w:rsidP="00185DAB">
            <w:pPr>
              <w:jc w:val="center"/>
              <w:rPr>
                <w:rFonts w:ascii="Times New Roman" w:hAnsi="Times New Roman" w:cs="Times New Roman"/>
                <w:sz w:val="20"/>
                <w:szCs w:val="20"/>
              </w:rPr>
            </w:pPr>
            <w:r w:rsidRPr="007428A6">
              <w:rPr>
                <w:rFonts w:ascii="Times New Roman" w:hAnsi="Times New Roman" w:cs="Times New Roman"/>
                <w:sz w:val="20"/>
                <w:szCs w:val="20"/>
              </w:rPr>
              <w:t>20.30</w:t>
            </w:r>
          </w:p>
        </w:tc>
        <w:tc>
          <w:tcPr>
            <w:tcW w:w="1440" w:type="dxa"/>
            <w:tcBorders>
              <w:top w:val="nil"/>
              <w:left w:val="nil"/>
              <w:bottom w:val="nil"/>
              <w:right w:val="nil"/>
            </w:tcBorders>
            <w:shd w:val="clear" w:color="auto" w:fill="auto"/>
            <w:noWrap/>
            <w:vAlign w:val="bottom"/>
          </w:tcPr>
          <w:p w14:paraId="0C270BB3" w14:textId="3E7A3BB0" w:rsidR="00185DAB" w:rsidRPr="00B43F08" w:rsidRDefault="00185DAB" w:rsidP="00185DAB">
            <w:pPr>
              <w:jc w:val="center"/>
              <w:rPr>
                <w:rFonts w:ascii="Times New Roman" w:hAnsi="Times New Roman" w:cs="Times New Roman"/>
                <w:sz w:val="20"/>
                <w:szCs w:val="20"/>
              </w:rPr>
            </w:pPr>
            <w:r w:rsidRPr="007428A6">
              <w:rPr>
                <w:rFonts w:ascii="Times New Roman" w:hAnsi="Times New Roman" w:cs="Times New Roman"/>
                <w:sz w:val="20"/>
                <w:szCs w:val="20"/>
              </w:rPr>
              <w:t>11.46</w:t>
            </w:r>
          </w:p>
        </w:tc>
        <w:tc>
          <w:tcPr>
            <w:tcW w:w="2340" w:type="dxa"/>
            <w:tcBorders>
              <w:top w:val="nil"/>
              <w:left w:val="nil"/>
              <w:bottom w:val="nil"/>
              <w:right w:val="nil"/>
            </w:tcBorders>
            <w:shd w:val="clear" w:color="auto" w:fill="auto"/>
            <w:noWrap/>
            <w:vAlign w:val="bottom"/>
          </w:tcPr>
          <w:p w14:paraId="50F88C9F" w14:textId="72509870" w:rsidR="00185DAB" w:rsidRPr="00B43F08" w:rsidRDefault="00185DAB" w:rsidP="00185DAB">
            <w:pPr>
              <w:jc w:val="center"/>
              <w:rPr>
                <w:rFonts w:ascii="Times New Roman" w:hAnsi="Times New Roman" w:cs="Times New Roman"/>
                <w:sz w:val="20"/>
                <w:szCs w:val="20"/>
              </w:rPr>
            </w:pPr>
            <w:r w:rsidRPr="007428A6">
              <w:rPr>
                <w:rFonts w:ascii="Times New Roman" w:hAnsi="Times New Roman" w:cs="Times New Roman"/>
                <w:sz w:val="20"/>
                <w:szCs w:val="20"/>
              </w:rPr>
              <w:t>4.39</w:t>
            </w:r>
          </w:p>
        </w:tc>
      </w:tr>
      <w:tr w:rsidR="00185DAB" w:rsidRPr="00B43F08" w14:paraId="24EEB0B8" w14:textId="77777777" w:rsidTr="00583791">
        <w:trPr>
          <w:trHeight w:val="87"/>
        </w:trPr>
        <w:tc>
          <w:tcPr>
            <w:tcW w:w="1890" w:type="dxa"/>
            <w:tcBorders>
              <w:top w:val="nil"/>
              <w:left w:val="nil"/>
              <w:bottom w:val="nil"/>
              <w:right w:val="nil"/>
            </w:tcBorders>
            <w:shd w:val="clear" w:color="auto" w:fill="auto"/>
            <w:noWrap/>
            <w:vAlign w:val="bottom"/>
            <w:hideMark/>
          </w:tcPr>
          <w:p w14:paraId="6FE5E7C5" w14:textId="0B78F84A" w:rsidR="00185DAB" w:rsidRPr="00B43F08" w:rsidRDefault="00185DAB" w:rsidP="00185DAB">
            <w:pPr>
              <w:rPr>
                <w:rFonts w:ascii="Times New Roman" w:hAnsi="Times New Roman" w:cs="Times New Roman"/>
                <w:sz w:val="20"/>
                <w:szCs w:val="20"/>
              </w:rPr>
            </w:pPr>
            <w:r w:rsidRPr="00B43F08">
              <w:rPr>
                <w:rFonts w:ascii="Times New Roman" w:hAnsi="Times New Roman" w:cs="Times New Roman"/>
                <w:sz w:val="20"/>
                <w:szCs w:val="20"/>
              </w:rPr>
              <w:t>Social isolation</w:t>
            </w:r>
            <w:r w:rsidR="00403A83">
              <w:rPr>
                <w:rFonts w:ascii="Times New Roman" w:hAnsi="Times New Roman" w:cs="Times New Roman"/>
                <w:sz w:val="20"/>
                <w:szCs w:val="20"/>
              </w:rPr>
              <w:t>*</w:t>
            </w:r>
            <w:r w:rsidRPr="00B43F08">
              <w:rPr>
                <w:rFonts w:ascii="Times New Roman" w:hAnsi="Times New Roman" w:cs="Times New Roman"/>
                <w:sz w:val="20"/>
                <w:szCs w:val="20"/>
                <w:vertAlign w:val="superscript"/>
              </w:rPr>
              <w:t>c</w:t>
            </w:r>
          </w:p>
        </w:tc>
        <w:tc>
          <w:tcPr>
            <w:tcW w:w="1800" w:type="dxa"/>
            <w:tcBorders>
              <w:top w:val="nil"/>
              <w:left w:val="nil"/>
              <w:bottom w:val="nil"/>
              <w:right w:val="nil"/>
            </w:tcBorders>
            <w:shd w:val="clear" w:color="auto" w:fill="auto"/>
            <w:noWrap/>
          </w:tcPr>
          <w:p w14:paraId="61F96261" w14:textId="18F50829" w:rsidR="00185DAB" w:rsidRPr="00B43F08" w:rsidRDefault="00185DAB" w:rsidP="00185DAB">
            <w:pPr>
              <w:jc w:val="center"/>
              <w:rPr>
                <w:rFonts w:ascii="Times New Roman" w:hAnsi="Times New Roman" w:cs="Times New Roman"/>
                <w:sz w:val="20"/>
                <w:szCs w:val="20"/>
              </w:rPr>
            </w:pPr>
            <w:r w:rsidRPr="007428A6">
              <w:rPr>
                <w:rFonts w:ascii="Times New Roman" w:hAnsi="Times New Roman" w:cs="Times New Roman"/>
                <w:sz w:val="20"/>
                <w:szCs w:val="20"/>
              </w:rPr>
              <w:t>2.37</w:t>
            </w:r>
            <w:r>
              <w:rPr>
                <w:rFonts w:ascii="Times New Roman" w:hAnsi="Times New Roman" w:cs="Times New Roman"/>
                <w:sz w:val="20"/>
                <w:szCs w:val="20"/>
              </w:rPr>
              <w:t xml:space="preserve"> (1.99-2.75)</w:t>
            </w:r>
          </w:p>
        </w:tc>
        <w:tc>
          <w:tcPr>
            <w:tcW w:w="1620" w:type="dxa"/>
            <w:tcBorders>
              <w:top w:val="nil"/>
              <w:left w:val="nil"/>
              <w:bottom w:val="nil"/>
              <w:right w:val="nil"/>
            </w:tcBorders>
            <w:shd w:val="clear" w:color="auto" w:fill="auto"/>
            <w:noWrap/>
            <w:vAlign w:val="bottom"/>
          </w:tcPr>
          <w:p w14:paraId="37402025" w14:textId="0B46CFF5" w:rsidR="00185DAB" w:rsidRPr="00B43F08" w:rsidRDefault="00185DAB" w:rsidP="00185DAB">
            <w:pPr>
              <w:jc w:val="center"/>
              <w:rPr>
                <w:rFonts w:ascii="Times New Roman" w:hAnsi="Times New Roman" w:cs="Times New Roman"/>
                <w:sz w:val="20"/>
                <w:szCs w:val="20"/>
              </w:rPr>
            </w:pPr>
            <w:r w:rsidRPr="007428A6">
              <w:rPr>
                <w:rFonts w:ascii="Times New Roman" w:hAnsi="Times New Roman" w:cs="Times New Roman"/>
                <w:sz w:val="20"/>
                <w:szCs w:val="20"/>
              </w:rPr>
              <w:t>47.68</w:t>
            </w:r>
          </w:p>
        </w:tc>
        <w:tc>
          <w:tcPr>
            <w:tcW w:w="1890" w:type="dxa"/>
            <w:tcBorders>
              <w:top w:val="nil"/>
              <w:left w:val="nil"/>
              <w:bottom w:val="nil"/>
              <w:right w:val="nil"/>
            </w:tcBorders>
            <w:shd w:val="clear" w:color="auto" w:fill="auto"/>
            <w:noWrap/>
            <w:vAlign w:val="bottom"/>
          </w:tcPr>
          <w:p w14:paraId="321DFD6A" w14:textId="36A4B349" w:rsidR="00185DAB" w:rsidRPr="00B43F08" w:rsidRDefault="00185DAB" w:rsidP="00185DAB">
            <w:pPr>
              <w:jc w:val="center"/>
              <w:rPr>
                <w:rFonts w:ascii="Times New Roman" w:hAnsi="Times New Roman" w:cs="Times New Roman"/>
                <w:sz w:val="20"/>
                <w:szCs w:val="20"/>
              </w:rPr>
            </w:pPr>
            <w:r w:rsidRPr="007428A6">
              <w:rPr>
                <w:rFonts w:ascii="Times New Roman" w:hAnsi="Times New Roman" w:cs="Times New Roman"/>
                <w:sz w:val="20"/>
                <w:szCs w:val="20"/>
              </w:rPr>
              <w:t>71.96</w:t>
            </w:r>
          </w:p>
        </w:tc>
        <w:tc>
          <w:tcPr>
            <w:tcW w:w="1440" w:type="dxa"/>
            <w:tcBorders>
              <w:top w:val="nil"/>
              <w:left w:val="nil"/>
              <w:bottom w:val="nil"/>
              <w:right w:val="nil"/>
            </w:tcBorders>
            <w:shd w:val="clear" w:color="auto" w:fill="auto"/>
            <w:noWrap/>
            <w:vAlign w:val="bottom"/>
          </w:tcPr>
          <w:p w14:paraId="438F9A68" w14:textId="677EC3B8" w:rsidR="00185DAB" w:rsidRPr="00B43F08" w:rsidRDefault="00185DAB" w:rsidP="00185DAB">
            <w:pPr>
              <w:jc w:val="center"/>
              <w:rPr>
                <w:rFonts w:ascii="Times New Roman" w:hAnsi="Times New Roman" w:cs="Times New Roman"/>
                <w:sz w:val="20"/>
                <w:szCs w:val="20"/>
              </w:rPr>
            </w:pPr>
            <w:r w:rsidRPr="007428A6">
              <w:rPr>
                <w:rFonts w:ascii="Times New Roman" w:hAnsi="Times New Roman" w:cs="Times New Roman"/>
                <w:sz w:val="20"/>
                <w:szCs w:val="20"/>
              </w:rPr>
              <w:t>39.44</w:t>
            </w:r>
          </w:p>
        </w:tc>
        <w:tc>
          <w:tcPr>
            <w:tcW w:w="2340" w:type="dxa"/>
            <w:tcBorders>
              <w:top w:val="nil"/>
              <w:left w:val="nil"/>
              <w:bottom w:val="nil"/>
              <w:right w:val="nil"/>
            </w:tcBorders>
            <w:shd w:val="clear" w:color="auto" w:fill="auto"/>
            <w:noWrap/>
            <w:vAlign w:val="bottom"/>
          </w:tcPr>
          <w:p w14:paraId="77236BE2" w14:textId="05275FA3" w:rsidR="00185DAB" w:rsidRPr="00B43F08" w:rsidRDefault="00185DAB" w:rsidP="00185DAB">
            <w:pPr>
              <w:jc w:val="center"/>
              <w:rPr>
                <w:rFonts w:ascii="Times New Roman" w:hAnsi="Times New Roman" w:cs="Times New Roman"/>
                <w:sz w:val="20"/>
                <w:szCs w:val="20"/>
              </w:rPr>
            </w:pPr>
            <w:r w:rsidRPr="007428A6">
              <w:rPr>
                <w:rFonts w:ascii="Times New Roman" w:hAnsi="Times New Roman" w:cs="Times New Roman"/>
                <w:sz w:val="20"/>
                <w:szCs w:val="20"/>
              </w:rPr>
              <w:t>15.10</w:t>
            </w:r>
          </w:p>
        </w:tc>
      </w:tr>
      <w:tr w:rsidR="00185DAB" w:rsidRPr="00B43F08" w14:paraId="7C4A0AD1" w14:textId="77777777" w:rsidTr="00583791">
        <w:trPr>
          <w:trHeight w:val="87"/>
        </w:trPr>
        <w:tc>
          <w:tcPr>
            <w:tcW w:w="1890" w:type="dxa"/>
            <w:tcBorders>
              <w:top w:val="nil"/>
              <w:left w:val="nil"/>
              <w:bottom w:val="nil"/>
              <w:right w:val="nil"/>
            </w:tcBorders>
            <w:shd w:val="clear" w:color="auto" w:fill="auto"/>
            <w:noWrap/>
            <w:vAlign w:val="bottom"/>
            <w:hideMark/>
          </w:tcPr>
          <w:p w14:paraId="73FE40CE" w14:textId="77777777" w:rsidR="00185DAB" w:rsidRPr="00B43F08" w:rsidRDefault="00185DAB" w:rsidP="00185DAB">
            <w:pPr>
              <w:rPr>
                <w:rFonts w:ascii="Times New Roman" w:hAnsi="Times New Roman" w:cs="Times New Roman"/>
                <w:sz w:val="20"/>
                <w:szCs w:val="20"/>
              </w:rPr>
            </w:pPr>
            <w:proofErr w:type="spellStart"/>
            <w:r w:rsidRPr="00B43F08">
              <w:rPr>
                <w:rFonts w:ascii="Times New Roman" w:hAnsi="Times New Roman" w:cs="Times New Roman"/>
                <w:sz w:val="20"/>
                <w:szCs w:val="20"/>
              </w:rPr>
              <w:t>Depression</w:t>
            </w:r>
            <w:r w:rsidRPr="00B43F08">
              <w:rPr>
                <w:rFonts w:ascii="Times New Roman" w:hAnsi="Times New Roman" w:cs="Times New Roman"/>
                <w:sz w:val="20"/>
                <w:szCs w:val="20"/>
                <w:vertAlign w:val="superscript"/>
              </w:rPr>
              <w:t>d</w:t>
            </w:r>
            <w:proofErr w:type="spellEnd"/>
          </w:p>
        </w:tc>
        <w:tc>
          <w:tcPr>
            <w:tcW w:w="1800" w:type="dxa"/>
            <w:tcBorders>
              <w:top w:val="nil"/>
              <w:left w:val="nil"/>
              <w:bottom w:val="nil"/>
              <w:right w:val="nil"/>
            </w:tcBorders>
            <w:shd w:val="clear" w:color="auto" w:fill="auto"/>
            <w:noWrap/>
          </w:tcPr>
          <w:p w14:paraId="7C09275A" w14:textId="528C9202" w:rsidR="00185DAB" w:rsidRPr="00B43F08" w:rsidRDefault="00185DAB" w:rsidP="00185DAB">
            <w:pPr>
              <w:jc w:val="center"/>
              <w:rPr>
                <w:rFonts w:ascii="Times New Roman" w:hAnsi="Times New Roman" w:cs="Times New Roman"/>
                <w:sz w:val="20"/>
                <w:szCs w:val="20"/>
              </w:rPr>
            </w:pPr>
            <w:r w:rsidRPr="007428A6">
              <w:rPr>
                <w:rFonts w:ascii="Times New Roman" w:hAnsi="Times New Roman" w:cs="Times New Roman"/>
                <w:sz w:val="20"/>
                <w:szCs w:val="20"/>
              </w:rPr>
              <w:t>3.21</w:t>
            </w:r>
            <w:r>
              <w:rPr>
                <w:rFonts w:ascii="Times New Roman" w:hAnsi="Times New Roman" w:cs="Times New Roman"/>
                <w:sz w:val="20"/>
                <w:szCs w:val="20"/>
              </w:rPr>
              <w:t xml:space="preserve"> (2.96-3.45)</w:t>
            </w:r>
          </w:p>
        </w:tc>
        <w:tc>
          <w:tcPr>
            <w:tcW w:w="1620" w:type="dxa"/>
            <w:tcBorders>
              <w:top w:val="nil"/>
              <w:left w:val="nil"/>
              <w:bottom w:val="nil"/>
              <w:right w:val="nil"/>
            </w:tcBorders>
            <w:shd w:val="clear" w:color="auto" w:fill="auto"/>
            <w:noWrap/>
            <w:vAlign w:val="bottom"/>
          </w:tcPr>
          <w:p w14:paraId="0637A61A" w14:textId="75CA2D7E" w:rsidR="00185DAB" w:rsidRPr="00B43F08" w:rsidRDefault="00185DAB" w:rsidP="00185DAB">
            <w:pPr>
              <w:jc w:val="center"/>
              <w:rPr>
                <w:rFonts w:ascii="Times New Roman" w:hAnsi="Times New Roman" w:cs="Times New Roman"/>
                <w:sz w:val="20"/>
                <w:szCs w:val="20"/>
              </w:rPr>
            </w:pPr>
            <w:r w:rsidRPr="007428A6">
              <w:rPr>
                <w:rFonts w:ascii="Times New Roman" w:hAnsi="Times New Roman" w:cs="Times New Roman"/>
                <w:sz w:val="20"/>
                <w:szCs w:val="20"/>
              </w:rPr>
              <w:t>13.94</w:t>
            </w:r>
          </w:p>
        </w:tc>
        <w:tc>
          <w:tcPr>
            <w:tcW w:w="1890" w:type="dxa"/>
            <w:tcBorders>
              <w:top w:val="nil"/>
              <w:left w:val="nil"/>
              <w:bottom w:val="nil"/>
              <w:right w:val="nil"/>
            </w:tcBorders>
            <w:shd w:val="clear" w:color="auto" w:fill="auto"/>
            <w:noWrap/>
            <w:vAlign w:val="bottom"/>
          </w:tcPr>
          <w:p w14:paraId="1FEBF768" w14:textId="684021A6" w:rsidR="00185DAB" w:rsidRPr="00B43F08" w:rsidRDefault="00185DAB" w:rsidP="00185DAB">
            <w:pPr>
              <w:jc w:val="center"/>
              <w:rPr>
                <w:rFonts w:ascii="Times New Roman" w:hAnsi="Times New Roman" w:cs="Times New Roman"/>
                <w:sz w:val="20"/>
                <w:szCs w:val="20"/>
              </w:rPr>
            </w:pPr>
            <w:r w:rsidRPr="007428A6">
              <w:rPr>
                <w:rFonts w:ascii="Times New Roman" w:hAnsi="Times New Roman" w:cs="Times New Roman"/>
                <w:sz w:val="20"/>
                <w:szCs w:val="20"/>
              </w:rPr>
              <w:t>39.75</w:t>
            </w:r>
          </w:p>
        </w:tc>
        <w:tc>
          <w:tcPr>
            <w:tcW w:w="1440" w:type="dxa"/>
            <w:tcBorders>
              <w:top w:val="nil"/>
              <w:left w:val="nil"/>
              <w:bottom w:val="nil"/>
              <w:right w:val="nil"/>
            </w:tcBorders>
            <w:shd w:val="clear" w:color="auto" w:fill="auto"/>
            <w:noWrap/>
            <w:vAlign w:val="bottom"/>
          </w:tcPr>
          <w:p w14:paraId="3A7F20F5" w14:textId="7F57C647" w:rsidR="00185DAB" w:rsidRPr="00B43F08" w:rsidRDefault="00185DAB" w:rsidP="00185DAB">
            <w:pPr>
              <w:jc w:val="center"/>
              <w:rPr>
                <w:rFonts w:ascii="Times New Roman" w:hAnsi="Times New Roman" w:cs="Times New Roman"/>
                <w:sz w:val="20"/>
                <w:szCs w:val="20"/>
              </w:rPr>
            </w:pPr>
            <w:r w:rsidRPr="007428A6">
              <w:rPr>
                <w:rFonts w:ascii="Times New Roman" w:hAnsi="Times New Roman" w:cs="Times New Roman"/>
                <w:sz w:val="20"/>
                <w:szCs w:val="20"/>
              </w:rPr>
              <w:t>23.53</w:t>
            </w:r>
          </w:p>
        </w:tc>
        <w:tc>
          <w:tcPr>
            <w:tcW w:w="2340" w:type="dxa"/>
            <w:tcBorders>
              <w:top w:val="nil"/>
              <w:left w:val="nil"/>
              <w:bottom w:val="nil"/>
              <w:right w:val="nil"/>
            </w:tcBorders>
            <w:shd w:val="clear" w:color="auto" w:fill="auto"/>
            <w:noWrap/>
            <w:vAlign w:val="bottom"/>
          </w:tcPr>
          <w:p w14:paraId="3A20181E" w14:textId="655E7DFD" w:rsidR="00185DAB" w:rsidRPr="00B43F08" w:rsidRDefault="00185DAB" w:rsidP="00185DAB">
            <w:pPr>
              <w:jc w:val="center"/>
              <w:rPr>
                <w:rFonts w:ascii="Times New Roman" w:hAnsi="Times New Roman" w:cs="Times New Roman"/>
                <w:sz w:val="20"/>
                <w:szCs w:val="20"/>
              </w:rPr>
            </w:pPr>
            <w:r w:rsidRPr="007428A6">
              <w:rPr>
                <w:rFonts w:ascii="Times New Roman" w:hAnsi="Times New Roman" w:cs="Times New Roman"/>
                <w:sz w:val="20"/>
                <w:szCs w:val="20"/>
              </w:rPr>
              <w:t>9.01</w:t>
            </w:r>
          </w:p>
        </w:tc>
      </w:tr>
      <w:tr w:rsidR="00185DAB" w:rsidRPr="00B43F08" w14:paraId="293DC5E5" w14:textId="77777777" w:rsidTr="00583791">
        <w:trPr>
          <w:trHeight w:val="87"/>
        </w:trPr>
        <w:tc>
          <w:tcPr>
            <w:tcW w:w="1890" w:type="dxa"/>
            <w:tcBorders>
              <w:top w:val="nil"/>
              <w:left w:val="nil"/>
              <w:bottom w:val="nil"/>
              <w:right w:val="nil"/>
            </w:tcBorders>
            <w:shd w:val="clear" w:color="auto" w:fill="auto"/>
            <w:noWrap/>
            <w:vAlign w:val="bottom"/>
            <w:hideMark/>
          </w:tcPr>
          <w:p w14:paraId="3F8DDE8D" w14:textId="77777777" w:rsidR="00185DAB" w:rsidRPr="00B43F08" w:rsidRDefault="00185DAB" w:rsidP="00185DAB">
            <w:pPr>
              <w:rPr>
                <w:rFonts w:ascii="Times New Roman" w:hAnsi="Times New Roman" w:cs="Times New Roman"/>
                <w:sz w:val="20"/>
                <w:szCs w:val="20"/>
              </w:rPr>
            </w:pPr>
            <w:proofErr w:type="spellStart"/>
            <w:r w:rsidRPr="00B43F08">
              <w:rPr>
                <w:rFonts w:ascii="Times New Roman" w:hAnsi="Times New Roman" w:cs="Times New Roman"/>
                <w:sz w:val="20"/>
                <w:szCs w:val="20"/>
              </w:rPr>
              <w:t>Smoking</w:t>
            </w:r>
            <w:r w:rsidRPr="00B43F08">
              <w:rPr>
                <w:rFonts w:ascii="Times New Roman" w:hAnsi="Times New Roman" w:cs="Times New Roman"/>
                <w:sz w:val="20"/>
                <w:szCs w:val="20"/>
                <w:vertAlign w:val="superscript"/>
              </w:rPr>
              <w:t>e</w:t>
            </w:r>
            <w:proofErr w:type="spellEnd"/>
          </w:p>
        </w:tc>
        <w:tc>
          <w:tcPr>
            <w:tcW w:w="1800" w:type="dxa"/>
            <w:tcBorders>
              <w:top w:val="nil"/>
              <w:left w:val="nil"/>
              <w:bottom w:val="nil"/>
              <w:right w:val="nil"/>
            </w:tcBorders>
            <w:shd w:val="clear" w:color="auto" w:fill="auto"/>
            <w:noWrap/>
          </w:tcPr>
          <w:p w14:paraId="409F8CFB" w14:textId="751437D6" w:rsidR="00185DAB" w:rsidRPr="00B43F08" w:rsidRDefault="00185DAB" w:rsidP="00185DAB">
            <w:pPr>
              <w:jc w:val="center"/>
              <w:rPr>
                <w:rFonts w:ascii="Times New Roman" w:hAnsi="Times New Roman" w:cs="Times New Roman"/>
                <w:sz w:val="20"/>
                <w:szCs w:val="20"/>
              </w:rPr>
            </w:pPr>
            <w:r w:rsidRPr="007428A6">
              <w:rPr>
                <w:rFonts w:ascii="Times New Roman" w:hAnsi="Times New Roman" w:cs="Times New Roman"/>
                <w:sz w:val="20"/>
                <w:szCs w:val="20"/>
              </w:rPr>
              <w:t>1.28</w:t>
            </w:r>
            <w:r>
              <w:rPr>
                <w:rFonts w:ascii="Times New Roman" w:hAnsi="Times New Roman" w:cs="Times New Roman"/>
                <w:sz w:val="20"/>
                <w:szCs w:val="20"/>
              </w:rPr>
              <w:t xml:space="preserve"> (1.17-1.40)</w:t>
            </w:r>
          </w:p>
        </w:tc>
        <w:tc>
          <w:tcPr>
            <w:tcW w:w="1620" w:type="dxa"/>
            <w:tcBorders>
              <w:top w:val="nil"/>
              <w:left w:val="nil"/>
              <w:bottom w:val="nil"/>
              <w:right w:val="nil"/>
            </w:tcBorders>
            <w:shd w:val="clear" w:color="auto" w:fill="auto"/>
            <w:noWrap/>
            <w:vAlign w:val="bottom"/>
          </w:tcPr>
          <w:p w14:paraId="43F05725" w14:textId="23AF0049" w:rsidR="00185DAB" w:rsidRPr="00B43F08" w:rsidRDefault="00185DAB" w:rsidP="00185DAB">
            <w:pPr>
              <w:jc w:val="center"/>
              <w:rPr>
                <w:rFonts w:ascii="Times New Roman" w:hAnsi="Times New Roman" w:cs="Times New Roman"/>
                <w:sz w:val="20"/>
                <w:szCs w:val="20"/>
              </w:rPr>
            </w:pPr>
            <w:r w:rsidRPr="007428A6">
              <w:rPr>
                <w:rFonts w:ascii="Times New Roman" w:hAnsi="Times New Roman" w:cs="Times New Roman"/>
                <w:sz w:val="20"/>
                <w:szCs w:val="20"/>
              </w:rPr>
              <w:t>16.68</w:t>
            </w:r>
          </w:p>
        </w:tc>
        <w:tc>
          <w:tcPr>
            <w:tcW w:w="1890" w:type="dxa"/>
            <w:tcBorders>
              <w:top w:val="nil"/>
              <w:left w:val="nil"/>
              <w:bottom w:val="nil"/>
              <w:right w:val="nil"/>
            </w:tcBorders>
            <w:shd w:val="clear" w:color="auto" w:fill="auto"/>
            <w:noWrap/>
            <w:vAlign w:val="bottom"/>
          </w:tcPr>
          <w:p w14:paraId="764BF7BC" w14:textId="0BAAA798" w:rsidR="00185DAB" w:rsidRPr="00B43F08" w:rsidRDefault="00185DAB" w:rsidP="00185DAB">
            <w:pPr>
              <w:jc w:val="center"/>
              <w:rPr>
                <w:rFonts w:ascii="Times New Roman" w:hAnsi="Times New Roman" w:cs="Times New Roman"/>
                <w:sz w:val="20"/>
                <w:szCs w:val="20"/>
              </w:rPr>
            </w:pPr>
            <w:r w:rsidRPr="007428A6">
              <w:rPr>
                <w:rFonts w:ascii="Times New Roman" w:hAnsi="Times New Roman" w:cs="Times New Roman"/>
                <w:sz w:val="20"/>
                <w:szCs w:val="20"/>
              </w:rPr>
              <w:t>50.75</w:t>
            </w:r>
          </w:p>
        </w:tc>
        <w:tc>
          <w:tcPr>
            <w:tcW w:w="1440" w:type="dxa"/>
            <w:tcBorders>
              <w:top w:val="nil"/>
              <w:left w:val="nil"/>
              <w:bottom w:val="nil"/>
              <w:right w:val="nil"/>
            </w:tcBorders>
            <w:shd w:val="clear" w:color="auto" w:fill="auto"/>
            <w:noWrap/>
            <w:vAlign w:val="bottom"/>
          </w:tcPr>
          <w:p w14:paraId="5B6BEA92" w14:textId="2CEC391A" w:rsidR="00185DAB" w:rsidRPr="00B43F08" w:rsidRDefault="00185DAB" w:rsidP="00185DAB">
            <w:pPr>
              <w:jc w:val="center"/>
              <w:rPr>
                <w:rFonts w:ascii="Times New Roman" w:hAnsi="Times New Roman" w:cs="Times New Roman"/>
                <w:sz w:val="20"/>
                <w:szCs w:val="20"/>
              </w:rPr>
            </w:pPr>
            <w:r w:rsidRPr="007428A6">
              <w:rPr>
                <w:rFonts w:ascii="Times New Roman" w:hAnsi="Times New Roman" w:cs="Times New Roman"/>
                <w:sz w:val="20"/>
                <w:szCs w:val="20"/>
              </w:rPr>
              <w:t>4.48</w:t>
            </w:r>
          </w:p>
        </w:tc>
        <w:tc>
          <w:tcPr>
            <w:tcW w:w="2340" w:type="dxa"/>
            <w:tcBorders>
              <w:top w:val="nil"/>
              <w:left w:val="nil"/>
              <w:bottom w:val="nil"/>
              <w:right w:val="nil"/>
            </w:tcBorders>
            <w:shd w:val="clear" w:color="auto" w:fill="auto"/>
            <w:noWrap/>
            <w:vAlign w:val="bottom"/>
          </w:tcPr>
          <w:p w14:paraId="5612C5DE" w14:textId="7D576DD6" w:rsidR="00185DAB" w:rsidRPr="00B43F08" w:rsidRDefault="00185DAB" w:rsidP="00185DAB">
            <w:pPr>
              <w:jc w:val="center"/>
              <w:rPr>
                <w:rFonts w:ascii="Times New Roman" w:hAnsi="Times New Roman" w:cs="Times New Roman"/>
                <w:sz w:val="20"/>
                <w:szCs w:val="20"/>
              </w:rPr>
            </w:pPr>
            <w:r w:rsidRPr="007428A6">
              <w:rPr>
                <w:rFonts w:ascii="Times New Roman" w:hAnsi="Times New Roman" w:cs="Times New Roman"/>
                <w:sz w:val="20"/>
                <w:szCs w:val="20"/>
              </w:rPr>
              <w:t>1.72</w:t>
            </w:r>
          </w:p>
        </w:tc>
      </w:tr>
      <w:tr w:rsidR="00185DAB" w:rsidRPr="00B43F08" w14:paraId="37426DF2" w14:textId="77777777" w:rsidTr="00583791">
        <w:trPr>
          <w:trHeight w:val="87"/>
        </w:trPr>
        <w:tc>
          <w:tcPr>
            <w:tcW w:w="1890" w:type="dxa"/>
            <w:tcBorders>
              <w:top w:val="nil"/>
              <w:left w:val="nil"/>
              <w:bottom w:val="nil"/>
              <w:right w:val="nil"/>
            </w:tcBorders>
            <w:shd w:val="clear" w:color="auto" w:fill="auto"/>
            <w:noWrap/>
            <w:vAlign w:val="bottom"/>
            <w:hideMark/>
          </w:tcPr>
          <w:p w14:paraId="41DD996A" w14:textId="037BDED9" w:rsidR="00185DAB" w:rsidRPr="00B43F08" w:rsidRDefault="00185DAB" w:rsidP="00185DAB">
            <w:pPr>
              <w:rPr>
                <w:rFonts w:ascii="Times New Roman" w:hAnsi="Times New Roman" w:cs="Times New Roman"/>
                <w:sz w:val="20"/>
                <w:szCs w:val="20"/>
              </w:rPr>
            </w:pPr>
            <w:r w:rsidRPr="00B43F08">
              <w:rPr>
                <w:rFonts w:ascii="Times New Roman" w:hAnsi="Times New Roman" w:cs="Times New Roman"/>
                <w:sz w:val="20"/>
                <w:szCs w:val="20"/>
              </w:rPr>
              <w:t xml:space="preserve">Physical </w:t>
            </w:r>
            <w:r w:rsidR="00403A83">
              <w:rPr>
                <w:rFonts w:ascii="Times New Roman" w:hAnsi="Times New Roman" w:cs="Times New Roman"/>
                <w:sz w:val="20"/>
                <w:szCs w:val="20"/>
              </w:rPr>
              <w:t>inactive*</w:t>
            </w:r>
            <w:r w:rsidRPr="00B43F08">
              <w:rPr>
                <w:rFonts w:ascii="Times New Roman" w:hAnsi="Times New Roman" w:cs="Times New Roman"/>
                <w:sz w:val="20"/>
                <w:szCs w:val="20"/>
                <w:vertAlign w:val="superscript"/>
              </w:rPr>
              <w:t>f</w:t>
            </w:r>
          </w:p>
        </w:tc>
        <w:tc>
          <w:tcPr>
            <w:tcW w:w="1800" w:type="dxa"/>
            <w:tcBorders>
              <w:top w:val="nil"/>
              <w:left w:val="nil"/>
              <w:bottom w:val="nil"/>
              <w:right w:val="nil"/>
            </w:tcBorders>
            <w:shd w:val="clear" w:color="auto" w:fill="auto"/>
            <w:noWrap/>
          </w:tcPr>
          <w:p w14:paraId="6D534C53" w14:textId="1E1DB151" w:rsidR="00185DAB" w:rsidRPr="00B43F08" w:rsidRDefault="00185DAB" w:rsidP="00185DAB">
            <w:pPr>
              <w:jc w:val="center"/>
              <w:rPr>
                <w:rFonts w:ascii="Times New Roman" w:hAnsi="Times New Roman" w:cs="Times New Roman"/>
                <w:sz w:val="20"/>
                <w:szCs w:val="20"/>
              </w:rPr>
            </w:pPr>
            <w:r w:rsidRPr="007428A6">
              <w:rPr>
                <w:rFonts w:ascii="Times New Roman" w:hAnsi="Times New Roman" w:cs="Times New Roman"/>
                <w:sz w:val="20"/>
                <w:szCs w:val="20"/>
              </w:rPr>
              <w:t>1.34</w:t>
            </w:r>
            <w:r>
              <w:rPr>
                <w:rFonts w:ascii="Times New Roman" w:hAnsi="Times New Roman" w:cs="Times New Roman"/>
                <w:sz w:val="20"/>
                <w:szCs w:val="20"/>
              </w:rPr>
              <w:t xml:space="preserve"> (1.24-1.44)</w:t>
            </w:r>
          </w:p>
        </w:tc>
        <w:tc>
          <w:tcPr>
            <w:tcW w:w="1620" w:type="dxa"/>
            <w:tcBorders>
              <w:top w:val="nil"/>
              <w:left w:val="nil"/>
              <w:bottom w:val="nil"/>
              <w:right w:val="nil"/>
            </w:tcBorders>
            <w:shd w:val="clear" w:color="auto" w:fill="auto"/>
            <w:noWrap/>
            <w:vAlign w:val="bottom"/>
          </w:tcPr>
          <w:p w14:paraId="2FA3FDAC" w14:textId="74282C97" w:rsidR="00185DAB" w:rsidRPr="00B43F08" w:rsidRDefault="00185DAB" w:rsidP="00185DAB">
            <w:pPr>
              <w:jc w:val="center"/>
              <w:rPr>
                <w:rFonts w:ascii="Times New Roman" w:hAnsi="Times New Roman" w:cs="Times New Roman"/>
                <w:sz w:val="20"/>
                <w:szCs w:val="20"/>
              </w:rPr>
            </w:pPr>
            <w:r w:rsidRPr="007428A6">
              <w:rPr>
                <w:rFonts w:ascii="Times New Roman" w:hAnsi="Times New Roman" w:cs="Times New Roman"/>
                <w:sz w:val="20"/>
                <w:szCs w:val="20"/>
              </w:rPr>
              <w:t>29.03</w:t>
            </w:r>
          </w:p>
        </w:tc>
        <w:tc>
          <w:tcPr>
            <w:tcW w:w="1890" w:type="dxa"/>
            <w:tcBorders>
              <w:top w:val="nil"/>
              <w:left w:val="nil"/>
              <w:bottom w:val="nil"/>
              <w:right w:val="nil"/>
            </w:tcBorders>
            <w:shd w:val="clear" w:color="auto" w:fill="auto"/>
            <w:noWrap/>
            <w:vAlign w:val="bottom"/>
          </w:tcPr>
          <w:p w14:paraId="41476A27" w14:textId="44439797" w:rsidR="00185DAB" w:rsidRPr="00B43F08" w:rsidRDefault="00185DAB" w:rsidP="00185DAB">
            <w:pPr>
              <w:jc w:val="center"/>
              <w:rPr>
                <w:rFonts w:ascii="Times New Roman" w:hAnsi="Times New Roman" w:cs="Times New Roman"/>
                <w:sz w:val="20"/>
                <w:szCs w:val="20"/>
              </w:rPr>
            </w:pPr>
            <w:r w:rsidRPr="007428A6">
              <w:rPr>
                <w:rFonts w:ascii="Times New Roman" w:hAnsi="Times New Roman" w:cs="Times New Roman"/>
                <w:sz w:val="20"/>
                <w:szCs w:val="20"/>
              </w:rPr>
              <w:t>35.75</w:t>
            </w:r>
          </w:p>
        </w:tc>
        <w:tc>
          <w:tcPr>
            <w:tcW w:w="1440" w:type="dxa"/>
            <w:tcBorders>
              <w:top w:val="nil"/>
              <w:left w:val="nil"/>
              <w:bottom w:val="nil"/>
              <w:right w:val="nil"/>
            </w:tcBorders>
            <w:shd w:val="clear" w:color="auto" w:fill="auto"/>
            <w:noWrap/>
            <w:vAlign w:val="bottom"/>
          </w:tcPr>
          <w:p w14:paraId="6BC03C9F" w14:textId="701B43B6" w:rsidR="00185DAB" w:rsidRPr="00B43F08" w:rsidRDefault="00185DAB" w:rsidP="00185DAB">
            <w:pPr>
              <w:jc w:val="center"/>
              <w:rPr>
                <w:rFonts w:ascii="Times New Roman" w:hAnsi="Times New Roman" w:cs="Times New Roman"/>
                <w:sz w:val="20"/>
                <w:szCs w:val="20"/>
              </w:rPr>
            </w:pPr>
            <w:r w:rsidRPr="007428A6">
              <w:rPr>
                <w:rFonts w:ascii="Times New Roman" w:hAnsi="Times New Roman" w:cs="Times New Roman"/>
                <w:sz w:val="20"/>
                <w:szCs w:val="20"/>
              </w:rPr>
              <w:t>9.01</w:t>
            </w:r>
          </w:p>
        </w:tc>
        <w:tc>
          <w:tcPr>
            <w:tcW w:w="2340" w:type="dxa"/>
            <w:tcBorders>
              <w:top w:val="nil"/>
              <w:left w:val="nil"/>
              <w:bottom w:val="nil"/>
              <w:right w:val="nil"/>
            </w:tcBorders>
            <w:shd w:val="clear" w:color="auto" w:fill="auto"/>
            <w:noWrap/>
            <w:vAlign w:val="bottom"/>
          </w:tcPr>
          <w:p w14:paraId="48E29387" w14:textId="61017E5F" w:rsidR="00185DAB" w:rsidRPr="00B43F08" w:rsidRDefault="00185DAB" w:rsidP="00185DAB">
            <w:pPr>
              <w:jc w:val="center"/>
              <w:rPr>
                <w:rFonts w:ascii="Times New Roman" w:hAnsi="Times New Roman" w:cs="Times New Roman"/>
                <w:sz w:val="20"/>
                <w:szCs w:val="20"/>
              </w:rPr>
            </w:pPr>
            <w:r w:rsidRPr="007428A6">
              <w:rPr>
                <w:rFonts w:ascii="Times New Roman" w:hAnsi="Times New Roman" w:cs="Times New Roman"/>
                <w:sz w:val="20"/>
                <w:szCs w:val="20"/>
              </w:rPr>
              <w:t>3.45</w:t>
            </w:r>
          </w:p>
        </w:tc>
      </w:tr>
      <w:tr w:rsidR="00185DAB" w:rsidRPr="00B43F08" w14:paraId="003B7140" w14:textId="77777777" w:rsidTr="00583791">
        <w:trPr>
          <w:trHeight w:val="87"/>
        </w:trPr>
        <w:tc>
          <w:tcPr>
            <w:tcW w:w="1890" w:type="dxa"/>
            <w:tcBorders>
              <w:top w:val="nil"/>
              <w:left w:val="nil"/>
              <w:bottom w:val="nil"/>
              <w:right w:val="nil"/>
            </w:tcBorders>
            <w:shd w:val="clear" w:color="auto" w:fill="auto"/>
            <w:noWrap/>
            <w:vAlign w:val="bottom"/>
            <w:hideMark/>
          </w:tcPr>
          <w:p w14:paraId="0A80B6D5" w14:textId="77777777" w:rsidR="00185DAB" w:rsidRPr="00B43F08" w:rsidRDefault="00185DAB" w:rsidP="00185DAB">
            <w:pPr>
              <w:rPr>
                <w:rFonts w:ascii="Times New Roman" w:hAnsi="Times New Roman" w:cs="Times New Roman"/>
                <w:sz w:val="20"/>
                <w:szCs w:val="20"/>
              </w:rPr>
            </w:pPr>
            <w:proofErr w:type="spellStart"/>
            <w:r w:rsidRPr="00B43F08">
              <w:rPr>
                <w:rFonts w:ascii="Times New Roman" w:hAnsi="Times New Roman" w:cs="Times New Roman"/>
                <w:sz w:val="20"/>
                <w:szCs w:val="20"/>
              </w:rPr>
              <w:t>Obesity</w:t>
            </w:r>
            <w:r w:rsidRPr="00B43F08">
              <w:rPr>
                <w:rFonts w:ascii="Times New Roman" w:hAnsi="Times New Roman" w:cs="Times New Roman"/>
                <w:sz w:val="20"/>
                <w:szCs w:val="20"/>
                <w:vertAlign w:val="superscript"/>
              </w:rPr>
              <w:t>g</w:t>
            </w:r>
            <w:proofErr w:type="spellEnd"/>
          </w:p>
        </w:tc>
        <w:tc>
          <w:tcPr>
            <w:tcW w:w="1800" w:type="dxa"/>
            <w:tcBorders>
              <w:top w:val="nil"/>
              <w:left w:val="nil"/>
              <w:bottom w:val="nil"/>
              <w:right w:val="nil"/>
            </w:tcBorders>
            <w:shd w:val="clear" w:color="auto" w:fill="auto"/>
            <w:noWrap/>
          </w:tcPr>
          <w:p w14:paraId="06F2BBA9" w14:textId="1159FA07" w:rsidR="00185DAB" w:rsidRPr="00B43F08" w:rsidRDefault="00185DAB" w:rsidP="00185DAB">
            <w:pPr>
              <w:jc w:val="center"/>
              <w:rPr>
                <w:rFonts w:ascii="Times New Roman" w:hAnsi="Times New Roman" w:cs="Times New Roman"/>
                <w:sz w:val="20"/>
                <w:szCs w:val="20"/>
              </w:rPr>
            </w:pPr>
            <w:r w:rsidRPr="007428A6">
              <w:rPr>
                <w:rFonts w:ascii="Times New Roman" w:hAnsi="Times New Roman" w:cs="Times New Roman"/>
                <w:sz w:val="20"/>
                <w:szCs w:val="20"/>
              </w:rPr>
              <w:t>1.14</w:t>
            </w:r>
            <w:r>
              <w:rPr>
                <w:rFonts w:ascii="Times New Roman" w:hAnsi="Times New Roman" w:cs="Times New Roman"/>
                <w:sz w:val="20"/>
                <w:szCs w:val="20"/>
              </w:rPr>
              <w:t xml:space="preserve"> (1.06-1.22)</w:t>
            </w:r>
          </w:p>
        </w:tc>
        <w:tc>
          <w:tcPr>
            <w:tcW w:w="1620" w:type="dxa"/>
            <w:tcBorders>
              <w:top w:val="nil"/>
              <w:left w:val="nil"/>
              <w:bottom w:val="nil"/>
              <w:right w:val="nil"/>
            </w:tcBorders>
            <w:shd w:val="clear" w:color="auto" w:fill="auto"/>
            <w:noWrap/>
            <w:vAlign w:val="bottom"/>
          </w:tcPr>
          <w:p w14:paraId="2915F14D" w14:textId="43D98727" w:rsidR="00185DAB" w:rsidRPr="00B43F08" w:rsidRDefault="00185DAB" w:rsidP="00185DAB">
            <w:pPr>
              <w:jc w:val="center"/>
              <w:rPr>
                <w:rFonts w:ascii="Times New Roman" w:hAnsi="Times New Roman" w:cs="Times New Roman"/>
                <w:sz w:val="20"/>
                <w:szCs w:val="20"/>
              </w:rPr>
            </w:pPr>
            <w:r w:rsidRPr="007428A6">
              <w:rPr>
                <w:rFonts w:ascii="Times New Roman" w:hAnsi="Times New Roman" w:cs="Times New Roman"/>
                <w:sz w:val="20"/>
                <w:szCs w:val="20"/>
              </w:rPr>
              <w:t>33.93</w:t>
            </w:r>
          </w:p>
        </w:tc>
        <w:tc>
          <w:tcPr>
            <w:tcW w:w="1890" w:type="dxa"/>
            <w:tcBorders>
              <w:top w:val="nil"/>
              <w:left w:val="nil"/>
              <w:bottom w:val="nil"/>
              <w:right w:val="nil"/>
            </w:tcBorders>
            <w:shd w:val="clear" w:color="auto" w:fill="auto"/>
            <w:noWrap/>
            <w:vAlign w:val="bottom"/>
          </w:tcPr>
          <w:p w14:paraId="49D6E592" w14:textId="0B22CE3E" w:rsidR="00185DAB" w:rsidRPr="00B43F08" w:rsidRDefault="00185DAB" w:rsidP="00185DAB">
            <w:pPr>
              <w:jc w:val="center"/>
              <w:rPr>
                <w:rFonts w:ascii="Times New Roman" w:hAnsi="Times New Roman" w:cs="Times New Roman"/>
                <w:sz w:val="20"/>
                <w:szCs w:val="20"/>
              </w:rPr>
            </w:pPr>
            <w:r w:rsidRPr="007428A6">
              <w:rPr>
                <w:rFonts w:ascii="Times New Roman" w:hAnsi="Times New Roman" w:cs="Times New Roman"/>
                <w:sz w:val="20"/>
                <w:szCs w:val="20"/>
              </w:rPr>
              <w:t>48.34</w:t>
            </w:r>
          </w:p>
        </w:tc>
        <w:tc>
          <w:tcPr>
            <w:tcW w:w="1440" w:type="dxa"/>
            <w:tcBorders>
              <w:top w:val="nil"/>
              <w:left w:val="nil"/>
              <w:bottom w:val="nil"/>
              <w:right w:val="nil"/>
            </w:tcBorders>
            <w:shd w:val="clear" w:color="auto" w:fill="auto"/>
            <w:noWrap/>
            <w:vAlign w:val="bottom"/>
          </w:tcPr>
          <w:p w14:paraId="543200A2" w14:textId="514EE9A7" w:rsidR="00185DAB" w:rsidRPr="00B43F08" w:rsidRDefault="00185DAB" w:rsidP="00185DAB">
            <w:pPr>
              <w:jc w:val="center"/>
              <w:rPr>
                <w:rFonts w:ascii="Times New Roman" w:hAnsi="Times New Roman" w:cs="Times New Roman"/>
                <w:sz w:val="20"/>
                <w:szCs w:val="20"/>
              </w:rPr>
            </w:pPr>
            <w:r w:rsidRPr="007428A6">
              <w:rPr>
                <w:rFonts w:ascii="Times New Roman" w:hAnsi="Times New Roman" w:cs="Times New Roman"/>
                <w:sz w:val="20"/>
                <w:szCs w:val="20"/>
              </w:rPr>
              <w:t>4.46</w:t>
            </w:r>
          </w:p>
        </w:tc>
        <w:tc>
          <w:tcPr>
            <w:tcW w:w="2340" w:type="dxa"/>
            <w:tcBorders>
              <w:top w:val="nil"/>
              <w:left w:val="nil"/>
              <w:bottom w:val="nil"/>
              <w:right w:val="nil"/>
            </w:tcBorders>
            <w:shd w:val="clear" w:color="auto" w:fill="auto"/>
            <w:noWrap/>
            <w:vAlign w:val="bottom"/>
          </w:tcPr>
          <w:p w14:paraId="1D4F2497" w14:textId="5B66904C" w:rsidR="00185DAB" w:rsidRPr="00B43F08" w:rsidRDefault="00185DAB" w:rsidP="00185DAB">
            <w:pPr>
              <w:jc w:val="center"/>
              <w:rPr>
                <w:rFonts w:ascii="Times New Roman" w:hAnsi="Times New Roman" w:cs="Times New Roman"/>
                <w:sz w:val="20"/>
                <w:szCs w:val="20"/>
              </w:rPr>
            </w:pPr>
            <w:r w:rsidRPr="007428A6">
              <w:rPr>
                <w:rFonts w:ascii="Times New Roman" w:hAnsi="Times New Roman" w:cs="Times New Roman"/>
                <w:sz w:val="20"/>
                <w:szCs w:val="20"/>
              </w:rPr>
              <w:t>1.71</w:t>
            </w:r>
          </w:p>
        </w:tc>
      </w:tr>
      <w:tr w:rsidR="00185DAB" w:rsidRPr="00B43F08" w14:paraId="1622E772" w14:textId="77777777" w:rsidTr="00583791">
        <w:trPr>
          <w:trHeight w:val="87"/>
        </w:trPr>
        <w:tc>
          <w:tcPr>
            <w:tcW w:w="1890" w:type="dxa"/>
            <w:tcBorders>
              <w:top w:val="nil"/>
              <w:left w:val="nil"/>
              <w:bottom w:val="nil"/>
              <w:right w:val="nil"/>
            </w:tcBorders>
            <w:shd w:val="clear" w:color="auto" w:fill="auto"/>
            <w:noWrap/>
            <w:vAlign w:val="bottom"/>
            <w:hideMark/>
          </w:tcPr>
          <w:p w14:paraId="0374672A" w14:textId="77777777" w:rsidR="00185DAB" w:rsidRPr="00B43F08" w:rsidRDefault="00185DAB" w:rsidP="00185DAB">
            <w:pPr>
              <w:rPr>
                <w:rFonts w:ascii="Times New Roman" w:hAnsi="Times New Roman" w:cs="Times New Roman"/>
                <w:sz w:val="20"/>
                <w:szCs w:val="20"/>
              </w:rPr>
            </w:pPr>
            <w:proofErr w:type="spellStart"/>
            <w:r w:rsidRPr="00B43F08">
              <w:rPr>
                <w:rFonts w:ascii="Times New Roman" w:hAnsi="Times New Roman" w:cs="Times New Roman"/>
                <w:sz w:val="20"/>
                <w:szCs w:val="20"/>
              </w:rPr>
              <w:t>Hypertension</w:t>
            </w:r>
            <w:r w:rsidRPr="00B43F08">
              <w:rPr>
                <w:rFonts w:ascii="Times New Roman" w:hAnsi="Times New Roman" w:cs="Times New Roman"/>
                <w:sz w:val="20"/>
                <w:szCs w:val="20"/>
                <w:vertAlign w:val="superscript"/>
              </w:rPr>
              <w:t>h</w:t>
            </w:r>
            <w:proofErr w:type="spellEnd"/>
          </w:p>
        </w:tc>
        <w:tc>
          <w:tcPr>
            <w:tcW w:w="1800" w:type="dxa"/>
            <w:tcBorders>
              <w:top w:val="nil"/>
              <w:left w:val="nil"/>
              <w:bottom w:val="nil"/>
              <w:right w:val="nil"/>
            </w:tcBorders>
            <w:shd w:val="clear" w:color="auto" w:fill="auto"/>
            <w:noWrap/>
          </w:tcPr>
          <w:p w14:paraId="23A6719B" w14:textId="08BA8B47" w:rsidR="00185DAB" w:rsidRPr="00B43F08" w:rsidRDefault="00185DAB" w:rsidP="00185DAB">
            <w:pPr>
              <w:jc w:val="center"/>
              <w:rPr>
                <w:rFonts w:ascii="Times New Roman" w:hAnsi="Times New Roman" w:cs="Times New Roman"/>
                <w:sz w:val="20"/>
                <w:szCs w:val="20"/>
              </w:rPr>
            </w:pPr>
            <w:r w:rsidRPr="007428A6">
              <w:rPr>
                <w:rFonts w:ascii="Times New Roman" w:hAnsi="Times New Roman" w:cs="Times New Roman"/>
                <w:sz w:val="20"/>
                <w:szCs w:val="20"/>
              </w:rPr>
              <w:t>1.27</w:t>
            </w:r>
            <w:r>
              <w:rPr>
                <w:rFonts w:ascii="Times New Roman" w:hAnsi="Times New Roman" w:cs="Times New Roman"/>
                <w:sz w:val="20"/>
                <w:szCs w:val="20"/>
              </w:rPr>
              <w:t xml:space="preserve"> (1.16-1.38)</w:t>
            </w:r>
          </w:p>
        </w:tc>
        <w:tc>
          <w:tcPr>
            <w:tcW w:w="1620" w:type="dxa"/>
            <w:tcBorders>
              <w:top w:val="nil"/>
              <w:left w:val="nil"/>
              <w:bottom w:val="nil"/>
              <w:right w:val="nil"/>
            </w:tcBorders>
            <w:shd w:val="clear" w:color="auto" w:fill="auto"/>
            <w:noWrap/>
            <w:vAlign w:val="bottom"/>
          </w:tcPr>
          <w:p w14:paraId="436103C3" w14:textId="777DEA32" w:rsidR="00185DAB" w:rsidRPr="00B43F08" w:rsidRDefault="00185DAB" w:rsidP="00185DAB">
            <w:pPr>
              <w:jc w:val="center"/>
              <w:rPr>
                <w:rFonts w:ascii="Times New Roman" w:hAnsi="Times New Roman" w:cs="Times New Roman"/>
                <w:sz w:val="20"/>
                <w:szCs w:val="20"/>
              </w:rPr>
            </w:pPr>
            <w:r w:rsidRPr="007428A6">
              <w:rPr>
                <w:rFonts w:ascii="Times New Roman" w:hAnsi="Times New Roman" w:cs="Times New Roman"/>
                <w:sz w:val="20"/>
                <w:szCs w:val="20"/>
              </w:rPr>
              <w:t>52.63</w:t>
            </w:r>
          </w:p>
        </w:tc>
        <w:tc>
          <w:tcPr>
            <w:tcW w:w="1890" w:type="dxa"/>
            <w:tcBorders>
              <w:top w:val="nil"/>
              <w:left w:val="nil"/>
              <w:bottom w:val="nil"/>
              <w:right w:val="nil"/>
            </w:tcBorders>
            <w:shd w:val="clear" w:color="auto" w:fill="auto"/>
            <w:noWrap/>
            <w:vAlign w:val="bottom"/>
          </w:tcPr>
          <w:p w14:paraId="7BDA2930" w14:textId="348E8457" w:rsidR="00185DAB" w:rsidRPr="00B43F08" w:rsidRDefault="00185DAB" w:rsidP="00185DAB">
            <w:pPr>
              <w:jc w:val="center"/>
              <w:rPr>
                <w:rFonts w:ascii="Times New Roman" w:hAnsi="Times New Roman" w:cs="Times New Roman"/>
                <w:sz w:val="20"/>
                <w:szCs w:val="20"/>
              </w:rPr>
            </w:pPr>
            <w:r w:rsidRPr="007428A6">
              <w:rPr>
                <w:rFonts w:ascii="Times New Roman" w:hAnsi="Times New Roman" w:cs="Times New Roman"/>
                <w:sz w:val="20"/>
                <w:szCs w:val="20"/>
              </w:rPr>
              <w:t>57.98</w:t>
            </w:r>
          </w:p>
        </w:tc>
        <w:tc>
          <w:tcPr>
            <w:tcW w:w="1440" w:type="dxa"/>
            <w:tcBorders>
              <w:top w:val="nil"/>
              <w:left w:val="nil"/>
              <w:bottom w:val="nil"/>
              <w:right w:val="nil"/>
            </w:tcBorders>
            <w:shd w:val="clear" w:color="auto" w:fill="auto"/>
            <w:noWrap/>
            <w:vAlign w:val="bottom"/>
          </w:tcPr>
          <w:p w14:paraId="7B6B1AC2" w14:textId="5A77C0F7" w:rsidR="00185DAB" w:rsidRPr="00B43F08" w:rsidRDefault="00185DAB" w:rsidP="00185DAB">
            <w:pPr>
              <w:jc w:val="center"/>
              <w:rPr>
                <w:rFonts w:ascii="Times New Roman" w:hAnsi="Times New Roman" w:cs="Times New Roman"/>
                <w:sz w:val="20"/>
                <w:szCs w:val="20"/>
              </w:rPr>
            </w:pPr>
            <w:r w:rsidRPr="007428A6">
              <w:rPr>
                <w:rFonts w:ascii="Times New Roman" w:hAnsi="Times New Roman" w:cs="Times New Roman"/>
                <w:sz w:val="20"/>
                <w:szCs w:val="20"/>
              </w:rPr>
              <w:t>12.46</w:t>
            </w:r>
          </w:p>
        </w:tc>
        <w:tc>
          <w:tcPr>
            <w:tcW w:w="2340" w:type="dxa"/>
            <w:tcBorders>
              <w:top w:val="nil"/>
              <w:left w:val="nil"/>
              <w:bottom w:val="nil"/>
              <w:right w:val="nil"/>
            </w:tcBorders>
            <w:shd w:val="clear" w:color="auto" w:fill="auto"/>
            <w:noWrap/>
            <w:vAlign w:val="bottom"/>
          </w:tcPr>
          <w:p w14:paraId="56EE7C49" w14:textId="3F32A8E2" w:rsidR="00185DAB" w:rsidRPr="00B43F08" w:rsidRDefault="00185DAB" w:rsidP="00185DAB">
            <w:pPr>
              <w:jc w:val="center"/>
              <w:rPr>
                <w:rFonts w:ascii="Times New Roman" w:hAnsi="Times New Roman" w:cs="Times New Roman"/>
                <w:sz w:val="20"/>
                <w:szCs w:val="20"/>
              </w:rPr>
            </w:pPr>
            <w:r w:rsidRPr="007428A6">
              <w:rPr>
                <w:rFonts w:ascii="Times New Roman" w:hAnsi="Times New Roman" w:cs="Times New Roman"/>
                <w:sz w:val="20"/>
                <w:szCs w:val="20"/>
              </w:rPr>
              <w:t>4.77</w:t>
            </w:r>
          </w:p>
        </w:tc>
      </w:tr>
      <w:tr w:rsidR="00185DAB" w:rsidRPr="00B43F08" w14:paraId="2EE8297F" w14:textId="77777777" w:rsidTr="00583791">
        <w:trPr>
          <w:trHeight w:val="87"/>
        </w:trPr>
        <w:tc>
          <w:tcPr>
            <w:tcW w:w="1890" w:type="dxa"/>
            <w:tcBorders>
              <w:top w:val="nil"/>
              <w:left w:val="nil"/>
              <w:bottom w:val="single" w:sz="4" w:space="0" w:color="auto"/>
              <w:right w:val="nil"/>
            </w:tcBorders>
            <w:shd w:val="clear" w:color="auto" w:fill="auto"/>
            <w:noWrap/>
            <w:vAlign w:val="bottom"/>
            <w:hideMark/>
          </w:tcPr>
          <w:p w14:paraId="5415BB9B" w14:textId="4220DE02" w:rsidR="00185DAB" w:rsidRPr="00B43F08" w:rsidRDefault="00185DAB" w:rsidP="00185DAB">
            <w:pPr>
              <w:rPr>
                <w:rFonts w:ascii="Times New Roman" w:hAnsi="Times New Roman" w:cs="Times New Roman"/>
                <w:sz w:val="20"/>
                <w:szCs w:val="20"/>
              </w:rPr>
            </w:pPr>
            <w:r w:rsidRPr="00B43F08">
              <w:rPr>
                <w:rFonts w:ascii="Times New Roman" w:hAnsi="Times New Roman" w:cs="Times New Roman"/>
                <w:sz w:val="20"/>
                <w:szCs w:val="20"/>
              </w:rPr>
              <w:t>Diabetes</w:t>
            </w:r>
            <w:r w:rsidR="00403A83">
              <w:rPr>
                <w:rFonts w:ascii="Times New Roman" w:hAnsi="Times New Roman" w:cs="Times New Roman"/>
                <w:sz w:val="20"/>
                <w:szCs w:val="20"/>
              </w:rPr>
              <w:t>*</w:t>
            </w:r>
            <w:proofErr w:type="spellStart"/>
            <w:r w:rsidRPr="00B43F08">
              <w:rPr>
                <w:rFonts w:ascii="Times New Roman" w:hAnsi="Times New Roman" w:cs="Times New Roman"/>
                <w:sz w:val="20"/>
                <w:szCs w:val="20"/>
                <w:vertAlign w:val="superscript"/>
              </w:rPr>
              <w:t>i</w:t>
            </w:r>
            <w:proofErr w:type="spellEnd"/>
          </w:p>
        </w:tc>
        <w:tc>
          <w:tcPr>
            <w:tcW w:w="1800" w:type="dxa"/>
            <w:tcBorders>
              <w:top w:val="nil"/>
              <w:left w:val="nil"/>
              <w:bottom w:val="nil"/>
              <w:right w:val="nil"/>
            </w:tcBorders>
            <w:shd w:val="clear" w:color="auto" w:fill="auto"/>
            <w:noWrap/>
          </w:tcPr>
          <w:p w14:paraId="60CB162D" w14:textId="1585C830" w:rsidR="00185DAB" w:rsidRPr="00B43F08" w:rsidRDefault="00185DAB" w:rsidP="00185DAB">
            <w:pPr>
              <w:jc w:val="center"/>
              <w:rPr>
                <w:rFonts w:ascii="Times New Roman" w:hAnsi="Times New Roman" w:cs="Times New Roman"/>
                <w:sz w:val="20"/>
                <w:szCs w:val="20"/>
              </w:rPr>
            </w:pPr>
            <w:r w:rsidRPr="007428A6">
              <w:rPr>
                <w:rFonts w:ascii="Times New Roman" w:hAnsi="Times New Roman" w:cs="Times New Roman"/>
                <w:sz w:val="20"/>
                <w:szCs w:val="20"/>
              </w:rPr>
              <w:t>1.36</w:t>
            </w:r>
            <w:r>
              <w:rPr>
                <w:rFonts w:ascii="Times New Roman" w:hAnsi="Times New Roman" w:cs="Times New Roman"/>
                <w:sz w:val="20"/>
                <w:szCs w:val="20"/>
              </w:rPr>
              <w:t xml:space="preserve"> (1.26-1.47</w:t>
            </w:r>
          </w:p>
        </w:tc>
        <w:tc>
          <w:tcPr>
            <w:tcW w:w="1620" w:type="dxa"/>
            <w:tcBorders>
              <w:top w:val="nil"/>
              <w:left w:val="nil"/>
              <w:bottom w:val="nil"/>
              <w:right w:val="nil"/>
            </w:tcBorders>
            <w:shd w:val="clear" w:color="auto" w:fill="auto"/>
            <w:noWrap/>
            <w:vAlign w:val="bottom"/>
          </w:tcPr>
          <w:p w14:paraId="6A1EB9A0" w14:textId="485D83FF" w:rsidR="00185DAB" w:rsidRPr="00B43F08" w:rsidRDefault="00185DAB" w:rsidP="00185DAB">
            <w:pPr>
              <w:jc w:val="center"/>
              <w:rPr>
                <w:rFonts w:ascii="Times New Roman" w:hAnsi="Times New Roman" w:cs="Times New Roman"/>
                <w:sz w:val="20"/>
                <w:szCs w:val="20"/>
              </w:rPr>
            </w:pPr>
            <w:r w:rsidRPr="007428A6">
              <w:rPr>
                <w:rFonts w:ascii="Times New Roman" w:hAnsi="Times New Roman" w:cs="Times New Roman"/>
                <w:sz w:val="20"/>
                <w:szCs w:val="20"/>
              </w:rPr>
              <w:t>18.95</w:t>
            </w:r>
          </w:p>
        </w:tc>
        <w:tc>
          <w:tcPr>
            <w:tcW w:w="1890" w:type="dxa"/>
            <w:tcBorders>
              <w:top w:val="nil"/>
              <w:left w:val="nil"/>
              <w:bottom w:val="nil"/>
              <w:right w:val="nil"/>
            </w:tcBorders>
            <w:shd w:val="clear" w:color="auto" w:fill="auto"/>
            <w:noWrap/>
            <w:vAlign w:val="bottom"/>
          </w:tcPr>
          <w:p w14:paraId="37C423F0" w14:textId="469DAE12" w:rsidR="00185DAB" w:rsidRPr="00B43F08" w:rsidRDefault="00185DAB" w:rsidP="00185DAB">
            <w:pPr>
              <w:jc w:val="center"/>
              <w:rPr>
                <w:rFonts w:ascii="Times New Roman" w:hAnsi="Times New Roman" w:cs="Times New Roman"/>
                <w:sz w:val="20"/>
                <w:szCs w:val="20"/>
              </w:rPr>
            </w:pPr>
            <w:r w:rsidRPr="007428A6">
              <w:rPr>
                <w:rFonts w:ascii="Times New Roman" w:hAnsi="Times New Roman" w:cs="Times New Roman"/>
                <w:sz w:val="20"/>
                <w:szCs w:val="20"/>
              </w:rPr>
              <w:t>54.94</w:t>
            </w:r>
          </w:p>
        </w:tc>
        <w:tc>
          <w:tcPr>
            <w:tcW w:w="1440" w:type="dxa"/>
            <w:tcBorders>
              <w:top w:val="nil"/>
              <w:left w:val="nil"/>
              <w:bottom w:val="nil"/>
              <w:right w:val="nil"/>
            </w:tcBorders>
            <w:shd w:val="clear" w:color="auto" w:fill="auto"/>
            <w:noWrap/>
            <w:vAlign w:val="bottom"/>
          </w:tcPr>
          <w:p w14:paraId="7AA38ED7" w14:textId="2A2BB99D" w:rsidR="00185DAB" w:rsidRPr="00B43F08" w:rsidRDefault="00185DAB" w:rsidP="00185DAB">
            <w:pPr>
              <w:jc w:val="center"/>
              <w:rPr>
                <w:rFonts w:ascii="Times New Roman" w:hAnsi="Times New Roman" w:cs="Times New Roman"/>
                <w:sz w:val="20"/>
                <w:szCs w:val="20"/>
              </w:rPr>
            </w:pPr>
            <w:r w:rsidRPr="007428A6">
              <w:rPr>
                <w:rFonts w:ascii="Times New Roman" w:hAnsi="Times New Roman" w:cs="Times New Roman"/>
                <w:sz w:val="20"/>
                <w:szCs w:val="20"/>
              </w:rPr>
              <w:t>6.45</w:t>
            </w:r>
          </w:p>
        </w:tc>
        <w:tc>
          <w:tcPr>
            <w:tcW w:w="2340" w:type="dxa"/>
            <w:tcBorders>
              <w:top w:val="nil"/>
              <w:left w:val="nil"/>
              <w:bottom w:val="nil"/>
              <w:right w:val="nil"/>
            </w:tcBorders>
            <w:shd w:val="clear" w:color="auto" w:fill="auto"/>
            <w:noWrap/>
            <w:vAlign w:val="bottom"/>
          </w:tcPr>
          <w:p w14:paraId="6FABDA72" w14:textId="6A7C840A" w:rsidR="00185DAB" w:rsidRPr="00B43F08" w:rsidRDefault="00185DAB" w:rsidP="00185DAB">
            <w:pPr>
              <w:jc w:val="center"/>
              <w:rPr>
                <w:rFonts w:ascii="Times New Roman" w:hAnsi="Times New Roman" w:cs="Times New Roman"/>
                <w:sz w:val="20"/>
                <w:szCs w:val="20"/>
              </w:rPr>
            </w:pPr>
            <w:r w:rsidRPr="007428A6">
              <w:rPr>
                <w:rFonts w:ascii="Times New Roman" w:hAnsi="Times New Roman" w:cs="Times New Roman"/>
                <w:sz w:val="20"/>
                <w:szCs w:val="20"/>
              </w:rPr>
              <w:t>2.47</w:t>
            </w:r>
          </w:p>
        </w:tc>
      </w:tr>
      <w:tr w:rsidR="00185DAB" w:rsidRPr="00B43F08" w14:paraId="02A44DB6" w14:textId="77777777" w:rsidTr="00583791">
        <w:trPr>
          <w:trHeight w:val="77"/>
        </w:trPr>
        <w:tc>
          <w:tcPr>
            <w:tcW w:w="1890" w:type="dxa"/>
            <w:tcBorders>
              <w:top w:val="nil"/>
              <w:left w:val="nil"/>
              <w:bottom w:val="single" w:sz="4" w:space="0" w:color="auto"/>
              <w:right w:val="nil"/>
            </w:tcBorders>
            <w:shd w:val="clear" w:color="auto" w:fill="auto"/>
            <w:noWrap/>
            <w:vAlign w:val="center"/>
            <w:hideMark/>
          </w:tcPr>
          <w:p w14:paraId="1B8CBE23" w14:textId="77777777" w:rsidR="00185DAB" w:rsidRPr="00B43F08" w:rsidRDefault="00185DAB" w:rsidP="00185DAB">
            <w:pPr>
              <w:rPr>
                <w:rFonts w:ascii="Times New Roman" w:hAnsi="Times New Roman" w:cs="Times New Roman"/>
                <w:sz w:val="20"/>
                <w:szCs w:val="20"/>
              </w:rPr>
            </w:pPr>
            <w:r w:rsidRPr="00B43F08">
              <w:rPr>
                <w:rFonts w:ascii="Times New Roman" w:hAnsi="Times New Roman" w:cs="Times New Roman"/>
                <w:sz w:val="20"/>
                <w:szCs w:val="20"/>
              </w:rPr>
              <w:t> </w:t>
            </w:r>
          </w:p>
        </w:tc>
        <w:tc>
          <w:tcPr>
            <w:tcW w:w="1800" w:type="dxa"/>
            <w:tcBorders>
              <w:top w:val="nil"/>
              <w:left w:val="nil"/>
              <w:bottom w:val="single" w:sz="4" w:space="0" w:color="auto"/>
              <w:right w:val="nil"/>
            </w:tcBorders>
            <w:shd w:val="clear" w:color="auto" w:fill="auto"/>
            <w:noWrap/>
            <w:vAlign w:val="center"/>
            <w:hideMark/>
          </w:tcPr>
          <w:p w14:paraId="016705C2" w14:textId="77777777" w:rsidR="00185DAB" w:rsidRPr="00B43F08" w:rsidRDefault="00185DAB" w:rsidP="00185DAB">
            <w:pPr>
              <w:jc w:val="center"/>
              <w:rPr>
                <w:rFonts w:ascii="Times New Roman" w:hAnsi="Times New Roman" w:cs="Times New Roman"/>
                <w:sz w:val="20"/>
                <w:szCs w:val="20"/>
              </w:rPr>
            </w:pPr>
            <w:r w:rsidRPr="00B43F08">
              <w:rPr>
                <w:rFonts w:ascii="Times New Roman" w:hAnsi="Times New Roman" w:cs="Times New Roman"/>
                <w:sz w:val="20"/>
                <w:szCs w:val="20"/>
              </w:rPr>
              <w:t> </w:t>
            </w:r>
          </w:p>
        </w:tc>
        <w:tc>
          <w:tcPr>
            <w:tcW w:w="1620" w:type="dxa"/>
            <w:tcBorders>
              <w:top w:val="nil"/>
              <w:left w:val="nil"/>
              <w:bottom w:val="single" w:sz="4" w:space="0" w:color="auto"/>
              <w:right w:val="nil"/>
            </w:tcBorders>
            <w:shd w:val="clear" w:color="auto" w:fill="auto"/>
            <w:noWrap/>
            <w:vAlign w:val="center"/>
            <w:hideMark/>
          </w:tcPr>
          <w:p w14:paraId="68548A10" w14:textId="77777777" w:rsidR="00185DAB" w:rsidRPr="00B43F08" w:rsidRDefault="00185DAB" w:rsidP="00185DAB">
            <w:pPr>
              <w:jc w:val="center"/>
              <w:rPr>
                <w:rFonts w:ascii="Times New Roman" w:hAnsi="Times New Roman" w:cs="Times New Roman"/>
                <w:sz w:val="20"/>
                <w:szCs w:val="20"/>
              </w:rPr>
            </w:pPr>
            <w:r w:rsidRPr="00B43F08">
              <w:rPr>
                <w:rFonts w:ascii="Times New Roman" w:hAnsi="Times New Roman" w:cs="Times New Roman"/>
                <w:sz w:val="20"/>
                <w:szCs w:val="20"/>
              </w:rPr>
              <w:t> </w:t>
            </w:r>
          </w:p>
        </w:tc>
        <w:tc>
          <w:tcPr>
            <w:tcW w:w="1890" w:type="dxa"/>
            <w:tcBorders>
              <w:top w:val="nil"/>
              <w:left w:val="nil"/>
              <w:bottom w:val="single" w:sz="4" w:space="0" w:color="auto"/>
              <w:right w:val="nil"/>
            </w:tcBorders>
            <w:shd w:val="clear" w:color="auto" w:fill="auto"/>
            <w:noWrap/>
            <w:vAlign w:val="center"/>
            <w:hideMark/>
          </w:tcPr>
          <w:p w14:paraId="0E417690" w14:textId="77777777" w:rsidR="00185DAB" w:rsidRPr="00B43F08" w:rsidRDefault="00185DAB" w:rsidP="00185DAB">
            <w:pPr>
              <w:jc w:val="center"/>
              <w:rPr>
                <w:rFonts w:ascii="Times New Roman" w:hAnsi="Times New Roman" w:cs="Times New Roman"/>
                <w:b/>
                <w:bCs/>
                <w:sz w:val="20"/>
                <w:szCs w:val="20"/>
              </w:rPr>
            </w:pPr>
            <w:r w:rsidRPr="00B43F08">
              <w:rPr>
                <w:rFonts w:ascii="Times New Roman" w:hAnsi="Times New Roman" w:cs="Times New Roman"/>
                <w:b/>
                <w:bCs/>
                <w:sz w:val="20"/>
                <w:szCs w:val="20"/>
              </w:rPr>
              <w:t>Overall</w:t>
            </w:r>
            <w:r w:rsidRPr="00B43F08">
              <w:rPr>
                <w:rFonts w:ascii="Times New Roman" w:hAnsi="Times New Roman" w:cs="Times New Roman"/>
                <w:b/>
                <w:bCs/>
                <w:sz w:val="20"/>
                <w:szCs w:val="20"/>
                <w:vertAlign w:val="superscript"/>
              </w:rPr>
              <w:t>6</w:t>
            </w:r>
          </w:p>
        </w:tc>
        <w:tc>
          <w:tcPr>
            <w:tcW w:w="1440" w:type="dxa"/>
            <w:tcBorders>
              <w:top w:val="nil"/>
              <w:left w:val="nil"/>
              <w:bottom w:val="single" w:sz="4" w:space="0" w:color="auto"/>
              <w:right w:val="nil"/>
            </w:tcBorders>
            <w:shd w:val="clear" w:color="auto" w:fill="auto"/>
            <w:noWrap/>
            <w:vAlign w:val="center"/>
          </w:tcPr>
          <w:p w14:paraId="006E1CBA" w14:textId="5D5C3C28" w:rsidR="00185DAB" w:rsidRPr="00B43F08" w:rsidRDefault="00185DAB" w:rsidP="00185DAB">
            <w:pPr>
              <w:jc w:val="center"/>
              <w:rPr>
                <w:rFonts w:ascii="Times New Roman" w:hAnsi="Times New Roman" w:cs="Times New Roman"/>
                <w:sz w:val="20"/>
                <w:szCs w:val="20"/>
              </w:rPr>
            </w:pPr>
            <w:r>
              <w:rPr>
                <w:rFonts w:ascii="Times New Roman" w:hAnsi="Times New Roman" w:cs="Times New Roman"/>
                <w:sz w:val="20"/>
                <w:szCs w:val="20"/>
              </w:rPr>
              <w:t>72.44</w:t>
            </w:r>
          </w:p>
        </w:tc>
        <w:tc>
          <w:tcPr>
            <w:tcW w:w="2340" w:type="dxa"/>
            <w:tcBorders>
              <w:top w:val="nil"/>
              <w:left w:val="nil"/>
              <w:bottom w:val="single" w:sz="4" w:space="0" w:color="auto"/>
              <w:right w:val="nil"/>
            </w:tcBorders>
            <w:shd w:val="clear" w:color="auto" w:fill="auto"/>
            <w:noWrap/>
            <w:vAlign w:val="center"/>
          </w:tcPr>
          <w:p w14:paraId="1B50B7B5" w14:textId="2E352416" w:rsidR="00185DAB" w:rsidRPr="00B43F08" w:rsidRDefault="00185DAB" w:rsidP="00185DAB">
            <w:pPr>
              <w:jc w:val="center"/>
              <w:rPr>
                <w:rFonts w:ascii="Times New Roman" w:hAnsi="Times New Roman" w:cs="Times New Roman"/>
                <w:sz w:val="20"/>
                <w:szCs w:val="20"/>
              </w:rPr>
            </w:pPr>
            <w:r>
              <w:rPr>
                <w:rFonts w:ascii="Times New Roman" w:hAnsi="Times New Roman" w:cs="Times New Roman"/>
                <w:sz w:val="20"/>
                <w:szCs w:val="20"/>
              </w:rPr>
              <w:t>43.04</w:t>
            </w:r>
          </w:p>
        </w:tc>
      </w:tr>
      <w:tr w:rsidR="00185DAB" w:rsidRPr="00B43F08" w14:paraId="3968DF1D" w14:textId="77777777" w:rsidTr="007B7638">
        <w:trPr>
          <w:trHeight w:val="77"/>
        </w:trPr>
        <w:tc>
          <w:tcPr>
            <w:tcW w:w="10980" w:type="dxa"/>
            <w:gridSpan w:val="6"/>
            <w:tcBorders>
              <w:top w:val="nil"/>
              <w:left w:val="nil"/>
              <w:bottom w:val="nil"/>
              <w:right w:val="nil"/>
            </w:tcBorders>
            <w:shd w:val="clear" w:color="auto" w:fill="auto"/>
            <w:vAlign w:val="center"/>
            <w:hideMark/>
          </w:tcPr>
          <w:p w14:paraId="7445EB82" w14:textId="77777777" w:rsidR="00185DAB" w:rsidRPr="00B43F08" w:rsidRDefault="00185DAB" w:rsidP="00185DAB">
            <w:pPr>
              <w:rPr>
                <w:rFonts w:ascii="Times New Roman" w:hAnsi="Times New Roman" w:cs="Times New Roman"/>
                <w:sz w:val="16"/>
                <w:szCs w:val="16"/>
              </w:rPr>
            </w:pPr>
            <w:r w:rsidRPr="00B43F08">
              <w:rPr>
                <w:rFonts w:ascii="Times New Roman" w:hAnsi="Times New Roman" w:cs="Times New Roman"/>
                <w:sz w:val="16"/>
                <w:szCs w:val="16"/>
              </w:rPr>
              <w:t>Data aggregated from U.S. Behavioral Risk Factor Surveillance System, 2015-2018; estimates were weighted and/or adjusted for complex survey design. Not all risk factors were available for every year of the survey. RR and PAF were adjusted (adj) for race, income, employment status, marital status, and veteran status.</w:t>
            </w:r>
          </w:p>
        </w:tc>
      </w:tr>
      <w:tr w:rsidR="00403A83" w:rsidRPr="00B43F08" w14:paraId="306B0A56" w14:textId="77777777" w:rsidTr="007B7638">
        <w:trPr>
          <w:trHeight w:val="77"/>
        </w:trPr>
        <w:tc>
          <w:tcPr>
            <w:tcW w:w="10980" w:type="dxa"/>
            <w:gridSpan w:val="6"/>
            <w:tcBorders>
              <w:top w:val="nil"/>
              <w:left w:val="nil"/>
              <w:bottom w:val="nil"/>
              <w:right w:val="nil"/>
            </w:tcBorders>
            <w:shd w:val="clear" w:color="auto" w:fill="auto"/>
            <w:vAlign w:val="center"/>
          </w:tcPr>
          <w:p w14:paraId="349AC457" w14:textId="6CE1FCFE" w:rsidR="00403A83" w:rsidRPr="00B43F08" w:rsidRDefault="00403A83" w:rsidP="00185DAB">
            <w:pPr>
              <w:rPr>
                <w:rFonts w:ascii="Times New Roman" w:hAnsi="Times New Roman" w:cs="Times New Roman"/>
                <w:sz w:val="16"/>
                <w:szCs w:val="16"/>
              </w:rPr>
            </w:pPr>
            <w:r>
              <w:rPr>
                <w:rFonts w:ascii="Times New Roman" w:hAnsi="Times New Roman" w:cs="Times New Roman"/>
                <w:sz w:val="16"/>
                <w:szCs w:val="16"/>
              </w:rPr>
              <w:t>*Denotes significant interaction with income.</w:t>
            </w:r>
          </w:p>
        </w:tc>
      </w:tr>
      <w:tr w:rsidR="00185DAB" w:rsidRPr="00B43F08" w14:paraId="6024E582" w14:textId="77777777" w:rsidTr="007B7638">
        <w:trPr>
          <w:trHeight w:val="87"/>
        </w:trPr>
        <w:tc>
          <w:tcPr>
            <w:tcW w:w="10980" w:type="dxa"/>
            <w:gridSpan w:val="6"/>
            <w:tcBorders>
              <w:top w:val="nil"/>
              <w:left w:val="nil"/>
              <w:bottom w:val="nil"/>
              <w:right w:val="nil"/>
            </w:tcBorders>
            <w:shd w:val="clear" w:color="auto" w:fill="auto"/>
            <w:vAlign w:val="center"/>
            <w:hideMark/>
          </w:tcPr>
          <w:p w14:paraId="07443EAB" w14:textId="77777777" w:rsidR="00185DAB" w:rsidRPr="00B43F08" w:rsidRDefault="00185DAB" w:rsidP="00185DAB">
            <w:pPr>
              <w:rPr>
                <w:rFonts w:ascii="Times New Roman" w:hAnsi="Times New Roman" w:cs="Times New Roman"/>
                <w:sz w:val="16"/>
                <w:szCs w:val="16"/>
              </w:rPr>
            </w:pPr>
            <w:r w:rsidRPr="00B43F08">
              <w:rPr>
                <w:rFonts w:ascii="Times New Roman" w:hAnsi="Times New Roman" w:cs="Times New Roman"/>
                <w:sz w:val="16"/>
                <w:szCs w:val="16"/>
                <w:vertAlign w:val="superscript"/>
              </w:rPr>
              <w:t>1</w:t>
            </w:r>
            <w:r w:rsidRPr="00B43F08">
              <w:rPr>
                <w:rFonts w:ascii="Times New Roman" w:hAnsi="Times New Roman" w:cs="Times New Roman"/>
                <w:sz w:val="16"/>
                <w:szCs w:val="16"/>
              </w:rPr>
              <w:t xml:space="preserve">Relative risk and </w:t>
            </w:r>
            <w:r w:rsidRPr="00B43F08">
              <w:rPr>
                <w:rFonts w:ascii="Times New Roman" w:hAnsi="Times New Roman" w:cs="Times New Roman"/>
                <w:sz w:val="16"/>
                <w:szCs w:val="16"/>
                <w:vertAlign w:val="superscript"/>
              </w:rPr>
              <w:t>2</w:t>
            </w:r>
            <w:r w:rsidRPr="00B43F08">
              <w:rPr>
                <w:rFonts w:ascii="Times New Roman" w:hAnsi="Times New Roman" w:cs="Times New Roman"/>
                <w:sz w:val="16"/>
                <w:szCs w:val="16"/>
              </w:rPr>
              <w:t xml:space="preserve">confidence intervals for subjective cognitive decline. </w:t>
            </w:r>
            <w:r w:rsidRPr="00B43F08">
              <w:rPr>
                <w:rFonts w:ascii="Times New Roman" w:hAnsi="Times New Roman" w:cs="Times New Roman"/>
                <w:sz w:val="16"/>
                <w:szCs w:val="16"/>
                <w:vertAlign w:val="superscript"/>
              </w:rPr>
              <w:t>3</w:t>
            </w:r>
            <w:r w:rsidRPr="00B43F08">
              <w:rPr>
                <w:rFonts w:ascii="Times New Roman" w:hAnsi="Times New Roman" w:cs="Times New Roman"/>
                <w:sz w:val="16"/>
                <w:szCs w:val="16"/>
              </w:rPr>
              <w:t>Total amount of variance a risk factor shares with the other factors.</w:t>
            </w:r>
          </w:p>
        </w:tc>
      </w:tr>
      <w:tr w:rsidR="00185DAB" w:rsidRPr="00B43F08" w14:paraId="5B4C1F9E" w14:textId="77777777" w:rsidTr="007B7638">
        <w:trPr>
          <w:trHeight w:val="87"/>
        </w:trPr>
        <w:tc>
          <w:tcPr>
            <w:tcW w:w="10980" w:type="dxa"/>
            <w:gridSpan w:val="6"/>
            <w:tcBorders>
              <w:top w:val="nil"/>
              <w:left w:val="nil"/>
              <w:bottom w:val="nil"/>
              <w:right w:val="nil"/>
            </w:tcBorders>
            <w:shd w:val="clear" w:color="auto" w:fill="auto"/>
            <w:vAlign w:val="center"/>
            <w:hideMark/>
          </w:tcPr>
          <w:p w14:paraId="02859FB2" w14:textId="77777777" w:rsidR="00185DAB" w:rsidRPr="00B43F08" w:rsidRDefault="00185DAB" w:rsidP="00185DAB">
            <w:pPr>
              <w:rPr>
                <w:rFonts w:ascii="Times New Roman" w:hAnsi="Times New Roman" w:cs="Times New Roman"/>
                <w:sz w:val="16"/>
                <w:szCs w:val="16"/>
              </w:rPr>
            </w:pPr>
            <w:r w:rsidRPr="00B43F08">
              <w:rPr>
                <w:rFonts w:ascii="Times New Roman" w:hAnsi="Times New Roman" w:cs="Times New Roman"/>
                <w:sz w:val="16"/>
                <w:szCs w:val="16"/>
                <w:vertAlign w:val="superscript"/>
              </w:rPr>
              <w:t>4</w:t>
            </w:r>
            <w:r w:rsidRPr="00B43F08">
              <w:rPr>
                <w:rFonts w:ascii="Times New Roman" w:hAnsi="Times New Roman" w:cs="Times New Roman"/>
                <w:sz w:val="16"/>
                <w:szCs w:val="16"/>
              </w:rPr>
              <w:t xml:space="preserve">Population attributable fraction; proportion of all cases of subjective cognitive decline in the population that is attributable to a risk factor. </w:t>
            </w:r>
          </w:p>
        </w:tc>
      </w:tr>
      <w:tr w:rsidR="00185DAB" w:rsidRPr="00B43F08" w14:paraId="677C5E47" w14:textId="77777777" w:rsidTr="007B7638">
        <w:trPr>
          <w:trHeight w:val="87"/>
        </w:trPr>
        <w:tc>
          <w:tcPr>
            <w:tcW w:w="10980" w:type="dxa"/>
            <w:gridSpan w:val="6"/>
            <w:tcBorders>
              <w:top w:val="nil"/>
              <w:left w:val="nil"/>
              <w:bottom w:val="nil"/>
              <w:right w:val="nil"/>
            </w:tcBorders>
            <w:shd w:val="clear" w:color="auto" w:fill="auto"/>
            <w:vAlign w:val="center"/>
            <w:hideMark/>
          </w:tcPr>
          <w:p w14:paraId="1265D3D5" w14:textId="77777777" w:rsidR="00185DAB" w:rsidRPr="00B43F08" w:rsidRDefault="00185DAB" w:rsidP="00185DAB">
            <w:pPr>
              <w:rPr>
                <w:rFonts w:ascii="Times New Roman" w:hAnsi="Times New Roman" w:cs="Times New Roman"/>
                <w:sz w:val="16"/>
                <w:szCs w:val="16"/>
              </w:rPr>
            </w:pPr>
            <w:r w:rsidRPr="00B43F08">
              <w:rPr>
                <w:rFonts w:ascii="Times New Roman" w:hAnsi="Times New Roman" w:cs="Times New Roman"/>
                <w:sz w:val="16"/>
                <w:szCs w:val="16"/>
                <w:vertAlign w:val="superscript"/>
              </w:rPr>
              <w:t>5</w:t>
            </w:r>
            <w:r w:rsidRPr="00B43F08">
              <w:rPr>
                <w:rFonts w:ascii="Times New Roman" w:hAnsi="Times New Roman" w:cs="Times New Roman"/>
                <w:sz w:val="16"/>
                <w:szCs w:val="16"/>
              </w:rPr>
              <w:t xml:space="preserve">PAF after accounting for communality. </w:t>
            </w:r>
            <w:r w:rsidRPr="00B43F08">
              <w:rPr>
                <w:rFonts w:ascii="Times New Roman" w:hAnsi="Times New Roman" w:cs="Times New Roman"/>
                <w:sz w:val="16"/>
                <w:szCs w:val="16"/>
                <w:vertAlign w:val="superscript"/>
              </w:rPr>
              <w:t>6</w:t>
            </w:r>
            <w:r w:rsidRPr="00B43F08">
              <w:rPr>
                <w:rFonts w:ascii="Times New Roman" w:hAnsi="Times New Roman" w:cs="Times New Roman"/>
                <w:sz w:val="16"/>
                <w:szCs w:val="16"/>
              </w:rPr>
              <w:t xml:space="preserve">Combined PAF of all risk factors. </w:t>
            </w:r>
            <w:r w:rsidRPr="00B43F08">
              <w:rPr>
                <w:rFonts w:ascii="Times New Roman" w:hAnsi="Times New Roman" w:cs="Times New Roman"/>
                <w:sz w:val="16"/>
                <w:szCs w:val="16"/>
                <w:vertAlign w:val="superscript"/>
              </w:rPr>
              <w:t>3-6</w:t>
            </w:r>
            <w:r w:rsidRPr="00B43F08">
              <w:rPr>
                <w:rFonts w:ascii="Times New Roman" w:hAnsi="Times New Roman" w:cs="Times New Roman"/>
                <w:sz w:val="16"/>
                <w:szCs w:val="16"/>
              </w:rPr>
              <w:t xml:space="preserve">Please see </w:t>
            </w:r>
            <w:r w:rsidRPr="00B43F08">
              <w:rPr>
                <w:rFonts w:ascii="Times New Roman" w:hAnsi="Times New Roman" w:cs="Times New Roman"/>
                <w:i/>
                <w:iCs/>
                <w:sz w:val="16"/>
                <w:szCs w:val="16"/>
              </w:rPr>
              <w:t>Appendix</w:t>
            </w:r>
            <w:r w:rsidRPr="00B43F08">
              <w:rPr>
                <w:rFonts w:ascii="Times New Roman" w:hAnsi="Times New Roman" w:cs="Times New Roman"/>
                <w:sz w:val="16"/>
                <w:szCs w:val="16"/>
              </w:rPr>
              <w:t xml:space="preserve"> for formulas.</w:t>
            </w:r>
          </w:p>
        </w:tc>
      </w:tr>
      <w:tr w:rsidR="00185DAB" w:rsidRPr="00B43F08" w14:paraId="2909ED2E" w14:textId="77777777" w:rsidTr="007B7638">
        <w:trPr>
          <w:trHeight w:val="87"/>
        </w:trPr>
        <w:tc>
          <w:tcPr>
            <w:tcW w:w="10980" w:type="dxa"/>
            <w:gridSpan w:val="6"/>
            <w:tcBorders>
              <w:top w:val="nil"/>
              <w:left w:val="nil"/>
              <w:bottom w:val="nil"/>
              <w:right w:val="nil"/>
            </w:tcBorders>
            <w:shd w:val="clear" w:color="auto" w:fill="auto"/>
            <w:vAlign w:val="center"/>
            <w:hideMark/>
          </w:tcPr>
          <w:p w14:paraId="2939CA12" w14:textId="77777777" w:rsidR="00185DAB" w:rsidRPr="00B43F08" w:rsidRDefault="00185DAB" w:rsidP="00185DAB">
            <w:pPr>
              <w:rPr>
                <w:rFonts w:ascii="Times New Roman" w:hAnsi="Times New Roman" w:cs="Times New Roman"/>
                <w:sz w:val="16"/>
                <w:szCs w:val="16"/>
              </w:rPr>
            </w:pPr>
            <w:proofErr w:type="spellStart"/>
            <w:r w:rsidRPr="00B43F08">
              <w:rPr>
                <w:rFonts w:ascii="Times New Roman" w:hAnsi="Times New Roman" w:cs="Times New Roman"/>
                <w:sz w:val="16"/>
                <w:szCs w:val="16"/>
                <w:vertAlign w:val="superscript"/>
              </w:rPr>
              <w:t>a</w:t>
            </w:r>
            <w:r w:rsidRPr="00B43F08">
              <w:rPr>
                <w:rFonts w:ascii="Times New Roman" w:hAnsi="Times New Roman" w:cs="Times New Roman"/>
                <w:sz w:val="16"/>
                <w:szCs w:val="16"/>
              </w:rPr>
              <w:t>Never</w:t>
            </w:r>
            <w:proofErr w:type="spellEnd"/>
            <w:r w:rsidRPr="00B43F08">
              <w:rPr>
                <w:rFonts w:ascii="Times New Roman" w:hAnsi="Times New Roman" w:cs="Times New Roman"/>
                <w:sz w:val="16"/>
                <w:szCs w:val="16"/>
              </w:rPr>
              <w:t xml:space="preserve"> attended school or discontinued after 8</w:t>
            </w:r>
            <w:r w:rsidRPr="00B43F08">
              <w:rPr>
                <w:rFonts w:ascii="Times New Roman" w:hAnsi="Times New Roman" w:cs="Times New Roman"/>
                <w:sz w:val="16"/>
                <w:szCs w:val="16"/>
                <w:vertAlign w:val="superscript"/>
              </w:rPr>
              <w:t>th</w:t>
            </w:r>
            <w:r w:rsidRPr="00B43F08">
              <w:rPr>
                <w:rFonts w:ascii="Times New Roman" w:hAnsi="Times New Roman" w:cs="Times New Roman"/>
                <w:sz w:val="16"/>
                <w:szCs w:val="16"/>
              </w:rPr>
              <w:t xml:space="preserve"> grade. </w:t>
            </w:r>
          </w:p>
        </w:tc>
      </w:tr>
      <w:tr w:rsidR="00185DAB" w:rsidRPr="00B43F08" w14:paraId="3E96B5C9" w14:textId="77777777" w:rsidTr="007B7638">
        <w:trPr>
          <w:trHeight w:val="87"/>
        </w:trPr>
        <w:tc>
          <w:tcPr>
            <w:tcW w:w="10980" w:type="dxa"/>
            <w:gridSpan w:val="6"/>
            <w:tcBorders>
              <w:top w:val="nil"/>
              <w:left w:val="nil"/>
              <w:bottom w:val="nil"/>
              <w:right w:val="nil"/>
            </w:tcBorders>
            <w:shd w:val="clear" w:color="auto" w:fill="auto"/>
            <w:vAlign w:val="center"/>
            <w:hideMark/>
          </w:tcPr>
          <w:p w14:paraId="7CDCD2FA" w14:textId="77777777" w:rsidR="00185DAB" w:rsidRPr="00B43F08" w:rsidRDefault="00185DAB" w:rsidP="00185DAB">
            <w:pPr>
              <w:rPr>
                <w:rFonts w:ascii="Times New Roman" w:hAnsi="Times New Roman" w:cs="Times New Roman"/>
                <w:sz w:val="16"/>
                <w:szCs w:val="16"/>
              </w:rPr>
            </w:pPr>
            <w:proofErr w:type="spellStart"/>
            <w:r w:rsidRPr="00B43F08">
              <w:rPr>
                <w:rFonts w:ascii="Times New Roman" w:hAnsi="Times New Roman" w:cs="Times New Roman"/>
                <w:sz w:val="16"/>
                <w:szCs w:val="16"/>
                <w:vertAlign w:val="superscript"/>
              </w:rPr>
              <w:t>b</w:t>
            </w:r>
            <w:r w:rsidRPr="00B43F08">
              <w:rPr>
                <w:rFonts w:ascii="Times New Roman" w:hAnsi="Times New Roman" w:cs="Times New Roman"/>
                <w:sz w:val="16"/>
                <w:szCs w:val="16"/>
              </w:rPr>
              <w:t>Includes</w:t>
            </w:r>
            <w:proofErr w:type="spellEnd"/>
            <w:r w:rsidRPr="00B43F08">
              <w:rPr>
                <w:rFonts w:ascii="Times New Roman" w:hAnsi="Times New Roman" w:cs="Times New Roman"/>
                <w:sz w:val="16"/>
                <w:szCs w:val="16"/>
              </w:rPr>
              <w:t xml:space="preserve"> serious difficulty hearing. </w:t>
            </w:r>
          </w:p>
        </w:tc>
      </w:tr>
      <w:tr w:rsidR="00185DAB" w:rsidRPr="00B43F08" w14:paraId="4AEE5CDB" w14:textId="77777777" w:rsidTr="007B7638">
        <w:trPr>
          <w:trHeight w:val="87"/>
        </w:trPr>
        <w:tc>
          <w:tcPr>
            <w:tcW w:w="10980" w:type="dxa"/>
            <w:gridSpan w:val="6"/>
            <w:tcBorders>
              <w:top w:val="nil"/>
              <w:left w:val="nil"/>
              <w:bottom w:val="nil"/>
              <w:right w:val="nil"/>
            </w:tcBorders>
            <w:shd w:val="clear" w:color="auto" w:fill="auto"/>
            <w:vAlign w:val="center"/>
            <w:hideMark/>
          </w:tcPr>
          <w:p w14:paraId="36C8A854" w14:textId="77777777" w:rsidR="00185DAB" w:rsidRPr="00B43F08" w:rsidRDefault="00185DAB" w:rsidP="00185DAB">
            <w:pPr>
              <w:rPr>
                <w:rFonts w:ascii="Times New Roman" w:hAnsi="Times New Roman" w:cs="Times New Roman"/>
                <w:sz w:val="16"/>
                <w:szCs w:val="16"/>
              </w:rPr>
            </w:pPr>
            <w:proofErr w:type="spellStart"/>
            <w:r w:rsidRPr="00B43F08">
              <w:rPr>
                <w:rFonts w:ascii="Times New Roman" w:hAnsi="Times New Roman" w:cs="Times New Roman"/>
                <w:sz w:val="16"/>
                <w:szCs w:val="16"/>
                <w:vertAlign w:val="superscript"/>
              </w:rPr>
              <w:t>c</w:t>
            </w:r>
            <w:r w:rsidRPr="00B43F08">
              <w:rPr>
                <w:rFonts w:ascii="Times New Roman" w:hAnsi="Times New Roman" w:cs="Times New Roman"/>
                <w:sz w:val="16"/>
                <w:szCs w:val="16"/>
              </w:rPr>
              <w:t>Never</w:t>
            </w:r>
            <w:proofErr w:type="spellEnd"/>
            <w:r w:rsidRPr="00B43F08">
              <w:rPr>
                <w:rFonts w:ascii="Times New Roman" w:hAnsi="Times New Roman" w:cs="Times New Roman"/>
                <w:sz w:val="16"/>
                <w:szCs w:val="16"/>
              </w:rPr>
              <w:t xml:space="preserve"> or rarely receive needed social and emotional support and/or have social activities significantly limited by arthritis.</w:t>
            </w:r>
          </w:p>
        </w:tc>
      </w:tr>
      <w:tr w:rsidR="00185DAB" w:rsidRPr="00B43F08" w14:paraId="35DF6D73" w14:textId="77777777" w:rsidTr="007B7638">
        <w:trPr>
          <w:trHeight w:val="87"/>
        </w:trPr>
        <w:tc>
          <w:tcPr>
            <w:tcW w:w="10980" w:type="dxa"/>
            <w:gridSpan w:val="6"/>
            <w:tcBorders>
              <w:top w:val="nil"/>
              <w:left w:val="nil"/>
              <w:bottom w:val="nil"/>
              <w:right w:val="nil"/>
            </w:tcBorders>
            <w:shd w:val="clear" w:color="auto" w:fill="auto"/>
            <w:vAlign w:val="center"/>
            <w:hideMark/>
          </w:tcPr>
          <w:p w14:paraId="356D1C32" w14:textId="77777777" w:rsidR="00185DAB" w:rsidRPr="00B43F08" w:rsidRDefault="00185DAB" w:rsidP="00185DAB">
            <w:pPr>
              <w:rPr>
                <w:rFonts w:ascii="Times New Roman" w:hAnsi="Times New Roman" w:cs="Times New Roman"/>
                <w:sz w:val="16"/>
                <w:szCs w:val="16"/>
              </w:rPr>
            </w:pPr>
            <w:proofErr w:type="spellStart"/>
            <w:r w:rsidRPr="00B43F08">
              <w:rPr>
                <w:rFonts w:ascii="Times New Roman" w:hAnsi="Times New Roman" w:cs="Times New Roman"/>
                <w:sz w:val="16"/>
                <w:szCs w:val="16"/>
                <w:vertAlign w:val="superscript"/>
              </w:rPr>
              <w:t>d</w:t>
            </w:r>
            <w:r w:rsidRPr="00B43F08">
              <w:rPr>
                <w:rFonts w:ascii="Times New Roman" w:hAnsi="Times New Roman" w:cs="Times New Roman"/>
                <w:sz w:val="16"/>
                <w:szCs w:val="16"/>
              </w:rPr>
              <w:t>Ever</w:t>
            </w:r>
            <w:proofErr w:type="spellEnd"/>
            <w:r w:rsidRPr="00B43F08">
              <w:rPr>
                <w:rFonts w:ascii="Times New Roman" w:hAnsi="Times New Roman" w:cs="Times New Roman"/>
                <w:sz w:val="16"/>
                <w:szCs w:val="16"/>
              </w:rPr>
              <w:t xml:space="preserve"> told to have a depressive disorder.</w:t>
            </w:r>
          </w:p>
        </w:tc>
      </w:tr>
      <w:tr w:rsidR="00185DAB" w:rsidRPr="00B43F08" w14:paraId="7FBC6D91" w14:textId="77777777" w:rsidTr="007B7638">
        <w:trPr>
          <w:trHeight w:val="87"/>
        </w:trPr>
        <w:tc>
          <w:tcPr>
            <w:tcW w:w="10980" w:type="dxa"/>
            <w:gridSpan w:val="6"/>
            <w:tcBorders>
              <w:top w:val="nil"/>
              <w:left w:val="nil"/>
              <w:bottom w:val="nil"/>
              <w:right w:val="nil"/>
            </w:tcBorders>
            <w:shd w:val="clear" w:color="auto" w:fill="auto"/>
            <w:vAlign w:val="center"/>
            <w:hideMark/>
          </w:tcPr>
          <w:p w14:paraId="5776B2F6" w14:textId="77777777" w:rsidR="00185DAB" w:rsidRPr="00B43F08" w:rsidRDefault="00185DAB" w:rsidP="00185DAB">
            <w:pPr>
              <w:rPr>
                <w:rFonts w:ascii="Times New Roman" w:hAnsi="Times New Roman" w:cs="Times New Roman"/>
                <w:sz w:val="16"/>
                <w:szCs w:val="16"/>
              </w:rPr>
            </w:pPr>
            <w:proofErr w:type="spellStart"/>
            <w:r w:rsidRPr="00B43F08">
              <w:rPr>
                <w:rFonts w:ascii="Times New Roman" w:hAnsi="Times New Roman" w:cs="Times New Roman"/>
                <w:sz w:val="16"/>
                <w:szCs w:val="16"/>
                <w:vertAlign w:val="superscript"/>
              </w:rPr>
              <w:t>e</w:t>
            </w:r>
            <w:r w:rsidRPr="00B43F08">
              <w:rPr>
                <w:rFonts w:ascii="Times New Roman" w:hAnsi="Times New Roman" w:cs="Times New Roman"/>
                <w:sz w:val="16"/>
                <w:szCs w:val="16"/>
              </w:rPr>
              <w:t>Currently</w:t>
            </w:r>
            <w:proofErr w:type="spellEnd"/>
            <w:r w:rsidRPr="00B43F08">
              <w:rPr>
                <w:rFonts w:ascii="Times New Roman" w:hAnsi="Times New Roman" w:cs="Times New Roman"/>
                <w:sz w:val="16"/>
                <w:szCs w:val="16"/>
              </w:rPr>
              <w:t xml:space="preserve"> smoke every day or some days and have smoked ≥ 100 cigarettes in lifetime.</w:t>
            </w:r>
          </w:p>
        </w:tc>
      </w:tr>
      <w:tr w:rsidR="00185DAB" w:rsidRPr="00B43F08" w14:paraId="576E4085" w14:textId="77777777" w:rsidTr="007B7638">
        <w:trPr>
          <w:trHeight w:val="87"/>
        </w:trPr>
        <w:tc>
          <w:tcPr>
            <w:tcW w:w="10980" w:type="dxa"/>
            <w:gridSpan w:val="6"/>
            <w:tcBorders>
              <w:top w:val="nil"/>
              <w:left w:val="nil"/>
              <w:bottom w:val="nil"/>
              <w:right w:val="nil"/>
            </w:tcBorders>
            <w:shd w:val="clear" w:color="auto" w:fill="auto"/>
            <w:noWrap/>
            <w:vAlign w:val="center"/>
            <w:hideMark/>
          </w:tcPr>
          <w:p w14:paraId="7AC44A95" w14:textId="77777777" w:rsidR="00185DAB" w:rsidRPr="00B43F08" w:rsidRDefault="00185DAB" w:rsidP="00185DAB">
            <w:pPr>
              <w:rPr>
                <w:rFonts w:ascii="Times New Roman" w:hAnsi="Times New Roman" w:cs="Times New Roman"/>
                <w:sz w:val="16"/>
                <w:szCs w:val="16"/>
              </w:rPr>
            </w:pPr>
            <w:proofErr w:type="spellStart"/>
            <w:r w:rsidRPr="00B43F08">
              <w:rPr>
                <w:rFonts w:ascii="Times New Roman" w:hAnsi="Times New Roman" w:cs="Times New Roman"/>
                <w:sz w:val="16"/>
                <w:szCs w:val="16"/>
                <w:vertAlign w:val="superscript"/>
              </w:rPr>
              <w:t>f</w:t>
            </w:r>
            <w:r w:rsidRPr="00B43F08">
              <w:rPr>
                <w:rFonts w:ascii="Times New Roman" w:hAnsi="Times New Roman" w:cs="Times New Roman"/>
                <w:sz w:val="16"/>
                <w:szCs w:val="16"/>
              </w:rPr>
              <w:t>No</w:t>
            </w:r>
            <w:proofErr w:type="spellEnd"/>
            <w:r w:rsidRPr="00B43F08">
              <w:rPr>
                <w:rFonts w:ascii="Times New Roman" w:hAnsi="Times New Roman" w:cs="Times New Roman"/>
                <w:sz w:val="16"/>
                <w:szCs w:val="16"/>
              </w:rPr>
              <w:t xml:space="preserve"> physical activity or exercise during past 30 days other than regular job. </w:t>
            </w:r>
            <w:proofErr w:type="spellStart"/>
            <w:r w:rsidRPr="00B43F08">
              <w:rPr>
                <w:rFonts w:ascii="Times New Roman" w:hAnsi="Times New Roman" w:cs="Times New Roman"/>
                <w:sz w:val="16"/>
                <w:szCs w:val="16"/>
                <w:vertAlign w:val="superscript"/>
              </w:rPr>
              <w:t>g</w:t>
            </w:r>
            <w:r w:rsidRPr="00B43F08">
              <w:rPr>
                <w:rFonts w:ascii="Times New Roman" w:hAnsi="Times New Roman" w:cs="Times New Roman"/>
                <w:sz w:val="16"/>
                <w:szCs w:val="16"/>
              </w:rPr>
              <w:t>Body</w:t>
            </w:r>
            <w:proofErr w:type="spellEnd"/>
            <w:r w:rsidRPr="00B43F08">
              <w:rPr>
                <w:rFonts w:ascii="Times New Roman" w:hAnsi="Times New Roman" w:cs="Times New Roman"/>
                <w:sz w:val="16"/>
                <w:szCs w:val="16"/>
              </w:rPr>
              <w:t xml:space="preserve"> mass index (BMI) ≥ 30.00 kg/m</w:t>
            </w:r>
            <w:r w:rsidRPr="00B43F08">
              <w:rPr>
                <w:rFonts w:ascii="Times New Roman" w:hAnsi="Times New Roman" w:cs="Times New Roman"/>
                <w:sz w:val="16"/>
                <w:szCs w:val="16"/>
                <w:vertAlign w:val="superscript"/>
              </w:rPr>
              <w:t>2</w:t>
            </w:r>
            <w:r w:rsidRPr="00B43F08">
              <w:rPr>
                <w:rFonts w:ascii="Times New Roman" w:hAnsi="Times New Roman" w:cs="Times New Roman"/>
                <w:sz w:val="16"/>
                <w:szCs w:val="16"/>
              </w:rPr>
              <w:t>.</w:t>
            </w:r>
          </w:p>
        </w:tc>
      </w:tr>
      <w:tr w:rsidR="00185DAB" w:rsidRPr="00B43F08" w14:paraId="2150179D" w14:textId="77777777" w:rsidTr="007B7638">
        <w:trPr>
          <w:trHeight w:val="87"/>
        </w:trPr>
        <w:tc>
          <w:tcPr>
            <w:tcW w:w="10980" w:type="dxa"/>
            <w:gridSpan w:val="6"/>
            <w:tcBorders>
              <w:top w:val="nil"/>
              <w:left w:val="nil"/>
              <w:bottom w:val="nil"/>
              <w:right w:val="nil"/>
            </w:tcBorders>
            <w:shd w:val="clear" w:color="auto" w:fill="auto"/>
            <w:noWrap/>
            <w:vAlign w:val="center"/>
            <w:hideMark/>
          </w:tcPr>
          <w:p w14:paraId="3BAE1B0A" w14:textId="77777777" w:rsidR="00185DAB" w:rsidRPr="00B43F08" w:rsidRDefault="00185DAB" w:rsidP="00185DAB">
            <w:pPr>
              <w:rPr>
                <w:rFonts w:ascii="Times New Roman" w:hAnsi="Times New Roman" w:cs="Times New Roman"/>
                <w:sz w:val="16"/>
                <w:szCs w:val="16"/>
              </w:rPr>
            </w:pPr>
            <w:proofErr w:type="spellStart"/>
            <w:r w:rsidRPr="00B43F08">
              <w:rPr>
                <w:rFonts w:ascii="Times New Roman" w:hAnsi="Times New Roman" w:cs="Times New Roman"/>
                <w:sz w:val="16"/>
                <w:szCs w:val="16"/>
                <w:vertAlign w:val="superscript"/>
              </w:rPr>
              <w:t>h</w:t>
            </w:r>
            <w:r w:rsidRPr="00B43F08">
              <w:rPr>
                <w:rFonts w:ascii="Times New Roman" w:hAnsi="Times New Roman" w:cs="Times New Roman"/>
                <w:sz w:val="16"/>
                <w:szCs w:val="16"/>
              </w:rPr>
              <w:t>Ever</w:t>
            </w:r>
            <w:proofErr w:type="spellEnd"/>
            <w:r w:rsidRPr="00B43F08">
              <w:rPr>
                <w:rFonts w:ascii="Times New Roman" w:hAnsi="Times New Roman" w:cs="Times New Roman"/>
                <w:sz w:val="16"/>
                <w:szCs w:val="16"/>
              </w:rPr>
              <w:t xml:space="preserve"> told to have high blood pressure by a health professional, excluding during pregnancy or borderline high, pre-hypertension.</w:t>
            </w:r>
          </w:p>
        </w:tc>
      </w:tr>
      <w:tr w:rsidR="00185DAB" w:rsidRPr="00B43F08" w14:paraId="4F09977A" w14:textId="77777777" w:rsidTr="007B7638">
        <w:trPr>
          <w:trHeight w:val="87"/>
        </w:trPr>
        <w:tc>
          <w:tcPr>
            <w:tcW w:w="10980" w:type="dxa"/>
            <w:gridSpan w:val="6"/>
            <w:tcBorders>
              <w:top w:val="nil"/>
              <w:left w:val="nil"/>
              <w:bottom w:val="nil"/>
              <w:right w:val="nil"/>
            </w:tcBorders>
            <w:shd w:val="clear" w:color="auto" w:fill="auto"/>
            <w:noWrap/>
            <w:vAlign w:val="center"/>
            <w:hideMark/>
          </w:tcPr>
          <w:p w14:paraId="18A6B8BB" w14:textId="77777777" w:rsidR="00185DAB" w:rsidRPr="00B43F08" w:rsidRDefault="00185DAB" w:rsidP="00185DAB">
            <w:pPr>
              <w:rPr>
                <w:rFonts w:ascii="Times New Roman" w:hAnsi="Times New Roman" w:cs="Times New Roman"/>
                <w:sz w:val="16"/>
                <w:szCs w:val="16"/>
              </w:rPr>
            </w:pPr>
            <w:proofErr w:type="spellStart"/>
            <w:r w:rsidRPr="00B43F08">
              <w:rPr>
                <w:rFonts w:ascii="Times New Roman" w:hAnsi="Times New Roman" w:cs="Times New Roman"/>
                <w:sz w:val="16"/>
                <w:szCs w:val="16"/>
                <w:vertAlign w:val="superscript"/>
              </w:rPr>
              <w:t>i</w:t>
            </w:r>
            <w:r w:rsidRPr="00B43F08">
              <w:rPr>
                <w:rFonts w:ascii="Times New Roman" w:hAnsi="Times New Roman" w:cs="Times New Roman"/>
                <w:sz w:val="16"/>
                <w:szCs w:val="16"/>
              </w:rPr>
              <w:t>Ever</w:t>
            </w:r>
            <w:proofErr w:type="spellEnd"/>
            <w:r w:rsidRPr="00B43F08">
              <w:rPr>
                <w:rFonts w:ascii="Times New Roman" w:hAnsi="Times New Roman" w:cs="Times New Roman"/>
                <w:sz w:val="16"/>
                <w:szCs w:val="16"/>
              </w:rPr>
              <w:t xml:space="preserve"> told to have diabetes, excluding gestational, borderline or pre-diabetes.</w:t>
            </w:r>
          </w:p>
        </w:tc>
      </w:tr>
    </w:tbl>
    <w:p w14:paraId="3E051057" w14:textId="77777777" w:rsidR="00470090" w:rsidRDefault="00470090"/>
    <w:sectPr w:rsidR="00470090" w:rsidSect="0010234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345"/>
    <w:rsid w:val="000C55CD"/>
    <w:rsid w:val="00102345"/>
    <w:rsid w:val="00185DAB"/>
    <w:rsid w:val="001A074F"/>
    <w:rsid w:val="001F26BA"/>
    <w:rsid w:val="002745C0"/>
    <w:rsid w:val="002876B8"/>
    <w:rsid w:val="003F6E8D"/>
    <w:rsid w:val="00403A83"/>
    <w:rsid w:val="00415D03"/>
    <w:rsid w:val="00470090"/>
    <w:rsid w:val="0055025B"/>
    <w:rsid w:val="00583791"/>
    <w:rsid w:val="00612A2F"/>
    <w:rsid w:val="0073591B"/>
    <w:rsid w:val="00771FC3"/>
    <w:rsid w:val="00C20EEF"/>
    <w:rsid w:val="00CC45F8"/>
    <w:rsid w:val="00E562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5F7F1"/>
  <w15:chartTrackingRefBased/>
  <w15:docId w15:val="{2E2AA667-28D9-40EE-B587-BA30A3935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73" w:qFormat="1"/>
    <w:lsdException w:name="Intense Quote" w:uiPriority="6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37"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2345"/>
    <w:rPr>
      <w:rFonts w:ascii="Times" w:hAnsi="Times" w:cs="Tahoma"/>
      <w:sz w:val="24"/>
      <w:szCs w:val="24"/>
    </w:rPr>
  </w:style>
  <w:style w:type="paragraph" w:styleId="Heading1">
    <w:name w:val="heading 1"/>
    <w:basedOn w:val="Normal"/>
    <w:next w:val="Normal"/>
    <w:link w:val="Heading1Char"/>
    <w:qFormat/>
    <w:rsid w:val="0055025B"/>
    <w:pPr>
      <w:keepNext/>
      <w:jc w:val="center"/>
      <w:outlineLvl w:val="0"/>
    </w:pPr>
    <w:rPr>
      <w:rFonts w:eastAsia="Times" w:cs="Times New Roman"/>
      <w:b/>
      <w:i/>
      <w:szCs w:val="20"/>
    </w:rPr>
  </w:style>
  <w:style w:type="paragraph" w:styleId="Heading2">
    <w:name w:val="heading 2"/>
    <w:basedOn w:val="Normal"/>
    <w:next w:val="Normal"/>
    <w:link w:val="Heading2Char"/>
    <w:qFormat/>
    <w:rsid w:val="0055025B"/>
    <w:pPr>
      <w:keepNext/>
      <w:outlineLvl w:val="1"/>
    </w:pPr>
    <w:rPr>
      <w:rFonts w:eastAsia="Times"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5025B"/>
    <w:rPr>
      <w:rFonts w:ascii="Times" w:eastAsia="Times" w:hAnsi="Times"/>
      <w:b/>
      <w:i/>
      <w:sz w:val="24"/>
    </w:rPr>
  </w:style>
  <w:style w:type="character" w:customStyle="1" w:styleId="Heading2Char">
    <w:name w:val="Heading 2 Char"/>
    <w:basedOn w:val="DefaultParagraphFont"/>
    <w:link w:val="Heading2"/>
    <w:rsid w:val="0055025B"/>
    <w:rPr>
      <w:rFonts w:ascii="Times" w:eastAsia="Times" w:hAnsi="Times"/>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494</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The University of Utah</Company>
  <LinksUpToDate>false</LinksUpToDate>
  <CharactersWithSpaces>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Schliep</dc:creator>
  <cp:keywords/>
  <dc:description/>
  <cp:lastModifiedBy>William Barbeau</cp:lastModifiedBy>
  <cp:revision>16</cp:revision>
  <dcterms:created xsi:type="dcterms:W3CDTF">2021-11-20T19:52:00Z</dcterms:created>
  <dcterms:modified xsi:type="dcterms:W3CDTF">2022-03-24T21:57:00Z</dcterms:modified>
</cp:coreProperties>
</file>