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61CEA" w14:textId="052B9F52" w:rsidR="008D05E0" w:rsidRPr="00D11E39" w:rsidRDefault="00D72D3C" w:rsidP="00D72D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1E39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Additional file 1: </w:t>
      </w:r>
      <w:r w:rsidR="00B97908" w:rsidRPr="00D11E39">
        <w:rPr>
          <w:rFonts w:ascii="Times New Roman" w:hAnsi="Times New Roman" w:cs="Times New Roman"/>
          <w:b/>
          <w:iCs/>
          <w:sz w:val="24"/>
          <w:szCs w:val="24"/>
        </w:rPr>
        <w:t>t</w:t>
      </w:r>
      <w:r w:rsidR="00F47EAB" w:rsidRPr="00D11E39">
        <w:rPr>
          <w:rFonts w:ascii="Times New Roman" w:hAnsi="Times New Roman" w:cs="Times New Roman"/>
          <w:b/>
          <w:iCs/>
          <w:sz w:val="24"/>
          <w:szCs w:val="24"/>
        </w:rPr>
        <w:t>able S</w:t>
      </w:r>
      <w:r w:rsidR="00737C4E" w:rsidRPr="00D11E39">
        <w:rPr>
          <w:rFonts w:ascii="Times New Roman" w:hAnsi="Times New Roman" w:cs="Times New Roman"/>
          <w:b/>
          <w:iCs/>
          <w:sz w:val="24"/>
          <w:szCs w:val="24"/>
        </w:rPr>
        <w:t>1</w:t>
      </w:r>
      <w:r w:rsidR="00F47EAB" w:rsidRPr="00D11E39">
        <w:rPr>
          <w:rFonts w:ascii="Times New Roman" w:hAnsi="Times New Roman" w:cs="Times New Roman"/>
          <w:iCs/>
          <w:sz w:val="24"/>
          <w:szCs w:val="24"/>
        </w:rPr>
        <w:t>.</w:t>
      </w:r>
      <w:r w:rsidR="00F47EAB" w:rsidRPr="00D11E3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5497875"/>
      <w:r w:rsidR="00F47EAB" w:rsidRPr="00D11E39">
        <w:rPr>
          <w:rFonts w:ascii="Times New Roman" w:hAnsi="Times New Roman" w:cs="Times New Roman"/>
          <w:sz w:val="24"/>
          <w:szCs w:val="24"/>
        </w:rPr>
        <w:t xml:space="preserve">Names of the bile acids measured in tumor tissues. </w:t>
      </w:r>
      <w:bookmarkEnd w:id="0"/>
    </w:p>
    <w:tbl>
      <w:tblPr>
        <w:tblStyle w:val="TableGrid"/>
        <w:tblpPr w:leftFromText="187" w:rightFromText="187" w:vertAnchor="text" w:horzAnchor="margin" w:tblpY="12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483"/>
        <w:gridCol w:w="7"/>
      </w:tblGrid>
      <w:tr w:rsidR="00D43E3E" w:rsidRPr="00D11E39" w14:paraId="6FCC08DB" w14:textId="14CC1476" w:rsidTr="00D43E3E">
        <w:trPr>
          <w:gridAfter w:val="1"/>
          <w:wAfter w:w="7" w:type="dxa"/>
        </w:trPr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2CBA9" w14:textId="73212F9C" w:rsidR="00D43E3E" w:rsidRPr="00D11E39" w:rsidRDefault="00D43E3E" w:rsidP="00D43E3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Bile acid</w:t>
            </w:r>
            <w:r w:rsidR="00F47EAB"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 name and type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9A30B" w14:textId="7F392EE9" w:rsidR="00D43E3E" w:rsidRPr="00D11E39" w:rsidRDefault="00D43E3E" w:rsidP="00D43E3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Abbreviation</w:t>
            </w:r>
          </w:p>
        </w:tc>
      </w:tr>
      <w:tr w:rsidR="00D43E3E" w:rsidRPr="00D11E39" w14:paraId="05D2E4FC" w14:textId="77777777" w:rsidTr="00D43E3E">
        <w:tc>
          <w:tcPr>
            <w:tcW w:w="4634" w:type="dxa"/>
            <w:gridSpan w:val="3"/>
            <w:tcBorders>
              <w:top w:val="single" w:sz="4" w:space="0" w:color="auto"/>
            </w:tcBorders>
            <w:vAlign w:val="center"/>
          </w:tcPr>
          <w:p w14:paraId="1562AEA6" w14:textId="77777777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D43E3E" w:rsidRPr="00D11E39" w14:paraId="0C3C09B4" w14:textId="6230D554" w:rsidTr="00D43E3E">
        <w:tc>
          <w:tcPr>
            <w:tcW w:w="4634" w:type="dxa"/>
            <w:gridSpan w:val="3"/>
            <w:vAlign w:val="center"/>
          </w:tcPr>
          <w:p w14:paraId="0674ECEF" w14:textId="1A3248A6" w:rsidR="00D43E3E" w:rsidRPr="00D11E39" w:rsidRDefault="00D43E3E" w:rsidP="00D43E3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Primary unconjugated</w:t>
            </w:r>
          </w:p>
        </w:tc>
      </w:tr>
      <w:tr w:rsidR="00D43E3E" w:rsidRPr="00D11E39" w14:paraId="2432362A" w14:textId="4EB23223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017C9A25" w14:textId="6DA7E5C7" w:rsidR="00D43E3E" w:rsidRPr="00D11E39" w:rsidRDefault="00D43E3E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Cholic acid</w:t>
            </w:r>
          </w:p>
        </w:tc>
        <w:tc>
          <w:tcPr>
            <w:tcW w:w="1297" w:type="dxa"/>
            <w:vAlign w:val="center"/>
          </w:tcPr>
          <w:p w14:paraId="253A5417" w14:textId="6CC4A2F1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D43E3E" w:rsidRPr="00D11E39" w14:paraId="0CF0743D" w14:textId="49B8B4FF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3554AFFE" w14:textId="5D2C6B5C" w:rsidR="00D43E3E" w:rsidRPr="00D11E39" w:rsidRDefault="00D43E3E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Chenodeoxycholic acid</w:t>
            </w:r>
          </w:p>
        </w:tc>
        <w:tc>
          <w:tcPr>
            <w:tcW w:w="1297" w:type="dxa"/>
            <w:vAlign w:val="center"/>
          </w:tcPr>
          <w:p w14:paraId="4E046EC8" w14:textId="4EABDDFA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CDCA</w:t>
            </w:r>
          </w:p>
        </w:tc>
      </w:tr>
      <w:tr w:rsidR="00D43E3E" w:rsidRPr="00D11E39" w14:paraId="0EE2BA7A" w14:textId="77777777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058C573D" w14:textId="77777777" w:rsidR="00D43E3E" w:rsidRPr="00D11E39" w:rsidRDefault="00D43E3E" w:rsidP="00D43E3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73FB6871" w14:textId="77777777" w:rsidR="00D43E3E" w:rsidRPr="00D11E39" w:rsidRDefault="00D43E3E" w:rsidP="00D43E3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3E" w:rsidRPr="00D11E39" w14:paraId="671B2571" w14:textId="77777777" w:rsidTr="00D43E3E">
        <w:tc>
          <w:tcPr>
            <w:tcW w:w="4634" w:type="dxa"/>
            <w:gridSpan w:val="3"/>
            <w:vAlign w:val="center"/>
          </w:tcPr>
          <w:p w14:paraId="6E950CDB" w14:textId="7C249496" w:rsidR="00D43E3E" w:rsidRPr="00D11E39" w:rsidRDefault="00D43E3E" w:rsidP="00D43E3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Primary conjugated</w:t>
            </w:r>
          </w:p>
        </w:tc>
      </w:tr>
      <w:tr w:rsidR="00D43E3E" w:rsidRPr="00D11E39" w14:paraId="69102D99" w14:textId="1B1AC7D3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7FA7F287" w14:textId="4BCA482B" w:rsidR="00D43E3E" w:rsidRPr="00D11E39" w:rsidRDefault="00F47EAB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Taurocholic acid</w:t>
            </w:r>
          </w:p>
        </w:tc>
        <w:tc>
          <w:tcPr>
            <w:tcW w:w="1297" w:type="dxa"/>
            <w:vAlign w:val="center"/>
          </w:tcPr>
          <w:p w14:paraId="6D70A2F8" w14:textId="326FA559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TCA</w:t>
            </w:r>
          </w:p>
        </w:tc>
      </w:tr>
      <w:tr w:rsidR="00D43E3E" w:rsidRPr="00D11E39" w14:paraId="4BB1BCF4" w14:textId="15290293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2CB23541" w14:textId="5D5A5D44" w:rsidR="00D43E3E" w:rsidRPr="00D11E39" w:rsidRDefault="00F47EAB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6"/>
            <w:bookmarkStart w:id="2" w:name="OLE_LINK17"/>
            <w:proofErr w:type="spellStart"/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aurochenodeoxycholic</w:t>
            </w:r>
            <w:proofErr w:type="spellEnd"/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  <w:bookmarkEnd w:id="1"/>
            <w:bookmarkEnd w:id="2"/>
          </w:p>
        </w:tc>
        <w:tc>
          <w:tcPr>
            <w:tcW w:w="1297" w:type="dxa"/>
            <w:vAlign w:val="center"/>
          </w:tcPr>
          <w:p w14:paraId="61548C41" w14:textId="002725E5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TCDCA</w:t>
            </w:r>
          </w:p>
        </w:tc>
      </w:tr>
      <w:tr w:rsidR="00D43E3E" w:rsidRPr="00D11E39" w14:paraId="3CDF5614" w14:textId="03958511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7CAABB46" w14:textId="43CC0AD7" w:rsidR="00D43E3E" w:rsidRPr="00D11E39" w:rsidRDefault="00F47EAB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lycocholic</w:t>
            </w:r>
            <w:proofErr w:type="spellEnd"/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1297" w:type="dxa"/>
            <w:vAlign w:val="center"/>
          </w:tcPr>
          <w:p w14:paraId="1A1E7C6C" w14:textId="78E57E81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</w:t>
            </w:r>
          </w:p>
        </w:tc>
      </w:tr>
      <w:tr w:rsidR="00D43E3E" w:rsidRPr="00D11E39" w14:paraId="228DB0B9" w14:textId="1E980B43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5EF61B99" w14:textId="447C9514" w:rsidR="00D43E3E" w:rsidRPr="00D11E39" w:rsidRDefault="00F47EAB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ycochenodeoxycholic</w:t>
            </w:r>
            <w:proofErr w:type="spellEnd"/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1297" w:type="dxa"/>
            <w:vAlign w:val="center"/>
          </w:tcPr>
          <w:p w14:paraId="49F4BC84" w14:textId="17332389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GCDCA</w:t>
            </w:r>
          </w:p>
        </w:tc>
      </w:tr>
      <w:tr w:rsidR="00D43E3E" w:rsidRPr="00D11E39" w14:paraId="67692C6D" w14:textId="77777777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2F9884B7" w14:textId="77777777" w:rsidR="00D43E3E" w:rsidRPr="00D11E39" w:rsidRDefault="00D43E3E" w:rsidP="00D43E3E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9283AEC" w14:textId="77777777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3E" w:rsidRPr="00D11E39" w14:paraId="2DC92368" w14:textId="77777777" w:rsidTr="00D43E3E">
        <w:tc>
          <w:tcPr>
            <w:tcW w:w="4634" w:type="dxa"/>
            <w:gridSpan w:val="3"/>
            <w:vAlign w:val="center"/>
          </w:tcPr>
          <w:p w14:paraId="37AE1E32" w14:textId="5CF4C27E" w:rsidR="00D43E3E" w:rsidRPr="00D11E39" w:rsidRDefault="00D43E3E" w:rsidP="00D43E3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Secondary unconjugated</w:t>
            </w:r>
          </w:p>
        </w:tc>
      </w:tr>
      <w:tr w:rsidR="00D43E3E" w:rsidRPr="00D11E39" w14:paraId="082C934C" w14:textId="4CF0F01D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30C17184" w14:textId="3641FF51" w:rsidR="00D43E3E" w:rsidRPr="00D11E39" w:rsidRDefault="00F47EAB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eoxycholic acid</w:t>
            </w:r>
          </w:p>
        </w:tc>
        <w:tc>
          <w:tcPr>
            <w:tcW w:w="1297" w:type="dxa"/>
            <w:vAlign w:val="center"/>
          </w:tcPr>
          <w:p w14:paraId="52387268" w14:textId="1FE70C9F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DCA</w:t>
            </w:r>
          </w:p>
        </w:tc>
      </w:tr>
      <w:tr w:rsidR="00D43E3E" w:rsidRPr="00D11E39" w14:paraId="0778DB64" w14:textId="5A89F2DF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311B82E2" w14:textId="3A493F58" w:rsidR="00D43E3E" w:rsidRPr="00D11E39" w:rsidRDefault="00F47EAB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ithocholic acid</w:t>
            </w:r>
          </w:p>
        </w:tc>
        <w:tc>
          <w:tcPr>
            <w:tcW w:w="1297" w:type="dxa"/>
            <w:vAlign w:val="center"/>
          </w:tcPr>
          <w:p w14:paraId="79372ED9" w14:textId="7DDBFF08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LCA</w:t>
            </w:r>
          </w:p>
        </w:tc>
      </w:tr>
      <w:tr w:rsidR="00D43E3E" w:rsidRPr="00D11E39" w14:paraId="0D6DEF03" w14:textId="550D32DE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42854326" w14:textId="29474F83" w:rsidR="00D43E3E" w:rsidRPr="00D11E39" w:rsidRDefault="00F47EAB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rsodeoxycholic</w:t>
            </w:r>
            <w:proofErr w:type="spellEnd"/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1297" w:type="dxa"/>
            <w:vAlign w:val="center"/>
          </w:tcPr>
          <w:p w14:paraId="7665482F" w14:textId="7BD3DCD9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UDCA</w:t>
            </w:r>
          </w:p>
        </w:tc>
      </w:tr>
      <w:tr w:rsidR="00D43E3E" w:rsidRPr="00D11E39" w14:paraId="4F47AAC8" w14:textId="77777777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77FB9204" w14:textId="77777777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91D9772" w14:textId="77777777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3E" w:rsidRPr="00D11E39" w14:paraId="1719A9CD" w14:textId="77777777" w:rsidTr="00D43E3E">
        <w:tc>
          <w:tcPr>
            <w:tcW w:w="4634" w:type="dxa"/>
            <w:gridSpan w:val="3"/>
            <w:vAlign w:val="center"/>
          </w:tcPr>
          <w:p w14:paraId="7487C190" w14:textId="45D62632" w:rsidR="00D43E3E" w:rsidRPr="00D11E39" w:rsidRDefault="00D43E3E" w:rsidP="00D43E3E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Secondary conjugated</w:t>
            </w:r>
          </w:p>
        </w:tc>
      </w:tr>
      <w:tr w:rsidR="00D43E3E" w:rsidRPr="00D11E39" w14:paraId="66EC9162" w14:textId="268F359A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4D76F046" w14:textId="42DBB8EA" w:rsidR="00D43E3E" w:rsidRPr="00D11E39" w:rsidRDefault="00F47EAB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aurodeoxycholic</w:t>
            </w:r>
            <w:proofErr w:type="spellEnd"/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1297" w:type="dxa"/>
            <w:vAlign w:val="center"/>
          </w:tcPr>
          <w:p w14:paraId="5F08189B" w14:textId="09CC7648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TDCA</w:t>
            </w:r>
          </w:p>
        </w:tc>
      </w:tr>
      <w:tr w:rsidR="00D43E3E" w:rsidRPr="00D11E39" w14:paraId="32058A4A" w14:textId="54A4CCF9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1C924248" w14:textId="17170036" w:rsidR="00D43E3E" w:rsidRPr="00D11E39" w:rsidRDefault="00F47EAB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aurolithocholic acid</w:t>
            </w:r>
          </w:p>
        </w:tc>
        <w:tc>
          <w:tcPr>
            <w:tcW w:w="1297" w:type="dxa"/>
            <w:vAlign w:val="center"/>
          </w:tcPr>
          <w:p w14:paraId="51583E0E" w14:textId="03E26EF8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TLCA</w:t>
            </w:r>
          </w:p>
        </w:tc>
      </w:tr>
      <w:tr w:rsidR="00D43E3E" w:rsidRPr="00D11E39" w14:paraId="53CD13D8" w14:textId="41517182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19971353" w14:textId="266A2264" w:rsidR="00D43E3E" w:rsidRPr="00D11E39" w:rsidRDefault="00F47EAB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lycodeoxycholic</w:t>
            </w:r>
            <w:proofErr w:type="spellEnd"/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1297" w:type="dxa"/>
            <w:vAlign w:val="center"/>
          </w:tcPr>
          <w:p w14:paraId="6C7C5A92" w14:textId="20C7C629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GDCA</w:t>
            </w:r>
          </w:p>
        </w:tc>
      </w:tr>
      <w:tr w:rsidR="00D43E3E" w:rsidRPr="00D11E39" w14:paraId="119EA2D7" w14:textId="79AB84C7" w:rsidTr="00D43E3E">
        <w:trPr>
          <w:gridAfter w:val="1"/>
          <w:wAfter w:w="7" w:type="dxa"/>
        </w:trPr>
        <w:tc>
          <w:tcPr>
            <w:tcW w:w="3330" w:type="dxa"/>
            <w:vAlign w:val="center"/>
          </w:tcPr>
          <w:p w14:paraId="7D7F2440" w14:textId="77689E8B" w:rsidR="00D43E3E" w:rsidRPr="00D11E39" w:rsidRDefault="00F47EAB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lycolithocholic</w:t>
            </w:r>
            <w:proofErr w:type="spellEnd"/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1297" w:type="dxa"/>
            <w:vAlign w:val="center"/>
          </w:tcPr>
          <w:p w14:paraId="4411BC4E" w14:textId="2B09D0DD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GLCA</w:t>
            </w:r>
          </w:p>
        </w:tc>
      </w:tr>
      <w:tr w:rsidR="00D43E3E" w:rsidRPr="00D11E39" w14:paraId="75E83D86" w14:textId="7771D978" w:rsidTr="00D43E3E">
        <w:trPr>
          <w:gridAfter w:val="1"/>
          <w:wAfter w:w="7" w:type="dxa"/>
        </w:trPr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0DD9C1B0" w14:textId="57DF82F3" w:rsidR="00D43E3E" w:rsidRPr="00D11E39" w:rsidRDefault="00F47EAB" w:rsidP="00D43E3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lycoursodeoxycholic</w:t>
            </w:r>
            <w:proofErr w:type="spellEnd"/>
            <w:r w:rsidR="00D43E3E"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acid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14:paraId="65B0C854" w14:textId="329E6A14" w:rsidR="00D43E3E" w:rsidRPr="00D11E39" w:rsidRDefault="00D43E3E" w:rsidP="00D43E3E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GUDCA</w:t>
            </w:r>
          </w:p>
        </w:tc>
      </w:tr>
    </w:tbl>
    <w:p w14:paraId="65F5D4C8" w14:textId="698D2D8C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19350A" w14:textId="2A14B10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D81EB3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D4101C" w14:textId="77777777" w:rsidR="00D43E3E" w:rsidRPr="00D11E39" w:rsidRDefault="00D43E3E" w:rsidP="00D43E3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5D254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81526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751A5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7F10CC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BDD55F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0A7CD7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22FA8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3868F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CAE677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59073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86E03C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87E58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664F9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9FCDDF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722B0B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91B8C0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1E5B92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6F700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5C6E5F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9428B4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61C7A1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84329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150255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ABF2D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940A6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64CEC9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D95904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70BDF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889E0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59CD3" w14:textId="17006352" w:rsidR="00720C7F" w:rsidRPr="00D11E39" w:rsidRDefault="00B97908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D11E39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737C4E" w:rsidRPr="00D11E39">
        <w:rPr>
          <w:rFonts w:ascii="Times New Roman" w:hAnsi="Times New Roman" w:cs="Times New Roman"/>
          <w:b/>
          <w:sz w:val="24"/>
          <w:szCs w:val="24"/>
        </w:rPr>
        <w:t>able S2</w:t>
      </w:r>
      <w:r w:rsidR="00737C4E" w:rsidRPr="00D11E39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95497885"/>
      <w:r w:rsidR="00737C4E" w:rsidRPr="00D11E39">
        <w:rPr>
          <w:rFonts w:ascii="Times New Roman" w:hAnsi="Times New Roman" w:cs="Times New Roman"/>
          <w:sz w:val="24"/>
          <w:szCs w:val="24"/>
        </w:rPr>
        <w:t xml:space="preserve">Demographics of colon cancer patients from samples used within this study. </w:t>
      </w:r>
    </w:p>
    <w:bookmarkEnd w:id="3"/>
    <w:tbl>
      <w:tblPr>
        <w:tblStyle w:val="TableGrid"/>
        <w:tblpPr w:leftFromText="187" w:rightFromText="187" w:vertAnchor="text" w:horzAnchor="margin" w:tblpY="226"/>
        <w:tblOverlap w:val="never"/>
        <w:tblW w:w="8769" w:type="dxa"/>
        <w:tblLayout w:type="fixed"/>
        <w:tblLook w:val="04A0" w:firstRow="1" w:lastRow="0" w:firstColumn="1" w:lastColumn="0" w:noHBand="0" w:noVBand="1"/>
      </w:tblPr>
      <w:tblGrid>
        <w:gridCol w:w="994"/>
        <w:gridCol w:w="356"/>
        <w:gridCol w:w="1228"/>
        <w:gridCol w:w="1175"/>
        <w:gridCol w:w="237"/>
        <w:gridCol w:w="961"/>
        <w:gridCol w:w="984"/>
        <w:gridCol w:w="209"/>
        <w:gridCol w:w="247"/>
        <w:gridCol w:w="810"/>
        <w:gridCol w:w="1332"/>
        <w:gridCol w:w="236"/>
      </w:tblGrid>
      <w:tr w:rsidR="00195141" w:rsidRPr="00D11E39" w14:paraId="612086CF" w14:textId="77777777" w:rsidTr="00F7434A">
        <w:trPr>
          <w:trHeight w:val="350"/>
        </w:trPr>
        <w:tc>
          <w:tcPr>
            <w:tcW w:w="994" w:type="dxa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2B6DC7C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9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5216B" w14:textId="41141088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OLE_LINK1"/>
            <w:bookmarkStart w:id="5" w:name="OLE_LINK2"/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Stage I </w:t>
            </w: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(n=52)</w:t>
            </w:r>
            <w:bookmarkEnd w:id="4"/>
            <w:bookmarkEnd w:id="5"/>
          </w:p>
        </w:tc>
        <w:tc>
          <w:tcPr>
            <w:tcW w:w="218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FCB55" w14:textId="3A3F66CE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Stage II </w:t>
            </w: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(n=102)</w:t>
            </w:r>
          </w:p>
        </w:tc>
        <w:tc>
          <w:tcPr>
            <w:tcW w:w="283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854F8" w14:textId="538E2B42" w:rsidR="00195141" w:rsidRPr="00D11E39" w:rsidRDefault="00195141" w:rsidP="00195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Stage III </w:t>
            </w: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(n=7</w:t>
            </w:r>
            <w:r w:rsidR="00704CCD" w:rsidRPr="00D11E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5141" w:rsidRPr="00D11E39" w14:paraId="16AA764F" w14:textId="77777777" w:rsidTr="00F7434A">
        <w:trPr>
          <w:trHeight w:val="198"/>
        </w:trPr>
        <w:tc>
          <w:tcPr>
            <w:tcW w:w="9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08F70" w14:textId="77777777" w:rsidR="00195141" w:rsidRPr="00D11E39" w:rsidRDefault="00195141" w:rsidP="00195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7ACBCD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OLE_LINK3"/>
            <w:bookmarkStart w:id="7" w:name="OLE_LINK4"/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RCC</w:t>
            </w:r>
          </w:p>
          <w:p w14:paraId="3286E83A" w14:textId="40E95D2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     (n=25)</w:t>
            </w:r>
            <w:bookmarkEnd w:id="6"/>
            <w:bookmarkEnd w:id="7"/>
          </w:p>
        </w:tc>
        <w:tc>
          <w:tcPr>
            <w:tcW w:w="11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32CF69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LCC</w:t>
            </w:r>
          </w:p>
          <w:p w14:paraId="01C165AD" w14:textId="304BD233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(n=27)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663C57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0474A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RCC</w:t>
            </w:r>
          </w:p>
          <w:p w14:paraId="2A1DF3BC" w14:textId="0A0B91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(n=54)</w:t>
            </w:r>
          </w:p>
        </w:tc>
        <w:tc>
          <w:tcPr>
            <w:tcW w:w="119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883BCC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LCC</w:t>
            </w:r>
          </w:p>
          <w:p w14:paraId="0A40EF78" w14:textId="546ABBED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(n=48)</w:t>
            </w:r>
          </w:p>
        </w:tc>
        <w:tc>
          <w:tcPr>
            <w:tcW w:w="2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2F837D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CD9DEF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RCC</w:t>
            </w:r>
          </w:p>
          <w:p w14:paraId="5AD0D301" w14:textId="4ACDD2B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(n=3</w:t>
            </w:r>
            <w:r w:rsidR="00704CCD" w:rsidRPr="00D11E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DCE8C7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LCC</w:t>
            </w:r>
          </w:p>
          <w:p w14:paraId="43E9234B" w14:textId="14DAF9FB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(n=38)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FBDF18" w14:textId="77777777" w:rsidR="00195141" w:rsidRPr="00D11E39" w:rsidRDefault="00195141" w:rsidP="0019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C4E" w:rsidRPr="00D11E39" w14:paraId="0BDA9516" w14:textId="77777777" w:rsidTr="00F7434A">
        <w:trPr>
          <w:trHeight w:val="202"/>
        </w:trPr>
        <w:tc>
          <w:tcPr>
            <w:tcW w:w="1350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4897F54" w14:textId="5C1C5291" w:rsidR="00737C4E" w:rsidRPr="00D11E39" w:rsidRDefault="00737C4E" w:rsidP="00F743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Sex</w:t>
            </w:r>
            <w:r w:rsidR="00267CE2"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, n</w:t>
            </w:r>
          </w:p>
        </w:tc>
        <w:tc>
          <w:tcPr>
            <w:tcW w:w="1228" w:type="dxa"/>
            <w:tcBorders>
              <w:left w:val="nil"/>
              <w:bottom w:val="nil"/>
              <w:right w:val="nil"/>
            </w:tcBorders>
          </w:tcPr>
          <w:p w14:paraId="49E6900F" w14:textId="77777777" w:rsidR="00737C4E" w:rsidRPr="00D11E39" w:rsidRDefault="00737C4E" w:rsidP="00F7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left w:val="nil"/>
              <w:bottom w:val="nil"/>
              <w:right w:val="nil"/>
            </w:tcBorders>
          </w:tcPr>
          <w:p w14:paraId="2D31616C" w14:textId="77777777" w:rsidR="00737C4E" w:rsidRPr="00D11E39" w:rsidRDefault="00737C4E" w:rsidP="00F7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vAlign w:val="bottom"/>
          </w:tcPr>
          <w:p w14:paraId="5A733B22" w14:textId="77777777" w:rsidR="00737C4E" w:rsidRPr="00D11E39" w:rsidRDefault="00737C4E" w:rsidP="00F74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14:paraId="11B06B75" w14:textId="77777777" w:rsidR="00737C4E" w:rsidRPr="00D11E39" w:rsidRDefault="00737C4E" w:rsidP="00F7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left w:val="nil"/>
              <w:bottom w:val="nil"/>
              <w:right w:val="nil"/>
            </w:tcBorders>
          </w:tcPr>
          <w:p w14:paraId="381734C1" w14:textId="77777777" w:rsidR="00737C4E" w:rsidRPr="00D11E39" w:rsidRDefault="00737C4E" w:rsidP="00F7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left w:val="nil"/>
              <w:bottom w:val="nil"/>
              <w:right w:val="nil"/>
            </w:tcBorders>
            <w:vAlign w:val="bottom"/>
          </w:tcPr>
          <w:p w14:paraId="6D4FB45D" w14:textId="77777777" w:rsidR="00737C4E" w:rsidRPr="00D11E39" w:rsidRDefault="00737C4E" w:rsidP="00F74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25C75557" w14:textId="77777777" w:rsidR="00737C4E" w:rsidRPr="00D11E39" w:rsidRDefault="00737C4E" w:rsidP="00F7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</w:tcPr>
          <w:p w14:paraId="6B21A054" w14:textId="77777777" w:rsidR="00737C4E" w:rsidRPr="00D11E39" w:rsidRDefault="00737C4E" w:rsidP="00F743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bottom"/>
          </w:tcPr>
          <w:p w14:paraId="0410996D" w14:textId="77777777" w:rsidR="00737C4E" w:rsidRPr="00D11E39" w:rsidRDefault="00737C4E" w:rsidP="00F74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C7F" w:rsidRPr="00D11E39" w14:paraId="345C872E" w14:textId="77777777" w:rsidTr="00F7434A">
        <w:trPr>
          <w:trHeight w:val="204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62018" w14:textId="77777777" w:rsidR="00720C7F" w:rsidRPr="00D11E39" w:rsidRDefault="00720C7F" w:rsidP="007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A0DEA" w14:textId="3E1A9D8E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491A3" w14:textId="11883CAC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40CEE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0E3E6" w14:textId="4AFA3950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3B571" w14:textId="46D513F3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45D16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3CED7" w14:textId="26EE85D9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1E16" w:rsidRPr="00D11E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2CA47" w14:textId="693DB453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6B3CD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C7F" w:rsidRPr="00D11E39" w14:paraId="5D79445F" w14:textId="77777777" w:rsidTr="002B44F5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BAC308" w14:textId="77777777" w:rsidR="00720C7F" w:rsidRPr="00D11E39" w:rsidRDefault="00720C7F" w:rsidP="007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D8E326" w14:textId="357C76AA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EE918" w14:textId="100B3C5E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9111B7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6164B5" w14:textId="1589472A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615BAF" w14:textId="0118FEE4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06F9A7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A45488" w14:textId="425274D8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4BCF95" w14:textId="310E7F2A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674970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C7F" w:rsidRPr="00D11E39" w14:paraId="6067129E" w14:textId="77777777" w:rsidTr="002B44F5">
        <w:trPr>
          <w:trHeight w:val="200"/>
        </w:trPr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E7C1EE" w14:textId="495769A6" w:rsidR="00720C7F" w:rsidRPr="00D11E39" w:rsidRDefault="00720C7F" w:rsidP="007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Age, years</w:t>
            </w:r>
            <w:r w:rsidR="00267CE2"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, n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7A965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FA4AAE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0FB786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06001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6FD56A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5B0F2F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26972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41F6C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E62004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C7F" w:rsidRPr="00D11E39" w14:paraId="454B044F" w14:textId="77777777" w:rsidTr="002B44F5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E1DA4" w14:textId="4463E753" w:rsidR="00720C7F" w:rsidRPr="00D11E39" w:rsidRDefault="00720C7F" w:rsidP="007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&lt; 55 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F991" w14:textId="47AE38D0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9F31C" w14:textId="01C65F5B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0654B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ACC35" w14:textId="3244C6BA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8DE8E" w14:textId="1388AEE8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EA422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B8F30" w14:textId="3E0FE223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0D36A" w14:textId="1B0358AE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B8571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C7F" w:rsidRPr="00D11E39" w14:paraId="609CFAC3" w14:textId="77777777" w:rsidTr="00F7434A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0D6340" w14:textId="6A6DD95C" w:rsidR="00720C7F" w:rsidRPr="00D11E39" w:rsidRDefault="00720C7F" w:rsidP="00720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≥ 55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A54F5C" w14:textId="13388993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E276B5" w14:textId="7B027622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0C204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FD923" w14:textId="287AFD39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44 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49EAB6" w14:textId="11514BC0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42 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BDF72C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C02F85" w14:textId="76D3C8A2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EBE7AB" w14:textId="35C4DE6C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32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2369C1" w14:textId="77777777" w:rsidR="00720C7F" w:rsidRPr="00D11E39" w:rsidRDefault="00720C7F" w:rsidP="0072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4CEDD696" w14:textId="77777777" w:rsidTr="00A76047">
        <w:trPr>
          <w:trHeight w:val="200"/>
        </w:trPr>
        <w:tc>
          <w:tcPr>
            <w:tcW w:w="87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BFF384" w14:textId="2FEE721D" w:rsidR="00B96A43" w:rsidRPr="00D11E39" w:rsidRDefault="00B96A43" w:rsidP="00B96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KRAS mutation</w:t>
            </w:r>
            <w:r w:rsidR="00267CE2" w:rsidRPr="00D11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</w:t>
            </w:r>
          </w:p>
        </w:tc>
      </w:tr>
      <w:tr w:rsidR="00B96A43" w:rsidRPr="00D11E39" w14:paraId="7BBDD774" w14:textId="77777777" w:rsidTr="00A76047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B958" w14:textId="18F4EC82" w:rsidR="00B96A43" w:rsidRPr="00D11E39" w:rsidRDefault="00B96A43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Wild type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04721" w14:textId="4745E05E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56E84" w14:textId="204AC7BB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D9A45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40B26" w14:textId="0EB10E4B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CB8F3" w14:textId="31818824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01DC3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2B9BA" w14:textId="1C31ED4A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BE005" w14:textId="4F933350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E1CA5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4825597D" w14:textId="77777777" w:rsidTr="00A76047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2E38A" w14:textId="5CC0866D" w:rsidR="00B96A43" w:rsidRPr="00D11E39" w:rsidRDefault="00B96A43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Mutant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01215" w14:textId="23730223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26726" w14:textId="0E25CC43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C0D80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EA22C" w14:textId="0CD0F58E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02E14" w14:textId="20E5ABA2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482AA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5A5F3" w14:textId="718EEB23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C2E39" w14:textId="245E98B7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61D78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6DA685D1" w14:textId="77777777" w:rsidTr="00424849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F7A71" w14:textId="6C3F8AE6" w:rsidR="00B96A43" w:rsidRPr="00D11E39" w:rsidRDefault="00B96A43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292EF8" w14:textId="5C155C13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BCBD7" w14:textId="3A7A3C90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C7D896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CD865" w14:textId="7FA39689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9675BA" w14:textId="41D2F616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2F5503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DD120F" w14:textId="55378E9F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0A853E" w14:textId="4F67416D" w:rsidR="00B96A43" w:rsidRPr="00D11E39" w:rsidRDefault="001B773C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6736A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3FEA2BAB" w14:textId="77777777" w:rsidTr="00424849">
        <w:trPr>
          <w:trHeight w:val="200"/>
        </w:trPr>
        <w:tc>
          <w:tcPr>
            <w:tcW w:w="87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388244" w14:textId="04A9CDE0" w:rsidR="00B96A43" w:rsidRPr="00D11E39" w:rsidRDefault="00B96A43" w:rsidP="00B96A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BRAF mutation</w:t>
            </w:r>
            <w:r w:rsidR="00267CE2"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, n</w:t>
            </w:r>
          </w:p>
        </w:tc>
      </w:tr>
      <w:tr w:rsidR="00B96A43" w:rsidRPr="00D11E39" w14:paraId="7DC27AC8" w14:textId="77777777" w:rsidTr="00424849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61D6E" w14:textId="20B883ED" w:rsidR="00B96A43" w:rsidRPr="00D11E39" w:rsidRDefault="00B96A43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Wild type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3AF99" w14:textId="3D300956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4419F" w14:textId="7AC014BC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63DB6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A5DDC" w14:textId="2DDDD687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FAC99" w14:textId="53251BF9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D1DCF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D58D4" w14:textId="3F8D9691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5938E" w14:textId="71ADB6D2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AA6EC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4DE41492" w14:textId="77777777" w:rsidTr="00424849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637E9" w14:textId="61A9CDD3" w:rsidR="00B96A43" w:rsidRPr="00D11E39" w:rsidRDefault="00B96A43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Mutant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BB691" w14:textId="304B7DB1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7B91C" w14:textId="5B21BC40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53852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E70C4" w14:textId="383FD1FF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8D3EA" w14:textId="0367E8F3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68124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50058" w14:textId="4460666D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B07A3" w14:textId="41464D9F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0BF9F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18AC747B" w14:textId="77777777" w:rsidTr="00BD1813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C4997B" w14:textId="4A49F05E" w:rsidR="00B96A43" w:rsidRPr="00D11E39" w:rsidRDefault="00B96A43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40A1E2" w14:textId="034FD233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8F164B" w14:textId="283F9A96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57339E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41A13" w14:textId="28E9A07D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493766" w14:textId="1D53AB6B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DF1E7E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A1AAD3" w14:textId="2DE3FA72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365CE" w14:textId="1E0BA156" w:rsidR="00B96A43" w:rsidRPr="00D11E39" w:rsidRDefault="007F38AF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053AC5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048171C1" w14:textId="77777777" w:rsidTr="00BD1813">
        <w:trPr>
          <w:trHeight w:val="200"/>
        </w:trPr>
        <w:tc>
          <w:tcPr>
            <w:tcW w:w="87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A55A2F" w14:textId="7B82FFD2" w:rsidR="00B96A43" w:rsidRPr="00D11E39" w:rsidRDefault="0019470D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Microsatellite instability</w:t>
            </w: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96B" w:rsidRPr="00D11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status</w:t>
            </w:r>
            <w:r w:rsidR="00267CE2"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, n</w:t>
            </w:r>
          </w:p>
        </w:tc>
      </w:tr>
      <w:tr w:rsidR="00B96A43" w:rsidRPr="00D11E39" w14:paraId="4BBA4C59" w14:textId="77777777" w:rsidTr="00BD1813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082A9" w14:textId="746925B9" w:rsidR="00B96A43" w:rsidRPr="00D11E39" w:rsidRDefault="0099696B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MSS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1479E" w14:textId="34EA1D6C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5310B" w14:textId="491D80BB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75920" w14:textId="5FFAB1BF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2EA34" w14:textId="3A457AE9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FB4F8" w14:textId="25B19364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E4D09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E1BED" w14:textId="72918731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21BC7" w14:textId="1097DB58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08279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6253CF11" w14:textId="77777777" w:rsidTr="0037273A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02652" w14:textId="22F6251C" w:rsidR="00B96A43" w:rsidRPr="00D11E39" w:rsidRDefault="0099696B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MSI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B05B5" w14:textId="2CC66EED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6DC81" w14:textId="539A372A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5FBFC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0B215" w14:textId="76A7FF85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CD108" w14:textId="26027D71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BEE0F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87A3C" w14:textId="4CCF0479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61FE6" w14:textId="3CEB6EBF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274B3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A43" w:rsidRPr="00D11E39" w14:paraId="627F66D8" w14:textId="77777777" w:rsidTr="0037273A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0EE5" w14:textId="462DA0DA" w:rsidR="00B96A43" w:rsidRPr="00D11E39" w:rsidRDefault="00B96A43" w:rsidP="00B9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C81A98" w14:textId="2F047898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B103ED" w14:textId="59932593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F05DBF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4944E2" w14:textId="3939E114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E48830" w14:textId="538310E0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497D78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5F2AE1" w14:textId="662B421B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FCBBC1" w14:textId="2493F2C2" w:rsidR="00B96A43" w:rsidRPr="00D11E39" w:rsidRDefault="00E72462" w:rsidP="00B96A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BB8F91" w14:textId="77777777" w:rsidR="00B96A43" w:rsidRPr="00D11E39" w:rsidRDefault="00B96A43" w:rsidP="00B96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3A" w:rsidRPr="00D11E39" w14:paraId="30E8A84D" w14:textId="77777777" w:rsidTr="00E13DD4">
        <w:trPr>
          <w:trHeight w:val="200"/>
        </w:trPr>
        <w:tc>
          <w:tcPr>
            <w:tcW w:w="87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2A0AAE" w14:textId="50D0909A" w:rsidR="0037273A" w:rsidRPr="00D11E39" w:rsidRDefault="0037273A" w:rsidP="003727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positive lymph nodes</w:t>
            </w:r>
            <w:r w:rsidR="00267CE2"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, n</w:t>
            </w:r>
          </w:p>
        </w:tc>
      </w:tr>
      <w:tr w:rsidR="0037273A" w:rsidRPr="00D11E39" w14:paraId="21034613" w14:textId="77777777" w:rsidTr="00E13DD4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F5036" w14:textId="73D70367" w:rsidR="0037273A" w:rsidRPr="00D11E39" w:rsidRDefault="0037273A" w:rsidP="00372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4ED3B" w14:textId="65780483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D9A19" w14:textId="0C3296E4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D6442" w14:textId="77777777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C1FA2" w14:textId="47778346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67AC4" w14:textId="7F72F9F3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0A736" w14:textId="77777777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BC60A" w14:textId="78EBE000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95E8D" w14:textId="0BFD629B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D16DF" w14:textId="77777777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3A" w:rsidRPr="00D11E39" w14:paraId="2475408D" w14:textId="77777777" w:rsidTr="00847C0A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548AE" w14:textId="6989C16B" w:rsidR="0037273A" w:rsidRPr="00D11E39" w:rsidRDefault="0037273A" w:rsidP="00372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A64FC" w:rsidRPr="00D11E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2198C" w14:textId="12BC7881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ADDA3" w14:textId="63679612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57E85" w14:textId="33CC012A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39906" w14:textId="34556985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23374" w14:textId="4BBDF52C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CAC6D" w14:textId="77777777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FAFC8" w14:textId="56508B94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771DD" w14:textId="1F0808D7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7D578" w14:textId="77777777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73A" w:rsidRPr="00D11E39" w14:paraId="1F22D79E" w14:textId="77777777" w:rsidTr="00144A4D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ACDCE" w14:textId="56848075" w:rsidR="0037273A" w:rsidRPr="00D11E39" w:rsidRDefault="00AC3F7C" w:rsidP="00372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≥3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2643A9" w14:textId="6F8306D0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FE6C7C" w14:textId="10A941B7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948C77" w14:textId="7DCD79D0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D8CA4" w14:textId="484ACF8A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9607E" w14:textId="7908B49A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A7B7C9" w14:textId="77777777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27714" w14:textId="0F1F06C0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DF2B09" w14:textId="3452A91A" w:rsidR="0037273A" w:rsidRPr="00D11E39" w:rsidRDefault="000A64FC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82B9E8" w14:textId="77777777" w:rsidR="0037273A" w:rsidRPr="00D11E39" w:rsidRDefault="0037273A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C0A" w:rsidRPr="00D11E39" w14:paraId="3A6B4D1F" w14:textId="77777777" w:rsidTr="00144A4D">
        <w:trPr>
          <w:trHeight w:val="200"/>
        </w:trPr>
        <w:tc>
          <w:tcPr>
            <w:tcW w:w="87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BE34A" w14:textId="6C483A1D" w:rsidR="00847C0A" w:rsidRPr="00D11E39" w:rsidRDefault="00847C0A" w:rsidP="00847C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Race and Ethnicity</w:t>
            </w:r>
            <w:r w:rsidR="00267CE2"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, n</w:t>
            </w:r>
          </w:p>
        </w:tc>
      </w:tr>
      <w:tr w:rsidR="009A6D29" w:rsidRPr="00D11E39" w14:paraId="44B9A78C" w14:textId="77777777" w:rsidTr="006D37A7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C11BE" w14:textId="4E52B565" w:rsidR="009A6D29" w:rsidRPr="00D11E39" w:rsidRDefault="00790B1D" w:rsidP="00372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17E11" w14:textId="04D88DA9" w:rsidR="009A6D29" w:rsidRPr="00D11E39" w:rsidRDefault="00195141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E160F" w14:textId="7C24F526" w:rsidR="009A6D29" w:rsidRPr="00D11E39" w:rsidRDefault="00195141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12D05" w14:textId="77777777" w:rsidR="009A6D29" w:rsidRPr="00D11E39" w:rsidRDefault="009A6D29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8DE0C" w14:textId="4320C84D" w:rsidR="009A6D29" w:rsidRPr="00D11E39" w:rsidRDefault="00195141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B6C45" w14:textId="3005746B" w:rsidR="009A6D29" w:rsidRPr="00D11E39" w:rsidRDefault="00195141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55AED" w14:textId="77777777" w:rsidR="009A6D29" w:rsidRPr="00D11E39" w:rsidRDefault="009A6D29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DF0FE" w14:textId="058E60C0" w:rsidR="009A6D29" w:rsidRPr="00D11E39" w:rsidRDefault="00195141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31146" w14:textId="399DC510" w:rsidR="009A6D29" w:rsidRPr="00D11E39" w:rsidRDefault="00195141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A6B79" w14:textId="77777777" w:rsidR="009A6D29" w:rsidRPr="00D11E39" w:rsidRDefault="009A6D29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D29" w:rsidRPr="00D11E39" w14:paraId="4B628665" w14:textId="77777777" w:rsidTr="006D37A7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1D3708" w14:textId="0D713607" w:rsidR="009A6D29" w:rsidRPr="00D11E39" w:rsidRDefault="00790B1D" w:rsidP="00372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D51814" w14:textId="4AB6A762" w:rsidR="009A6D29" w:rsidRPr="00D11E39" w:rsidRDefault="00E550BA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099FF2" w14:textId="5C402F6B" w:rsidR="009A6D29" w:rsidRPr="00D11E39" w:rsidRDefault="00E550B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49B0E0" w14:textId="77777777" w:rsidR="009A6D29" w:rsidRPr="00D11E39" w:rsidRDefault="009A6D29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13506D" w14:textId="25680D64" w:rsidR="009A6D29" w:rsidRPr="00D11E39" w:rsidRDefault="00E550B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014847" w14:textId="23D66FED" w:rsidR="009A6D29" w:rsidRPr="00D11E39" w:rsidRDefault="00E550B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3EAE19" w14:textId="77777777" w:rsidR="009A6D29" w:rsidRPr="00D11E39" w:rsidRDefault="009A6D29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A9DAE8" w14:textId="74908C38" w:rsidR="009A6D29" w:rsidRPr="00D11E39" w:rsidRDefault="00E550B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3FF0B7" w14:textId="6860383A" w:rsidR="009A6D29" w:rsidRPr="00D11E39" w:rsidRDefault="00E550BA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026ED3" w14:textId="77777777" w:rsidR="009A6D29" w:rsidRPr="00D11E39" w:rsidRDefault="009A6D29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973" w:rsidRPr="00D11E39" w14:paraId="7B63218F" w14:textId="77777777" w:rsidTr="006D37A7">
        <w:trPr>
          <w:trHeight w:val="200"/>
        </w:trPr>
        <w:tc>
          <w:tcPr>
            <w:tcW w:w="876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2CDE90" w14:textId="1C5EFC6A" w:rsidR="00E07973" w:rsidRPr="00D11E39" w:rsidRDefault="00E07973" w:rsidP="00E07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Received preoperative chemotherapy</w:t>
            </w:r>
            <w:r w:rsidR="00267CE2"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, n</w:t>
            </w:r>
          </w:p>
        </w:tc>
      </w:tr>
      <w:tr w:rsidR="00E07973" w:rsidRPr="00D11E39" w14:paraId="326EA496" w14:textId="77777777" w:rsidTr="006D37A7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3C812" w14:textId="772AC40F" w:rsidR="00E07973" w:rsidRPr="00D11E39" w:rsidRDefault="00E07973" w:rsidP="00372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F4948" w14:textId="3DDCA8F1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B3AFA" w14:textId="554A09F4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27146" w14:textId="77777777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04600" w14:textId="146CCA3B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A30FD" w14:textId="2C970530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61C39" w14:textId="77777777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58708" w14:textId="25319964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A0CF4" w14:textId="0E0E0B7A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FDEAF" w14:textId="77777777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973" w:rsidRPr="00D11E39" w14:paraId="75277E57" w14:textId="77777777" w:rsidTr="006D37A7">
        <w:trPr>
          <w:trHeight w:val="200"/>
        </w:trPr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6F97D8" w14:textId="1265BE96" w:rsidR="00E07973" w:rsidRPr="00D11E39" w:rsidRDefault="00E07973" w:rsidP="00372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1134E" w14:textId="2E608CEA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EE8F5E" w14:textId="3DBA81A9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FF090D" w14:textId="77777777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0B13F7" w14:textId="08268A4E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098ED8" w14:textId="5FA527D7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B9E36F" w14:textId="77777777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5719FA" w14:textId="5DF646D5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8C6103" w14:textId="4C085084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729E16" w14:textId="77777777" w:rsidR="00E07973" w:rsidRPr="00D11E39" w:rsidRDefault="00E07973" w:rsidP="00372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B6F5DC" w14:textId="77777777" w:rsidR="00737C4E" w:rsidRPr="00D11E39" w:rsidRDefault="00737C4E" w:rsidP="00737C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02BE4D" w14:textId="77777777" w:rsidR="00737C4E" w:rsidRPr="00D11E39" w:rsidRDefault="00737C4E" w:rsidP="00737C4E">
      <w:pPr>
        <w:rPr>
          <w:rFonts w:ascii="Times New Roman" w:hAnsi="Times New Roman" w:cs="Times New Roman"/>
          <w:sz w:val="24"/>
          <w:szCs w:val="24"/>
        </w:rPr>
      </w:pPr>
    </w:p>
    <w:p w14:paraId="794B97D1" w14:textId="77777777" w:rsidR="00737C4E" w:rsidRPr="00D11E39" w:rsidRDefault="00737C4E" w:rsidP="00737C4E">
      <w:pPr>
        <w:rPr>
          <w:rFonts w:ascii="Times New Roman" w:hAnsi="Times New Roman" w:cs="Times New Roman"/>
          <w:sz w:val="24"/>
          <w:szCs w:val="24"/>
        </w:rPr>
      </w:pPr>
    </w:p>
    <w:p w14:paraId="640C12E7" w14:textId="77777777" w:rsidR="00737C4E" w:rsidRPr="00D11E39" w:rsidRDefault="00737C4E" w:rsidP="00737C4E">
      <w:pPr>
        <w:rPr>
          <w:rFonts w:ascii="Times New Roman" w:hAnsi="Times New Roman" w:cs="Times New Roman"/>
          <w:sz w:val="24"/>
          <w:szCs w:val="24"/>
        </w:rPr>
      </w:pPr>
    </w:p>
    <w:p w14:paraId="3E3E0A00" w14:textId="77777777" w:rsidR="00737C4E" w:rsidRPr="00D11E39" w:rsidRDefault="00737C4E" w:rsidP="00737C4E">
      <w:pPr>
        <w:rPr>
          <w:rFonts w:ascii="Times New Roman" w:hAnsi="Times New Roman" w:cs="Times New Roman"/>
          <w:sz w:val="24"/>
          <w:szCs w:val="24"/>
        </w:rPr>
      </w:pPr>
    </w:p>
    <w:p w14:paraId="6D1272EC" w14:textId="77777777" w:rsidR="00737C4E" w:rsidRPr="00D11E39" w:rsidRDefault="00737C4E" w:rsidP="00737C4E">
      <w:pPr>
        <w:rPr>
          <w:rFonts w:ascii="Times New Roman" w:hAnsi="Times New Roman" w:cs="Times New Roman"/>
          <w:sz w:val="24"/>
          <w:szCs w:val="24"/>
        </w:rPr>
      </w:pPr>
    </w:p>
    <w:p w14:paraId="6D7EB596" w14:textId="77777777" w:rsidR="00A76047" w:rsidRPr="00D11E39" w:rsidRDefault="00A76047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4A0A6FFF" w14:textId="77777777" w:rsidR="00A76047" w:rsidRPr="00D11E39" w:rsidRDefault="00A76047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3A049BEA" w14:textId="77777777" w:rsidR="00A76047" w:rsidRPr="00D11E39" w:rsidRDefault="00A76047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2E5E8E09" w14:textId="77777777" w:rsidR="00A76047" w:rsidRPr="00D11E39" w:rsidRDefault="00A76047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31F93EB3" w14:textId="77777777" w:rsidR="00A76047" w:rsidRPr="00D11E39" w:rsidRDefault="00A76047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6E0EFA71" w14:textId="77777777" w:rsidR="00A76047" w:rsidRPr="00D11E39" w:rsidRDefault="00A76047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403A3F32" w14:textId="77777777" w:rsidR="00E13DD4" w:rsidRPr="00D11E39" w:rsidRDefault="00E13DD4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65F324B5" w14:textId="77777777" w:rsidR="00E13DD4" w:rsidRPr="00D11E39" w:rsidRDefault="00E13DD4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516ACE45" w14:textId="77777777" w:rsidR="00E13DD4" w:rsidRPr="00D11E39" w:rsidRDefault="00E13DD4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5A556F9A" w14:textId="77777777" w:rsidR="009A6D29" w:rsidRPr="00D11E39" w:rsidRDefault="009A6D29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1D4D921E" w14:textId="77777777" w:rsidR="009A6D29" w:rsidRPr="00D11E39" w:rsidRDefault="009A6D29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3372154C" w14:textId="77777777" w:rsidR="009A6D29" w:rsidRPr="00D11E39" w:rsidRDefault="009A6D29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14B5C881" w14:textId="77777777" w:rsidR="00CA79A1" w:rsidRPr="00D11E39" w:rsidRDefault="00CA79A1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68E6CD67" w14:textId="77777777" w:rsidR="00CA79A1" w:rsidRPr="00D11E39" w:rsidRDefault="00CA79A1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43D53500" w14:textId="77777777" w:rsidR="00E07973" w:rsidRPr="00D11E39" w:rsidRDefault="00E07973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0A70747B" w14:textId="77777777" w:rsidR="00E07973" w:rsidRPr="00D11E39" w:rsidRDefault="00E07973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74EC9EBD" w14:textId="77777777" w:rsidR="00621EF1" w:rsidRPr="00D11E39" w:rsidRDefault="00621EF1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78FC285C" w14:textId="77777777" w:rsidR="00621EF1" w:rsidRPr="00D11E39" w:rsidRDefault="00621EF1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6D5E971D" w14:textId="77777777" w:rsidR="00621EF1" w:rsidRPr="00D11E39" w:rsidRDefault="00621EF1" w:rsidP="00737C4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77CFA82A" w14:textId="7CA55298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E39">
        <w:rPr>
          <w:rFonts w:ascii="Times New Roman" w:hAnsi="Times New Roman" w:cs="Times New Roman"/>
          <w:sz w:val="24"/>
          <w:szCs w:val="24"/>
        </w:rPr>
        <w:t>RCC</w:t>
      </w:r>
      <w:r w:rsidR="007D3C67" w:rsidRPr="00D11E39">
        <w:rPr>
          <w:rFonts w:ascii="Times New Roman" w:hAnsi="Times New Roman" w:cs="Times New Roman"/>
          <w:sz w:val="24"/>
          <w:szCs w:val="24"/>
        </w:rPr>
        <w:t>,</w:t>
      </w:r>
      <w:r w:rsidRPr="00D11E39">
        <w:rPr>
          <w:rFonts w:ascii="Times New Roman" w:hAnsi="Times New Roman" w:cs="Times New Roman"/>
          <w:sz w:val="24"/>
          <w:szCs w:val="24"/>
        </w:rPr>
        <w:t xml:space="preserve"> right-sided colon cancer</w:t>
      </w:r>
      <w:r w:rsidR="007D3C67" w:rsidRPr="00D11E39">
        <w:rPr>
          <w:rFonts w:ascii="Times New Roman" w:hAnsi="Times New Roman" w:cs="Times New Roman"/>
          <w:sz w:val="24"/>
          <w:szCs w:val="24"/>
        </w:rPr>
        <w:t>;</w:t>
      </w:r>
      <w:r w:rsidRPr="00D11E39">
        <w:rPr>
          <w:rFonts w:ascii="Times New Roman" w:hAnsi="Times New Roman" w:cs="Times New Roman"/>
          <w:sz w:val="24"/>
          <w:szCs w:val="24"/>
        </w:rPr>
        <w:t xml:space="preserve"> LCC</w:t>
      </w:r>
      <w:r w:rsidR="007D3C67" w:rsidRPr="00D11E39">
        <w:rPr>
          <w:rFonts w:ascii="Times New Roman" w:hAnsi="Times New Roman" w:cs="Times New Roman"/>
          <w:sz w:val="24"/>
          <w:szCs w:val="24"/>
        </w:rPr>
        <w:t>,</w:t>
      </w:r>
      <w:r w:rsidRPr="00D11E39">
        <w:rPr>
          <w:rFonts w:ascii="Times New Roman" w:hAnsi="Times New Roman" w:cs="Times New Roman"/>
          <w:sz w:val="24"/>
          <w:szCs w:val="24"/>
        </w:rPr>
        <w:t xml:space="preserve"> left-sided colon cancer</w:t>
      </w:r>
      <w:r w:rsidR="007D3C67" w:rsidRPr="00D11E39">
        <w:rPr>
          <w:rFonts w:ascii="Times New Roman" w:hAnsi="Times New Roman" w:cs="Times New Roman"/>
          <w:sz w:val="24"/>
          <w:szCs w:val="24"/>
        </w:rPr>
        <w:t>;</w:t>
      </w:r>
      <w:r w:rsidR="0099696B" w:rsidRPr="00D11E39">
        <w:rPr>
          <w:rFonts w:ascii="Times New Roman" w:hAnsi="Times New Roman" w:cs="Times New Roman"/>
          <w:sz w:val="24"/>
          <w:szCs w:val="24"/>
        </w:rPr>
        <w:t xml:space="preserve"> MSI</w:t>
      </w:r>
      <w:r w:rsidR="007D3C67" w:rsidRPr="00D11E39">
        <w:rPr>
          <w:rFonts w:ascii="Times New Roman" w:hAnsi="Times New Roman" w:cs="Times New Roman"/>
          <w:sz w:val="24"/>
          <w:szCs w:val="24"/>
        </w:rPr>
        <w:t>,</w:t>
      </w:r>
      <w:r w:rsidR="0099696B" w:rsidRPr="00D11E39">
        <w:rPr>
          <w:rFonts w:ascii="Times New Roman" w:hAnsi="Times New Roman" w:cs="Times New Roman"/>
          <w:sz w:val="24"/>
          <w:szCs w:val="24"/>
        </w:rPr>
        <w:t xml:space="preserve"> microsatellite instable</w:t>
      </w:r>
      <w:r w:rsidR="007D3C67" w:rsidRPr="00D11E39">
        <w:rPr>
          <w:rFonts w:ascii="Times New Roman" w:hAnsi="Times New Roman" w:cs="Times New Roman"/>
          <w:sz w:val="24"/>
          <w:szCs w:val="24"/>
        </w:rPr>
        <w:t>;</w:t>
      </w:r>
      <w:r w:rsidR="0099696B" w:rsidRPr="00D11E39">
        <w:rPr>
          <w:rFonts w:ascii="Times New Roman" w:hAnsi="Times New Roman" w:cs="Times New Roman"/>
          <w:sz w:val="24"/>
          <w:szCs w:val="24"/>
        </w:rPr>
        <w:t xml:space="preserve"> MSS</w:t>
      </w:r>
      <w:r w:rsidR="007D3C67" w:rsidRPr="00D11E39">
        <w:rPr>
          <w:rFonts w:ascii="Times New Roman" w:hAnsi="Times New Roman" w:cs="Times New Roman"/>
          <w:sz w:val="24"/>
          <w:szCs w:val="24"/>
        </w:rPr>
        <w:t>,</w:t>
      </w:r>
      <w:r w:rsidR="0099696B" w:rsidRPr="00D11E39">
        <w:rPr>
          <w:rFonts w:ascii="Times New Roman" w:hAnsi="Times New Roman" w:cs="Times New Roman"/>
          <w:sz w:val="24"/>
          <w:szCs w:val="24"/>
        </w:rPr>
        <w:t xml:space="preserve"> microsatellite stable</w:t>
      </w:r>
    </w:p>
    <w:p w14:paraId="74734AC4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08369F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41728" w14:textId="77777777" w:rsidR="00737C4E" w:rsidRPr="00D11E39" w:rsidRDefault="00737C4E" w:rsidP="00737C4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0015E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5A869C" w14:textId="77777777" w:rsidR="00D43E3E" w:rsidRPr="00D11E39" w:rsidRDefault="00D43E3E" w:rsidP="003846C7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B45F5" w14:textId="615F40DE" w:rsidR="00A3096D" w:rsidRPr="00D11E39" w:rsidRDefault="00B97908" w:rsidP="00A309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E3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</w:t>
      </w:r>
      <w:r w:rsidR="00A3096D" w:rsidRPr="00D11E39">
        <w:rPr>
          <w:rFonts w:ascii="Times New Roman" w:hAnsi="Times New Roman" w:cs="Times New Roman"/>
          <w:b/>
          <w:color w:val="000000"/>
          <w:sz w:val="24"/>
          <w:szCs w:val="24"/>
        </w:rPr>
        <w:t>able S</w:t>
      </w:r>
      <w:r w:rsidR="00B0796F" w:rsidRPr="00D11E39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A3096D" w:rsidRPr="00D11E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bookmarkStart w:id="8" w:name="_Hlk95497896"/>
      <w:r w:rsidR="00A3096D" w:rsidRPr="00D11E39">
        <w:rPr>
          <w:rFonts w:ascii="Times New Roman" w:hAnsi="Times New Roman" w:cs="Times New Roman"/>
          <w:color w:val="000000"/>
          <w:sz w:val="24"/>
          <w:szCs w:val="24"/>
        </w:rPr>
        <w:t>Comparison of bile acid abundance between RCCs and LCCs by sex and age</w:t>
      </w:r>
      <w:r w:rsidR="00A3096D" w:rsidRPr="00D11E39">
        <w:rPr>
          <w:rFonts w:ascii="Times New Roman" w:hAnsi="Times New Roman" w:cs="Times New Roman"/>
          <w:sz w:val="24"/>
          <w:szCs w:val="24"/>
        </w:rPr>
        <w:t>.</w:t>
      </w:r>
      <w:bookmarkEnd w:id="8"/>
    </w:p>
    <w:p w14:paraId="4CF3C7C3" w14:textId="77777777" w:rsidR="00A3096D" w:rsidRPr="00D11E39" w:rsidRDefault="00A3096D" w:rsidP="00A30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pPr w:leftFromText="187" w:rightFromText="187" w:vertAnchor="text" w:horzAnchor="margin" w:tblpY="1"/>
        <w:tblOverlap w:val="never"/>
        <w:tblW w:w="949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07"/>
        <w:gridCol w:w="1071"/>
        <w:gridCol w:w="649"/>
        <w:gridCol w:w="1030"/>
        <w:gridCol w:w="805"/>
        <w:gridCol w:w="948"/>
        <w:gridCol w:w="727"/>
        <w:gridCol w:w="962"/>
        <w:gridCol w:w="91"/>
        <w:gridCol w:w="700"/>
        <w:gridCol w:w="1001"/>
      </w:tblGrid>
      <w:tr w:rsidR="00B02330" w:rsidRPr="00D11E39" w14:paraId="1C1832B7" w14:textId="77777777" w:rsidTr="00F42C05">
        <w:trPr>
          <w:trHeight w:val="236"/>
        </w:trPr>
        <w:tc>
          <w:tcPr>
            <w:tcW w:w="153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DAA6C2D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6E04ECB0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3" w:type="dxa"/>
            <w:gridSpan w:val="4"/>
            <w:tcBorders>
              <w:bottom w:val="single" w:sz="4" w:space="0" w:color="auto"/>
            </w:tcBorders>
            <w:vAlign w:val="center"/>
          </w:tcPr>
          <w:p w14:paraId="4DF8FCD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Age ≥ 55 years, Stages I-III</w:t>
            </w:r>
          </w:p>
        </w:tc>
        <w:tc>
          <w:tcPr>
            <w:tcW w:w="3569" w:type="dxa"/>
            <w:gridSpan w:val="5"/>
            <w:tcBorders>
              <w:bottom w:val="single" w:sz="4" w:space="0" w:color="auto"/>
            </w:tcBorders>
            <w:vAlign w:val="center"/>
          </w:tcPr>
          <w:p w14:paraId="6407D8E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Age &lt; 55 years, Stages I-III</w:t>
            </w:r>
          </w:p>
        </w:tc>
      </w:tr>
      <w:tr w:rsidR="00B02330" w:rsidRPr="00D11E39" w14:paraId="1F2194ED" w14:textId="77777777" w:rsidTr="00F42C05">
        <w:trPr>
          <w:trHeight w:val="236"/>
        </w:trPr>
        <w:tc>
          <w:tcPr>
            <w:tcW w:w="153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75E5D6F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2A336C0D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1C50AD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14:paraId="4F3C8A1B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(RCC vs LCC)</w:t>
            </w:r>
          </w:p>
        </w:tc>
        <w:tc>
          <w:tcPr>
            <w:tcW w:w="179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08AFEA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  <w:p w14:paraId="4F584C7F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(RCC vs LCC)</w:t>
            </w:r>
          </w:p>
        </w:tc>
        <w:tc>
          <w:tcPr>
            <w:tcW w:w="1819" w:type="dxa"/>
            <w:gridSpan w:val="3"/>
            <w:tcBorders>
              <w:right w:val="nil"/>
            </w:tcBorders>
            <w:vAlign w:val="center"/>
          </w:tcPr>
          <w:p w14:paraId="097B7955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  <w:p w14:paraId="60EA798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(RCC vs LCC)</w:t>
            </w:r>
          </w:p>
        </w:tc>
        <w:tc>
          <w:tcPr>
            <w:tcW w:w="1750" w:type="dxa"/>
            <w:gridSpan w:val="2"/>
            <w:tcBorders>
              <w:left w:val="nil"/>
            </w:tcBorders>
            <w:vAlign w:val="center"/>
          </w:tcPr>
          <w:p w14:paraId="1E4462F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  <w:p w14:paraId="409494E9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(RCC vs LCC)</w:t>
            </w:r>
          </w:p>
        </w:tc>
      </w:tr>
      <w:tr w:rsidR="00B02330" w:rsidRPr="00D11E39" w14:paraId="61A1BA64" w14:textId="77777777" w:rsidTr="00F42C05">
        <w:trPr>
          <w:trHeight w:val="236"/>
        </w:trPr>
        <w:tc>
          <w:tcPr>
            <w:tcW w:w="1532" w:type="dxa"/>
            <w:tcBorders>
              <w:top w:val="nil"/>
              <w:right w:val="nil"/>
            </w:tcBorders>
            <w:vAlign w:val="center"/>
          </w:tcPr>
          <w:p w14:paraId="665AF940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B18EC15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bottom w:val="single" w:sz="4" w:space="0" w:color="auto"/>
              <w:right w:val="nil"/>
            </w:tcBorders>
            <w:vAlign w:val="center"/>
          </w:tcPr>
          <w:p w14:paraId="1625C7AF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r w:rsidRPr="00D11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6A473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Pr="00D11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39C24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r w:rsidRPr="00D11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72" w:type="dxa"/>
            <w:tcBorders>
              <w:left w:val="nil"/>
              <w:bottom w:val="single" w:sz="4" w:space="0" w:color="auto"/>
            </w:tcBorders>
            <w:vAlign w:val="center"/>
          </w:tcPr>
          <w:p w14:paraId="7CDEB5F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Pr="00D11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738" w:type="dxa"/>
            <w:tcBorders>
              <w:bottom w:val="single" w:sz="4" w:space="0" w:color="auto"/>
              <w:right w:val="nil"/>
            </w:tcBorders>
            <w:vAlign w:val="center"/>
          </w:tcPr>
          <w:p w14:paraId="06F8C4D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FC</w:t>
            </w:r>
            <w:r w:rsidRPr="00D11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A353E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Pr="00D11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81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7884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FC </w:t>
            </w:r>
            <w:r w:rsidRPr="00D11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</w:tcBorders>
            <w:vAlign w:val="center"/>
          </w:tcPr>
          <w:p w14:paraId="3B95170A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  <w:r w:rsidRPr="00D11E3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b</w:t>
            </w:r>
          </w:p>
        </w:tc>
      </w:tr>
      <w:tr w:rsidR="00B02330" w:rsidRPr="00D11E39" w14:paraId="2688D8D4" w14:textId="77777777" w:rsidTr="00F42C05">
        <w:trPr>
          <w:trHeight w:val="236"/>
        </w:trPr>
        <w:tc>
          <w:tcPr>
            <w:tcW w:w="1532" w:type="dxa"/>
            <w:vMerge w:val="restart"/>
            <w:vAlign w:val="center"/>
          </w:tcPr>
          <w:p w14:paraId="14786D6A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Primary BAs</w:t>
            </w:r>
          </w:p>
        </w:tc>
        <w:tc>
          <w:tcPr>
            <w:tcW w:w="877" w:type="dxa"/>
            <w:tcBorders>
              <w:bottom w:val="nil"/>
            </w:tcBorders>
            <w:vAlign w:val="center"/>
          </w:tcPr>
          <w:p w14:paraId="6B0A423D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651" w:type="dxa"/>
            <w:tcBorders>
              <w:bottom w:val="nil"/>
              <w:right w:val="nil"/>
            </w:tcBorders>
            <w:vAlign w:val="center"/>
          </w:tcPr>
          <w:p w14:paraId="039C09F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14:paraId="1437CAB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vAlign w:val="center"/>
          </w:tcPr>
          <w:p w14:paraId="3B686A81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72" w:type="dxa"/>
            <w:tcBorders>
              <w:left w:val="nil"/>
              <w:bottom w:val="nil"/>
            </w:tcBorders>
            <w:vAlign w:val="center"/>
          </w:tcPr>
          <w:p w14:paraId="2FCAAE2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738" w:type="dxa"/>
            <w:tcBorders>
              <w:bottom w:val="nil"/>
              <w:right w:val="nil"/>
            </w:tcBorders>
            <w:vAlign w:val="center"/>
          </w:tcPr>
          <w:p w14:paraId="0D87FF77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</w:tcPr>
          <w:p w14:paraId="35601DE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368A839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31" w:type="dxa"/>
            <w:tcBorders>
              <w:left w:val="nil"/>
              <w:bottom w:val="nil"/>
            </w:tcBorders>
            <w:vAlign w:val="center"/>
          </w:tcPr>
          <w:p w14:paraId="210A631B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62040211" w14:textId="77777777" w:rsidTr="00F42C05">
        <w:trPr>
          <w:trHeight w:val="236"/>
        </w:trPr>
        <w:tc>
          <w:tcPr>
            <w:tcW w:w="1532" w:type="dxa"/>
            <w:vMerge/>
            <w:vAlign w:val="center"/>
          </w:tcPr>
          <w:p w14:paraId="6AF30492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14:paraId="080340CA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CDCA</w:t>
            </w:r>
          </w:p>
        </w:tc>
        <w:tc>
          <w:tcPr>
            <w:tcW w:w="6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FD940A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21425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BA26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E318CBB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DF09077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E2F75A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81489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8788145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6F1147A4" w14:textId="77777777" w:rsidTr="00F42C05">
        <w:trPr>
          <w:trHeight w:val="236"/>
        </w:trPr>
        <w:tc>
          <w:tcPr>
            <w:tcW w:w="1532" w:type="dxa"/>
            <w:vMerge w:val="restart"/>
            <w:vAlign w:val="center"/>
          </w:tcPr>
          <w:p w14:paraId="4ED02363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Taurine-conjugated primary BAs</w:t>
            </w:r>
          </w:p>
        </w:tc>
        <w:tc>
          <w:tcPr>
            <w:tcW w:w="877" w:type="dxa"/>
            <w:tcBorders>
              <w:bottom w:val="nil"/>
            </w:tcBorders>
            <w:vAlign w:val="center"/>
          </w:tcPr>
          <w:p w14:paraId="21EA654F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</w:p>
        </w:tc>
        <w:tc>
          <w:tcPr>
            <w:tcW w:w="651" w:type="dxa"/>
            <w:tcBorders>
              <w:bottom w:val="nil"/>
              <w:right w:val="nil"/>
            </w:tcBorders>
            <w:vAlign w:val="center"/>
          </w:tcPr>
          <w:p w14:paraId="383D411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14:paraId="20F714C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vAlign w:val="center"/>
          </w:tcPr>
          <w:p w14:paraId="41E5E99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72" w:type="dxa"/>
            <w:tcBorders>
              <w:left w:val="nil"/>
              <w:bottom w:val="nil"/>
            </w:tcBorders>
            <w:vAlign w:val="center"/>
          </w:tcPr>
          <w:p w14:paraId="2C3E4B8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738" w:type="dxa"/>
            <w:tcBorders>
              <w:bottom w:val="nil"/>
              <w:right w:val="nil"/>
            </w:tcBorders>
            <w:vAlign w:val="center"/>
          </w:tcPr>
          <w:p w14:paraId="6CE32F9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</w:tcPr>
          <w:p w14:paraId="62A56F4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FAAABEA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031" w:type="dxa"/>
            <w:tcBorders>
              <w:left w:val="nil"/>
              <w:bottom w:val="nil"/>
            </w:tcBorders>
            <w:vAlign w:val="center"/>
          </w:tcPr>
          <w:p w14:paraId="519227E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7A385076" w14:textId="77777777" w:rsidTr="00F42C05">
        <w:trPr>
          <w:trHeight w:val="236"/>
        </w:trPr>
        <w:tc>
          <w:tcPr>
            <w:tcW w:w="1532" w:type="dxa"/>
            <w:vMerge/>
            <w:vAlign w:val="center"/>
          </w:tcPr>
          <w:p w14:paraId="04F65B6A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14:paraId="7A1D964B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TCDCA</w:t>
            </w:r>
          </w:p>
        </w:tc>
        <w:tc>
          <w:tcPr>
            <w:tcW w:w="6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C1BC291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04105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2AC8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6D153E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78C290B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F7553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149AF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C89B6D7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05CDCF49" w14:textId="77777777" w:rsidTr="00F42C05">
        <w:trPr>
          <w:trHeight w:val="236"/>
        </w:trPr>
        <w:tc>
          <w:tcPr>
            <w:tcW w:w="1532" w:type="dxa"/>
            <w:vMerge w:val="restart"/>
            <w:vAlign w:val="center"/>
          </w:tcPr>
          <w:p w14:paraId="5D73B088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Glycine-conjugated primary BAs</w:t>
            </w:r>
          </w:p>
        </w:tc>
        <w:tc>
          <w:tcPr>
            <w:tcW w:w="877" w:type="dxa"/>
            <w:tcBorders>
              <w:bottom w:val="nil"/>
            </w:tcBorders>
            <w:vAlign w:val="center"/>
          </w:tcPr>
          <w:p w14:paraId="3A484060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GCA</w:t>
            </w:r>
          </w:p>
        </w:tc>
        <w:tc>
          <w:tcPr>
            <w:tcW w:w="651" w:type="dxa"/>
            <w:tcBorders>
              <w:bottom w:val="nil"/>
              <w:right w:val="nil"/>
            </w:tcBorders>
            <w:vAlign w:val="center"/>
          </w:tcPr>
          <w:p w14:paraId="00DA7D1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14:paraId="58FDA981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vAlign w:val="center"/>
          </w:tcPr>
          <w:p w14:paraId="165CA50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972" w:type="dxa"/>
            <w:tcBorders>
              <w:left w:val="nil"/>
              <w:bottom w:val="nil"/>
            </w:tcBorders>
            <w:vAlign w:val="center"/>
          </w:tcPr>
          <w:p w14:paraId="7B333FA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738" w:type="dxa"/>
            <w:tcBorders>
              <w:bottom w:val="nil"/>
              <w:right w:val="nil"/>
            </w:tcBorders>
            <w:vAlign w:val="center"/>
          </w:tcPr>
          <w:p w14:paraId="781DC22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</w:tcPr>
          <w:p w14:paraId="28AE664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59775D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031" w:type="dxa"/>
            <w:tcBorders>
              <w:left w:val="nil"/>
              <w:bottom w:val="nil"/>
            </w:tcBorders>
            <w:vAlign w:val="center"/>
          </w:tcPr>
          <w:p w14:paraId="5E91434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57BA4270" w14:textId="77777777" w:rsidTr="00F42C05">
        <w:trPr>
          <w:trHeight w:val="236"/>
        </w:trPr>
        <w:tc>
          <w:tcPr>
            <w:tcW w:w="1532" w:type="dxa"/>
            <w:vMerge/>
            <w:vAlign w:val="center"/>
          </w:tcPr>
          <w:p w14:paraId="4395DF9D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14:paraId="67B0576F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GCDCA</w:t>
            </w:r>
          </w:p>
        </w:tc>
        <w:tc>
          <w:tcPr>
            <w:tcW w:w="6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3172F83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86ADE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A2D6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3C313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337F2C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6A7FAF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134E9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D47D4C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54B47D4D" w14:textId="77777777" w:rsidTr="00F42C05">
        <w:trPr>
          <w:trHeight w:val="236"/>
        </w:trPr>
        <w:tc>
          <w:tcPr>
            <w:tcW w:w="1532" w:type="dxa"/>
            <w:vMerge w:val="restart"/>
            <w:vAlign w:val="center"/>
          </w:tcPr>
          <w:p w14:paraId="1F93975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/>
                <w:sz w:val="24"/>
                <w:szCs w:val="24"/>
              </w:rPr>
              <w:t>Secondary BAs</w:t>
            </w:r>
          </w:p>
        </w:tc>
        <w:tc>
          <w:tcPr>
            <w:tcW w:w="877" w:type="dxa"/>
            <w:tcBorders>
              <w:bottom w:val="nil"/>
            </w:tcBorders>
            <w:vAlign w:val="center"/>
          </w:tcPr>
          <w:p w14:paraId="7C2261A3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DCA*</w:t>
            </w:r>
          </w:p>
        </w:tc>
        <w:tc>
          <w:tcPr>
            <w:tcW w:w="651" w:type="dxa"/>
            <w:tcBorders>
              <w:bottom w:val="nil"/>
              <w:right w:val="nil"/>
            </w:tcBorders>
            <w:vAlign w:val="center"/>
          </w:tcPr>
          <w:p w14:paraId="4E08936A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14:paraId="3A0C243F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vAlign w:val="center"/>
          </w:tcPr>
          <w:p w14:paraId="7ED75D73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72" w:type="dxa"/>
            <w:tcBorders>
              <w:left w:val="nil"/>
              <w:bottom w:val="nil"/>
            </w:tcBorders>
            <w:vAlign w:val="center"/>
          </w:tcPr>
          <w:p w14:paraId="2728F971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38" w:type="dxa"/>
            <w:tcBorders>
              <w:bottom w:val="nil"/>
              <w:right w:val="nil"/>
            </w:tcBorders>
            <w:vAlign w:val="center"/>
          </w:tcPr>
          <w:p w14:paraId="69F636D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</w:tcPr>
          <w:p w14:paraId="25A2F1A9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71D972A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31" w:type="dxa"/>
            <w:tcBorders>
              <w:left w:val="nil"/>
              <w:bottom w:val="nil"/>
            </w:tcBorders>
            <w:vAlign w:val="center"/>
          </w:tcPr>
          <w:p w14:paraId="453D1DF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43DFA0CA" w14:textId="77777777" w:rsidTr="00F42C05">
        <w:trPr>
          <w:trHeight w:val="236"/>
        </w:trPr>
        <w:tc>
          <w:tcPr>
            <w:tcW w:w="1532" w:type="dxa"/>
            <w:vMerge/>
            <w:vAlign w:val="center"/>
          </w:tcPr>
          <w:p w14:paraId="2B37DF9F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198A98C7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LCA*</w:t>
            </w:r>
          </w:p>
        </w:tc>
        <w:tc>
          <w:tcPr>
            <w:tcW w:w="651" w:type="dxa"/>
            <w:tcBorders>
              <w:top w:val="nil"/>
              <w:bottom w:val="nil"/>
              <w:right w:val="nil"/>
            </w:tcBorders>
            <w:vAlign w:val="center"/>
          </w:tcPr>
          <w:p w14:paraId="7513BEBD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95E8F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D5E3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</w:tcBorders>
            <w:vAlign w:val="center"/>
          </w:tcPr>
          <w:p w14:paraId="5C13CAF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  <w:vAlign w:val="center"/>
          </w:tcPr>
          <w:p w14:paraId="7E5DD937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3065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839DB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</w:tcBorders>
            <w:vAlign w:val="center"/>
          </w:tcPr>
          <w:p w14:paraId="13D0948D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31E23249" w14:textId="77777777" w:rsidTr="00F42C05">
        <w:trPr>
          <w:trHeight w:val="236"/>
        </w:trPr>
        <w:tc>
          <w:tcPr>
            <w:tcW w:w="1532" w:type="dxa"/>
            <w:vMerge/>
            <w:vAlign w:val="center"/>
          </w:tcPr>
          <w:p w14:paraId="75284EBB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14:paraId="2661449C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UDCA*</w:t>
            </w:r>
          </w:p>
        </w:tc>
        <w:tc>
          <w:tcPr>
            <w:tcW w:w="6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C91E511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0DB99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946A8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1C6C29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124BC2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30A13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B62F9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54C0ED7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21BF68B8" w14:textId="77777777" w:rsidTr="00F42C05">
        <w:trPr>
          <w:trHeight w:val="171"/>
        </w:trPr>
        <w:tc>
          <w:tcPr>
            <w:tcW w:w="1532" w:type="dxa"/>
            <w:vMerge w:val="restart"/>
            <w:vAlign w:val="center"/>
          </w:tcPr>
          <w:p w14:paraId="4DAFEEBD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Taurine-conjugated secondary BAs</w:t>
            </w:r>
          </w:p>
        </w:tc>
        <w:tc>
          <w:tcPr>
            <w:tcW w:w="877" w:type="dxa"/>
            <w:tcBorders>
              <w:bottom w:val="nil"/>
            </w:tcBorders>
            <w:vAlign w:val="center"/>
          </w:tcPr>
          <w:p w14:paraId="7166A8CA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TDCA</w:t>
            </w:r>
          </w:p>
        </w:tc>
        <w:tc>
          <w:tcPr>
            <w:tcW w:w="651" w:type="dxa"/>
            <w:tcBorders>
              <w:bottom w:val="nil"/>
              <w:right w:val="nil"/>
            </w:tcBorders>
            <w:vAlign w:val="center"/>
          </w:tcPr>
          <w:p w14:paraId="0A664F5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14:paraId="11FD625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vAlign w:val="center"/>
          </w:tcPr>
          <w:p w14:paraId="40B278E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72" w:type="dxa"/>
            <w:tcBorders>
              <w:left w:val="nil"/>
              <w:bottom w:val="nil"/>
            </w:tcBorders>
            <w:vAlign w:val="center"/>
          </w:tcPr>
          <w:p w14:paraId="19D3F7FA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738" w:type="dxa"/>
            <w:tcBorders>
              <w:bottom w:val="nil"/>
              <w:right w:val="nil"/>
            </w:tcBorders>
            <w:vAlign w:val="center"/>
          </w:tcPr>
          <w:p w14:paraId="73DCFA0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</w:tcPr>
          <w:p w14:paraId="7F71A274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5724556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031" w:type="dxa"/>
            <w:tcBorders>
              <w:left w:val="nil"/>
              <w:bottom w:val="nil"/>
            </w:tcBorders>
            <w:vAlign w:val="center"/>
          </w:tcPr>
          <w:p w14:paraId="4BDABE3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40B398DD" w14:textId="77777777" w:rsidTr="00F42C05">
        <w:trPr>
          <w:trHeight w:val="350"/>
        </w:trPr>
        <w:tc>
          <w:tcPr>
            <w:tcW w:w="1532" w:type="dxa"/>
            <w:vMerge/>
            <w:vAlign w:val="center"/>
          </w:tcPr>
          <w:p w14:paraId="47212B8B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vAlign w:val="center"/>
          </w:tcPr>
          <w:p w14:paraId="5E903F06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TLCA</w:t>
            </w:r>
          </w:p>
        </w:tc>
        <w:tc>
          <w:tcPr>
            <w:tcW w:w="65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ECEA69D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AC24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5C178D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005C6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3E6CA7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F31825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20B27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7A2842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32AEB362" w14:textId="77777777" w:rsidTr="00F42C05">
        <w:trPr>
          <w:trHeight w:val="236"/>
        </w:trPr>
        <w:tc>
          <w:tcPr>
            <w:tcW w:w="1532" w:type="dxa"/>
            <w:vMerge w:val="restart"/>
            <w:vAlign w:val="center"/>
          </w:tcPr>
          <w:p w14:paraId="44FC3CF0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Glycine-conjugated secondary BAs</w:t>
            </w:r>
          </w:p>
        </w:tc>
        <w:tc>
          <w:tcPr>
            <w:tcW w:w="877" w:type="dxa"/>
            <w:tcBorders>
              <w:bottom w:val="nil"/>
            </w:tcBorders>
            <w:vAlign w:val="center"/>
          </w:tcPr>
          <w:p w14:paraId="1BBA972F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GDCA</w:t>
            </w:r>
          </w:p>
        </w:tc>
        <w:tc>
          <w:tcPr>
            <w:tcW w:w="651" w:type="dxa"/>
            <w:tcBorders>
              <w:bottom w:val="nil"/>
              <w:right w:val="nil"/>
            </w:tcBorders>
            <w:vAlign w:val="center"/>
          </w:tcPr>
          <w:p w14:paraId="6046B14D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064" w:type="dxa"/>
            <w:tcBorders>
              <w:left w:val="nil"/>
              <w:bottom w:val="nil"/>
              <w:right w:val="nil"/>
            </w:tcBorders>
            <w:vAlign w:val="center"/>
          </w:tcPr>
          <w:p w14:paraId="130CBEE7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vAlign w:val="center"/>
          </w:tcPr>
          <w:p w14:paraId="6B0454EB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72" w:type="dxa"/>
            <w:tcBorders>
              <w:left w:val="nil"/>
              <w:bottom w:val="nil"/>
            </w:tcBorders>
            <w:vAlign w:val="center"/>
          </w:tcPr>
          <w:p w14:paraId="203AB3A2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738" w:type="dxa"/>
            <w:tcBorders>
              <w:bottom w:val="nil"/>
              <w:right w:val="nil"/>
            </w:tcBorders>
            <w:vAlign w:val="center"/>
          </w:tcPr>
          <w:p w14:paraId="070A15DD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  <w:vAlign w:val="center"/>
          </w:tcPr>
          <w:p w14:paraId="28F561C1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8B3F1DE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49.5</w:t>
            </w:r>
          </w:p>
        </w:tc>
        <w:tc>
          <w:tcPr>
            <w:tcW w:w="1031" w:type="dxa"/>
            <w:tcBorders>
              <w:left w:val="nil"/>
              <w:bottom w:val="nil"/>
            </w:tcBorders>
            <w:vAlign w:val="center"/>
          </w:tcPr>
          <w:p w14:paraId="5A52B9C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57E33FE8" w14:textId="77777777" w:rsidTr="00F42C05">
        <w:trPr>
          <w:trHeight w:val="236"/>
        </w:trPr>
        <w:tc>
          <w:tcPr>
            <w:tcW w:w="1532" w:type="dxa"/>
            <w:vMerge/>
            <w:vAlign w:val="center"/>
          </w:tcPr>
          <w:p w14:paraId="73247C22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  <w:vAlign w:val="center"/>
          </w:tcPr>
          <w:p w14:paraId="59BB13C5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GLCA</w:t>
            </w:r>
          </w:p>
        </w:tc>
        <w:tc>
          <w:tcPr>
            <w:tcW w:w="651" w:type="dxa"/>
            <w:tcBorders>
              <w:top w:val="nil"/>
              <w:bottom w:val="nil"/>
              <w:right w:val="nil"/>
            </w:tcBorders>
            <w:vAlign w:val="center"/>
          </w:tcPr>
          <w:p w14:paraId="78F24A4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94EBB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E1EFF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</w:tcBorders>
            <w:vAlign w:val="center"/>
          </w:tcPr>
          <w:p w14:paraId="0D27E5E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738" w:type="dxa"/>
            <w:tcBorders>
              <w:top w:val="nil"/>
              <w:bottom w:val="nil"/>
              <w:right w:val="nil"/>
            </w:tcBorders>
            <w:vAlign w:val="center"/>
          </w:tcPr>
          <w:p w14:paraId="4EAC4B93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C332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1B9C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</w:tcBorders>
            <w:vAlign w:val="center"/>
          </w:tcPr>
          <w:p w14:paraId="2A09E001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  <w:tr w:rsidR="00B02330" w:rsidRPr="00D11E39" w14:paraId="2098AF20" w14:textId="77777777" w:rsidTr="00F42C05">
        <w:trPr>
          <w:trHeight w:val="236"/>
        </w:trPr>
        <w:tc>
          <w:tcPr>
            <w:tcW w:w="1532" w:type="dxa"/>
            <w:vMerge/>
            <w:vAlign w:val="center"/>
          </w:tcPr>
          <w:p w14:paraId="4417944D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nil"/>
            </w:tcBorders>
            <w:vAlign w:val="center"/>
          </w:tcPr>
          <w:p w14:paraId="57A132D3" w14:textId="77777777" w:rsidR="00B02330" w:rsidRPr="00D11E39" w:rsidRDefault="00B02330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GUDCA</w:t>
            </w:r>
          </w:p>
        </w:tc>
        <w:tc>
          <w:tcPr>
            <w:tcW w:w="651" w:type="dxa"/>
            <w:tcBorders>
              <w:top w:val="nil"/>
              <w:right w:val="nil"/>
            </w:tcBorders>
            <w:vAlign w:val="center"/>
          </w:tcPr>
          <w:p w14:paraId="5E27B539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1064" w:type="dxa"/>
            <w:tcBorders>
              <w:top w:val="nil"/>
              <w:left w:val="nil"/>
              <w:right w:val="nil"/>
            </w:tcBorders>
            <w:vAlign w:val="center"/>
          </w:tcPr>
          <w:p w14:paraId="34602D1D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vAlign w:val="center"/>
          </w:tcPr>
          <w:p w14:paraId="68AF9078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972" w:type="dxa"/>
            <w:tcBorders>
              <w:top w:val="nil"/>
              <w:left w:val="nil"/>
            </w:tcBorders>
            <w:vAlign w:val="center"/>
          </w:tcPr>
          <w:p w14:paraId="32462AC1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38" w:type="dxa"/>
            <w:tcBorders>
              <w:top w:val="nil"/>
              <w:right w:val="nil"/>
            </w:tcBorders>
            <w:vAlign w:val="center"/>
          </w:tcPr>
          <w:p w14:paraId="48E2FBD0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vAlign w:val="center"/>
          </w:tcPr>
          <w:p w14:paraId="46E34243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71ED2B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1031" w:type="dxa"/>
            <w:tcBorders>
              <w:top w:val="nil"/>
              <w:left w:val="nil"/>
            </w:tcBorders>
            <w:vAlign w:val="center"/>
          </w:tcPr>
          <w:p w14:paraId="08A44285" w14:textId="77777777" w:rsidR="00B02330" w:rsidRPr="00D11E39" w:rsidRDefault="00B02330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ns.</w:t>
            </w:r>
          </w:p>
        </w:tc>
      </w:tr>
    </w:tbl>
    <w:p w14:paraId="18249D60" w14:textId="77777777" w:rsidR="00B504B4" w:rsidRPr="00D11E39" w:rsidRDefault="00B504B4" w:rsidP="00A3096D">
      <w:pPr>
        <w:tabs>
          <w:tab w:val="num" w:pos="180"/>
        </w:tabs>
        <w:spacing w:before="120" w:after="0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14:paraId="45204B4A" w14:textId="3A0C0E44" w:rsidR="00A3096D" w:rsidRPr="00D11E39" w:rsidRDefault="00A3096D" w:rsidP="00A3096D">
      <w:pPr>
        <w:tabs>
          <w:tab w:val="num" w:pos="180"/>
        </w:tabs>
        <w:spacing w:before="12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11E3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a 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FC=Fold change, fold change calculated by dividing median value of RCC by median value of LCC. </w:t>
      </w:r>
      <w:r w:rsidRPr="00D11E3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b 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P-values estimated by the Mann-Whitney U test adjusted for false discovery rates (FDR) (Benjamini-Hochberg). ns. = not significant. </w:t>
      </w:r>
      <w:r w:rsidRPr="00D11E3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* 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>Bile acids identified with sex-specific differences.</w:t>
      </w:r>
      <w:r w:rsidR="00DB316D" w:rsidRPr="00D11E39">
        <w:rPr>
          <w:rFonts w:ascii="Times New Roman" w:hAnsi="Times New Roman" w:cs="Times New Roman"/>
          <w:color w:val="000000"/>
          <w:sz w:val="24"/>
          <w:szCs w:val="24"/>
        </w:rPr>
        <w:t>BA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B316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bile acids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RCC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right-sided colon cancer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LCC, left-sided colon cancer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cholic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CDCA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chenodeoxycholic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taurocholic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TCDCA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taurochenodeoxycholic</w:t>
      </w:r>
      <w:proofErr w:type="spellEnd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glycocholic</w:t>
      </w:r>
      <w:proofErr w:type="spellEnd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GCDCA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glycochenodeoxycholic</w:t>
      </w:r>
      <w:proofErr w:type="spellEnd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deoxycholic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lithocholic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UDCA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ursodeoxycholic</w:t>
      </w:r>
      <w:proofErr w:type="spellEnd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TDCA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taurodeoxycholic</w:t>
      </w:r>
      <w:proofErr w:type="spellEnd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TLCA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taurolithocholic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GDCA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glycodeoxycholic</w:t>
      </w:r>
      <w:proofErr w:type="spellEnd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GLCA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glycolithocholic</w:t>
      </w:r>
      <w:proofErr w:type="spellEnd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GUDCA</w:t>
      </w:r>
      <w:r w:rsidR="007D3C67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>glycoursodeoxycholic</w:t>
      </w:r>
      <w:proofErr w:type="spellEnd"/>
      <w:r w:rsidR="006C0B2D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acid. </w:t>
      </w:r>
    </w:p>
    <w:p w14:paraId="02F53845" w14:textId="6717AF6B" w:rsidR="00A3096D" w:rsidRPr="00D11E39" w:rsidRDefault="00A3096D" w:rsidP="00A3096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1E39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024731BD" w14:textId="5E2BFBBB" w:rsidR="00A57EA3" w:rsidRPr="00D11E39" w:rsidRDefault="00B97908" w:rsidP="00D54DDE">
      <w:pPr>
        <w:pStyle w:val="ListParagraph"/>
        <w:spacing w:before="12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t</w:t>
      </w:r>
      <w:r w:rsidR="00A57EA3"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able S</w:t>
      </w:r>
      <w:r w:rsidR="00B0796F"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A57EA3"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57EA3" w:rsidRPr="00D11E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Start w:id="9" w:name="_Hlk95497916"/>
      <w:r w:rsidR="00A57EA3" w:rsidRPr="00D11E39">
        <w:rPr>
          <w:rFonts w:ascii="Times New Roman" w:hAnsi="Times New Roman" w:cs="Times New Roman"/>
          <w:bCs/>
          <w:color w:val="000000"/>
          <w:sz w:val="24"/>
          <w:szCs w:val="24"/>
        </w:rPr>
        <w:t>Pearson correlation of glucuronic acid to bile acid abundances in patients with LCC ≥ 55 years old (n=99).</w:t>
      </w:r>
      <w:bookmarkEnd w:id="9"/>
    </w:p>
    <w:tbl>
      <w:tblPr>
        <w:tblStyle w:val="TableGrid"/>
        <w:tblpPr w:leftFromText="187" w:rightFromText="187" w:vertAnchor="text" w:horzAnchor="margin" w:tblpY="1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815"/>
        <w:gridCol w:w="1082"/>
      </w:tblGrid>
      <w:tr w:rsidR="0063521D" w:rsidRPr="00D11E39" w14:paraId="266D0A8F" w14:textId="77777777" w:rsidTr="00F42C05">
        <w:trPr>
          <w:trHeight w:val="333"/>
        </w:trPr>
        <w:tc>
          <w:tcPr>
            <w:tcW w:w="1975" w:type="dxa"/>
            <w:tcBorders>
              <w:bottom w:val="single" w:sz="4" w:space="0" w:color="auto"/>
              <w:right w:val="nil"/>
            </w:tcBorders>
            <w:vAlign w:val="bottom"/>
          </w:tcPr>
          <w:p w14:paraId="1A84F085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Bile Acid</w:t>
            </w:r>
          </w:p>
        </w:tc>
        <w:tc>
          <w:tcPr>
            <w:tcW w:w="81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90BF11C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R</w:t>
            </w:r>
          </w:p>
        </w:tc>
        <w:tc>
          <w:tcPr>
            <w:tcW w:w="1082" w:type="dxa"/>
            <w:tcBorders>
              <w:left w:val="nil"/>
              <w:bottom w:val="single" w:sz="4" w:space="0" w:color="auto"/>
            </w:tcBorders>
            <w:vAlign w:val="bottom"/>
          </w:tcPr>
          <w:p w14:paraId="5A2DB45C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P value</w:t>
            </w:r>
          </w:p>
        </w:tc>
      </w:tr>
      <w:tr w:rsidR="0063521D" w:rsidRPr="00D11E39" w14:paraId="52C835A2" w14:textId="77777777" w:rsidTr="00F42C05">
        <w:trPr>
          <w:trHeight w:val="333"/>
        </w:trPr>
        <w:tc>
          <w:tcPr>
            <w:tcW w:w="197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03AE152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CA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E2EAAB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0.691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755180D4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&lt;0.001</w:t>
            </w:r>
          </w:p>
        </w:tc>
      </w:tr>
      <w:tr w:rsidR="0063521D" w:rsidRPr="00D11E39" w14:paraId="6D4BACDE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65BE61FD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CDCA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21474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0.206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57979568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ns.</w:t>
            </w:r>
          </w:p>
        </w:tc>
      </w:tr>
      <w:tr w:rsidR="0063521D" w:rsidRPr="00D11E39" w14:paraId="3EB8ED82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0B33A4AE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GCA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16D91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04154306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ns.</w:t>
            </w:r>
          </w:p>
        </w:tc>
      </w:tr>
      <w:tr w:rsidR="0063521D" w:rsidRPr="00D11E39" w14:paraId="50C10A5B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577C7422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DCA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0295F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3BC0065E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&lt;0.001</w:t>
            </w:r>
          </w:p>
        </w:tc>
      </w:tr>
      <w:tr w:rsidR="0063521D" w:rsidRPr="00D11E39" w14:paraId="6E922A92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18B72678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LCA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B822A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0.278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7CCD646A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ns.</w:t>
            </w:r>
          </w:p>
        </w:tc>
      </w:tr>
      <w:tr w:rsidR="0063521D" w:rsidRPr="00D11E39" w14:paraId="3B438379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78780AD0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UDCA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3BD6F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31C70625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ns.</w:t>
            </w:r>
          </w:p>
        </w:tc>
      </w:tr>
      <w:tr w:rsidR="0063521D" w:rsidRPr="00D11E39" w14:paraId="093001A0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28177E1E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TDCA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E117A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0.450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56014139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ns.</w:t>
            </w:r>
          </w:p>
        </w:tc>
      </w:tr>
      <w:tr w:rsidR="0063521D" w:rsidRPr="00D11E39" w14:paraId="0F45BD5E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11BB0968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TLCA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489B0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5F02F389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&lt;0.010</w:t>
            </w:r>
          </w:p>
        </w:tc>
      </w:tr>
      <w:tr w:rsidR="0063521D" w:rsidRPr="00D11E39" w14:paraId="4C92CEE2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017E7686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GDCA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5AF12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686A2ED0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ns.</w:t>
            </w:r>
          </w:p>
        </w:tc>
      </w:tr>
      <w:tr w:rsidR="0063521D" w:rsidRPr="00D11E39" w14:paraId="31407ABA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37178E77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GLCA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14752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1AD9D155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&lt;0.001</w:t>
            </w:r>
          </w:p>
        </w:tc>
      </w:tr>
      <w:tr w:rsidR="0063521D" w:rsidRPr="00D11E39" w14:paraId="4299EBA3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11B10B0A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TCA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12D76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0.353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5839F5DC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&lt;0.050</w:t>
            </w:r>
          </w:p>
        </w:tc>
      </w:tr>
      <w:tr w:rsidR="0063521D" w:rsidRPr="00D11E39" w14:paraId="7E2D2366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25F1A994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TCDCA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352AE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7187B4B9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ns.</w:t>
            </w:r>
          </w:p>
        </w:tc>
      </w:tr>
      <w:tr w:rsidR="0063521D" w:rsidRPr="00D11E39" w14:paraId="0774980A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24B40C8C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GCA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22084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0.464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vAlign w:val="bottom"/>
          </w:tcPr>
          <w:p w14:paraId="2BB630A3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&lt;0.050</w:t>
            </w:r>
          </w:p>
        </w:tc>
      </w:tr>
      <w:tr w:rsidR="0063521D" w:rsidRPr="00D11E39" w14:paraId="2CE8185D" w14:textId="77777777" w:rsidTr="00F42C05">
        <w:trPr>
          <w:trHeight w:val="333"/>
        </w:trPr>
        <w:tc>
          <w:tcPr>
            <w:tcW w:w="197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EF95B4D" w14:textId="77777777" w:rsidR="0063521D" w:rsidRPr="00D11E39" w:rsidRDefault="0063521D" w:rsidP="0097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GCDCA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305E21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D980AED" w14:textId="77777777" w:rsidR="0063521D" w:rsidRPr="00D11E39" w:rsidRDefault="0063521D" w:rsidP="00975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ns.</w:t>
            </w:r>
          </w:p>
        </w:tc>
      </w:tr>
    </w:tbl>
    <w:p w14:paraId="4B65DDFE" w14:textId="77777777" w:rsidR="00A57EA3" w:rsidRPr="00D11E39" w:rsidRDefault="00A57EA3" w:rsidP="00A57EA3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04BE2BA" w14:textId="77777777" w:rsidR="00A57EA3" w:rsidRPr="00D11E39" w:rsidRDefault="00A57EA3" w:rsidP="00A57EA3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3E0488C" w14:textId="77777777" w:rsidR="00A57EA3" w:rsidRPr="00D11E39" w:rsidRDefault="00A57EA3" w:rsidP="00A57EA3">
      <w:pPr>
        <w:rPr>
          <w:rFonts w:ascii="Times New Roman" w:hAnsi="Times New Roman" w:cs="Times New Roman"/>
          <w:sz w:val="24"/>
          <w:szCs w:val="24"/>
        </w:rPr>
      </w:pPr>
    </w:p>
    <w:p w14:paraId="2E4C1B92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38CA7B6B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4AED875F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56F16A4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61C43DDC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4086082C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70F4655C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6862771B" w14:textId="77777777" w:rsidR="00BA1F9C" w:rsidRPr="00D11E39" w:rsidRDefault="00BA1F9C" w:rsidP="00A57EA3">
      <w:pPr>
        <w:rPr>
          <w:rFonts w:ascii="Times New Roman" w:hAnsi="Times New Roman" w:cs="Times New Roman"/>
          <w:sz w:val="24"/>
          <w:szCs w:val="24"/>
        </w:rPr>
      </w:pPr>
    </w:p>
    <w:p w14:paraId="65C88DB4" w14:textId="3F130794" w:rsidR="00A57EA3" w:rsidRPr="00D11E39" w:rsidRDefault="00A57EA3" w:rsidP="00A57EA3">
      <w:pPr>
        <w:rPr>
          <w:rFonts w:ascii="Times New Roman" w:hAnsi="Times New Roman" w:cs="Times New Roman"/>
          <w:sz w:val="24"/>
          <w:szCs w:val="24"/>
        </w:rPr>
      </w:pPr>
      <w:r w:rsidRPr="00D11E39">
        <w:rPr>
          <w:rFonts w:ascii="Times New Roman" w:hAnsi="Times New Roman" w:cs="Times New Roman"/>
          <w:sz w:val="24"/>
          <w:szCs w:val="24"/>
        </w:rPr>
        <w:t xml:space="preserve">R = Pearson correlation coefficient. 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cholic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CDCA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chenodeoxycholic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taurocholic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TCDCA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taurochenodeoxycholic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GCDCA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glycochenodeoxycholic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deoxycholic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lithocholic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UDCA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ursodeoxycholic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TDCA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taurodeoxycholic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TLCA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taurolithocholic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GDCA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GLCA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glycolithocholic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GUDCA</w:t>
      </w:r>
      <w:r w:rsidR="00E332C1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glycoursodeoxycholic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acid.</w:t>
      </w:r>
    </w:p>
    <w:p w14:paraId="59F11405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099F7A9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7DBEBAD3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91225D8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6842863D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5B24C9E5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2D623A13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2C5AA340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2C359881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F2866EE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46F1C43C" w14:textId="77777777" w:rsidR="00CF1B51" w:rsidRPr="00D11E39" w:rsidRDefault="00CF1B51" w:rsidP="00CF1B51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F04D6A" w14:textId="5671F913" w:rsidR="00CF1B51" w:rsidRPr="00D11E39" w:rsidRDefault="00B97908" w:rsidP="00CF1B51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E3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</w:t>
      </w:r>
      <w:r w:rsidR="00CF1B51" w:rsidRPr="00D11E39">
        <w:rPr>
          <w:rFonts w:ascii="Times New Roman" w:hAnsi="Times New Roman" w:cs="Times New Roman"/>
          <w:b/>
          <w:color w:val="000000"/>
          <w:sz w:val="24"/>
          <w:szCs w:val="24"/>
        </w:rPr>
        <w:t>able S</w:t>
      </w:r>
      <w:r w:rsidR="00B0796F" w:rsidRPr="00D11E39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CF1B51" w:rsidRPr="00D11E3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Start w:id="10" w:name="_Hlk95497931"/>
      <w:r w:rsidR="00CF1B51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Correlations between prognosis-linked bile acid and T regulatory cell abundances in </w:t>
      </w:r>
      <w:r w:rsidR="00836AD4" w:rsidRPr="00D11E39">
        <w:rPr>
          <w:rFonts w:ascii="Times New Roman" w:hAnsi="Times New Roman" w:cs="Times New Roman"/>
          <w:color w:val="000000"/>
          <w:sz w:val="24"/>
          <w:szCs w:val="24"/>
        </w:rPr>
        <w:t>RCC</w:t>
      </w:r>
      <w:r w:rsidR="00CF1B51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tissues (n=</w:t>
      </w:r>
      <w:r w:rsidR="00836AD4" w:rsidRPr="00D11E3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F1B51" w:rsidRPr="00D11E39">
        <w:rPr>
          <w:rFonts w:ascii="Times New Roman" w:hAnsi="Times New Roman" w:cs="Times New Roman"/>
          <w:color w:val="000000"/>
          <w:sz w:val="24"/>
          <w:szCs w:val="24"/>
        </w:rPr>
        <w:t>).</w:t>
      </w:r>
      <w:bookmarkEnd w:id="10"/>
    </w:p>
    <w:tbl>
      <w:tblPr>
        <w:tblStyle w:val="TableGrid"/>
        <w:tblpPr w:leftFromText="187" w:rightFromText="187" w:vertAnchor="text" w:horzAnchor="margin" w:tblpY="1"/>
        <w:tblOverlap w:val="never"/>
        <w:tblW w:w="804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1357"/>
        <w:gridCol w:w="1571"/>
        <w:gridCol w:w="1571"/>
        <w:gridCol w:w="1571"/>
      </w:tblGrid>
      <w:tr w:rsidR="00135B33" w:rsidRPr="00D11E39" w14:paraId="3C84DD05" w14:textId="77777777" w:rsidTr="00F7434A">
        <w:trPr>
          <w:trHeight w:val="333"/>
        </w:trPr>
        <w:tc>
          <w:tcPr>
            <w:tcW w:w="1975" w:type="dxa"/>
            <w:vMerge w:val="restart"/>
            <w:tcBorders>
              <w:right w:val="nil"/>
            </w:tcBorders>
            <w:vAlign w:val="bottom"/>
          </w:tcPr>
          <w:p w14:paraId="7C65F6A3" w14:textId="77777777" w:rsidR="00836AD4" w:rsidRPr="00D11E39" w:rsidRDefault="00836AD4" w:rsidP="00F7434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Bile Acid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B3C9EB" w14:textId="77777777" w:rsidR="00836AD4" w:rsidRPr="00D11E39" w:rsidRDefault="00836AD4" w:rsidP="00F7434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CD8+</w:t>
            </w:r>
          </w:p>
        </w:tc>
        <w:tc>
          <w:tcPr>
            <w:tcW w:w="3142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02561C35" w14:textId="77777777" w:rsidR="00836AD4" w:rsidRPr="00D11E39" w:rsidRDefault="00836AD4" w:rsidP="00F7434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FoxP3+</w:t>
            </w:r>
          </w:p>
        </w:tc>
      </w:tr>
      <w:tr w:rsidR="00135B33" w:rsidRPr="00D11E39" w14:paraId="2DFE2429" w14:textId="77777777" w:rsidTr="00F7434A">
        <w:trPr>
          <w:trHeight w:val="333"/>
        </w:trPr>
        <w:tc>
          <w:tcPr>
            <w:tcW w:w="1975" w:type="dxa"/>
            <w:vMerge/>
            <w:tcBorders>
              <w:bottom w:val="single" w:sz="4" w:space="0" w:color="auto"/>
              <w:right w:val="nil"/>
            </w:tcBorders>
            <w:vAlign w:val="bottom"/>
          </w:tcPr>
          <w:p w14:paraId="501FD266" w14:textId="77777777" w:rsidR="00836AD4" w:rsidRPr="00D11E39" w:rsidRDefault="00836AD4" w:rsidP="00F7434A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35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FD76BC4" w14:textId="77777777" w:rsidR="00836AD4" w:rsidRPr="00D11E39" w:rsidRDefault="00836AD4" w:rsidP="00F7434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R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4E40CE" w14:textId="77777777" w:rsidR="00836AD4" w:rsidRPr="00D11E39" w:rsidRDefault="00836AD4" w:rsidP="00F7434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P value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318E963" w14:textId="77777777" w:rsidR="00836AD4" w:rsidRPr="00D11E39" w:rsidRDefault="00836AD4" w:rsidP="00F7434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R</w:t>
            </w:r>
          </w:p>
        </w:tc>
        <w:tc>
          <w:tcPr>
            <w:tcW w:w="1571" w:type="dxa"/>
            <w:tcBorders>
              <w:left w:val="nil"/>
              <w:bottom w:val="single" w:sz="4" w:space="0" w:color="auto"/>
            </w:tcBorders>
            <w:vAlign w:val="bottom"/>
          </w:tcPr>
          <w:p w14:paraId="1DBE70E8" w14:textId="77777777" w:rsidR="00836AD4" w:rsidRPr="00D11E39" w:rsidRDefault="00836AD4" w:rsidP="00F7434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P value</w:t>
            </w:r>
          </w:p>
        </w:tc>
      </w:tr>
      <w:tr w:rsidR="00135B33" w:rsidRPr="00D11E39" w14:paraId="55D882C7" w14:textId="77777777" w:rsidTr="00F7434A">
        <w:trPr>
          <w:trHeight w:val="333"/>
        </w:trPr>
        <w:tc>
          <w:tcPr>
            <w:tcW w:w="1975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09BE155C" w14:textId="77777777" w:rsidR="00135B33" w:rsidRPr="00D11E39" w:rsidRDefault="00135B33" w:rsidP="00135B3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GUDCA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462371" w14:textId="2FC6C72C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-0.31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CA88A9" w14:textId="0CF55AE3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0.560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9705F" w14:textId="3BE25DB5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</w:tcBorders>
            <w:vAlign w:val="bottom"/>
          </w:tcPr>
          <w:p w14:paraId="4B88B019" w14:textId="6AD8775C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0.028</w:t>
            </w:r>
          </w:p>
        </w:tc>
      </w:tr>
      <w:tr w:rsidR="00135B33" w:rsidRPr="00D11E39" w14:paraId="467AEAD4" w14:textId="77777777" w:rsidTr="00F7434A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6E1DE202" w14:textId="77777777" w:rsidR="00135B33" w:rsidRPr="00D11E39" w:rsidRDefault="00135B33" w:rsidP="00135B3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GCDCA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45F24" w14:textId="6B8FA19E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-0.18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297A9" w14:textId="3BAC7435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0.720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0EEFB" w14:textId="66646F76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0.92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</w:tcBorders>
            <w:vAlign w:val="bottom"/>
          </w:tcPr>
          <w:p w14:paraId="154D030E" w14:textId="5D4571FF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</w:tr>
      <w:tr w:rsidR="00135B33" w:rsidRPr="00D11E39" w14:paraId="09FDB0B3" w14:textId="77777777" w:rsidTr="00F7434A">
        <w:trPr>
          <w:trHeight w:val="333"/>
        </w:trPr>
        <w:tc>
          <w:tcPr>
            <w:tcW w:w="1975" w:type="dxa"/>
            <w:tcBorders>
              <w:top w:val="nil"/>
              <w:bottom w:val="nil"/>
              <w:right w:val="nil"/>
            </w:tcBorders>
            <w:vAlign w:val="bottom"/>
          </w:tcPr>
          <w:p w14:paraId="748FB070" w14:textId="77777777" w:rsidR="00135B33" w:rsidRPr="00D11E39" w:rsidRDefault="00135B33" w:rsidP="00135B3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GCDCA/CDCA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0A855" w14:textId="2ED57FDF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-0.18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6913B" w14:textId="61F2EE01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0.740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E61CB" w14:textId="1DEF7C6A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</w:tcBorders>
            <w:vAlign w:val="bottom"/>
          </w:tcPr>
          <w:p w14:paraId="636A8F05" w14:textId="182C91D0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0.150</w:t>
            </w:r>
          </w:p>
        </w:tc>
      </w:tr>
      <w:tr w:rsidR="00135B33" w:rsidRPr="00D11E39" w14:paraId="5D234EF2" w14:textId="77777777" w:rsidTr="00F7434A">
        <w:trPr>
          <w:trHeight w:val="333"/>
        </w:trPr>
        <w:tc>
          <w:tcPr>
            <w:tcW w:w="197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4707C7F" w14:textId="77777777" w:rsidR="00135B33" w:rsidRPr="00D11E39" w:rsidRDefault="00135B33" w:rsidP="00135B3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GUDCA/UDCA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4FA30" w14:textId="19C0BD09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DEEC6A" w14:textId="3FA18F4E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0.870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206457" w14:textId="7DF7D5C7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0.77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AB64289" w14:textId="00E2842D" w:rsidR="00135B33" w:rsidRPr="00D11E39" w:rsidRDefault="00135B33" w:rsidP="00135B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11E39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0.070</w:t>
            </w:r>
          </w:p>
        </w:tc>
      </w:tr>
    </w:tbl>
    <w:p w14:paraId="15D6B74C" w14:textId="77777777" w:rsidR="00CF1B51" w:rsidRPr="00D11E39" w:rsidRDefault="00CF1B51" w:rsidP="00CF1B51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42A5A4" w14:textId="77777777" w:rsidR="00CF1B51" w:rsidRPr="00D11E39" w:rsidRDefault="00CF1B51" w:rsidP="00CF1B51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D965E9" w14:textId="77777777" w:rsidR="00CF1B51" w:rsidRPr="00D11E39" w:rsidRDefault="00CF1B51" w:rsidP="00CF1B51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27739B" w14:textId="77777777" w:rsidR="00CF1B51" w:rsidRPr="00D11E39" w:rsidRDefault="00CF1B51" w:rsidP="00CF1B51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B0AF4" w14:textId="77777777" w:rsidR="00CF1B51" w:rsidRPr="00D11E39" w:rsidRDefault="00CF1B51" w:rsidP="00CF1B51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0000A" w14:textId="77777777" w:rsidR="00CF1B51" w:rsidRPr="00D11E39" w:rsidRDefault="00CF1B51" w:rsidP="00CF1B51">
      <w:pPr>
        <w:pStyle w:val="ListParagraph"/>
        <w:spacing w:before="12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DF5C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269D3768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73ADBBE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2AAD38BE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4759B618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6E48336D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3E5012AC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2AE730E3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D1942BF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575EC94C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6E2066B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0914E179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72DB04B8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581590D6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2CCD8FB0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6701B7B4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0F98C19" w14:textId="77777777" w:rsidR="00CF1B51" w:rsidRPr="00D11E39" w:rsidRDefault="00CF1B51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1B5FA89D" w14:textId="77777777" w:rsidR="005E296C" w:rsidRPr="00D11E39" w:rsidRDefault="005E296C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4FDCCCAC" w14:textId="77777777" w:rsidR="005E296C" w:rsidRPr="00D11E39" w:rsidRDefault="005E296C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760519C1" w14:textId="128B9F47" w:rsidR="00A57EA3" w:rsidRPr="00D11E39" w:rsidRDefault="007E0141" w:rsidP="00A57EA3">
      <w:pPr>
        <w:rPr>
          <w:rFonts w:ascii="Times New Roman" w:hAnsi="Times New Roman" w:cs="Times New Roman"/>
          <w:b/>
          <w:sz w:val="24"/>
          <w:szCs w:val="24"/>
        </w:rPr>
      </w:pPr>
      <w:bookmarkStart w:id="11" w:name="_Hlk95497944"/>
      <w:r w:rsidRPr="00D11E39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A57EA3" w:rsidRPr="00D11E39">
        <w:rPr>
          <w:rFonts w:ascii="Times New Roman" w:hAnsi="Times New Roman" w:cs="Times New Roman"/>
          <w:b/>
          <w:sz w:val="24"/>
          <w:szCs w:val="24"/>
        </w:rPr>
        <w:t>able S</w:t>
      </w:r>
      <w:r w:rsidR="00B0796F" w:rsidRPr="00D11E39">
        <w:rPr>
          <w:rFonts w:ascii="Times New Roman" w:hAnsi="Times New Roman" w:cs="Times New Roman"/>
          <w:b/>
          <w:sz w:val="24"/>
          <w:szCs w:val="24"/>
        </w:rPr>
        <w:t>7</w:t>
      </w:r>
      <w:r w:rsidR="00A57EA3" w:rsidRPr="00D11E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7EA3" w:rsidRPr="00D11E39">
        <w:rPr>
          <w:rFonts w:ascii="Times New Roman" w:hAnsi="Times New Roman" w:cs="Times New Roman"/>
          <w:sz w:val="24"/>
          <w:szCs w:val="24"/>
        </w:rPr>
        <w:t xml:space="preserve">Multiple reaction monitoring transitions, retention times </w:t>
      </w:r>
      <w:r w:rsidR="00A57EA3" w:rsidRPr="00D11E39">
        <w:rPr>
          <w:rFonts w:ascii="Times New Roman" w:hAnsi="Times New Roman" w:cs="Times New Roman"/>
          <w:color w:val="2E2E2E"/>
          <w:sz w:val="24"/>
          <w:szCs w:val="24"/>
        </w:rPr>
        <w:t>and collision energy levels</w:t>
      </w:r>
      <w:r w:rsidR="00A57EA3" w:rsidRPr="00D11E39">
        <w:rPr>
          <w:rFonts w:ascii="Times New Roman" w:hAnsi="Times New Roman" w:cs="Times New Roman"/>
          <w:sz w:val="24"/>
          <w:szCs w:val="24"/>
        </w:rPr>
        <w:t xml:space="preserve"> for the detection of bile acids in colon tumor tissues.</w:t>
      </w:r>
    </w:p>
    <w:tbl>
      <w:tblPr>
        <w:tblStyle w:val="TableGrid"/>
        <w:tblpPr w:leftFromText="187" w:rightFromText="187" w:vertAnchor="text" w:horzAnchor="margin" w:tblpY="125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1530"/>
        <w:gridCol w:w="1530"/>
        <w:gridCol w:w="1260"/>
        <w:gridCol w:w="1260"/>
      </w:tblGrid>
      <w:tr w:rsidR="00F42C05" w:rsidRPr="00D11E39" w14:paraId="5A7CB249" w14:textId="77777777" w:rsidTr="00F42C05">
        <w:tc>
          <w:tcPr>
            <w:tcW w:w="990" w:type="dxa"/>
            <w:vAlign w:val="center"/>
          </w:tcPr>
          <w:bookmarkEnd w:id="11"/>
          <w:p w14:paraId="2CBF4FEC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Bile acid</w:t>
            </w:r>
          </w:p>
        </w:tc>
        <w:tc>
          <w:tcPr>
            <w:tcW w:w="1530" w:type="dxa"/>
            <w:vAlign w:val="center"/>
          </w:tcPr>
          <w:p w14:paraId="4269CEDA" w14:textId="77777777" w:rsidR="00F42C05" w:rsidRPr="00D11E39" w:rsidRDefault="00F42C05" w:rsidP="00F42C05">
            <w:pPr>
              <w:ind w:left="142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     Precursor ion</w:t>
            </w:r>
          </w:p>
          <w:p w14:paraId="70314AEC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[M-H]</w:t>
            </w:r>
            <w:r w:rsidRPr="00D11E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530" w:type="dxa"/>
            <w:vAlign w:val="center"/>
          </w:tcPr>
          <w:p w14:paraId="2E1435BF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Product ion</w:t>
            </w:r>
          </w:p>
        </w:tc>
        <w:tc>
          <w:tcPr>
            <w:tcW w:w="1260" w:type="dxa"/>
            <w:vAlign w:val="center"/>
          </w:tcPr>
          <w:p w14:paraId="585EBD85" w14:textId="77777777" w:rsidR="00F42C05" w:rsidRPr="00D11E39" w:rsidRDefault="00F42C05" w:rsidP="00F42C05">
            <w:pPr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              Retention</w:t>
            </w:r>
          </w:p>
          <w:p w14:paraId="45998F0D" w14:textId="77777777" w:rsidR="00F42C05" w:rsidRPr="00D11E39" w:rsidRDefault="00F42C05" w:rsidP="00F42C05">
            <w:pPr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time (min)</w:t>
            </w:r>
          </w:p>
        </w:tc>
        <w:tc>
          <w:tcPr>
            <w:tcW w:w="1260" w:type="dxa"/>
            <w:vAlign w:val="center"/>
          </w:tcPr>
          <w:p w14:paraId="2F11C99A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Collision energy</w:t>
            </w:r>
          </w:p>
          <w:p w14:paraId="586FF7A7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hAnsi="Times New Roman" w:cs="Times New Roman"/>
                <w:sz w:val="24"/>
                <w:szCs w:val="24"/>
              </w:rPr>
              <w:t>(CE, eV)</w:t>
            </w:r>
          </w:p>
        </w:tc>
      </w:tr>
      <w:tr w:rsidR="00F42C05" w:rsidRPr="00D11E39" w14:paraId="4ED25719" w14:textId="77777777" w:rsidTr="00F42C05">
        <w:tc>
          <w:tcPr>
            <w:tcW w:w="990" w:type="dxa"/>
            <w:tcBorders>
              <w:bottom w:val="nil"/>
            </w:tcBorders>
            <w:vAlign w:val="bottom"/>
          </w:tcPr>
          <w:p w14:paraId="7CD07494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64155EB4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407.2802</w:t>
            </w:r>
          </w:p>
        </w:tc>
        <w:tc>
          <w:tcPr>
            <w:tcW w:w="1530" w:type="dxa"/>
            <w:tcBorders>
              <w:bottom w:val="nil"/>
            </w:tcBorders>
            <w:vAlign w:val="bottom"/>
          </w:tcPr>
          <w:p w14:paraId="22DF12DB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407.2802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62E331E0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260" w:type="dxa"/>
            <w:tcBorders>
              <w:bottom w:val="nil"/>
            </w:tcBorders>
            <w:vAlign w:val="bottom"/>
          </w:tcPr>
          <w:p w14:paraId="40FD41CE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2C05" w:rsidRPr="00D11E39" w14:paraId="33ABA2F7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6643D0F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8766A0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391.2853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7903D5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391.2853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C94D805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5302942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2C05" w:rsidRPr="00D11E39" w14:paraId="44A11ED6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A97BD56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4783C2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514.2843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965216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79.9568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D80111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AADB262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</w:t>
            </w:r>
          </w:p>
        </w:tc>
      </w:tr>
      <w:tr w:rsidR="00F42C05" w:rsidRPr="00D11E39" w14:paraId="6E601435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28CB49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TCDCA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0B9DAA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498.2894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AC5D32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79.9568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02A39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6E08522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</w:t>
            </w:r>
          </w:p>
        </w:tc>
      </w:tr>
      <w:tr w:rsidR="00F42C05" w:rsidRPr="00D11E39" w14:paraId="3460EEC2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6F4318F" w14:textId="77777777" w:rsidR="00F42C05" w:rsidRPr="00D11E39" w:rsidRDefault="00F42C05" w:rsidP="00F42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1E21FB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464.3017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C0A445E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74.0244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0EDAE1A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93D011F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</w:t>
            </w:r>
          </w:p>
        </w:tc>
      </w:tr>
      <w:tr w:rsidR="00F42C05" w:rsidRPr="00D11E39" w14:paraId="3314F723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5B462EB" w14:textId="77777777" w:rsidR="00F42C05" w:rsidRPr="00D11E39" w:rsidRDefault="00F42C05" w:rsidP="00F42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GCDCA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438E0F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448.3068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DDA98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74.0244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7F0E1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BD0C4A7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</w:t>
            </w:r>
          </w:p>
        </w:tc>
      </w:tr>
      <w:tr w:rsidR="00F42C05" w:rsidRPr="00D11E39" w14:paraId="114F6C66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659C398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CB17BCD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391.2853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E762A8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391.2853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C09230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8B4F608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2C05" w:rsidRPr="00D11E39" w14:paraId="2056082B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EFE3037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8C796E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375.2904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1B6DCA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375.2904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4FCFBF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BE1CBD8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2C05" w:rsidRPr="00D11E39" w14:paraId="4A7041B7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842646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BBD1E4D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391.2853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14045C5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391.2853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9C14937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722BB17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2C05" w:rsidRPr="00D11E39" w14:paraId="0DE8BDA5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F95D395" w14:textId="77777777" w:rsidR="00F42C05" w:rsidRPr="00D11E39" w:rsidRDefault="00F42C05" w:rsidP="00F42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TDCA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E2ED9F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498.2894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C2B538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79.9568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AEF19E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B783728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</w:t>
            </w:r>
          </w:p>
        </w:tc>
      </w:tr>
      <w:tr w:rsidR="00F42C05" w:rsidRPr="00D11E39" w14:paraId="4A290F9A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4C01AB0" w14:textId="77777777" w:rsidR="00F42C05" w:rsidRPr="00D11E39" w:rsidRDefault="00F42C05" w:rsidP="00F42C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CCB12C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482.2946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B5B9A7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79.9568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A01F40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EDB9D28" w14:textId="77777777" w:rsidR="00F42C05" w:rsidRPr="00D11E39" w:rsidRDefault="00F42C05" w:rsidP="00F42C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</w:t>
            </w:r>
          </w:p>
        </w:tc>
      </w:tr>
      <w:tr w:rsidR="00F42C05" w:rsidRPr="00D11E39" w14:paraId="104C59D3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4485B64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GDCA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6E6DA02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448.3068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1462790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74.0244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6898ED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6BF9F3A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</w:t>
            </w:r>
          </w:p>
        </w:tc>
      </w:tr>
      <w:tr w:rsidR="00F42C05" w:rsidRPr="00D11E39" w14:paraId="5A8A0C4C" w14:textId="77777777" w:rsidTr="00F42C05">
        <w:tc>
          <w:tcPr>
            <w:tcW w:w="9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C1EC0C1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GLCA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2D5826F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432.3119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F99963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74.0244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7E6C97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218BFFD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</w:t>
            </w:r>
          </w:p>
        </w:tc>
      </w:tr>
      <w:tr w:rsidR="00F42C05" w:rsidRPr="00D11E39" w14:paraId="2CF59A37" w14:textId="77777777" w:rsidTr="00F42C05">
        <w:tc>
          <w:tcPr>
            <w:tcW w:w="990" w:type="dxa"/>
            <w:tcBorders>
              <w:top w:val="nil"/>
            </w:tcBorders>
            <w:vAlign w:val="bottom"/>
          </w:tcPr>
          <w:p w14:paraId="7D06B312" w14:textId="77777777" w:rsidR="00F42C05" w:rsidRPr="00D11E39" w:rsidRDefault="00F42C05" w:rsidP="00F42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GUDCA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0510B639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448.3068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6D2B65C5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74.0244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4EC3832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653492EE" w14:textId="77777777" w:rsidR="00F42C05" w:rsidRPr="00D11E39" w:rsidRDefault="00F42C05" w:rsidP="00F42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-40</w:t>
            </w:r>
          </w:p>
        </w:tc>
      </w:tr>
    </w:tbl>
    <w:p w14:paraId="3CBA025D" w14:textId="77777777" w:rsidR="00A57EA3" w:rsidRPr="00D11E39" w:rsidRDefault="00A57EA3" w:rsidP="00A57EA3">
      <w:pPr>
        <w:rPr>
          <w:rFonts w:ascii="Times New Roman" w:hAnsi="Times New Roman" w:cs="Times New Roman"/>
          <w:b/>
          <w:sz w:val="24"/>
          <w:szCs w:val="24"/>
        </w:rPr>
      </w:pPr>
    </w:p>
    <w:p w14:paraId="38FC8A84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484E9A72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35BCB043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54C7196B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4AC0D1DA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2C8423EB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3C2EA99D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2C54F95D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030A85B5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12F7CF99" w14:textId="77777777" w:rsidR="009F59BD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</w:p>
    <w:p w14:paraId="46F9905D" w14:textId="512A2B8F" w:rsidR="00A57EA3" w:rsidRPr="00D11E39" w:rsidRDefault="009F59BD" w:rsidP="00A57EA3">
      <w:pPr>
        <w:rPr>
          <w:rFonts w:ascii="Times New Roman" w:hAnsi="Times New Roman" w:cs="Times New Roman"/>
          <w:sz w:val="24"/>
          <w:szCs w:val="24"/>
        </w:rPr>
      </w:pPr>
      <w:r w:rsidRPr="00D11E39">
        <w:rPr>
          <w:rFonts w:ascii="Times New Roman" w:hAnsi="Times New Roman" w:cs="Times New Roman"/>
          <w:sz w:val="24"/>
          <w:szCs w:val="24"/>
        </w:rPr>
        <w:t>CE</w:t>
      </w:r>
      <w:r w:rsidR="00CD0C78" w:rsidRPr="00D11E39">
        <w:rPr>
          <w:rFonts w:ascii="Times New Roman" w:hAnsi="Times New Roman" w:cs="Times New Roman"/>
          <w:sz w:val="24"/>
          <w:szCs w:val="24"/>
        </w:rPr>
        <w:t>,</w:t>
      </w:r>
      <w:r w:rsidRPr="00D11E39">
        <w:rPr>
          <w:rFonts w:ascii="Times New Roman" w:hAnsi="Times New Roman" w:cs="Times New Roman"/>
          <w:sz w:val="24"/>
          <w:szCs w:val="24"/>
        </w:rPr>
        <w:t xml:space="preserve"> collision energy</w:t>
      </w:r>
      <w:r w:rsidR="00CD0C78" w:rsidRPr="00D11E39">
        <w:rPr>
          <w:rFonts w:ascii="Times New Roman" w:hAnsi="Times New Roman" w:cs="Times New Roman"/>
          <w:sz w:val="24"/>
          <w:szCs w:val="24"/>
        </w:rPr>
        <w:t>;</w:t>
      </w:r>
      <w:r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chenodeoxycholic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taurochenodeoxycholic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glycochenodeoxycholic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deoxycholic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lithocholic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UDCA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ursodeoxycholic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taurodeoxycholic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TLCA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taurolithocholic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GLCA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glycolithocholic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GUDCA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glycoursodeoxycholic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acid.</w:t>
      </w:r>
    </w:p>
    <w:p w14:paraId="6092A0B9" w14:textId="77777777" w:rsidR="00A57EA3" w:rsidRPr="00D11E39" w:rsidRDefault="00A57EA3" w:rsidP="00A57EA3">
      <w:pPr>
        <w:rPr>
          <w:rFonts w:ascii="Times New Roman" w:hAnsi="Times New Roman" w:cs="Times New Roman"/>
          <w:sz w:val="24"/>
          <w:szCs w:val="24"/>
        </w:rPr>
      </w:pPr>
    </w:p>
    <w:p w14:paraId="742CB13F" w14:textId="77777777" w:rsidR="00A57EA3" w:rsidRPr="00D11E39" w:rsidRDefault="00A57EA3" w:rsidP="00A57EA3">
      <w:pPr>
        <w:rPr>
          <w:rFonts w:ascii="Times New Roman" w:hAnsi="Times New Roman" w:cs="Times New Roman"/>
          <w:sz w:val="24"/>
          <w:szCs w:val="24"/>
        </w:rPr>
      </w:pPr>
    </w:p>
    <w:p w14:paraId="6BB1A24B" w14:textId="77777777" w:rsidR="00DB316D" w:rsidRPr="00D11E39" w:rsidRDefault="00DB316D" w:rsidP="00DB316D">
      <w:pPr>
        <w:tabs>
          <w:tab w:val="num" w:pos="180"/>
        </w:tabs>
        <w:spacing w:before="120"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43ADD5" w14:textId="304BACE8" w:rsidR="0031675A" w:rsidRPr="00D11E39" w:rsidRDefault="0031675A" w:rsidP="0031675A">
      <w:pPr>
        <w:pStyle w:val="Heading1"/>
        <w:spacing w:line="360" w:lineRule="auto"/>
        <w:jc w:val="both"/>
        <w:rPr>
          <w:b w:val="0"/>
          <w:color w:val="000000"/>
          <w:sz w:val="24"/>
          <w:szCs w:val="24"/>
        </w:rPr>
      </w:pPr>
    </w:p>
    <w:p w14:paraId="6234FD7F" w14:textId="77777777" w:rsidR="00F66D8D" w:rsidRPr="00D11E39" w:rsidRDefault="00F66D8D" w:rsidP="0031675A">
      <w:pPr>
        <w:pStyle w:val="Heading1"/>
        <w:spacing w:line="360" w:lineRule="auto"/>
        <w:jc w:val="both"/>
        <w:rPr>
          <w:b w:val="0"/>
          <w:color w:val="000000"/>
          <w:sz w:val="24"/>
          <w:szCs w:val="24"/>
        </w:rPr>
      </w:pPr>
    </w:p>
    <w:p w14:paraId="36298BE1" w14:textId="68DBC43B" w:rsidR="0031675A" w:rsidRPr="00D11E39" w:rsidRDefault="0031675A" w:rsidP="00A3096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ABC88B2" w14:textId="77777777" w:rsidR="00190AAD" w:rsidRPr="00D11E39" w:rsidRDefault="00190AAD">
      <w:pPr>
        <w:rPr>
          <w:rFonts w:ascii="Times New Roman" w:hAnsi="Times New Roman" w:cs="Times New Roman"/>
          <w:sz w:val="24"/>
          <w:szCs w:val="24"/>
        </w:rPr>
      </w:pPr>
    </w:p>
    <w:p w14:paraId="6DD4F671" w14:textId="28BC637D" w:rsidR="00190AAD" w:rsidRPr="00D11E39" w:rsidRDefault="00F66D8D" w:rsidP="00190AAD">
      <w:pPr>
        <w:jc w:val="center"/>
        <w:rPr>
          <w:rFonts w:ascii="Times New Roman" w:hAnsi="Times New Roman" w:cs="Times New Roman"/>
          <w:sz w:val="24"/>
          <w:szCs w:val="24"/>
        </w:rPr>
      </w:pPr>
      <w:r w:rsidRPr="00D11E3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4185A7" wp14:editId="6E364477">
            <wp:extent cx="4739684" cy="3467100"/>
            <wp:effectExtent l="0" t="0" r="381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854" cy="3470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9A882" w14:textId="23E5BF5E" w:rsidR="00A57EA3" w:rsidRPr="00D11E39" w:rsidRDefault="00190AAD" w:rsidP="00D54DDE">
      <w:pPr>
        <w:tabs>
          <w:tab w:val="num" w:pos="180"/>
        </w:tabs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39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716217" w:rsidRPr="00D11E39">
        <w:rPr>
          <w:rFonts w:ascii="Times New Roman" w:hAnsi="Times New Roman" w:cs="Times New Roman"/>
          <w:b/>
          <w:sz w:val="24"/>
          <w:szCs w:val="24"/>
        </w:rPr>
        <w:t>S</w:t>
      </w:r>
      <w:r w:rsidR="00C206CB" w:rsidRPr="00D11E39">
        <w:rPr>
          <w:rFonts w:ascii="Times New Roman" w:hAnsi="Times New Roman" w:cs="Times New Roman"/>
          <w:b/>
          <w:sz w:val="24"/>
          <w:szCs w:val="24"/>
        </w:rPr>
        <w:t>1</w:t>
      </w:r>
      <w:r w:rsidRPr="00D11E39">
        <w:rPr>
          <w:rFonts w:ascii="Times New Roman" w:hAnsi="Times New Roman" w:cs="Times New Roman"/>
          <w:b/>
          <w:sz w:val="24"/>
          <w:szCs w:val="24"/>
        </w:rPr>
        <w:t>.</w:t>
      </w:r>
      <w:r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Pr="00D11E39">
        <w:rPr>
          <w:rFonts w:ascii="Times New Roman" w:hAnsi="Times New Roman" w:cs="Times New Roman"/>
          <w:b/>
          <w:sz w:val="24"/>
          <w:szCs w:val="24"/>
        </w:rPr>
        <w:t>Bile acid</w:t>
      </w:r>
      <w:r w:rsidR="006710A5" w:rsidRPr="00D11E39">
        <w:rPr>
          <w:rFonts w:ascii="Times New Roman" w:hAnsi="Times New Roman" w:cs="Times New Roman"/>
          <w:b/>
          <w:sz w:val="24"/>
          <w:szCs w:val="24"/>
        </w:rPr>
        <w:t xml:space="preserve"> abundances in colon tumors from patients &lt; 55 years old. </w:t>
      </w:r>
      <w:r w:rsidR="006710A5" w:rsidRPr="00D11E39">
        <w:rPr>
          <w:rFonts w:ascii="Times New Roman" w:hAnsi="Times New Roman" w:cs="Times New Roman"/>
          <w:sz w:val="24"/>
          <w:szCs w:val="24"/>
        </w:rPr>
        <w:t>Bile acid abundance measured in s</w:t>
      </w:r>
      <w:r w:rsidRPr="00D11E39">
        <w:rPr>
          <w:rFonts w:ascii="Times New Roman" w:hAnsi="Times New Roman" w:cs="Times New Roman"/>
          <w:sz w:val="24"/>
          <w:szCs w:val="24"/>
        </w:rPr>
        <w:t xml:space="preserve">tage I-III tumors </w:t>
      </w:r>
      <w:r w:rsidR="00A57EA3" w:rsidRPr="00D11E39">
        <w:rPr>
          <w:rFonts w:ascii="Times New Roman" w:hAnsi="Times New Roman" w:cs="Times New Roman"/>
          <w:sz w:val="24"/>
          <w:szCs w:val="24"/>
        </w:rPr>
        <w:t xml:space="preserve">combined </w:t>
      </w:r>
      <w:r w:rsidRPr="00D11E39">
        <w:rPr>
          <w:rFonts w:ascii="Times New Roman" w:hAnsi="Times New Roman" w:cs="Times New Roman"/>
          <w:sz w:val="24"/>
          <w:szCs w:val="24"/>
        </w:rPr>
        <w:t>from left-sided colon cancer</w:t>
      </w:r>
      <w:r w:rsidR="006710A5" w:rsidRPr="00D11E39">
        <w:rPr>
          <w:rFonts w:ascii="Times New Roman" w:hAnsi="Times New Roman" w:cs="Times New Roman"/>
          <w:sz w:val="24"/>
          <w:szCs w:val="24"/>
        </w:rPr>
        <w:t>s</w:t>
      </w:r>
      <w:r w:rsidRPr="00D11E39">
        <w:rPr>
          <w:rFonts w:ascii="Times New Roman" w:hAnsi="Times New Roman" w:cs="Times New Roman"/>
          <w:sz w:val="24"/>
          <w:szCs w:val="24"/>
        </w:rPr>
        <w:t xml:space="preserve"> (LCC</w:t>
      </w:r>
      <w:r w:rsidR="006710A5" w:rsidRPr="00D11E39">
        <w:rPr>
          <w:rFonts w:ascii="Times New Roman" w:hAnsi="Times New Roman" w:cs="Times New Roman"/>
          <w:sz w:val="24"/>
          <w:szCs w:val="24"/>
        </w:rPr>
        <w:t>s</w:t>
      </w:r>
      <w:r w:rsidR="00FF008E" w:rsidRPr="00D11E39">
        <w:rPr>
          <w:rFonts w:ascii="Times New Roman" w:hAnsi="Times New Roman" w:cs="Times New Roman"/>
          <w:sz w:val="24"/>
          <w:szCs w:val="24"/>
        </w:rPr>
        <w:t>, n</w:t>
      </w:r>
      <w:r w:rsidR="008255B4"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="00FF008E" w:rsidRPr="00D11E39">
        <w:rPr>
          <w:rFonts w:ascii="Times New Roman" w:hAnsi="Times New Roman" w:cs="Times New Roman"/>
          <w:sz w:val="24"/>
          <w:szCs w:val="24"/>
        </w:rPr>
        <w:t>=</w:t>
      </w:r>
      <w:r w:rsidR="008255B4"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="00FF008E" w:rsidRPr="00D11E39">
        <w:rPr>
          <w:rFonts w:ascii="Times New Roman" w:hAnsi="Times New Roman" w:cs="Times New Roman"/>
          <w:sz w:val="24"/>
          <w:szCs w:val="24"/>
        </w:rPr>
        <w:t>14</w:t>
      </w:r>
      <w:r w:rsidRPr="00D11E39">
        <w:rPr>
          <w:rFonts w:ascii="Times New Roman" w:hAnsi="Times New Roman" w:cs="Times New Roman"/>
          <w:sz w:val="24"/>
          <w:szCs w:val="24"/>
        </w:rPr>
        <w:t>) and right-sided colon cancer</w:t>
      </w:r>
      <w:r w:rsidR="006710A5" w:rsidRPr="00D11E39">
        <w:rPr>
          <w:rFonts w:ascii="Times New Roman" w:hAnsi="Times New Roman" w:cs="Times New Roman"/>
          <w:sz w:val="24"/>
          <w:szCs w:val="24"/>
        </w:rPr>
        <w:t>s</w:t>
      </w:r>
      <w:r w:rsidRPr="00D11E39">
        <w:rPr>
          <w:rFonts w:ascii="Times New Roman" w:hAnsi="Times New Roman" w:cs="Times New Roman"/>
          <w:sz w:val="24"/>
          <w:szCs w:val="24"/>
        </w:rPr>
        <w:t xml:space="preserve"> (RCC</w:t>
      </w:r>
      <w:r w:rsidR="006710A5" w:rsidRPr="00D11E39">
        <w:rPr>
          <w:rFonts w:ascii="Times New Roman" w:hAnsi="Times New Roman" w:cs="Times New Roman"/>
          <w:sz w:val="24"/>
          <w:szCs w:val="24"/>
        </w:rPr>
        <w:t>s</w:t>
      </w:r>
      <w:r w:rsidR="00FF008E" w:rsidRPr="00D11E39">
        <w:rPr>
          <w:rFonts w:ascii="Times New Roman" w:hAnsi="Times New Roman" w:cs="Times New Roman"/>
          <w:sz w:val="24"/>
          <w:szCs w:val="24"/>
        </w:rPr>
        <w:t>, n</w:t>
      </w:r>
      <w:r w:rsidR="008255B4"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="00FF008E" w:rsidRPr="00D11E39">
        <w:rPr>
          <w:rFonts w:ascii="Times New Roman" w:hAnsi="Times New Roman" w:cs="Times New Roman"/>
          <w:sz w:val="24"/>
          <w:szCs w:val="24"/>
        </w:rPr>
        <w:t>=</w:t>
      </w:r>
      <w:r w:rsidR="008255B4"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="00FF008E" w:rsidRPr="00D11E39">
        <w:rPr>
          <w:rFonts w:ascii="Times New Roman" w:hAnsi="Times New Roman" w:cs="Times New Roman"/>
          <w:sz w:val="24"/>
          <w:szCs w:val="24"/>
        </w:rPr>
        <w:t>1</w:t>
      </w:r>
      <w:r w:rsidR="00F942C7" w:rsidRPr="00D11E39">
        <w:rPr>
          <w:rFonts w:ascii="Times New Roman" w:hAnsi="Times New Roman" w:cs="Times New Roman"/>
          <w:sz w:val="24"/>
          <w:szCs w:val="24"/>
        </w:rPr>
        <w:t>7</w:t>
      </w:r>
      <w:r w:rsidRPr="00D11E39">
        <w:rPr>
          <w:rFonts w:ascii="Times New Roman" w:hAnsi="Times New Roman" w:cs="Times New Roman"/>
          <w:sz w:val="24"/>
          <w:szCs w:val="24"/>
        </w:rPr>
        <w:t xml:space="preserve">) </w:t>
      </w:r>
      <w:r w:rsidR="006710A5" w:rsidRPr="00D11E39">
        <w:rPr>
          <w:rFonts w:ascii="Times New Roman" w:hAnsi="Times New Roman" w:cs="Times New Roman"/>
          <w:sz w:val="24"/>
          <w:szCs w:val="24"/>
        </w:rPr>
        <w:t>from patie</w:t>
      </w:r>
      <w:r w:rsidRPr="00D11E39">
        <w:rPr>
          <w:rFonts w:ascii="Times New Roman" w:hAnsi="Times New Roman" w:cs="Times New Roman"/>
          <w:sz w:val="24"/>
          <w:szCs w:val="24"/>
        </w:rPr>
        <w:t xml:space="preserve">nts with age &lt; 55 years old. Data represent median with interquartile range. </w:t>
      </w:r>
      <w:r w:rsidR="0062779D" w:rsidRPr="00D11E39">
        <w:rPr>
          <w:rFonts w:ascii="Times New Roman" w:eastAsia="DengXian" w:hAnsi="Times New Roman" w:cs="Times New Roman"/>
          <w:sz w:val="24"/>
          <w:szCs w:val="24"/>
        </w:rPr>
        <w:t>Nonparametric Wilcoxon Mann-Whitney U test,</w:t>
      </w:r>
      <w:r w:rsidR="0062779D" w:rsidRPr="00D11E39">
        <w:rPr>
          <w:rFonts w:ascii="Times New Roman" w:eastAsia="DengXian" w:hAnsi="Times New Roman" w:cs="Times New Roman"/>
          <w:i/>
          <w:sz w:val="24"/>
          <w:szCs w:val="24"/>
        </w:rPr>
        <w:t xml:space="preserve"> p</w:t>
      </w:r>
      <w:r w:rsidR="0062779D" w:rsidRPr="00D11E39">
        <w:rPr>
          <w:rFonts w:ascii="Times New Roman" w:eastAsia="DengXian" w:hAnsi="Times New Roman" w:cs="Times New Roman"/>
          <w:sz w:val="24"/>
          <w:szCs w:val="24"/>
        </w:rPr>
        <w:t xml:space="preserve"> values adjusted for false discovery rates (FDR) (Benjamini-Hochberg</w:t>
      </w:r>
      <w:r w:rsidR="0062779D" w:rsidRPr="00D11E39">
        <w:rPr>
          <w:rFonts w:ascii="Times New Roman" w:hAnsi="Times New Roman" w:cs="Times New Roman"/>
          <w:sz w:val="24"/>
          <w:szCs w:val="24"/>
        </w:rPr>
        <w:t>).</w:t>
      </w:r>
      <w:r w:rsidR="0062779D" w:rsidRPr="00D11E39">
        <w:rPr>
          <w:sz w:val="24"/>
          <w:szCs w:val="24"/>
        </w:rPr>
        <w:t xml:space="preserve"> </w:t>
      </w:r>
      <w:r w:rsidRPr="00D11E39">
        <w:rPr>
          <w:rFonts w:ascii="Times New Roman" w:hAnsi="Times New Roman" w:cs="Times New Roman"/>
          <w:sz w:val="24"/>
          <w:szCs w:val="24"/>
        </w:rPr>
        <w:t>ns. = not significant.</w:t>
      </w:r>
      <w:r w:rsidR="00A57EA3"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chenodeoxycholic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taurochenodeoxycholic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glycochenodeoxycholic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deoxycholic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lithocholic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UDCA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ursodeoxycholic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taurodeoxycholic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TLCA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taurolithocholic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GLCA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glycolithocholic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GUDCA</w:t>
      </w:r>
      <w:r w:rsidR="00CD0C78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glycoursodeoxycholic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acid.</w:t>
      </w:r>
    </w:p>
    <w:p w14:paraId="1DFF4ED4" w14:textId="403BA142" w:rsidR="00190AAD" w:rsidRPr="00D11E39" w:rsidRDefault="00190AAD" w:rsidP="00190AA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7FE591" w14:textId="6A9C8F91" w:rsidR="000A2A6D" w:rsidRPr="00D11E39" w:rsidRDefault="000A2A6D" w:rsidP="000A2A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96E19D" w14:textId="53DFF6FF" w:rsidR="009F55A9" w:rsidRPr="00D11E39" w:rsidRDefault="009F55A9" w:rsidP="000A2A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5A1A20" w14:textId="77777777" w:rsidR="007229FE" w:rsidRPr="00D11E39" w:rsidRDefault="007229FE" w:rsidP="000A2A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1A93283" w14:textId="77777777" w:rsidR="007229FE" w:rsidRPr="00D11E39" w:rsidRDefault="007229FE" w:rsidP="000A2A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03B338" w14:textId="77777777" w:rsidR="007229FE" w:rsidRPr="00D11E39" w:rsidRDefault="007229FE" w:rsidP="000A2A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FF26D7" w14:textId="77777777" w:rsidR="007229FE" w:rsidRPr="00D11E39" w:rsidRDefault="007229FE" w:rsidP="000A2A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C2752" w14:textId="77777777" w:rsidR="00595CAE" w:rsidRPr="00D11E39" w:rsidRDefault="00595CAE" w:rsidP="00D54DDE">
      <w:pPr>
        <w:tabs>
          <w:tab w:val="num" w:pos="180"/>
        </w:tabs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8385C" w14:textId="77777777" w:rsidR="00595CAE" w:rsidRPr="00D11E39" w:rsidRDefault="00595CAE" w:rsidP="00595CAE">
      <w:pPr>
        <w:tabs>
          <w:tab w:val="num" w:pos="180"/>
        </w:tabs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E3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4F85827" wp14:editId="796C4E7F">
            <wp:extent cx="4124325" cy="88642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13" cy="888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7CBB0" w14:textId="5A5C47BD" w:rsidR="00A57EA3" w:rsidRPr="00D11E39" w:rsidRDefault="00D56851" w:rsidP="00595CAE">
      <w:pPr>
        <w:tabs>
          <w:tab w:val="num" w:pos="180"/>
        </w:tabs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Fig. </w:t>
      </w:r>
      <w:r w:rsidR="00716217" w:rsidRPr="00D11E39">
        <w:rPr>
          <w:rFonts w:ascii="Times New Roman" w:hAnsi="Times New Roman" w:cs="Times New Roman"/>
          <w:b/>
          <w:sz w:val="24"/>
          <w:szCs w:val="24"/>
        </w:rPr>
        <w:t>S</w:t>
      </w:r>
      <w:r w:rsidRPr="00D11E39">
        <w:rPr>
          <w:rFonts w:ascii="Times New Roman" w:hAnsi="Times New Roman" w:cs="Times New Roman"/>
          <w:b/>
          <w:sz w:val="24"/>
          <w:szCs w:val="24"/>
        </w:rPr>
        <w:t>2</w:t>
      </w:r>
      <w:r w:rsidRPr="00D11E39">
        <w:rPr>
          <w:rFonts w:ascii="Times New Roman" w:hAnsi="Times New Roman" w:cs="Times New Roman"/>
          <w:sz w:val="24"/>
          <w:szCs w:val="24"/>
        </w:rPr>
        <w:t xml:space="preserve">. </w:t>
      </w:r>
      <w:r w:rsidR="002D0E08" w:rsidRPr="00D11E39">
        <w:rPr>
          <w:rFonts w:ascii="Times New Roman" w:hAnsi="Times New Roman" w:cs="Times New Roman"/>
          <w:b/>
          <w:sz w:val="24"/>
          <w:szCs w:val="24"/>
        </w:rPr>
        <w:t>Differences in tumor tissue bile acids between left-sided colon cancers (LCCs) and right-sided colon cancers (RCCs) from patients ≥ 55 years old by stage</w:t>
      </w:r>
      <w:r w:rsidR="00A57EA3" w:rsidRPr="00D11E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D0E08" w:rsidRPr="00D11E39">
        <w:rPr>
          <w:rFonts w:ascii="Times New Roman" w:hAnsi="Times New Roman" w:cs="Times New Roman"/>
          <w:sz w:val="24"/>
          <w:szCs w:val="24"/>
        </w:rPr>
        <w:t>(</w:t>
      </w:r>
      <w:r w:rsidR="002D0E08" w:rsidRPr="00D11E39">
        <w:rPr>
          <w:rFonts w:ascii="Times New Roman" w:hAnsi="Times New Roman" w:cs="Times New Roman"/>
          <w:b/>
          <w:sz w:val="24"/>
          <w:szCs w:val="24"/>
        </w:rPr>
        <w:t>A</w:t>
      </w:r>
      <w:r w:rsidR="002D0E08" w:rsidRPr="00D11E39">
        <w:rPr>
          <w:rFonts w:ascii="Times New Roman" w:hAnsi="Times New Roman" w:cs="Times New Roman"/>
          <w:sz w:val="24"/>
          <w:szCs w:val="24"/>
        </w:rPr>
        <w:t xml:space="preserve">) stages I (LCC n = 25, RCC n = 22), and </w:t>
      </w:r>
      <w:r w:rsidR="002D0E08" w:rsidRPr="00D11E39">
        <w:rPr>
          <w:rFonts w:ascii="Times New Roman" w:hAnsi="Times New Roman" w:cs="Times New Roman"/>
          <w:b/>
          <w:sz w:val="24"/>
          <w:szCs w:val="24"/>
        </w:rPr>
        <w:t>(B)</w:t>
      </w:r>
      <w:r w:rsidR="002D0E08" w:rsidRPr="00D11E39">
        <w:rPr>
          <w:rFonts w:ascii="Times New Roman" w:hAnsi="Times New Roman" w:cs="Times New Roman"/>
          <w:sz w:val="24"/>
          <w:szCs w:val="24"/>
        </w:rPr>
        <w:t xml:space="preserve"> stage II (LCC n = 42, RCC n = 44), and </w:t>
      </w:r>
      <w:r w:rsidR="002D0E08" w:rsidRPr="00D11E39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="002D0E08" w:rsidRPr="00D11E39">
        <w:rPr>
          <w:rFonts w:ascii="Times New Roman" w:hAnsi="Times New Roman" w:cs="Times New Roman"/>
          <w:sz w:val="24"/>
          <w:szCs w:val="24"/>
        </w:rPr>
        <w:t xml:space="preserve"> stage III </w:t>
      </w:r>
      <w:r w:rsidRPr="00D11E39">
        <w:rPr>
          <w:rFonts w:ascii="Times New Roman" w:hAnsi="Times New Roman" w:cs="Times New Roman"/>
          <w:sz w:val="24"/>
          <w:szCs w:val="24"/>
        </w:rPr>
        <w:t>(LCC</w:t>
      </w:r>
      <w:r w:rsidR="00A57EA3" w:rsidRPr="00D11E39">
        <w:rPr>
          <w:rFonts w:ascii="Times New Roman" w:hAnsi="Times New Roman" w:cs="Times New Roman"/>
          <w:sz w:val="24"/>
          <w:szCs w:val="24"/>
        </w:rPr>
        <w:t>s</w:t>
      </w:r>
      <w:r w:rsidRPr="00D11E39">
        <w:rPr>
          <w:rFonts w:ascii="Times New Roman" w:hAnsi="Times New Roman" w:cs="Times New Roman"/>
          <w:sz w:val="24"/>
          <w:szCs w:val="24"/>
        </w:rPr>
        <w:t xml:space="preserve">, n = </w:t>
      </w:r>
      <w:r w:rsidR="0072584A" w:rsidRPr="00D11E39">
        <w:rPr>
          <w:rFonts w:ascii="Times New Roman" w:hAnsi="Times New Roman" w:cs="Times New Roman"/>
          <w:sz w:val="24"/>
          <w:szCs w:val="24"/>
        </w:rPr>
        <w:t>3</w:t>
      </w:r>
      <w:r w:rsidR="00B504B4" w:rsidRPr="00D11E39">
        <w:rPr>
          <w:rFonts w:ascii="Times New Roman" w:hAnsi="Times New Roman" w:cs="Times New Roman"/>
          <w:sz w:val="24"/>
          <w:szCs w:val="24"/>
        </w:rPr>
        <w:t>2</w:t>
      </w:r>
      <w:r w:rsidR="002D0E08" w:rsidRPr="00D11E39">
        <w:rPr>
          <w:rFonts w:ascii="Times New Roman" w:hAnsi="Times New Roman" w:cs="Times New Roman"/>
          <w:sz w:val="24"/>
          <w:szCs w:val="24"/>
        </w:rPr>
        <w:t xml:space="preserve">, </w:t>
      </w:r>
      <w:r w:rsidRPr="00D11E39">
        <w:rPr>
          <w:rFonts w:ascii="Times New Roman" w:hAnsi="Times New Roman" w:cs="Times New Roman"/>
          <w:sz w:val="24"/>
          <w:szCs w:val="24"/>
        </w:rPr>
        <w:t>RCC</w:t>
      </w:r>
      <w:r w:rsidR="00A57EA3" w:rsidRPr="00D11E39">
        <w:rPr>
          <w:rFonts w:ascii="Times New Roman" w:hAnsi="Times New Roman" w:cs="Times New Roman"/>
          <w:sz w:val="24"/>
          <w:szCs w:val="24"/>
        </w:rPr>
        <w:t>s</w:t>
      </w:r>
      <w:r w:rsidRPr="00D11E39">
        <w:rPr>
          <w:rFonts w:ascii="Times New Roman" w:hAnsi="Times New Roman" w:cs="Times New Roman"/>
          <w:sz w:val="24"/>
          <w:szCs w:val="24"/>
        </w:rPr>
        <w:t xml:space="preserve">, n = </w:t>
      </w:r>
      <w:r w:rsidR="0072584A" w:rsidRPr="00D11E39">
        <w:rPr>
          <w:rFonts w:ascii="Times New Roman" w:hAnsi="Times New Roman" w:cs="Times New Roman"/>
          <w:sz w:val="24"/>
          <w:szCs w:val="24"/>
        </w:rPr>
        <w:t>32</w:t>
      </w:r>
      <w:r w:rsidRPr="00D11E39">
        <w:rPr>
          <w:rFonts w:ascii="Times New Roman" w:hAnsi="Times New Roman" w:cs="Times New Roman"/>
          <w:sz w:val="24"/>
          <w:szCs w:val="24"/>
        </w:rPr>
        <w:t xml:space="preserve">). Data represent median with interquartile range. </w:t>
      </w:r>
      <w:r w:rsidR="0062779D" w:rsidRPr="00D11E39">
        <w:rPr>
          <w:rFonts w:ascii="Times New Roman" w:eastAsia="DengXian" w:hAnsi="Times New Roman" w:cs="Times New Roman"/>
          <w:sz w:val="24"/>
          <w:szCs w:val="24"/>
        </w:rPr>
        <w:t>Nonparametric Wilcoxon Mann-Whitney U test,</w:t>
      </w:r>
      <w:r w:rsidR="0062779D" w:rsidRPr="00D11E39">
        <w:rPr>
          <w:rFonts w:ascii="Times New Roman" w:eastAsia="DengXian" w:hAnsi="Times New Roman" w:cs="Times New Roman"/>
          <w:i/>
          <w:sz w:val="24"/>
          <w:szCs w:val="24"/>
        </w:rPr>
        <w:t xml:space="preserve"> p</w:t>
      </w:r>
      <w:r w:rsidR="0062779D" w:rsidRPr="00D11E39">
        <w:rPr>
          <w:rFonts w:ascii="Times New Roman" w:eastAsia="DengXian" w:hAnsi="Times New Roman" w:cs="Times New Roman"/>
          <w:sz w:val="24"/>
          <w:szCs w:val="24"/>
        </w:rPr>
        <w:t xml:space="preserve"> values adjusted for false discovery rates (FDR) </w:t>
      </w:r>
      <w:r w:rsidRPr="00D11E39">
        <w:rPr>
          <w:rFonts w:ascii="Times New Roman" w:eastAsia="DengXian" w:hAnsi="Times New Roman" w:cs="Times New Roman"/>
          <w:sz w:val="24"/>
          <w:szCs w:val="24"/>
        </w:rPr>
        <w:t>(Benjamini-Hochberg</w:t>
      </w:r>
      <w:r w:rsidRPr="00D11E39">
        <w:rPr>
          <w:rFonts w:ascii="Times New Roman" w:hAnsi="Times New Roman" w:cs="Times New Roman"/>
          <w:sz w:val="24"/>
          <w:szCs w:val="24"/>
        </w:rPr>
        <w:t>). ns. = not significant.</w:t>
      </w:r>
      <w:r w:rsidR="00A57EA3"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cholic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CDCA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chenodeoxycholic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taurocholic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TCDCA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taurochenodeoxycholic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GCDCA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glycochenodeoxycholic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deoxycholic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lithocholic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UDCA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ursodeoxycholic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TDCA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taurodeoxycholic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TLCA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taurolithocholic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GDCA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GLCA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glycolithocholic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GUDCA</w:t>
      </w:r>
      <w:r w:rsidR="006A064D" w:rsidRPr="00D11E3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>glycoursodeoxycholic</w:t>
      </w:r>
      <w:proofErr w:type="spellEnd"/>
      <w:r w:rsidR="00A57EA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acid.</w:t>
      </w:r>
    </w:p>
    <w:p w14:paraId="523A199B" w14:textId="4E947238" w:rsidR="00595CAE" w:rsidRPr="00D11E39" w:rsidRDefault="00595CAE" w:rsidP="00D5685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EEBAFE" w14:textId="74886448" w:rsidR="00915A08" w:rsidRPr="00D11E39" w:rsidRDefault="00915A08" w:rsidP="00D5685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F7C1F55" w14:textId="77777777" w:rsidR="00915A08" w:rsidRPr="00D11E39" w:rsidRDefault="00915A08" w:rsidP="00D5685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ED19E9" w14:textId="372F5191" w:rsidR="00600705" w:rsidRPr="00D11E39" w:rsidRDefault="00595CAE">
      <w:pPr>
        <w:rPr>
          <w:rFonts w:ascii="Times New Roman" w:hAnsi="Times New Roman" w:cs="Times New Roman"/>
          <w:sz w:val="24"/>
          <w:szCs w:val="24"/>
        </w:rPr>
      </w:pPr>
      <w:r w:rsidRPr="00D11E39">
        <w:rPr>
          <w:rFonts w:ascii="Times New Roman" w:hAnsi="Times New Roman" w:cs="Times New Roman"/>
          <w:sz w:val="24"/>
          <w:szCs w:val="24"/>
        </w:rPr>
        <w:br w:type="page"/>
      </w:r>
    </w:p>
    <w:p w14:paraId="2C90B38C" w14:textId="17EE51E0" w:rsidR="00DF5675" w:rsidRPr="00D11E39" w:rsidRDefault="0014419E" w:rsidP="00D54DDE">
      <w:pPr>
        <w:tabs>
          <w:tab w:val="num" w:pos="180"/>
        </w:tabs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_Hlk108170628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="00114D83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CC7AB69" wp14:editId="7A91B3EE">
            <wp:extent cx="3475475" cy="5657850"/>
            <wp:effectExtent l="0" t="0" r="0" b="0"/>
            <wp:docPr id="8" name="Picture 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ox and whisker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070" cy="56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F4C79" w14:textId="26E59D6B" w:rsidR="00DF5675" w:rsidRPr="00D11E39" w:rsidRDefault="00DF5675" w:rsidP="00D54DDE">
      <w:pPr>
        <w:tabs>
          <w:tab w:val="num" w:pos="180"/>
        </w:tabs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E88210" w14:textId="67B4DF6B" w:rsidR="00633948" w:rsidRDefault="00DF5675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Fig. S</w:t>
      </w:r>
      <w:r w:rsidR="008079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Microbiota that </w:t>
      </w:r>
      <w:proofErr w:type="gramStart"/>
      <w:r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differ</w:t>
      </w:r>
      <w:proofErr w:type="gramEnd"/>
      <w:r w:rsidR="00176671"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abundance</w:t>
      </w:r>
      <w:r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between LCC and RCC tumor tissues</w:t>
      </w:r>
      <w:r w:rsidR="005D4539"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using data from TCGA COAD</w:t>
      </w:r>
      <w:r w:rsidRPr="00D11E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1C54EA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6D5B" w:rsidRPr="00D11E39">
        <w:rPr>
          <w:rFonts w:ascii="Times New Roman" w:hAnsi="Times New Roman" w:cs="Times New Roman"/>
          <w:color w:val="000000"/>
          <w:sz w:val="24"/>
          <w:szCs w:val="24"/>
        </w:rPr>
        <w:t>Abundances</w:t>
      </w:r>
      <w:r w:rsidR="001C54EA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6D5B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(log2) </w:t>
      </w:r>
      <w:r w:rsidR="001C54EA" w:rsidRPr="00D11E39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A)</w:t>
      </w:r>
      <w:r w:rsidR="0080793A" w:rsidRPr="008079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14D83" w:rsidRPr="00D11E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Faecalibacterium</w:t>
      </w:r>
      <w:proofErr w:type="spellEnd"/>
      <w:r w:rsidR="00114D83" w:rsidRPr="00D11E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="00114D83"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4D83" w:rsidRPr="00D11E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 w:rsidR="0080793A" w:rsidRPr="00D11E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Coprococcus</w:t>
      </w:r>
      <w:proofErr w:type="spellEnd"/>
      <w:r w:rsidR="00114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114D83" w:rsidRPr="00114D83">
        <w:rPr>
          <w:rFonts w:ascii="Times New Roman" w:eastAsia="Times New Roman" w:hAnsi="Times New Roman" w:cs="Times New Roman"/>
          <w:color w:val="000000"/>
          <w:sz w:val="24"/>
          <w:szCs w:val="24"/>
        </w:rPr>
        <w:t>C)</w:t>
      </w:r>
      <w:r w:rsidR="00114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80793A" w:rsidRPr="00D11E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Dorea</w:t>
      </w:r>
      <w:proofErr w:type="spellEnd"/>
      <w:r w:rsidR="0080793A" w:rsidRPr="00D11E39">
        <w:rPr>
          <w:rFonts w:ascii="Times New Roman" w:hAnsi="Times New Roman" w:cs="Times New Roman"/>
          <w:sz w:val="24"/>
          <w:szCs w:val="24"/>
        </w:rPr>
        <w:t>,</w:t>
      </w:r>
      <w:r w:rsidR="00114D83">
        <w:rPr>
          <w:rFonts w:ascii="Times New Roman" w:hAnsi="Times New Roman" w:cs="Times New Roman"/>
          <w:sz w:val="24"/>
          <w:szCs w:val="24"/>
        </w:rPr>
        <w:t xml:space="preserve"> </w:t>
      </w:r>
      <w:r w:rsidRPr="00D11E39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114D83" w:rsidRPr="00D11E39">
        <w:rPr>
          <w:rFonts w:ascii="Times New Roman" w:hAnsi="Times New Roman" w:cs="Times New Roman"/>
          <w:i/>
          <w:iCs/>
          <w:sz w:val="24"/>
          <w:szCs w:val="24"/>
        </w:rPr>
        <w:t>Luteibacter</w:t>
      </w:r>
      <w:proofErr w:type="spellEnd"/>
      <w:r w:rsidR="00114D83" w:rsidRPr="00D11E3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14D83"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Pr="00D11E39">
        <w:rPr>
          <w:rFonts w:ascii="Times New Roman" w:hAnsi="Times New Roman" w:cs="Times New Roman"/>
          <w:sz w:val="24"/>
          <w:szCs w:val="24"/>
        </w:rPr>
        <w:t xml:space="preserve">and E) </w:t>
      </w:r>
      <w:proofErr w:type="spellStart"/>
      <w:r w:rsidR="00114D83" w:rsidRPr="00D11E39">
        <w:rPr>
          <w:rFonts w:ascii="Times New Roman" w:hAnsi="Times New Roman" w:cs="Times New Roman"/>
          <w:i/>
          <w:iCs/>
          <w:sz w:val="24"/>
          <w:szCs w:val="24"/>
        </w:rPr>
        <w:t>Sorangium</w:t>
      </w:r>
      <w:proofErr w:type="spellEnd"/>
      <w:r w:rsidR="00114D83" w:rsidRPr="00D11E39">
        <w:rPr>
          <w:rFonts w:ascii="Times New Roman" w:hAnsi="Times New Roman" w:cs="Times New Roman"/>
          <w:sz w:val="24"/>
          <w:szCs w:val="24"/>
        </w:rPr>
        <w:t xml:space="preserve">, </w:t>
      </w:r>
      <w:r w:rsidR="001C54EA" w:rsidRPr="00D11E39">
        <w:rPr>
          <w:rFonts w:ascii="Times New Roman" w:hAnsi="Times New Roman" w:cs="Times New Roman"/>
          <w:sz w:val="24"/>
          <w:szCs w:val="24"/>
        </w:rPr>
        <w:t>differences determined by t-test *FDR corrected p&lt;0.05</w:t>
      </w:r>
      <w:r w:rsidR="005D4539" w:rsidRPr="00D11E39">
        <w:rPr>
          <w:rFonts w:ascii="Times New Roman" w:hAnsi="Times New Roman" w:cs="Times New Roman"/>
          <w:sz w:val="24"/>
          <w:szCs w:val="24"/>
        </w:rPr>
        <w:t>, RCC, n=136; LCC, n=262.</w:t>
      </w:r>
    </w:p>
    <w:p w14:paraId="0054011F" w14:textId="760F0C68" w:rsidR="0080793A" w:rsidRDefault="0080793A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BF222" w14:textId="7464E208" w:rsidR="0080793A" w:rsidRDefault="0080793A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04B62" w14:textId="0698DFD2" w:rsidR="0080793A" w:rsidRDefault="0080793A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F4060" w14:textId="76E5687B" w:rsidR="0080793A" w:rsidRDefault="0080793A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62D12" w14:textId="77777777" w:rsidR="0080793A" w:rsidRPr="00D11E39" w:rsidRDefault="0080793A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E3D4E" w14:textId="77777777" w:rsidR="000A26A9" w:rsidRPr="00D11E39" w:rsidRDefault="000A26A9" w:rsidP="000A26A9">
      <w:pPr>
        <w:tabs>
          <w:tab w:val="num" w:pos="180"/>
        </w:tabs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E3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E408ACA" wp14:editId="3D195F91">
            <wp:extent cx="4953000" cy="8107022"/>
            <wp:effectExtent l="0" t="0" r="0" b="0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927" cy="8111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2DF62" w14:textId="5CD06BDD" w:rsidR="000A26A9" w:rsidRPr="00D11E39" w:rsidRDefault="000A26A9" w:rsidP="000A26A9">
      <w:pPr>
        <w:tabs>
          <w:tab w:val="num" w:pos="180"/>
        </w:tabs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39">
        <w:rPr>
          <w:rFonts w:ascii="Times New Roman" w:hAnsi="Times New Roman" w:cs="Times New Roman"/>
          <w:b/>
          <w:sz w:val="24"/>
          <w:szCs w:val="24"/>
        </w:rPr>
        <w:lastRenderedPageBreak/>
        <w:t>Fig. S</w:t>
      </w:r>
      <w:r w:rsidR="000C3250">
        <w:rPr>
          <w:rFonts w:ascii="Times New Roman" w:hAnsi="Times New Roman" w:cs="Times New Roman"/>
          <w:b/>
          <w:sz w:val="24"/>
          <w:szCs w:val="24"/>
        </w:rPr>
        <w:t>4</w:t>
      </w:r>
      <w:r w:rsidRPr="00D11E39">
        <w:rPr>
          <w:rFonts w:ascii="Times New Roman" w:hAnsi="Times New Roman" w:cs="Times New Roman"/>
          <w:sz w:val="24"/>
          <w:szCs w:val="24"/>
        </w:rPr>
        <w:t xml:space="preserve">. </w:t>
      </w:r>
      <w:r w:rsidRPr="00D11E39">
        <w:rPr>
          <w:rFonts w:ascii="Times New Roman" w:hAnsi="Times New Roman" w:cs="Times New Roman"/>
          <w:b/>
          <w:bCs/>
          <w:sz w:val="24"/>
          <w:szCs w:val="24"/>
        </w:rPr>
        <w:t>No d</w:t>
      </w:r>
      <w:r w:rsidRPr="00D11E39">
        <w:rPr>
          <w:rFonts w:ascii="Times New Roman" w:hAnsi="Times New Roman" w:cs="Times New Roman"/>
          <w:b/>
          <w:sz w:val="24"/>
          <w:szCs w:val="24"/>
        </w:rPr>
        <w:t xml:space="preserve">ifferences in tumor tissue bile acids between tumors from male and female patients ≥ 55 years old. </w:t>
      </w:r>
      <w:r w:rsidRPr="00D11E39">
        <w:rPr>
          <w:rFonts w:ascii="Times New Roman" w:hAnsi="Times New Roman" w:cs="Times New Roman"/>
          <w:sz w:val="24"/>
          <w:szCs w:val="24"/>
        </w:rPr>
        <w:t>(</w:t>
      </w:r>
      <w:r w:rsidRPr="00D11E39">
        <w:rPr>
          <w:rFonts w:ascii="Times New Roman" w:hAnsi="Times New Roman" w:cs="Times New Roman"/>
          <w:b/>
          <w:sz w:val="24"/>
          <w:szCs w:val="24"/>
        </w:rPr>
        <w:t>A</w:t>
      </w:r>
      <w:r w:rsidRPr="00D11E39">
        <w:rPr>
          <w:rFonts w:ascii="Times New Roman" w:hAnsi="Times New Roman" w:cs="Times New Roman"/>
          <w:sz w:val="24"/>
          <w:szCs w:val="24"/>
        </w:rPr>
        <w:t xml:space="preserve">) </w:t>
      </w:r>
      <w:r w:rsidRPr="00D11E39">
        <w:rPr>
          <w:rFonts w:ascii="Times New Roman" w:hAnsi="Times New Roman" w:cs="Times New Roman"/>
          <w:bCs/>
          <w:sz w:val="24"/>
          <w:szCs w:val="24"/>
        </w:rPr>
        <w:t>left-sided colon cancers (LCCs) and right-sided colon cancers (RCCs) combined, male n=</w:t>
      </w:r>
      <w:r w:rsidR="00793A2F" w:rsidRPr="00D11E39">
        <w:rPr>
          <w:rFonts w:ascii="Times New Roman" w:hAnsi="Times New Roman" w:cs="Times New Roman"/>
          <w:bCs/>
          <w:sz w:val="24"/>
          <w:szCs w:val="24"/>
        </w:rPr>
        <w:t>118</w:t>
      </w:r>
      <w:r w:rsidRPr="00D11E39">
        <w:rPr>
          <w:rFonts w:ascii="Times New Roman" w:hAnsi="Times New Roman" w:cs="Times New Roman"/>
          <w:bCs/>
          <w:sz w:val="24"/>
          <w:szCs w:val="24"/>
        </w:rPr>
        <w:t>, female n=</w:t>
      </w:r>
      <w:r w:rsidR="00793A2F" w:rsidRPr="00D11E39">
        <w:rPr>
          <w:rFonts w:ascii="Times New Roman" w:hAnsi="Times New Roman" w:cs="Times New Roman"/>
          <w:bCs/>
          <w:sz w:val="24"/>
          <w:szCs w:val="24"/>
        </w:rPr>
        <w:t>110</w:t>
      </w:r>
      <w:r w:rsidRPr="00D11E39">
        <w:rPr>
          <w:rFonts w:ascii="Times New Roman" w:hAnsi="Times New Roman" w:cs="Times New Roman"/>
          <w:b/>
          <w:sz w:val="24"/>
          <w:szCs w:val="24"/>
        </w:rPr>
        <w:t xml:space="preserve"> (B)</w:t>
      </w:r>
      <w:r w:rsidR="00BD78D1" w:rsidRPr="00BD78D1">
        <w:rPr>
          <w:rFonts w:ascii="Times New Roman" w:hAnsi="Times New Roman" w:cs="Times New Roman"/>
          <w:sz w:val="24"/>
          <w:szCs w:val="24"/>
        </w:rPr>
        <w:t xml:space="preserve"> </w:t>
      </w:r>
      <w:r w:rsidR="00BD78D1" w:rsidRPr="00D11E39">
        <w:rPr>
          <w:rFonts w:ascii="Times New Roman" w:hAnsi="Times New Roman" w:cs="Times New Roman"/>
          <w:sz w:val="24"/>
          <w:szCs w:val="24"/>
        </w:rPr>
        <w:t>RCCs, male n = 55, female n = 60</w:t>
      </w:r>
      <w:r w:rsidR="00BD78D1">
        <w:rPr>
          <w:rFonts w:ascii="Times New Roman" w:hAnsi="Times New Roman" w:cs="Times New Roman"/>
          <w:sz w:val="24"/>
          <w:szCs w:val="24"/>
        </w:rPr>
        <w:t>,</w:t>
      </w:r>
      <w:r w:rsidRPr="00D11E39">
        <w:rPr>
          <w:rFonts w:ascii="Times New Roman" w:hAnsi="Times New Roman" w:cs="Times New Roman"/>
          <w:sz w:val="24"/>
          <w:szCs w:val="24"/>
        </w:rPr>
        <w:t xml:space="preserve"> and </w:t>
      </w:r>
      <w:r w:rsidRPr="00D11E39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D11E39">
        <w:rPr>
          <w:rFonts w:ascii="Times New Roman" w:hAnsi="Times New Roman" w:cs="Times New Roman"/>
          <w:sz w:val="24"/>
          <w:szCs w:val="24"/>
        </w:rPr>
        <w:t xml:space="preserve"> </w:t>
      </w:r>
      <w:r w:rsidR="00BD78D1">
        <w:rPr>
          <w:rFonts w:ascii="Times New Roman" w:hAnsi="Times New Roman" w:cs="Times New Roman"/>
          <w:sz w:val="24"/>
          <w:szCs w:val="24"/>
        </w:rPr>
        <w:t>L</w:t>
      </w:r>
      <w:r w:rsidR="00BD78D1" w:rsidRPr="00D11E39">
        <w:rPr>
          <w:rFonts w:ascii="Times New Roman" w:hAnsi="Times New Roman" w:cs="Times New Roman"/>
          <w:sz w:val="24"/>
          <w:szCs w:val="24"/>
        </w:rPr>
        <w:t>CCs, male n = 63, female n = 50</w:t>
      </w:r>
      <w:r w:rsidRPr="00D11E39">
        <w:rPr>
          <w:rFonts w:ascii="Times New Roman" w:hAnsi="Times New Roman" w:cs="Times New Roman"/>
          <w:sz w:val="24"/>
          <w:szCs w:val="24"/>
        </w:rPr>
        <w:t xml:space="preserve">. Data represent median with interquartile range. </w:t>
      </w:r>
      <w:r w:rsidRPr="00D11E39">
        <w:rPr>
          <w:rFonts w:ascii="Times New Roman" w:eastAsia="DengXian" w:hAnsi="Times New Roman" w:cs="Times New Roman"/>
          <w:sz w:val="24"/>
          <w:szCs w:val="24"/>
        </w:rPr>
        <w:t>Nonparametric Wilcoxon Mann-Whitney U test,</w:t>
      </w:r>
      <w:r w:rsidRPr="00D11E39">
        <w:rPr>
          <w:rFonts w:ascii="Times New Roman" w:eastAsia="DengXian" w:hAnsi="Times New Roman" w:cs="Times New Roman"/>
          <w:i/>
          <w:sz w:val="24"/>
          <w:szCs w:val="24"/>
        </w:rPr>
        <w:t xml:space="preserve"> p</w:t>
      </w:r>
      <w:r w:rsidRPr="00D11E39">
        <w:rPr>
          <w:rFonts w:ascii="Times New Roman" w:eastAsia="DengXian" w:hAnsi="Times New Roman" w:cs="Times New Roman"/>
          <w:sz w:val="24"/>
          <w:szCs w:val="24"/>
        </w:rPr>
        <w:t xml:space="preserve"> values adjusted for false discovery rates (FDR) (Benjamini-Hochberg</w:t>
      </w:r>
      <w:r w:rsidRPr="00D11E39">
        <w:rPr>
          <w:rFonts w:ascii="Times New Roman" w:hAnsi="Times New Roman" w:cs="Times New Roman"/>
          <w:sz w:val="24"/>
          <w:szCs w:val="24"/>
        </w:rPr>
        <w:t xml:space="preserve">) to compare bile acids between male and female patients, all comparisons were not statistically significant. 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CA, cholic acid; CDCA, chenodeoxycholic acid; TCA, taurocholic acid; TCDCA,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taurochenodeoxycholic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GCA,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GCDCA,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glycochenodeoxycholic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DCA, deoxycholic acid; LCA, lithocholic acid; UDCA,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ursodeoxycholic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TDCA,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taurodeoxycholic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TLCA, taurolithocholic acid; GDCA,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GLCA,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glycolithocholic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GUDCA,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glycoursodeoxycholic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acid.</w:t>
      </w:r>
    </w:p>
    <w:p w14:paraId="598C898C" w14:textId="7F859859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27C07" w14:textId="02CCEF64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87073" w14:textId="5DCEAA32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41665" w14:textId="06BC143C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0F8B7" w14:textId="3B328A27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AD5CF" w14:textId="78191F4B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269D1" w14:textId="01327496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F4323" w14:textId="69AF425F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225BF" w14:textId="18BEC97C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45D41" w14:textId="5BBA8431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E3620" w14:textId="281F39CD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92E96" w14:textId="027D046A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F1AC5" w14:textId="7152BD40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32E40" w14:textId="5C81F33D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D4886" w14:textId="15B3FC99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E2ABD" w14:textId="2FEA5C80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B5D43" w14:textId="7C65A71B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8B9DB" w14:textId="498EFAEC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D0CF3" w14:textId="7A267840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355F" w14:textId="246C5CBF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EE00E" w14:textId="5D565CAA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DCF08" w14:textId="596C479D" w:rsidR="00615EEE" w:rsidRPr="00D11E39" w:rsidRDefault="00615EEE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4AAC1" w14:textId="77777777" w:rsidR="00896D5B" w:rsidRPr="00D11E39" w:rsidRDefault="00896D5B" w:rsidP="00896D5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11E39">
        <w:rPr>
          <w:noProof/>
        </w:rPr>
        <w:lastRenderedPageBreak/>
        <w:drawing>
          <wp:inline distT="0" distB="0" distL="0" distR="0" wp14:anchorId="61333342" wp14:editId="0442687C">
            <wp:extent cx="4848225" cy="4107006"/>
            <wp:effectExtent l="0" t="0" r="0" b="8255"/>
            <wp:docPr id="1" name="图片 1" descr="Char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hart, timelin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821" cy="411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78481" w14:textId="2C7B0BC7" w:rsidR="00896D5B" w:rsidRDefault="00896D5B" w:rsidP="00896D5B">
      <w:pPr>
        <w:tabs>
          <w:tab w:val="num" w:pos="180"/>
        </w:tabs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1E39">
        <w:rPr>
          <w:rFonts w:ascii="Times New Roman" w:hAnsi="Times New Roman" w:cs="Times New Roman"/>
          <w:b/>
          <w:sz w:val="24"/>
          <w:szCs w:val="24"/>
        </w:rPr>
        <w:t>Fig. S</w:t>
      </w:r>
      <w:r w:rsidR="00A819AA">
        <w:rPr>
          <w:rFonts w:ascii="Times New Roman" w:hAnsi="Times New Roman" w:cs="Times New Roman"/>
          <w:b/>
          <w:sz w:val="24"/>
          <w:szCs w:val="24"/>
        </w:rPr>
        <w:t>5</w:t>
      </w:r>
      <w:r w:rsidRPr="00D11E39">
        <w:rPr>
          <w:rFonts w:ascii="Times New Roman" w:hAnsi="Times New Roman" w:cs="Times New Roman"/>
          <w:sz w:val="24"/>
          <w:szCs w:val="24"/>
        </w:rPr>
        <w:t xml:space="preserve">. </w:t>
      </w:r>
      <w:r w:rsidRPr="00D11E39">
        <w:rPr>
          <w:rFonts w:ascii="Times New Roman" w:hAnsi="Times New Roman" w:cs="Times New Roman"/>
          <w:b/>
          <w:sz w:val="24"/>
          <w:szCs w:val="24"/>
        </w:rPr>
        <w:t>Kendall correlations between bile acids among patients with age ≥ 55 years old (n=197)</w:t>
      </w:r>
      <w:r w:rsidRPr="00D11E39">
        <w:rPr>
          <w:rFonts w:ascii="Times New Roman" w:hAnsi="Times New Roman" w:cs="Times New Roman"/>
          <w:sz w:val="24"/>
          <w:szCs w:val="24"/>
        </w:rPr>
        <w:t xml:space="preserve">. 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>Box with numerical value suggest that the correlation coefficient is calculated as equal or larger than 0.8.</w:t>
      </w:r>
      <w:r w:rsidRPr="00D11E39">
        <w:rPr>
          <w:color w:val="2E74B5" w:themeColor="accent5" w:themeShade="BF"/>
          <w:sz w:val="24"/>
          <w:szCs w:val="24"/>
        </w:rPr>
        <w:t xml:space="preserve"> </w:t>
      </w:r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CA, cholic acid; CDCA, chenodeoxycholic acid; TCA, taurocholic acid; TCDCA,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taurochenodeoxycholic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GCA,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GCDCA,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glycochenodeoxycholic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DCA, deoxycholic acid; LCA, lithocholic acid; UDCA,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ursodeoxycholic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TDCA,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taurodeoxycholic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TLCA, taurolithocholic acid; GDCA,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GLCA,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glycolithocholic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acid; GUDCA, </w:t>
      </w:r>
      <w:proofErr w:type="spellStart"/>
      <w:r w:rsidRPr="00D11E39">
        <w:rPr>
          <w:rFonts w:ascii="Times New Roman" w:hAnsi="Times New Roman" w:cs="Times New Roman"/>
          <w:color w:val="000000"/>
          <w:sz w:val="24"/>
          <w:szCs w:val="24"/>
        </w:rPr>
        <w:t>glycoursodeoxycholic</w:t>
      </w:r>
      <w:proofErr w:type="spellEnd"/>
      <w:r w:rsidRPr="00D11E39">
        <w:rPr>
          <w:rFonts w:ascii="Times New Roman" w:hAnsi="Times New Roman" w:cs="Times New Roman"/>
          <w:color w:val="000000"/>
          <w:sz w:val="24"/>
          <w:szCs w:val="24"/>
        </w:rPr>
        <w:t xml:space="preserve"> acid.</w:t>
      </w:r>
    </w:p>
    <w:p w14:paraId="4D4B1BD0" w14:textId="2DB72A66" w:rsidR="00896D5B" w:rsidRDefault="00896D5B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E25EBF" w14:textId="77777777" w:rsidR="00A819AA" w:rsidRPr="00176671" w:rsidRDefault="00A819AA" w:rsidP="00DF56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2"/>
    <w:p w14:paraId="34D26605" w14:textId="77777777" w:rsidR="00A60F79" w:rsidRPr="0098712D" w:rsidRDefault="00A60F79">
      <w:pPr>
        <w:rPr>
          <w:rFonts w:ascii="Times New Roman" w:hAnsi="Times New Roman" w:cs="Times New Roman"/>
          <w:sz w:val="24"/>
          <w:szCs w:val="24"/>
        </w:rPr>
      </w:pPr>
    </w:p>
    <w:p w14:paraId="5B9EED23" w14:textId="77777777" w:rsidR="004C6B32" w:rsidRDefault="004C6B32" w:rsidP="004C6B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4CD83F" wp14:editId="1D736CBE">
            <wp:extent cx="4377248" cy="2409825"/>
            <wp:effectExtent l="0" t="0" r="4445" b="0"/>
            <wp:docPr id="6" name="图片 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hart, scatter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9790" cy="244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C481B" w14:textId="77777777" w:rsidR="004C6B32" w:rsidRDefault="004C6B32" w:rsidP="004C6B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C8737" w14:textId="77777777" w:rsidR="00891FB9" w:rsidRPr="00891FB9" w:rsidRDefault="004C6B32" w:rsidP="00891FB9">
      <w:pPr>
        <w:spacing w:beforeLines="100" w:before="24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FB9">
        <w:rPr>
          <w:rFonts w:ascii="Times New Roman" w:hAnsi="Times New Roman" w:cs="Times New Roman"/>
          <w:b/>
          <w:sz w:val="24"/>
          <w:szCs w:val="24"/>
        </w:rPr>
        <w:t>Fig. S</w:t>
      </w:r>
      <w:r w:rsidR="00DE2436" w:rsidRPr="00891FB9">
        <w:rPr>
          <w:rFonts w:ascii="Times New Roman" w:hAnsi="Times New Roman" w:cs="Times New Roman"/>
          <w:b/>
          <w:sz w:val="24"/>
          <w:szCs w:val="24"/>
        </w:rPr>
        <w:t>6</w:t>
      </w:r>
      <w:r w:rsidRPr="00891FB9">
        <w:rPr>
          <w:rFonts w:ascii="Times New Roman" w:hAnsi="Times New Roman" w:cs="Times New Roman"/>
          <w:sz w:val="24"/>
          <w:szCs w:val="24"/>
        </w:rPr>
        <w:t>.</w:t>
      </w:r>
      <w:r w:rsidRPr="00891FB9">
        <w:rPr>
          <w:rFonts w:ascii="Times New Roman" w:hAnsi="Times New Roman" w:cs="Times New Roman"/>
          <w:b/>
          <w:sz w:val="24"/>
          <w:szCs w:val="24"/>
        </w:rPr>
        <w:t xml:space="preserve"> Linear regression of CD4+T cell abundances </w:t>
      </w:r>
      <w:r w:rsidR="00A819AA" w:rsidRPr="00891FB9">
        <w:rPr>
          <w:rFonts w:ascii="Times New Roman" w:hAnsi="Times New Roman" w:cs="Times New Roman"/>
          <w:b/>
          <w:sz w:val="24"/>
          <w:szCs w:val="24"/>
        </w:rPr>
        <w:t>examined</w:t>
      </w:r>
      <w:r w:rsidRPr="00891FB9">
        <w:rPr>
          <w:rFonts w:ascii="Times New Roman" w:hAnsi="Times New Roman" w:cs="Times New Roman"/>
          <w:b/>
          <w:sz w:val="24"/>
          <w:szCs w:val="24"/>
        </w:rPr>
        <w:t xml:space="preserve"> by quantitative immunofluorescence (QIF), against the ratios of GUDCA/UDCA</w:t>
      </w:r>
      <w:r w:rsidR="00891FB9" w:rsidRPr="00891F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1FB9" w:rsidRPr="00891FB9">
        <w:rPr>
          <w:rFonts w:ascii="Times New Roman" w:hAnsi="Times New Roman" w:cs="Times New Roman"/>
          <w:bCs/>
          <w:sz w:val="24"/>
          <w:szCs w:val="24"/>
        </w:rPr>
        <w:t>A</w:t>
      </w:r>
      <w:r w:rsidRPr="00891FB9">
        <w:rPr>
          <w:rFonts w:ascii="Times New Roman" w:hAnsi="Times New Roman" w:cs="Times New Roman"/>
          <w:bCs/>
          <w:sz w:val="24"/>
          <w:szCs w:val="24"/>
        </w:rPr>
        <w:t>ll patients with CRC (n=10) and patients with RCC (n=6)</w:t>
      </w:r>
      <w:r w:rsidR="00891FB9" w:rsidRPr="00891F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1FB9" w:rsidRPr="00891FB9">
        <w:rPr>
          <w:rFonts w:ascii="Times New Roman" w:hAnsi="Times New Roman" w:cs="Times New Roman"/>
          <w:sz w:val="24"/>
          <w:szCs w:val="24"/>
        </w:rPr>
        <w:t>* P&lt;0.05, 95% confidence bands shown.</w:t>
      </w:r>
    </w:p>
    <w:p w14:paraId="3B671F55" w14:textId="073C2ED0" w:rsidR="004C6B32" w:rsidRPr="00891FB9" w:rsidRDefault="004C6B32" w:rsidP="004C6B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29CC87" w14:textId="77777777" w:rsidR="004C6B32" w:rsidRDefault="004C6B32" w:rsidP="004C6B32">
      <w:pPr>
        <w:rPr>
          <w:rFonts w:ascii="Times New Roman" w:hAnsi="Times New Roman" w:cs="Times New Roman"/>
          <w:sz w:val="24"/>
          <w:szCs w:val="24"/>
        </w:rPr>
      </w:pPr>
    </w:p>
    <w:sectPr w:rsidR="004C6B32" w:rsidSect="0081733A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08EE4" w14:textId="77777777" w:rsidR="006048BB" w:rsidRDefault="006048BB" w:rsidP="00084895">
      <w:pPr>
        <w:spacing w:after="0" w:line="240" w:lineRule="auto"/>
      </w:pPr>
      <w:r>
        <w:separator/>
      </w:r>
    </w:p>
  </w:endnote>
  <w:endnote w:type="continuationSeparator" w:id="0">
    <w:p w14:paraId="01F8A41D" w14:textId="77777777" w:rsidR="006048BB" w:rsidRDefault="006048BB" w:rsidP="0008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3D83D" w14:textId="1C464AA0" w:rsidR="00BC1CFC" w:rsidRDefault="00BC1CFC">
    <w:pPr>
      <w:pStyle w:val="Footer"/>
      <w:jc w:val="right"/>
    </w:pPr>
  </w:p>
  <w:p w14:paraId="6790FF11" w14:textId="77777777" w:rsidR="00BC1CFC" w:rsidRDefault="00BC1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9390" w14:textId="77777777" w:rsidR="006048BB" w:rsidRDefault="006048BB" w:rsidP="00084895">
      <w:pPr>
        <w:spacing w:after="0" w:line="240" w:lineRule="auto"/>
      </w:pPr>
      <w:r>
        <w:separator/>
      </w:r>
    </w:p>
  </w:footnote>
  <w:footnote w:type="continuationSeparator" w:id="0">
    <w:p w14:paraId="60BDACA2" w14:textId="77777777" w:rsidR="006048BB" w:rsidRDefault="006048BB" w:rsidP="000848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E0NLI0NLQ0sDSxMDVX0lEKTi0uzszPAykwtKwFAIC/bcMtAAAA"/>
  </w:docVars>
  <w:rsids>
    <w:rsidRoot w:val="00641375"/>
    <w:rsid w:val="000029C3"/>
    <w:rsid w:val="000052AA"/>
    <w:rsid w:val="0002082E"/>
    <w:rsid w:val="00022BEF"/>
    <w:rsid w:val="00026C73"/>
    <w:rsid w:val="000272CB"/>
    <w:rsid w:val="000324D8"/>
    <w:rsid w:val="00050E35"/>
    <w:rsid w:val="00051BA2"/>
    <w:rsid w:val="00052C21"/>
    <w:rsid w:val="0005472B"/>
    <w:rsid w:val="00055F4F"/>
    <w:rsid w:val="00064793"/>
    <w:rsid w:val="00066129"/>
    <w:rsid w:val="00072D13"/>
    <w:rsid w:val="0007358E"/>
    <w:rsid w:val="000774AB"/>
    <w:rsid w:val="00077AD9"/>
    <w:rsid w:val="00080EB8"/>
    <w:rsid w:val="00084895"/>
    <w:rsid w:val="00084D9E"/>
    <w:rsid w:val="00096233"/>
    <w:rsid w:val="000A26A9"/>
    <w:rsid w:val="000A2A6D"/>
    <w:rsid w:val="000A4F50"/>
    <w:rsid w:val="000A64FC"/>
    <w:rsid w:val="000A7586"/>
    <w:rsid w:val="000B7054"/>
    <w:rsid w:val="000B7A23"/>
    <w:rsid w:val="000C3250"/>
    <w:rsid w:val="000C3688"/>
    <w:rsid w:val="000D1FBD"/>
    <w:rsid w:val="000D462A"/>
    <w:rsid w:val="000D755B"/>
    <w:rsid w:val="000F383F"/>
    <w:rsid w:val="000F7767"/>
    <w:rsid w:val="00100418"/>
    <w:rsid w:val="0010100D"/>
    <w:rsid w:val="00103F35"/>
    <w:rsid w:val="00105962"/>
    <w:rsid w:val="00114D83"/>
    <w:rsid w:val="00122872"/>
    <w:rsid w:val="00125014"/>
    <w:rsid w:val="001312E7"/>
    <w:rsid w:val="00132378"/>
    <w:rsid w:val="00132E79"/>
    <w:rsid w:val="00134508"/>
    <w:rsid w:val="00135B33"/>
    <w:rsid w:val="00136D6B"/>
    <w:rsid w:val="0013730B"/>
    <w:rsid w:val="0014419E"/>
    <w:rsid w:val="00144A4D"/>
    <w:rsid w:val="001550B1"/>
    <w:rsid w:val="00162BFA"/>
    <w:rsid w:val="001633BE"/>
    <w:rsid w:val="00171EA0"/>
    <w:rsid w:val="00173993"/>
    <w:rsid w:val="00174A3C"/>
    <w:rsid w:val="00176671"/>
    <w:rsid w:val="0017744A"/>
    <w:rsid w:val="001818F3"/>
    <w:rsid w:val="00190AAD"/>
    <w:rsid w:val="0019470D"/>
    <w:rsid w:val="00195141"/>
    <w:rsid w:val="00195799"/>
    <w:rsid w:val="00196EED"/>
    <w:rsid w:val="001977AC"/>
    <w:rsid w:val="001A06AC"/>
    <w:rsid w:val="001A44CF"/>
    <w:rsid w:val="001B6958"/>
    <w:rsid w:val="001B773C"/>
    <w:rsid w:val="001C1879"/>
    <w:rsid w:val="001C1E16"/>
    <w:rsid w:val="001C28AC"/>
    <w:rsid w:val="001C54EA"/>
    <w:rsid w:val="001C77E9"/>
    <w:rsid w:val="001D6498"/>
    <w:rsid w:val="001F169F"/>
    <w:rsid w:val="00204A36"/>
    <w:rsid w:val="00215BF6"/>
    <w:rsid w:val="0022441A"/>
    <w:rsid w:val="002257DE"/>
    <w:rsid w:val="00225DF8"/>
    <w:rsid w:val="002358D6"/>
    <w:rsid w:val="00236311"/>
    <w:rsid w:val="00237E9C"/>
    <w:rsid w:val="00240EDE"/>
    <w:rsid w:val="0024517B"/>
    <w:rsid w:val="002508CF"/>
    <w:rsid w:val="00251524"/>
    <w:rsid w:val="00254D61"/>
    <w:rsid w:val="00263901"/>
    <w:rsid w:val="002658DB"/>
    <w:rsid w:val="00266DD4"/>
    <w:rsid w:val="00267CE2"/>
    <w:rsid w:val="00272A57"/>
    <w:rsid w:val="00272E51"/>
    <w:rsid w:val="00277402"/>
    <w:rsid w:val="00284D17"/>
    <w:rsid w:val="00292896"/>
    <w:rsid w:val="00295A82"/>
    <w:rsid w:val="00296902"/>
    <w:rsid w:val="002A3AE3"/>
    <w:rsid w:val="002A6D51"/>
    <w:rsid w:val="002B44F5"/>
    <w:rsid w:val="002B5FD7"/>
    <w:rsid w:val="002C3E84"/>
    <w:rsid w:val="002C5B49"/>
    <w:rsid w:val="002D0E08"/>
    <w:rsid w:val="002D3C9F"/>
    <w:rsid w:val="002D60C1"/>
    <w:rsid w:val="002E0A57"/>
    <w:rsid w:val="002E2714"/>
    <w:rsid w:val="002F2987"/>
    <w:rsid w:val="002F633C"/>
    <w:rsid w:val="00302214"/>
    <w:rsid w:val="00302FDE"/>
    <w:rsid w:val="0031675A"/>
    <w:rsid w:val="00321F74"/>
    <w:rsid w:val="00336C03"/>
    <w:rsid w:val="00343EF0"/>
    <w:rsid w:val="00352891"/>
    <w:rsid w:val="00357CEE"/>
    <w:rsid w:val="0037273A"/>
    <w:rsid w:val="003750D8"/>
    <w:rsid w:val="003753EB"/>
    <w:rsid w:val="003765B5"/>
    <w:rsid w:val="00377FF6"/>
    <w:rsid w:val="003846C7"/>
    <w:rsid w:val="003868E2"/>
    <w:rsid w:val="00387536"/>
    <w:rsid w:val="00392695"/>
    <w:rsid w:val="003A1D05"/>
    <w:rsid w:val="003B592B"/>
    <w:rsid w:val="003D3731"/>
    <w:rsid w:val="003E14A4"/>
    <w:rsid w:val="003E3B4A"/>
    <w:rsid w:val="003E57AD"/>
    <w:rsid w:val="003E692D"/>
    <w:rsid w:val="003E7EFA"/>
    <w:rsid w:val="003F2E69"/>
    <w:rsid w:val="003F2F32"/>
    <w:rsid w:val="003F4463"/>
    <w:rsid w:val="003F5442"/>
    <w:rsid w:val="003F560B"/>
    <w:rsid w:val="003F78C1"/>
    <w:rsid w:val="004028F1"/>
    <w:rsid w:val="0040693C"/>
    <w:rsid w:val="00424849"/>
    <w:rsid w:val="004257B7"/>
    <w:rsid w:val="00437A68"/>
    <w:rsid w:val="00437C0D"/>
    <w:rsid w:val="00442210"/>
    <w:rsid w:val="00444FDA"/>
    <w:rsid w:val="00446BA0"/>
    <w:rsid w:val="00447888"/>
    <w:rsid w:val="00450374"/>
    <w:rsid w:val="00462D6F"/>
    <w:rsid w:val="00466BF0"/>
    <w:rsid w:val="0046791E"/>
    <w:rsid w:val="00472602"/>
    <w:rsid w:val="00477312"/>
    <w:rsid w:val="0048180A"/>
    <w:rsid w:val="00483908"/>
    <w:rsid w:val="00483DFB"/>
    <w:rsid w:val="004A3137"/>
    <w:rsid w:val="004B1A4B"/>
    <w:rsid w:val="004C159B"/>
    <w:rsid w:val="004C6B32"/>
    <w:rsid w:val="004D252F"/>
    <w:rsid w:val="004F4C07"/>
    <w:rsid w:val="00507C9D"/>
    <w:rsid w:val="005136D4"/>
    <w:rsid w:val="00515D47"/>
    <w:rsid w:val="00535DEB"/>
    <w:rsid w:val="00543FBE"/>
    <w:rsid w:val="00546C2F"/>
    <w:rsid w:val="00546E1B"/>
    <w:rsid w:val="005474A3"/>
    <w:rsid w:val="00550A67"/>
    <w:rsid w:val="00550F53"/>
    <w:rsid w:val="00552701"/>
    <w:rsid w:val="00557EEA"/>
    <w:rsid w:val="00557FC9"/>
    <w:rsid w:val="005619AD"/>
    <w:rsid w:val="005626F7"/>
    <w:rsid w:val="00564B85"/>
    <w:rsid w:val="00566370"/>
    <w:rsid w:val="00566EC5"/>
    <w:rsid w:val="005702BA"/>
    <w:rsid w:val="0057374B"/>
    <w:rsid w:val="00573A85"/>
    <w:rsid w:val="00574567"/>
    <w:rsid w:val="005871BB"/>
    <w:rsid w:val="00595CAE"/>
    <w:rsid w:val="005A539C"/>
    <w:rsid w:val="005A7100"/>
    <w:rsid w:val="005A72E9"/>
    <w:rsid w:val="005B63E3"/>
    <w:rsid w:val="005C2F71"/>
    <w:rsid w:val="005C7649"/>
    <w:rsid w:val="005D3C80"/>
    <w:rsid w:val="005D4539"/>
    <w:rsid w:val="005D55F8"/>
    <w:rsid w:val="005E296C"/>
    <w:rsid w:val="005E2D62"/>
    <w:rsid w:val="005E6602"/>
    <w:rsid w:val="005F0689"/>
    <w:rsid w:val="005F249F"/>
    <w:rsid w:val="005F6FAC"/>
    <w:rsid w:val="00600705"/>
    <w:rsid w:val="0060466E"/>
    <w:rsid w:val="006048BB"/>
    <w:rsid w:val="006059A5"/>
    <w:rsid w:val="0061088C"/>
    <w:rsid w:val="0061410C"/>
    <w:rsid w:val="006146CE"/>
    <w:rsid w:val="00615EEE"/>
    <w:rsid w:val="00620383"/>
    <w:rsid w:val="006213CC"/>
    <w:rsid w:val="00621EF1"/>
    <w:rsid w:val="0062779D"/>
    <w:rsid w:val="00630918"/>
    <w:rsid w:val="00632743"/>
    <w:rsid w:val="00633948"/>
    <w:rsid w:val="0063521D"/>
    <w:rsid w:val="00641375"/>
    <w:rsid w:val="00642682"/>
    <w:rsid w:val="00642729"/>
    <w:rsid w:val="00650662"/>
    <w:rsid w:val="0065188F"/>
    <w:rsid w:val="00653AEB"/>
    <w:rsid w:val="00656578"/>
    <w:rsid w:val="00657409"/>
    <w:rsid w:val="0066064F"/>
    <w:rsid w:val="0066677E"/>
    <w:rsid w:val="006710A5"/>
    <w:rsid w:val="006816E8"/>
    <w:rsid w:val="00693FB2"/>
    <w:rsid w:val="006A064D"/>
    <w:rsid w:val="006B2907"/>
    <w:rsid w:val="006B69EC"/>
    <w:rsid w:val="006C0B2D"/>
    <w:rsid w:val="006C2B69"/>
    <w:rsid w:val="006C5EB3"/>
    <w:rsid w:val="006D1D54"/>
    <w:rsid w:val="006D37A7"/>
    <w:rsid w:val="006E3DC4"/>
    <w:rsid w:val="006E5E2C"/>
    <w:rsid w:val="00704CCD"/>
    <w:rsid w:val="00714DF0"/>
    <w:rsid w:val="00716217"/>
    <w:rsid w:val="00720C7F"/>
    <w:rsid w:val="007229FE"/>
    <w:rsid w:val="00722AA1"/>
    <w:rsid w:val="0072584A"/>
    <w:rsid w:val="007314E7"/>
    <w:rsid w:val="00737C4E"/>
    <w:rsid w:val="00753EA8"/>
    <w:rsid w:val="00755383"/>
    <w:rsid w:val="007559B1"/>
    <w:rsid w:val="0076034E"/>
    <w:rsid w:val="00766BA8"/>
    <w:rsid w:val="00767A7A"/>
    <w:rsid w:val="007738E7"/>
    <w:rsid w:val="007763DB"/>
    <w:rsid w:val="007779FF"/>
    <w:rsid w:val="00781896"/>
    <w:rsid w:val="007830F6"/>
    <w:rsid w:val="0078618A"/>
    <w:rsid w:val="00790B1D"/>
    <w:rsid w:val="00793A2F"/>
    <w:rsid w:val="00793CE3"/>
    <w:rsid w:val="00795DAB"/>
    <w:rsid w:val="007A2D29"/>
    <w:rsid w:val="007A525F"/>
    <w:rsid w:val="007A5563"/>
    <w:rsid w:val="007A6813"/>
    <w:rsid w:val="007B11A7"/>
    <w:rsid w:val="007C1E73"/>
    <w:rsid w:val="007C6102"/>
    <w:rsid w:val="007D1869"/>
    <w:rsid w:val="007D3C67"/>
    <w:rsid w:val="007D7CDA"/>
    <w:rsid w:val="007E0141"/>
    <w:rsid w:val="007E1287"/>
    <w:rsid w:val="007E1A59"/>
    <w:rsid w:val="007E2C02"/>
    <w:rsid w:val="007F320D"/>
    <w:rsid w:val="007F38AF"/>
    <w:rsid w:val="007F68DF"/>
    <w:rsid w:val="008023E5"/>
    <w:rsid w:val="0080312B"/>
    <w:rsid w:val="0080793A"/>
    <w:rsid w:val="0081733A"/>
    <w:rsid w:val="008255B4"/>
    <w:rsid w:val="00834417"/>
    <w:rsid w:val="008360CC"/>
    <w:rsid w:val="00836AD4"/>
    <w:rsid w:val="008444DC"/>
    <w:rsid w:val="00847C0A"/>
    <w:rsid w:val="00856060"/>
    <w:rsid w:val="00862F0E"/>
    <w:rsid w:val="00876E5C"/>
    <w:rsid w:val="008869BA"/>
    <w:rsid w:val="00886BBA"/>
    <w:rsid w:val="00887096"/>
    <w:rsid w:val="00890035"/>
    <w:rsid w:val="00891B73"/>
    <w:rsid w:val="00891FB9"/>
    <w:rsid w:val="00896D5B"/>
    <w:rsid w:val="008B42BB"/>
    <w:rsid w:val="008B7611"/>
    <w:rsid w:val="008D05E0"/>
    <w:rsid w:val="008D70CB"/>
    <w:rsid w:val="008D7211"/>
    <w:rsid w:val="008E627C"/>
    <w:rsid w:val="008F2706"/>
    <w:rsid w:val="008F36E1"/>
    <w:rsid w:val="008F481C"/>
    <w:rsid w:val="00915A08"/>
    <w:rsid w:val="009204E9"/>
    <w:rsid w:val="00925D82"/>
    <w:rsid w:val="0092670A"/>
    <w:rsid w:val="0094115C"/>
    <w:rsid w:val="009430DB"/>
    <w:rsid w:val="00943A75"/>
    <w:rsid w:val="009504CF"/>
    <w:rsid w:val="00965617"/>
    <w:rsid w:val="00965676"/>
    <w:rsid w:val="009662B5"/>
    <w:rsid w:val="00966A16"/>
    <w:rsid w:val="009742CA"/>
    <w:rsid w:val="009759BD"/>
    <w:rsid w:val="00984FFC"/>
    <w:rsid w:val="0098589C"/>
    <w:rsid w:val="00986D9E"/>
    <w:rsid w:val="0098712D"/>
    <w:rsid w:val="0099117C"/>
    <w:rsid w:val="009915B8"/>
    <w:rsid w:val="0099696B"/>
    <w:rsid w:val="009A430B"/>
    <w:rsid w:val="009A6D29"/>
    <w:rsid w:val="009B2AF0"/>
    <w:rsid w:val="009B2E20"/>
    <w:rsid w:val="009B567D"/>
    <w:rsid w:val="009C79D6"/>
    <w:rsid w:val="009D0167"/>
    <w:rsid w:val="009D1339"/>
    <w:rsid w:val="009D3788"/>
    <w:rsid w:val="009D697B"/>
    <w:rsid w:val="009E1D51"/>
    <w:rsid w:val="009F55A9"/>
    <w:rsid w:val="009F59BD"/>
    <w:rsid w:val="009F640A"/>
    <w:rsid w:val="009F7672"/>
    <w:rsid w:val="00A0050B"/>
    <w:rsid w:val="00A02C62"/>
    <w:rsid w:val="00A067BD"/>
    <w:rsid w:val="00A1286F"/>
    <w:rsid w:val="00A20314"/>
    <w:rsid w:val="00A3096D"/>
    <w:rsid w:val="00A443E0"/>
    <w:rsid w:val="00A45D2C"/>
    <w:rsid w:val="00A46D46"/>
    <w:rsid w:val="00A47E7D"/>
    <w:rsid w:val="00A57EA3"/>
    <w:rsid w:val="00A60F79"/>
    <w:rsid w:val="00A634D2"/>
    <w:rsid w:val="00A704EE"/>
    <w:rsid w:val="00A70AED"/>
    <w:rsid w:val="00A76047"/>
    <w:rsid w:val="00A769C4"/>
    <w:rsid w:val="00A77894"/>
    <w:rsid w:val="00A819AA"/>
    <w:rsid w:val="00A819FB"/>
    <w:rsid w:val="00A86511"/>
    <w:rsid w:val="00A86FF7"/>
    <w:rsid w:val="00A96228"/>
    <w:rsid w:val="00AA73B8"/>
    <w:rsid w:val="00AB0635"/>
    <w:rsid w:val="00AB7FAF"/>
    <w:rsid w:val="00AC0717"/>
    <w:rsid w:val="00AC3F7C"/>
    <w:rsid w:val="00AD0FDB"/>
    <w:rsid w:val="00AD5EA7"/>
    <w:rsid w:val="00AD72BA"/>
    <w:rsid w:val="00AF7D3B"/>
    <w:rsid w:val="00B0150A"/>
    <w:rsid w:val="00B02330"/>
    <w:rsid w:val="00B0796F"/>
    <w:rsid w:val="00B07AE6"/>
    <w:rsid w:val="00B1514D"/>
    <w:rsid w:val="00B15B86"/>
    <w:rsid w:val="00B2062E"/>
    <w:rsid w:val="00B20E9A"/>
    <w:rsid w:val="00B21999"/>
    <w:rsid w:val="00B23E06"/>
    <w:rsid w:val="00B25B19"/>
    <w:rsid w:val="00B31BE9"/>
    <w:rsid w:val="00B504B4"/>
    <w:rsid w:val="00B5163F"/>
    <w:rsid w:val="00B539D5"/>
    <w:rsid w:val="00B624E5"/>
    <w:rsid w:val="00B62787"/>
    <w:rsid w:val="00B640CC"/>
    <w:rsid w:val="00B71B85"/>
    <w:rsid w:val="00B776E8"/>
    <w:rsid w:val="00B83778"/>
    <w:rsid w:val="00B95508"/>
    <w:rsid w:val="00B96A43"/>
    <w:rsid w:val="00B977FC"/>
    <w:rsid w:val="00B97908"/>
    <w:rsid w:val="00BA1477"/>
    <w:rsid w:val="00BA1F9C"/>
    <w:rsid w:val="00BA38CE"/>
    <w:rsid w:val="00BB1E3D"/>
    <w:rsid w:val="00BB3828"/>
    <w:rsid w:val="00BB4144"/>
    <w:rsid w:val="00BC0D13"/>
    <w:rsid w:val="00BC0EC8"/>
    <w:rsid w:val="00BC1CFC"/>
    <w:rsid w:val="00BC59D9"/>
    <w:rsid w:val="00BD1813"/>
    <w:rsid w:val="00BD78D1"/>
    <w:rsid w:val="00BE1934"/>
    <w:rsid w:val="00BE5FEF"/>
    <w:rsid w:val="00BF3FDB"/>
    <w:rsid w:val="00BF6DC0"/>
    <w:rsid w:val="00C02D39"/>
    <w:rsid w:val="00C0580E"/>
    <w:rsid w:val="00C0616A"/>
    <w:rsid w:val="00C07E05"/>
    <w:rsid w:val="00C12F93"/>
    <w:rsid w:val="00C206CB"/>
    <w:rsid w:val="00C214F9"/>
    <w:rsid w:val="00C237F1"/>
    <w:rsid w:val="00C2786F"/>
    <w:rsid w:val="00C357B2"/>
    <w:rsid w:val="00C35E11"/>
    <w:rsid w:val="00C45529"/>
    <w:rsid w:val="00C52132"/>
    <w:rsid w:val="00C543ED"/>
    <w:rsid w:val="00C54FDF"/>
    <w:rsid w:val="00C604AF"/>
    <w:rsid w:val="00C61298"/>
    <w:rsid w:val="00C74477"/>
    <w:rsid w:val="00C83BF5"/>
    <w:rsid w:val="00C85114"/>
    <w:rsid w:val="00C86DEC"/>
    <w:rsid w:val="00C90CBE"/>
    <w:rsid w:val="00C92FCF"/>
    <w:rsid w:val="00C95D04"/>
    <w:rsid w:val="00C95D6B"/>
    <w:rsid w:val="00CA3A74"/>
    <w:rsid w:val="00CA79A1"/>
    <w:rsid w:val="00CC0F9B"/>
    <w:rsid w:val="00CC3F24"/>
    <w:rsid w:val="00CC4167"/>
    <w:rsid w:val="00CC4DB4"/>
    <w:rsid w:val="00CD0682"/>
    <w:rsid w:val="00CD0C78"/>
    <w:rsid w:val="00CD1D7A"/>
    <w:rsid w:val="00CD4A07"/>
    <w:rsid w:val="00CD7F3E"/>
    <w:rsid w:val="00CE27CC"/>
    <w:rsid w:val="00CE2CE2"/>
    <w:rsid w:val="00CE7610"/>
    <w:rsid w:val="00CF08A7"/>
    <w:rsid w:val="00CF1524"/>
    <w:rsid w:val="00CF1B51"/>
    <w:rsid w:val="00CF544D"/>
    <w:rsid w:val="00CF7577"/>
    <w:rsid w:val="00D02E5E"/>
    <w:rsid w:val="00D06A92"/>
    <w:rsid w:val="00D11E39"/>
    <w:rsid w:val="00D14452"/>
    <w:rsid w:val="00D1766A"/>
    <w:rsid w:val="00D427D8"/>
    <w:rsid w:val="00D43E3E"/>
    <w:rsid w:val="00D440D4"/>
    <w:rsid w:val="00D52DEB"/>
    <w:rsid w:val="00D54DDE"/>
    <w:rsid w:val="00D56851"/>
    <w:rsid w:val="00D56F04"/>
    <w:rsid w:val="00D67EF8"/>
    <w:rsid w:val="00D7003A"/>
    <w:rsid w:val="00D722B4"/>
    <w:rsid w:val="00D72D3C"/>
    <w:rsid w:val="00D779AA"/>
    <w:rsid w:val="00D8370B"/>
    <w:rsid w:val="00D85341"/>
    <w:rsid w:val="00D87C65"/>
    <w:rsid w:val="00D9356B"/>
    <w:rsid w:val="00D96D76"/>
    <w:rsid w:val="00DA7352"/>
    <w:rsid w:val="00DB1154"/>
    <w:rsid w:val="00DB215E"/>
    <w:rsid w:val="00DB316D"/>
    <w:rsid w:val="00DC5B57"/>
    <w:rsid w:val="00DD3AB2"/>
    <w:rsid w:val="00DD7D3C"/>
    <w:rsid w:val="00DE08C3"/>
    <w:rsid w:val="00DE0C78"/>
    <w:rsid w:val="00DE2436"/>
    <w:rsid w:val="00DE24AA"/>
    <w:rsid w:val="00DE2745"/>
    <w:rsid w:val="00DE4057"/>
    <w:rsid w:val="00DE44B6"/>
    <w:rsid w:val="00DF469F"/>
    <w:rsid w:val="00DF5675"/>
    <w:rsid w:val="00DF78B3"/>
    <w:rsid w:val="00E02DF6"/>
    <w:rsid w:val="00E03027"/>
    <w:rsid w:val="00E07973"/>
    <w:rsid w:val="00E13DD4"/>
    <w:rsid w:val="00E147AD"/>
    <w:rsid w:val="00E24644"/>
    <w:rsid w:val="00E332C1"/>
    <w:rsid w:val="00E35B3D"/>
    <w:rsid w:val="00E40046"/>
    <w:rsid w:val="00E402E3"/>
    <w:rsid w:val="00E41B2C"/>
    <w:rsid w:val="00E42322"/>
    <w:rsid w:val="00E44E36"/>
    <w:rsid w:val="00E453F8"/>
    <w:rsid w:val="00E51D09"/>
    <w:rsid w:val="00E550BA"/>
    <w:rsid w:val="00E55406"/>
    <w:rsid w:val="00E60E6B"/>
    <w:rsid w:val="00E63D99"/>
    <w:rsid w:val="00E72462"/>
    <w:rsid w:val="00E75629"/>
    <w:rsid w:val="00E75F3D"/>
    <w:rsid w:val="00E76ACB"/>
    <w:rsid w:val="00E81FC7"/>
    <w:rsid w:val="00E841DA"/>
    <w:rsid w:val="00E871B2"/>
    <w:rsid w:val="00E917B1"/>
    <w:rsid w:val="00EB1CAF"/>
    <w:rsid w:val="00EB49B4"/>
    <w:rsid w:val="00EB57B5"/>
    <w:rsid w:val="00EC2E19"/>
    <w:rsid w:val="00ED0325"/>
    <w:rsid w:val="00ED1FB1"/>
    <w:rsid w:val="00ED31AC"/>
    <w:rsid w:val="00ED4F63"/>
    <w:rsid w:val="00EE4870"/>
    <w:rsid w:val="00EE489F"/>
    <w:rsid w:val="00EE5306"/>
    <w:rsid w:val="00EE66F9"/>
    <w:rsid w:val="00EF1C77"/>
    <w:rsid w:val="00EF3E7B"/>
    <w:rsid w:val="00F02DB2"/>
    <w:rsid w:val="00F04F20"/>
    <w:rsid w:val="00F0597E"/>
    <w:rsid w:val="00F264E3"/>
    <w:rsid w:val="00F31F9F"/>
    <w:rsid w:val="00F32A47"/>
    <w:rsid w:val="00F42C05"/>
    <w:rsid w:val="00F47EAB"/>
    <w:rsid w:val="00F53DF4"/>
    <w:rsid w:val="00F64835"/>
    <w:rsid w:val="00F66D8D"/>
    <w:rsid w:val="00F7434A"/>
    <w:rsid w:val="00F80355"/>
    <w:rsid w:val="00F8091F"/>
    <w:rsid w:val="00F82A9A"/>
    <w:rsid w:val="00F9121A"/>
    <w:rsid w:val="00F925CA"/>
    <w:rsid w:val="00F942C7"/>
    <w:rsid w:val="00FA23A9"/>
    <w:rsid w:val="00FA67B5"/>
    <w:rsid w:val="00FB0C5C"/>
    <w:rsid w:val="00FB64CB"/>
    <w:rsid w:val="00FB6E06"/>
    <w:rsid w:val="00FC26A2"/>
    <w:rsid w:val="00FC367D"/>
    <w:rsid w:val="00FC6895"/>
    <w:rsid w:val="00FC761E"/>
    <w:rsid w:val="00FC7CAE"/>
    <w:rsid w:val="00FD725B"/>
    <w:rsid w:val="00FE1926"/>
    <w:rsid w:val="00FE1E50"/>
    <w:rsid w:val="00FF008E"/>
    <w:rsid w:val="00FF069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426AB"/>
  <w15:docId w15:val="{6C7589F1-8901-4011-BA32-885FDE94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D76"/>
  </w:style>
  <w:style w:type="paragraph" w:styleId="Heading1">
    <w:name w:val="heading 1"/>
    <w:basedOn w:val="Normal"/>
    <w:link w:val="Heading1Char"/>
    <w:uiPriority w:val="9"/>
    <w:qFormat/>
    <w:rsid w:val="009915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C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48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895"/>
  </w:style>
  <w:style w:type="paragraph" w:styleId="Footer">
    <w:name w:val="footer"/>
    <w:basedOn w:val="Normal"/>
    <w:link w:val="FooterChar"/>
    <w:uiPriority w:val="99"/>
    <w:unhideWhenUsed/>
    <w:rsid w:val="000848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895"/>
  </w:style>
  <w:style w:type="character" w:customStyle="1" w:styleId="nowrap">
    <w:name w:val="nowrap"/>
    <w:basedOn w:val="DefaultParagraphFont"/>
    <w:rsid w:val="001C1879"/>
  </w:style>
  <w:style w:type="character" w:styleId="Hyperlink">
    <w:name w:val="Hyperlink"/>
    <w:uiPriority w:val="99"/>
    <w:unhideWhenUsed/>
    <w:rsid w:val="008D05E0"/>
    <w:rPr>
      <w:color w:val="0563C1"/>
      <w:u w:val="single"/>
    </w:rPr>
  </w:style>
  <w:style w:type="character" w:styleId="CommentReference">
    <w:name w:val="annotation reference"/>
    <w:qFormat/>
    <w:rsid w:val="00BA3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38C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8CE"/>
    <w:rPr>
      <w:rFonts w:ascii="Times New Roman" w:eastAsia="SimSun" w:hAnsi="Times New Roman" w:cs="Times New Roman"/>
      <w:kern w:val="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8C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8CE"/>
    <w:pPr>
      <w:widowControl/>
      <w:spacing w:after="160"/>
      <w:jc w:val="left"/>
    </w:pPr>
    <w:rPr>
      <w:rFonts w:asciiTheme="minorHAnsi" w:eastAsiaTheme="minorEastAsia" w:hAnsiTheme="minorHAnsi" w:cstheme="minorBidi"/>
      <w:b/>
      <w:bCs/>
      <w:kern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8CE"/>
    <w:rPr>
      <w:rFonts w:ascii="Times New Roman" w:eastAsia="SimSun" w:hAnsi="Times New Roman" w:cs="Times New Roman"/>
      <w:b/>
      <w:bCs/>
      <w:kern w:val="2"/>
      <w:sz w:val="20"/>
      <w:szCs w:val="20"/>
    </w:rPr>
  </w:style>
  <w:style w:type="paragraph" w:styleId="ListParagraph">
    <w:name w:val="List Paragraph"/>
    <w:basedOn w:val="Normal"/>
    <w:uiPriority w:val="34"/>
    <w:qFormat/>
    <w:rsid w:val="00190AAD"/>
    <w:pPr>
      <w:ind w:left="720"/>
      <w:contextualSpacing/>
    </w:pPr>
  </w:style>
  <w:style w:type="paragraph" w:customStyle="1" w:styleId="flushleft">
    <w:name w:val="flushleft"/>
    <w:basedOn w:val="Normal"/>
    <w:rsid w:val="0009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9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9623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15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DPI13authornames">
    <w:name w:val="MDPI_1.3_authornames"/>
    <w:basedOn w:val="Normal"/>
    <w:next w:val="Normal"/>
    <w:qFormat/>
    <w:rsid w:val="00C0580E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16affiliation">
    <w:name w:val="MDPI_1.6_affiliation"/>
    <w:basedOn w:val="Normal"/>
    <w:qFormat/>
    <w:rsid w:val="009F7672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C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8BBCD-224B-4867-ACBD-211C5063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14</Pages>
  <Words>1477</Words>
  <Characters>8172</Characters>
  <Application>Microsoft Office Word</Application>
  <DocSecurity>0</DocSecurity>
  <Lines>113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Cai, Yuping</dc:creator>
  <cp:keywords/>
  <dc:description/>
  <cp:lastModifiedBy>Johnson, Caroline</cp:lastModifiedBy>
  <cp:revision>9</cp:revision>
  <dcterms:created xsi:type="dcterms:W3CDTF">2022-10-11T18:47:00Z</dcterms:created>
  <dcterms:modified xsi:type="dcterms:W3CDTF">2022-10-12T17:17:00Z</dcterms:modified>
</cp:coreProperties>
</file>