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86A36" w14:textId="5A2CB5CD" w:rsidR="00E05749" w:rsidRDefault="00702081" w:rsidP="00E0574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6566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974EB5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bookmarkStart w:id="0" w:name="_GoBack"/>
      <w:bookmarkEnd w:id="0"/>
      <w:r w:rsidR="006566E7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E05749" w:rsidRPr="006566E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7A737C">
        <w:rPr>
          <w:rFonts w:ascii="Times New Roman" w:hAnsi="Times New Roman" w:cs="Times New Roman"/>
          <w:sz w:val="24"/>
          <w:szCs w:val="24"/>
          <w:lang w:val="en-US"/>
        </w:rPr>
        <w:t xml:space="preserve"> Primers used for</w:t>
      </w:r>
      <w:r w:rsidR="00043014" w:rsidRPr="00043014">
        <w:rPr>
          <w:rFonts w:ascii="Times New Roman" w:hAnsi="Times New Roman" w:cs="Times New Roman"/>
          <w:sz w:val="24"/>
          <w:szCs w:val="24"/>
          <w:lang w:val="en-US"/>
        </w:rPr>
        <w:t xml:space="preserve"> the TaqMan® Gene Expression Assays</w:t>
      </w:r>
      <w:r w:rsidR="0004301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043014">
        <w:rPr>
          <w:rFonts w:ascii="Times New Roman" w:hAnsi="Times New Roman" w:cs="Times New Roman"/>
          <w:sz w:val="24"/>
          <w:szCs w:val="24"/>
          <w:lang w:val="en-US"/>
        </w:rPr>
        <w:t>ThermoFisher</w:t>
      </w:r>
      <w:proofErr w:type="spellEnd"/>
      <w:r w:rsidR="0004301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950"/>
        <w:gridCol w:w="3967"/>
        <w:gridCol w:w="2577"/>
      </w:tblGrid>
      <w:tr w:rsidR="00E05749" w14:paraId="67ED9F51" w14:textId="77777777" w:rsidTr="00E05749">
        <w:trPr>
          <w:jc w:val="center"/>
        </w:trPr>
        <w:tc>
          <w:tcPr>
            <w:tcW w:w="1148" w:type="pct"/>
          </w:tcPr>
          <w:p w14:paraId="55DF7D32" w14:textId="77777777" w:rsidR="00E05749" w:rsidRPr="005B2A0E" w:rsidRDefault="00E05749" w:rsidP="008C46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2A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 ID</w:t>
            </w:r>
          </w:p>
        </w:tc>
        <w:tc>
          <w:tcPr>
            <w:tcW w:w="2335" w:type="pct"/>
          </w:tcPr>
          <w:p w14:paraId="79D2D05C" w14:textId="77777777" w:rsidR="00E05749" w:rsidRPr="005B2A0E" w:rsidRDefault="00E05749" w:rsidP="008C46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2A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GenBank accession numbers</w:t>
            </w:r>
          </w:p>
        </w:tc>
        <w:tc>
          <w:tcPr>
            <w:tcW w:w="1517" w:type="pct"/>
          </w:tcPr>
          <w:p w14:paraId="27905A86" w14:textId="77777777" w:rsidR="00E05749" w:rsidRPr="005B2A0E" w:rsidRDefault="00E05749" w:rsidP="008C46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2A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Products size (bp)</w:t>
            </w:r>
          </w:p>
        </w:tc>
      </w:tr>
      <w:tr w:rsidR="00E05749" w14:paraId="75FC685F" w14:textId="77777777" w:rsidTr="00E05749">
        <w:trPr>
          <w:jc w:val="center"/>
        </w:trPr>
        <w:tc>
          <w:tcPr>
            <w:tcW w:w="1148" w:type="pct"/>
          </w:tcPr>
          <w:p w14:paraId="2205E20F" w14:textId="77777777" w:rsidR="00E05749" w:rsidRPr="00EE370A" w:rsidRDefault="00E05749" w:rsidP="008C46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E37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Actb</w:t>
            </w:r>
            <w:proofErr w:type="spellEnd"/>
            <w:r w:rsidRPr="00EE37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(β-actin)</w:t>
            </w:r>
          </w:p>
        </w:tc>
        <w:tc>
          <w:tcPr>
            <w:tcW w:w="2335" w:type="pct"/>
          </w:tcPr>
          <w:p w14:paraId="56BE280C" w14:textId="77777777" w:rsidR="00E05749" w:rsidRDefault="00E05749" w:rsidP="008C46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Mm02619580_g1</w:t>
            </w:r>
          </w:p>
        </w:tc>
        <w:tc>
          <w:tcPr>
            <w:tcW w:w="1517" w:type="pct"/>
          </w:tcPr>
          <w:p w14:paraId="581342F4" w14:textId="77777777" w:rsidR="00E05749" w:rsidRDefault="00E05749" w:rsidP="008C46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</w:t>
            </w:r>
          </w:p>
        </w:tc>
      </w:tr>
      <w:tr w:rsidR="00856F45" w14:paraId="726A1869" w14:textId="77777777" w:rsidTr="00E05749">
        <w:trPr>
          <w:jc w:val="center"/>
        </w:trPr>
        <w:tc>
          <w:tcPr>
            <w:tcW w:w="1148" w:type="pct"/>
          </w:tcPr>
          <w:p w14:paraId="5912E604" w14:textId="2FA4B8A1" w:rsidR="00856F45" w:rsidRPr="00EE370A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40AE9"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>β2M</w:t>
            </w:r>
          </w:p>
        </w:tc>
        <w:tc>
          <w:tcPr>
            <w:tcW w:w="2335" w:type="pct"/>
          </w:tcPr>
          <w:p w14:paraId="450F1825" w14:textId="0AA83EA2" w:rsidR="00856F45" w:rsidRPr="00EE370A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0AE9">
              <w:rPr>
                <w:rFonts w:ascii="Times New Roman" w:hAnsi="Times New Roman" w:cs="Times New Roman"/>
                <w:szCs w:val="24"/>
                <w:lang w:val="en-US"/>
              </w:rPr>
              <w:t>Mm00560865_m1</w:t>
            </w:r>
          </w:p>
        </w:tc>
        <w:tc>
          <w:tcPr>
            <w:tcW w:w="1517" w:type="pct"/>
          </w:tcPr>
          <w:p w14:paraId="6F1E2479" w14:textId="737790E2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0AE9">
              <w:rPr>
                <w:rFonts w:ascii="Times New Roman" w:hAnsi="Times New Roman" w:cs="Times New Roman"/>
                <w:szCs w:val="24"/>
                <w:lang w:val="en-US"/>
              </w:rPr>
              <w:t>58</w:t>
            </w:r>
          </w:p>
        </w:tc>
      </w:tr>
      <w:tr w:rsidR="00856F45" w14:paraId="09EB46F6" w14:textId="77777777" w:rsidTr="00E05749">
        <w:trPr>
          <w:jc w:val="center"/>
        </w:trPr>
        <w:tc>
          <w:tcPr>
            <w:tcW w:w="1148" w:type="pct"/>
          </w:tcPr>
          <w:p w14:paraId="6F3D0DA1" w14:textId="77777777" w:rsidR="00856F45" w:rsidRPr="00EE370A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E37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Pappa2</w:t>
            </w:r>
          </w:p>
        </w:tc>
        <w:tc>
          <w:tcPr>
            <w:tcW w:w="2335" w:type="pct"/>
          </w:tcPr>
          <w:p w14:paraId="1440C2EA" w14:textId="77777777" w:rsidR="00856F45" w:rsidRPr="00EE370A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Mm01284029_m1</w:t>
            </w:r>
          </w:p>
        </w:tc>
        <w:tc>
          <w:tcPr>
            <w:tcW w:w="1517" w:type="pct"/>
          </w:tcPr>
          <w:p w14:paraId="1382545E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</w:tr>
      <w:tr w:rsidR="00856F45" w14:paraId="1BBF2E7C" w14:textId="77777777" w:rsidTr="00E05749">
        <w:trPr>
          <w:jc w:val="center"/>
        </w:trPr>
        <w:tc>
          <w:tcPr>
            <w:tcW w:w="1148" w:type="pct"/>
          </w:tcPr>
          <w:p w14:paraId="220DF04F" w14:textId="77777777" w:rsidR="00856F45" w:rsidRPr="00EE370A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E370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Ghrh</w:t>
            </w:r>
            <w:proofErr w:type="spellEnd"/>
          </w:p>
        </w:tc>
        <w:tc>
          <w:tcPr>
            <w:tcW w:w="2335" w:type="pct"/>
          </w:tcPr>
          <w:p w14:paraId="0BC8CF3C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7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Mm00439100_m1</w:t>
            </w:r>
          </w:p>
        </w:tc>
        <w:tc>
          <w:tcPr>
            <w:tcW w:w="1517" w:type="pct"/>
          </w:tcPr>
          <w:p w14:paraId="31C2DDAE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</w:tr>
      <w:tr w:rsidR="00856F45" w14:paraId="18D9B20C" w14:textId="77777777" w:rsidTr="00E05749">
        <w:trPr>
          <w:jc w:val="center"/>
        </w:trPr>
        <w:tc>
          <w:tcPr>
            <w:tcW w:w="1148" w:type="pct"/>
          </w:tcPr>
          <w:p w14:paraId="10670F76" w14:textId="77777777" w:rsidR="00856F45" w:rsidRPr="00EE370A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6566E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Ghih-sst</w:t>
            </w:r>
            <w:proofErr w:type="spellEnd"/>
          </w:p>
        </w:tc>
        <w:tc>
          <w:tcPr>
            <w:tcW w:w="2335" w:type="pct"/>
          </w:tcPr>
          <w:p w14:paraId="5CC8CF1F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Mm00436671_m1</w:t>
            </w:r>
          </w:p>
        </w:tc>
        <w:tc>
          <w:tcPr>
            <w:tcW w:w="1517" w:type="pct"/>
          </w:tcPr>
          <w:p w14:paraId="1EBECD61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</w:tr>
      <w:tr w:rsidR="00856F45" w14:paraId="77C51104" w14:textId="77777777" w:rsidTr="00E05749">
        <w:trPr>
          <w:jc w:val="center"/>
        </w:trPr>
        <w:tc>
          <w:tcPr>
            <w:tcW w:w="1148" w:type="pct"/>
          </w:tcPr>
          <w:p w14:paraId="7290257D" w14:textId="77777777" w:rsidR="00856F45" w:rsidRPr="006566E7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Ghrhr</w:t>
            </w:r>
            <w:proofErr w:type="spellEnd"/>
          </w:p>
        </w:tc>
        <w:tc>
          <w:tcPr>
            <w:tcW w:w="2335" w:type="pct"/>
          </w:tcPr>
          <w:p w14:paraId="1EFB0FEB" w14:textId="77777777" w:rsidR="00856F45" w:rsidRPr="006566E7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Mm01326479_m1</w:t>
            </w:r>
          </w:p>
        </w:tc>
        <w:tc>
          <w:tcPr>
            <w:tcW w:w="1517" w:type="pct"/>
          </w:tcPr>
          <w:p w14:paraId="209E663E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</w:tr>
      <w:tr w:rsidR="00856F45" w14:paraId="5A65E24F" w14:textId="77777777" w:rsidTr="008C4656">
        <w:trPr>
          <w:jc w:val="center"/>
        </w:trPr>
        <w:tc>
          <w:tcPr>
            <w:tcW w:w="1148" w:type="pct"/>
          </w:tcPr>
          <w:p w14:paraId="5E2AC501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Sstr1</w:t>
            </w:r>
          </w:p>
        </w:tc>
        <w:tc>
          <w:tcPr>
            <w:tcW w:w="2335" w:type="pct"/>
          </w:tcPr>
          <w:p w14:paraId="29D4AFA0" w14:textId="77777777" w:rsidR="00856F45" w:rsidRPr="00F50E26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E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Mm00436679_s1</w:t>
            </w:r>
          </w:p>
        </w:tc>
        <w:tc>
          <w:tcPr>
            <w:tcW w:w="1517" w:type="pct"/>
          </w:tcPr>
          <w:p w14:paraId="5F62550E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</w:tr>
      <w:tr w:rsidR="00856F45" w14:paraId="0A7C3509" w14:textId="77777777" w:rsidTr="008C4656">
        <w:trPr>
          <w:jc w:val="center"/>
        </w:trPr>
        <w:tc>
          <w:tcPr>
            <w:tcW w:w="1148" w:type="pct"/>
          </w:tcPr>
          <w:p w14:paraId="11A7E3F1" w14:textId="77777777" w:rsidR="00856F45" w:rsidRPr="006566E7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6566E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Gh</w:t>
            </w:r>
            <w:proofErr w:type="spellEnd"/>
          </w:p>
        </w:tc>
        <w:tc>
          <w:tcPr>
            <w:tcW w:w="2335" w:type="pct"/>
          </w:tcPr>
          <w:p w14:paraId="70E055F6" w14:textId="77777777" w:rsidR="00856F45" w:rsidRPr="00F50E26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Mm00433590_g1</w:t>
            </w:r>
          </w:p>
        </w:tc>
        <w:tc>
          <w:tcPr>
            <w:tcW w:w="1517" w:type="pct"/>
          </w:tcPr>
          <w:p w14:paraId="694EAE28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</w:tr>
      <w:tr w:rsidR="00856F45" w14:paraId="58F65DA8" w14:textId="77777777" w:rsidTr="008C4656">
        <w:trPr>
          <w:jc w:val="center"/>
        </w:trPr>
        <w:tc>
          <w:tcPr>
            <w:tcW w:w="1148" w:type="pct"/>
          </w:tcPr>
          <w:p w14:paraId="5A0B6173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Ghr</w:t>
            </w:r>
            <w:proofErr w:type="spellEnd"/>
          </w:p>
        </w:tc>
        <w:tc>
          <w:tcPr>
            <w:tcW w:w="2335" w:type="pct"/>
          </w:tcPr>
          <w:p w14:paraId="01A6680D" w14:textId="77777777" w:rsidR="00856F45" w:rsidRPr="00F50E26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Mm00439093_m1</w:t>
            </w:r>
          </w:p>
        </w:tc>
        <w:tc>
          <w:tcPr>
            <w:tcW w:w="1517" w:type="pct"/>
          </w:tcPr>
          <w:p w14:paraId="67F26415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</w:tr>
      <w:tr w:rsidR="00856F45" w14:paraId="4617D49D" w14:textId="77777777" w:rsidTr="00E05749">
        <w:trPr>
          <w:jc w:val="center"/>
        </w:trPr>
        <w:tc>
          <w:tcPr>
            <w:tcW w:w="1148" w:type="pct"/>
          </w:tcPr>
          <w:p w14:paraId="7E73EE23" w14:textId="77777777" w:rsidR="00856F45" w:rsidRPr="00EE370A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Igf1</w:t>
            </w:r>
          </w:p>
        </w:tc>
        <w:tc>
          <w:tcPr>
            <w:tcW w:w="2335" w:type="pct"/>
          </w:tcPr>
          <w:p w14:paraId="4083BB70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E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Mm00439560_m1</w:t>
            </w:r>
          </w:p>
        </w:tc>
        <w:tc>
          <w:tcPr>
            <w:tcW w:w="1517" w:type="pct"/>
          </w:tcPr>
          <w:p w14:paraId="18BA81F2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</w:tr>
      <w:tr w:rsidR="00856F45" w14:paraId="229F7673" w14:textId="77777777" w:rsidTr="00E05749">
        <w:trPr>
          <w:jc w:val="center"/>
        </w:trPr>
        <w:tc>
          <w:tcPr>
            <w:tcW w:w="1148" w:type="pct"/>
          </w:tcPr>
          <w:p w14:paraId="1B44719D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Igf2</w:t>
            </w:r>
          </w:p>
        </w:tc>
        <w:tc>
          <w:tcPr>
            <w:tcW w:w="2335" w:type="pct"/>
          </w:tcPr>
          <w:p w14:paraId="2BC76110" w14:textId="77777777" w:rsidR="00856F45" w:rsidRPr="00F50E26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E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Mm00439564_m1</w:t>
            </w:r>
          </w:p>
        </w:tc>
        <w:tc>
          <w:tcPr>
            <w:tcW w:w="1517" w:type="pct"/>
          </w:tcPr>
          <w:p w14:paraId="1AE3722A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</w:t>
            </w:r>
          </w:p>
        </w:tc>
      </w:tr>
      <w:tr w:rsidR="00856F45" w14:paraId="5A1668B5" w14:textId="77777777" w:rsidTr="00E05749">
        <w:trPr>
          <w:jc w:val="center"/>
        </w:trPr>
        <w:tc>
          <w:tcPr>
            <w:tcW w:w="1148" w:type="pct"/>
          </w:tcPr>
          <w:p w14:paraId="5A8FCE4D" w14:textId="77777777" w:rsidR="00856F45" w:rsidRPr="00EE370A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Igf1r</w:t>
            </w:r>
          </w:p>
        </w:tc>
        <w:tc>
          <w:tcPr>
            <w:tcW w:w="2335" w:type="pct"/>
          </w:tcPr>
          <w:p w14:paraId="59EA4679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E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Mm00802831_m1</w:t>
            </w:r>
          </w:p>
        </w:tc>
        <w:tc>
          <w:tcPr>
            <w:tcW w:w="1517" w:type="pct"/>
          </w:tcPr>
          <w:p w14:paraId="0B9E7C62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</w:t>
            </w:r>
          </w:p>
        </w:tc>
      </w:tr>
      <w:tr w:rsidR="00856F45" w14:paraId="4C6E87A9" w14:textId="77777777" w:rsidTr="00E05749">
        <w:trPr>
          <w:jc w:val="center"/>
        </w:trPr>
        <w:tc>
          <w:tcPr>
            <w:tcW w:w="1148" w:type="pct"/>
          </w:tcPr>
          <w:p w14:paraId="28BBCEEF" w14:textId="77777777" w:rsidR="00856F45" w:rsidRPr="00EE370A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Igfbp3</w:t>
            </w:r>
          </w:p>
        </w:tc>
        <w:tc>
          <w:tcPr>
            <w:tcW w:w="2335" w:type="pct"/>
          </w:tcPr>
          <w:p w14:paraId="47FE5EDF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E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Mm01187817_m1</w:t>
            </w:r>
          </w:p>
        </w:tc>
        <w:tc>
          <w:tcPr>
            <w:tcW w:w="1517" w:type="pct"/>
          </w:tcPr>
          <w:p w14:paraId="048A65C2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</w:tr>
      <w:tr w:rsidR="00856F45" w14:paraId="76FB3342" w14:textId="77777777" w:rsidTr="00E05749">
        <w:trPr>
          <w:jc w:val="center"/>
        </w:trPr>
        <w:tc>
          <w:tcPr>
            <w:tcW w:w="1148" w:type="pct"/>
          </w:tcPr>
          <w:p w14:paraId="47574379" w14:textId="77777777" w:rsidR="00856F45" w:rsidRPr="00EE370A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Igfbp5</w:t>
            </w:r>
          </w:p>
        </w:tc>
        <w:tc>
          <w:tcPr>
            <w:tcW w:w="2335" w:type="pct"/>
          </w:tcPr>
          <w:p w14:paraId="79C45411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E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Mm00516037_m1</w:t>
            </w:r>
          </w:p>
        </w:tc>
        <w:tc>
          <w:tcPr>
            <w:tcW w:w="1517" w:type="pct"/>
          </w:tcPr>
          <w:p w14:paraId="7BDA0B94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</w:tr>
      <w:tr w:rsidR="00856F45" w14:paraId="4BD53241" w14:textId="77777777" w:rsidTr="00E05749">
        <w:trPr>
          <w:jc w:val="center"/>
        </w:trPr>
        <w:tc>
          <w:tcPr>
            <w:tcW w:w="1148" w:type="pct"/>
          </w:tcPr>
          <w:p w14:paraId="1DEA6CFB" w14:textId="77777777" w:rsidR="00856F45" w:rsidRPr="00B86C19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Igfals</w:t>
            </w:r>
            <w:proofErr w:type="spellEnd"/>
          </w:p>
        </w:tc>
        <w:tc>
          <w:tcPr>
            <w:tcW w:w="2335" w:type="pct"/>
          </w:tcPr>
          <w:p w14:paraId="4563925B" w14:textId="77777777" w:rsidR="00856F45" w:rsidRPr="00B86C19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Mm07307442_s1</w:t>
            </w:r>
          </w:p>
        </w:tc>
        <w:tc>
          <w:tcPr>
            <w:tcW w:w="1517" w:type="pct"/>
          </w:tcPr>
          <w:p w14:paraId="17F2773E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</w:tr>
      <w:tr w:rsidR="00856F45" w14:paraId="1ECB207E" w14:textId="77777777" w:rsidTr="00E05749">
        <w:trPr>
          <w:jc w:val="center"/>
        </w:trPr>
        <w:tc>
          <w:tcPr>
            <w:tcW w:w="1148" w:type="pct"/>
          </w:tcPr>
          <w:p w14:paraId="4CF5D250" w14:textId="77777777" w:rsidR="00856F45" w:rsidRPr="00F50E26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en-US"/>
              </w:rPr>
            </w:pPr>
            <w:r w:rsidRPr="00B86C1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Stc1</w:t>
            </w:r>
          </w:p>
        </w:tc>
        <w:tc>
          <w:tcPr>
            <w:tcW w:w="2335" w:type="pct"/>
          </w:tcPr>
          <w:p w14:paraId="0D9213B8" w14:textId="77777777" w:rsidR="00856F45" w:rsidRPr="00F50E26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6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Mm01322191_m1</w:t>
            </w:r>
          </w:p>
        </w:tc>
        <w:tc>
          <w:tcPr>
            <w:tcW w:w="1517" w:type="pct"/>
          </w:tcPr>
          <w:p w14:paraId="380B265A" w14:textId="7777777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</w:tr>
      <w:tr w:rsidR="00856F45" w14:paraId="354B04F4" w14:textId="77777777" w:rsidTr="00E05749">
        <w:trPr>
          <w:jc w:val="center"/>
        </w:trPr>
        <w:tc>
          <w:tcPr>
            <w:tcW w:w="1148" w:type="pct"/>
          </w:tcPr>
          <w:p w14:paraId="469FB0A9" w14:textId="0927C460" w:rsidR="00856F45" w:rsidRPr="00B86C19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Stc2</w:t>
            </w:r>
          </w:p>
        </w:tc>
        <w:tc>
          <w:tcPr>
            <w:tcW w:w="2335" w:type="pct"/>
          </w:tcPr>
          <w:p w14:paraId="77492852" w14:textId="3FD5D92C" w:rsidR="00856F45" w:rsidRPr="00B86C19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0AE9">
              <w:rPr>
                <w:rFonts w:ascii="Times New Roman" w:hAnsi="Times New Roman" w:cs="Times New Roman"/>
                <w:szCs w:val="24"/>
                <w:lang w:val="en-US"/>
              </w:rPr>
              <w:t>Mm00441560_m1</w:t>
            </w:r>
          </w:p>
        </w:tc>
        <w:tc>
          <w:tcPr>
            <w:tcW w:w="1517" w:type="pct"/>
          </w:tcPr>
          <w:p w14:paraId="4C9CC554" w14:textId="09F93897" w:rsidR="00856F45" w:rsidRDefault="00856F45" w:rsidP="0085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0AE9">
              <w:rPr>
                <w:rFonts w:ascii="Times New Roman" w:hAnsi="Times New Roman" w:cs="Times New Roman"/>
                <w:szCs w:val="24"/>
              </w:rPr>
              <w:t>60</w:t>
            </w:r>
          </w:p>
        </w:tc>
      </w:tr>
    </w:tbl>
    <w:p w14:paraId="71AA346C" w14:textId="7BB97DAF" w:rsidR="00DD2293" w:rsidRPr="0080330C" w:rsidRDefault="0080330C" w:rsidP="0080330C">
      <w:pPr>
        <w:jc w:val="both"/>
        <w:rPr>
          <w:sz w:val="24"/>
          <w:lang w:val="en-US"/>
        </w:rPr>
      </w:pPr>
      <w:r w:rsidRPr="0080330C">
        <w:rPr>
          <w:rFonts w:ascii="Times New Roman" w:hAnsi="Times New Roman" w:cs="Times New Roman"/>
          <w:sz w:val="24"/>
          <w:szCs w:val="24"/>
          <w:lang w:val="en-US"/>
        </w:rPr>
        <w:t>Abbreviations: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30C">
        <w:rPr>
          <w:rFonts w:ascii="Times New Roman" w:hAnsi="Times New Roman" w:cs="Times New Roman"/>
          <w:i/>
          <w:sz w:val="24"/>
          <w:szCs w:val="24"/>
          <w:lang w:val="en-US"/>
        </w:rPr>
        <w:t>Actb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0330C">
        <w:rPr>
          <w:rFonts w:ascii="Times New Roman" w:hAnsi="Times New Roman" w:cs="Times New Roman"/>
          <w:sz w:val="24"/>
          <w:szCs w:val="24"/>
          <w:lang w:val="en-US"/>
        </w:rPr>
        <w:t>β-actin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8033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30C">
        <w:rPr>
          <w:rFonts w:ascii="Times New Roman" w:hAnsi="Times New Roman" w:cs="Times New Roman"/>
          <w:i/>
          <w:sz w:val="24"/>
          <w:szCs w:val="24"/>
          <w:lang w:val="en-US"/>
        </w:rPr>
        <w:t>β2M</w:t>
      </w:r>
      <w:r w:rsidRPr="0080330C">
        <w:rPr>
          <w:rFonts w:ascii="Times New Roman" w:hAnsi="Times New Roman" w:cs="Times New Roman"/>
          <w:sz w:val="24"/>
          <w:szCs w:val="24"/>
          <w:lang w:val="en-US"/>
        </w:rPr>
        <w:t xml:space="preserve">, beta-2 </w:t>
      </w:r>
      <w:proofErr w:type="spellStart"/>
      <w:r w:rsidRPr="0080330C">
        <w:rPr>
          <w:rFonts w:ascii="Times New Roman" w:hAnsi="Times New Roman" w:cs="Times New Roman"/>
          <w:sz w:val="24"/>
          <w:szCs w:val="24"/>
          <w:lang w:val="en-US"/>
        </w:rPr>
        <w:t>microglobulin</w:t>
      </w:r>
      <w:proofErr w:type="spellEnd"/>
      <w:r w:rsidRPr="0080330C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30C">
        <w:rPr>
          <w:rFonts w:ascii="Times New Roman" w:hAnsi="Times New Roman" w:cs="Times New Roman"/>
          <w:i/>
          <w:sz w:val="24"/>
          <w:szCs w:val="24"/>
          <w:lang w:val="en-US"/>
        </w:rPr>
        <w:t>Gh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growth hormone;</w:t>
      </w:r>
      <w:r w:rsidRPr="0080330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0330C">
        <w:rPr>
          <w:rFonts w:ascii="Times New Roman" w:hAnsi="Times New Roman" w:cs="Times New Roman"/>
          <w:i/>
          <w:sz w:val="24"/>
          <w:szCs w:val="24"/>
          <w:lang w:val="en-US"/>
        </w:rPr>
        <w:t>Ghr</w:t>
      </w:r>
      <w:proofErr w:type="spellEnd"/>
      <w:r w:rsidRPr="0080330C">
        <w:rPr>
          <w:rFonts w:ascii="Times New Roman" w:hAnsi="Times New Roman" w:cs="Times New Roman"/>
          <w:sz w:val="24"/>
          <w:szCs w:val="24"/>
          <w:lang w:val="en-US"/>
        </w:rPr>
        <w:t>, growth hormone receptor;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330C">
        <w:rPr>
          <w:rFonts w:ascii="Times New Roman" w:hAnsi="Times New Roman" w:cs="Times New Roman"/>
          <w:i/>
          <w:sz w:val="24"/>
          <w:szCs w:val="24"/>
          <w:lang w:val="en-US"/>
        </w:rPr>
        <w:t>Ghih-sst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growth hormone-inhibiting hormone-somatostatin; </w:t>
      </w:r>
      <w:proofErr w:type="spellStart"/>
      <w:r w:rsidRPr="0080330C">
        <w:rPr>
          <w:rFonts w:ascii="Times New Roman" w:hAnsi="Times New Roman" w:cs="Times New Roman"/>
          <w:i/>
          <w:sz w:val="24"/>
          <w:szCs w:val="24"/>
          <w:lang w:val="en-US"/>
        </w:rPr>
        <w:t>Ghrh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growth hormone-releasing hormone; </w:t>
      </w:r>
      <w:proofErr w:type="spellStart"/>
      <w:r w:rsidRPr="0080330C">
        <w:rPr>
          <w:rFonts w:ascii="Times New Roman" w:hAnsi="Times New Roman" w:cs="Times New Roman"/>
          <w:i/>
          <w:sz w:val="24"/>
          <w:szCs w:val="24"/>
          <w:lang w:val="en-US"/>
        </w:rPr>
        <w:t>Ghrhr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growth hormone-releasing hormone receptor; </w:t>
      </w:r>
      <w:r w:rsidRPr="0080330C">
        <w:rPr>
          <w:rFonts w:ascii="Times New Roman" w:hAnsi="Times New Roman" w:cs="Times New Roman"/>
          <w:i/>
          <w:sz w:val="24"/>
          <w:szCs w:val="24"/>
          <w:lang w:val="en-US"/>
        </w:rPr>
        <w:t>Igf1</w:t>
      </w:r>
      <w:r w:rsidRPr="0080330C">
        <w:rPr>
          <w:rFonts w:ascii="Times New Roman" w:hAnsi="Times New Roman" w:cs="Times New Roman"/>
          <w:sz w:val="24"/>
          <w:szCs w:val="24"/>
          <w:lang w:val="en-US"/>
        </w:rPr>
        <w:t xml:space="preserve">, insulin-like growth factor 1; </w:t>
      </w:r>
      <w:r w:rsidRPr="0080330C">
        <w:rPr>
          <w:rFonts w:ascii="Times New Roman" w:hAnsi="Times New Roman" w:cs="Times New Roman"/>
          <w:i/>
          <w:sz w:val="24"/>
          <w:szCs w:val="24"/>
          <w:lang w:val="en-US"/>
        </w:rPr>
        <w:t>Igf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Pr="0080330C">
        <w:rPr>
          <w:rFonts w:ascii="Times New Roman" w:hAnsi="Times New Roman" w:cs="Times New Roman"/>
          <w:sz w:val="24"/>
          <w:szCs w:val="24"/>
          <w:lang w:val="en-US"/>
        </w:rPr>
        <w:t xml:space="preserve">, insulin-like growth factor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0330C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330C">
        <w:rPr>
          <w:rFonts w:ascii="Times New Roman" w:hAnsi="Times New Roman" w:cs="Times New Roman"/>
          <w:i/>
          <w:sz w:val="24"/>
          <w:szCs w:val="24"/>
          <w:lang w:val="en-US"/>
        </w:rPr>
        <w:t>Igf1r</w:t>
      </w:r>
      <w:r w:rsidRPr="0080330C">
        <w:rPr>
          <w:rFonts w:ascii="Times New Roman" w:hAnsi="Times New Roman" w:cs="Times New Roman"/>
          <w:sz w:val="24"/>
          <w:szCs w:val="24"/>
          <w:lang w:val="en-US"/>
        </w:rPr>
        <w:t xml:space="preserve">, insulin-like growth factor 1 receptor; </w:t>
      </w:r>
      <w:proofErr w:type="spellStart"/>
      <w:r w:rsidRPr="0080330C">
        <w:rPr>
          <w:rFonts w:ascii="Times New Roman" w:hAnsi="Times New Roman" w:cs="Times New Roman"/>
          <w:i/>
          <w:sz w:val="24"/>
          <w:szCs w:val="24"/>
          <w:lang w:val="en-US"/>
        </w:rPr>
        <w:t>Igfals</w:t>
      </w:r>
      <w:proofErr w:type="spellEnd"/>
      <w:r w:rsidRPr="0080330C">
        <w:rPr>
          <w:rFonts w:ascii="Times New Roman" w:hAnsi="Times New Roman" w:cs="Times New Roman"/>
          <w:sz w:val="24"/>
          <w:szCs w:val="24"/>
          <w:lang w:val="en-US"/>
        </w:rPr>
        <w:t xml:space="preserve">, insulin-like growth factor binding protein acid labile subunit; </w:t>
      </w:r>
      <w:r w:rsidRPr="0080330C">
        <w:rPr>
          <w:rFonts w:ascii="Times New Roman" w:hAnsi="Times New Roman" w:cs="Times New Roman"/>
          <w:i/>
          <w:sz w:val="24"/>
          <w:szCs w:val="24"/>
          <w:lang w:val="en-US"/>
        </w:rPr>
        <w:t>Igfbp3</w:t>
      </w:r>
      <w:r w:rsidRPr="0080330C">
        <w:rPr>
          <w:rFonts w:ascii="Times New Roman" w:hAnsi="Times New Roman" w:cs="Times New Roman"/>
          <w:sz w:val="24"/>
          <w:szCs w:val="24"/>
          <w:lang w:val="en-US"/>
        </w:rPr>
        <w:t xml:space="preserve">, insulin-like growth factor-binding protein 3; </w:t>
      </w:r>
      <w:r w:rsidRPr="0080330C">
        <w:rPr>
          <w:rFonts w:ascii="Times New Roman" w:hAnsi="Times New Roman" w:cs="Times New Roman"/>
          <w:i/>
          <w:sz w:val="24"/>
          <w:szCs w:val="24"/>
          <w:lang w:val="en-US"/>
        </w:rPr>
        <w:t>Igfbp5</w:t>
      </w:r>
      <w:r w:rsidRPr="0080330C">
        <w:rPr>
          <w:rFonts w:ascii="Times New Roman" w:hAnsi="Times New Roman" w:cs="Times New Roman"/>
          <w:sz w:val="24"/>
          <w:szCs w:val="24"/>
          <w:lang w:val="en-US"/>
        </w:rPr>
        <w:t xml:space="preserve">, insulin-like growth factor-binding protein 5; </w:t>
      </w:r>
      <w:proofErr w:type="spellStart"/>
      <w:r w:rsidRPr="0080330C">
        <w:rPr>
          <w:rFonts w:ascii="Times New Roman" w:hAnsi="Times New Roman" w:cs="Times New Roman"/>
          <w:i/>
          <w:sz w:val="24"/>
          <w:szCs w:val="24"/>
          <w:lang w:val="en-US"/>
        </w:rPr>
        <w:t>Sstr</w:t>
      </w:r>
      <w:proofErr w:type="spellEnd"/>
      <w:r w:rsidRPr="0080330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somatostatin receptor; </w:t>
      </w:r>
      <w:r w:rsidRPr="0080330C">
        <w:rPr>
          <w:rFonts w:ascii="Times New Roman" w:hAnsi="Times New Roman" w:cs="Times New Roman"/>
          <w:i/>
          <w:sz w:val="24"/>
          <w:szCs w:val="24"/>
          <w:lang w:val="en-US"/>
        </w:rPr>
        <w:t>Stc1</w:t>
      </w:r>
      <w:r w:rsidRPr="0080330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0330C">
        <w:rPr>
          <w:rFonts w:ascii="Times New Roman" w:hAnsi="Times New Roman" w:cs="Times New Roman"/>
          <w:sz w:val="24"/>
          <w:szCs w:val="24"/>
          <w:lang w:val="en-US"/>
        </w:rPr>
        <w:t>staniocalcin</w:t>
      </w:r>
      <w:proofErr w:type="spellEnd"/>
      <w:r w:rsidRPr="0080330C">
        <w:rPr>
          <w:rFonts w:ascii="Times New Roman" w:hAnsi="Times New Roman" w:cs="Times New Roman"/>
          <w:sz w:val="24"/>
          <w:szCs w:val="24"/>
          <w:lang w:val="en-US"/>
        </w:rPr>
        <w:t xml:space="preserve"> 1; </w:t>
      </w:r>
      <w:r w:rsidRPr="0080330C">
        <w:rPr>
          <w:rFonts w:ascii="Times New Roman" w:hAnsi="Times New Roman" w:cs="Times New Roman"/>
          <w:i/>
          <w:sz w:val="24"/>
          <w:szCs w:val="24"/>
          <w:lang w:val="en-US"/>
        </w:rPr>
        <w:t>Stc2</w:t>
      </w:r>
      <w:r w:rsidRPr="0080330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0330C">
        <w:rPr>
          <w:rFonts w:ascii="Times New Roman" w:hAnsi="Times New Roman" w:cs="Times New Roman"/>
          <w:sz w:val="24"/>
          <w:szCs w:val="24"/>
          <w:lang w:val="en-US"/>
        </w:rPr>
        <w:t>staniocalcin</w:t>
      </w:r>
      <w:proofErr w:type="spellEnd"/>
      <w:r w:rsidRPr="0080330C">
        <w:rPr>
          <w:rFonts w:ascii="Times New Roman" w:hAnsi="Times New Roman" w:cs="Times New Roman"/>
          <w:sz w:val="24"/>
          <w:szCs w:val="24"/>
          <w:lang w:val="en-US"/>
        </w:rPr>
        <w:t xml:space="preserve"> 2.</w:t>
      </w:r>
    </w:p>
    <w:sectPr w:rsidR="00DD2293" w:rsidRPr="008033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749"/>
    <w:rsid w:val="00043014"/>
    <w:rsid w:val="000F451F"/>
    <w:rsid w:val="006566E7"/>
    <w:rsid w:val="00702081"/>
    <w:rsid w:val="007A737C"/>
    <w:rsid w:val="0080330C"/>
    <w:rsid w:val="00856F45"/>
    <w:rsid w:val="00974EB5"/>
    <w:rsid w:val="00A97B81"/>
    <w:rsid w:val="00C26139"/>
    <w:rsid w:val="00C4177E"/>
    <w:rsid w:val="00DD2293"/>
    <w:rsid w:val="00E0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74FA"/>
  <w15:chartTrackingRefBased/>
  <w15:docId w15:val="{7BC1B336-D752-4C1A-A4ED-F7CC2ED3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574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05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</dc:creator>
  <cp:keywords/>
  <dc:description/>
  <cp:lastModifiedBy>pc</cp:lastModifiedBy>
  <cp:revision>10</cp:revision>
  <cp:lastPrinted>2024-01-30T12:42:00Z</cp:lastPrinted>
  <dcterms:created xsi:type="dcterms:W3CDTF">2022-07-18T16:08:00Z</dcterms:created>
  <dcterms:modified xsi:type="dcterms:W3CDTF">2024-01-30T12:43:00Z</dcterms:modified>
</cp:coreProperties>
</file>