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810C5D" w14:textId="3DC5DD63" w:rsidR="00572A30" w:rsidRDefault="008B6C7D" w:rsidP="00F5030C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14576681"/>
      <w:r w:rsidRPr="005F639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Additional file </w:t>
      </w:r>
      <w:r w:rsidR="006C3A0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</w:t>
      </w:r>
      <w:r w:rsidRPr="005F639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: Figure S</w:t>
      </w:r>
      <w:r w:rsidR="0043296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</w:t>
      </w:r>
      <w:r w:rsidRPr="005F639D">
        <w:rPr>
          <w:rFonts w:ascii="等线" w:eastAsia="等线" w:hAnsi="等线" w:cs="Times New Roman"/>
          <w:b/>
          <w:bCs/>
          <w:color w:val="000000" w:themeColor="text1"/>
          <w:sz w:val="24"/>
          <w:szCs w:val="24"/>
        </w:rPr>
        <w:t>.</w:t>
      </w:r>
      <w:r w:rsidRPr="006C4845">
        <w:rPr>
          <w:rFonts w:ascii="Times New Roman" w:hAnsi="Times New Roman" w:cs="Times New Roman"/>
          <w:b/>
          <w:bCs/>
          <w:kern w:val="0"/>
          <w:sz w:val="16"/>
          <w:szCs w:val="16"/>
        </w:rPr>
        <w:t xml:space="preserve"> </w:t>
      </w:r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>The distribution of RV-starter cells of the LHb in males</w:t>
      </w:r>
    </w:p>
    <w:p w14:paraId="0F19CE50" w14:textId="07196F5B" w:rsidR="008B6C7D" w:rsidRPr="003B1409" w:rsidRDefault="008B6C7D" w:rsidP="00B0048B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78742489" wp14:editId="2B02A994">
            <wp:extent cx="5102912" cy="6754323"/>
            <wp:effectExtent l="0" t="0" r="2540" b="8890"/>
            <wp:docPr id="154975928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7647" cy="6760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B1409">
        <w:rPr>
          <w:rFonts w:ascii="Times New Roman" w:hAnsi="Times New Roman" w:cs="Times New Roman"/>
          <w:sz w:val="24"/>
          <w:szCs w:val="24"/>
        </w:rPr>
        <w:t>Fluorescent images showing the spatial distribution of RV-starter cells</w:t>
      </w:r>
      <w:r w:rsidR="003B1409" w:rsidRPr="00C1029E">
        <w:rPr>
          <w:rFonts w:ascii="Times New Roman" w:hAnsi="Times New Roman" w:cs="Times New Roman"/>
          <w:sz w:val="24"/>
          <w:szCs w:val="24"/>
        </w:rPr>
        <w:t xml:space="preserve"> </w:t>
      </w:r>
      <w:r w:rsidR="003B1409">
        <w:rPr>
          <w:rFonts w:ascii="Times New Roman" w:hAnsi="Times New Roman" w:cs="Times New Roman"/>
          <w:sz w:val="24"/>
          <w:szCs w:val="24"/>
        </w:rPr>
        <w:t>from each sample (row) of males along the anterior (top)</w:t>
      </w:r>
      <w:r w:rsidR="00B0048B">
        <w:rPr>
          <w:rFonts w:ascii="Times New Roman" w:hAnsi="Times New Roman" w:cs="Times New Roman"/>
          <w:sz w:val="24"/>
          <w:szCs w:val="24"/>
        </w:rPr>
        <w:t xml:space="preserve"> </w:t>
      </w:r>
      <w:r w:rsidR="00B1728C">
        <w:rPr>
          <w:rFonts w:ascii="Times New Roman" w:hAnsi="Times New Roman" w:cs="Times New Roman"/>
          <w:sz w:val="24"/>
          <w:szCs w:val="24"/>
        </w:rPr>
        <w:t>–</w:t>
      </w:r>
      <w:r w:rsidR="003B1409">
        <w:rPr>
          <w:rFonts w:ascii="Times New Roman" w:hAnsi="Times New Roman" w:cs="Times New Roman"/>
          <w:sz w:val="24"/>
          <w:szCs w:val="24"/>
        </w:rPr>
        <w:t xml:space="preserve"> posterior (bottom) axis. dsRed and EGFP c</w:t>
      </w:r>
      <w:r>
        <w:rPr>
          <w:rFonts w:ascii="Times New Roman" w:hAnsi="Times New Roman" w:cs="Times New Roman"/>
          <w:sz w:val="24"/>
          <w:szCs w:val="24"/>
        </w:rPr>
        <w:t xml:space="preserve">o-labeled </w:t>
      </w:r>
      <w:r w:rsidR="00271583">
        <w:rPr>
          <w:rFonts w:ascii="Times New Roman" w:hAnsi="Times New Roman" w:cs="Times New Roman"/>
          <w:sz w:val="24"/>
          <w:szCs w:val="24"/>
        </w:rPr>
        <w:t>cells</w:t>
      </w:r>
      <w:r>
        <w:rPr>
          <w:rFonts w:ascii="Times New Roman" w:hAnsi="Times New Roman" w:cs="Times New Roman"/>
          <w:sz w:val="24"/>
          <w:szCs w:val="24"/>
        </w:rPr>
        <w:t xml:space="preserve"> representing RV-starter cell</w:t>
      </w:r>
      <w:r w:rsidR="003B1409">
        <w:rPr>
          <w:rFonts w:ascii="Times New Roman" w:hAnsi="Times New Roman" w:cs="Times New Roman"/>
          <w:sz w:val="24"/>
          <w:szCs w:val="24"/>
        </w:rPr>
        <w:t>s</w:t>
      </w:r>
      <w:r w:rsidR="00271583">
        <w:rPr>
          <w:rFonts w:ascii="Times New Roman" w:hAnsi="Times New Roman" w:cs="Times New Roman"/>
          <w:sz w:val="24"/>
          <w:szCs w:val="24"/>
        </w:rPr>
        <w:t>.</w:t>
      </w:r>
      <w:r w:rsidRPr="005F7A8E">
        <w:rPr>
          <w:rFonts w:ascii="Times New Roman" w:hAnsi="Times New Roman" w:cs="Times New Roman"/>
          <w:sz w:val="24"/>
          <w:szCs w:val="24"/>
        </w:rPr>
        <w:t xml:space="preserve"> </w:t>
      </w:r>
      <w:r w:rsidR="003A105B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cale bar = 20</w:t>
      </w:r>
      <w:r w:rsidRPr="008B6C7D">
        <w:rPr>
          <w:rFonts w:ascii="Times New Roman" w:hAnsi="Times New Roman" w:cs="Times New Roman"/>
          <w:sz w:val="24"/>
          <w:szCs w:val="24"/>
        </w:rPr>
        <w:t xml:space="preserve">0 </w:t>
      </w:r>
      <w:r w:rsidRPr="008B6C7D">
        <w:rPr>
          <w:rFonts w:ascii="Times New Roman" w:eastAsia="等线" w:hAnsi="Times New Roman" w:cs="Times New Roman"/>
          <w:sz w:val="24"/>
          <w:szCs w:val="24"/>
        </w:rPr>
        <w:t>μ</w:t>
      </w:r>
      <w:r w:rsidRPr="008B6C7D">
        <w:rPr>
          <w:rFonts w:ascii="Times New Roman" w:hAnsi="Times New Roman" w:cs="Times New Roman"/>
          <w:sz w:val="24"/>
          <w:szCs w:val="24"/>
        </w:rPr>
        <w:t>m</w:t>
      </w:r>
      <w:r w:rsidR="00131B73">
        <w:rPr>
          <w:rFonts w:ascii="Times New Roman" w:hAnsi="Times New Roman" w:cs="Times New Roman"/>
          <w:sz w:val="24"/>
          <w:szCs w:val="24"/>
        </w:rPr>
        <w:t>.</w:t>
      </w:r>
    </w:p>
    <w:sectPr w:rsidR="008B6C7D" w:rsidRPr="003B1409" w:rsidSect="00556AF0">
      <w:type w:val="continuous"/>
      <w:pgSz w:w="11900" w:h="16840"/>
      <w:pgMar w:top="1440" w:right="1797" w:bottom="1440" w:left="1797" w:header="851" w:footer="992" w:gutter="0"/>
      <w:cols w:space="425"/>
      <w:docGrid w:type="linesAndChar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FA288A" w14:textId="77777777" w:rsidR="00556AF0" w:rsidRDefault="00556AF0" w:rsidP="003B1409">
      <w:r>
        <w:separator/>
      </w:r>
    </w:p>
  </w:endnote>
  <w:endnote w:type="continuationSeparator" w:id="0">
    <w:p w14:paraId="0EB42E98" w14:textId="77777777" w:rsidR="00556AF0" w:rsidRDefault="00556AF0" w:rsidP="003B14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A55A3F" w14:textId="77777777" w:rsidR="00556AF0" w:rsidRDefault="00556AF0" w:rsidP="003B1409">
      <w:r>
        <w:separator/>
      </w:r>
    </w:p>
  </w:footnote>
  <w:footnote w:type="continuationSeparator" w:id="0">
    <w:p w14:paraId="4CB49D93" w14:textId="77777777" w:rsidR="00556AF0" w:rsidRDefault="00556AF0" w:rsidP="003B14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defaultTabStop w:val="420"/>
  <w:drawingGridHorizontalSpacing w:val="120"/>
  <w:drawingGridVerticalSpacing w:val="163"/>
  <w:displayHorizontalDrawingGridEvery w:val="2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C7D"/>
    <w:rsid w:val="000B3113"/>
    <w:rsid w:val="00131B73"/>
    <w:rsid w:val="002060D2"/>
    <w:rsid w:val="00254F07"/>
    <w:rsid w:val="00271583"/>
    <w:rsid w:val="00326A8B"/>
    <w:rsid w:val="00331646"/>
    <w:rsid w:val="003A105B"/>
    <w:rsid w:val="003B1409"/>
    <w:rsid w:val="003D0B1F"/>
    <w:rsid w:val="00432968"/>
    <w:rsid w:val="00556AF0"/>
    <w:rsid w:val="00572A30"/>
    <w:rsid w:val="006C3A00"/>
    <w:rsid w:val="007D3651"/>
    <w:rsid w:val="00812FE6"/>
    <w:rsid w:val="00890BD4"/>
    <w:rsid w:val="008B6C7D"/>
    <w:rsid w:val="008F2948"/>
    <w:rsid w:val="00B0048B"/>
    <w:rsid w:val="00B1728C"/>
    <w:rsid w:val="00C3456F"/>
    <w:rsid w:val="00C60656"/>
    <w:rsid w:val="00DF69B0"/>
    <w:rsid w:val="00F5030C"/>
    <w:rsid w:val="00F53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D3DF63"/>
  <w15:chartTrackingRefBased/>
  <w15:docId w15:val="{825EDEDD-36A6-49D9-AE66-848DD6C49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B140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B140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B140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B140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50</Words>
  <Characters>277</Characters>
  <Application>Microsoft Office Word</Application>
  <DocSecurity>0</DocSecurity>
  <Lines>4</Lines>
  <Paragraphs>1</Paragraphs>
  <ScaleCrop>false</ScaleCrop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宏任 黄</dc:creator>
  <cp:keywords/>
  <dc:description/>
  <cp:lastModifiedBy>宏任 黄</cp:lastModifiedBy>
  <cp:revision>8</cp:revision>
  <dcterms:created xsi:type="dcterms:W3CDTF">2024-02-12T09:50:00Z</dcterms:created>
  <dcterms:modified xsi:type="dcterms:W3CDTF">2024-02-13T08:50:00Z</dcterms:modified>
</cp:coreProperties>
</file>