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33F5A" w14:textId="56DB00BB" w:rsidR="00245DE8" w:rsidRPr="00122505" w:rsidRDefault="00245DE8" w:rsidP="00245DE8">
      <w:pPr>
        <w:pStyle w:val="Title"/>
        <w:jc w:val="center"/>
        <w:rPr>
          <w:rFonts w:ascii="Calibri" w:hAnsi="Calibri" w:cs="Calibri"/>
          <w:lang w:val="en-US"/>
        </w:rPr>
      </w:pPr>
      <w:r w:rsidRPr="00122505">
        <w:rPr>
          <w:rFonts w:ascii="Calibri" w:hAnsi="Calibri" w:cs="Calibri"/>
          <w:lang w:val="en-US"/>
        </w:rPr>
        <w:t>Supplementary material for</w:t>
      </w:r>
    </w:p>
    <w:p w14:paraId="2BD0C02B" w14:textId="2326A53C" w:rsidR="00245DE8" w:rsidRPr="00122505" w:rsidRDefault="006C6F4E" w:rsidP="00245DE8">
      <w:pPr>
        <w:pStyle w:val="Title"/>
        <w:jc w:val="center"/>
        <w:rPr>
          <w:rFonts w:ascii="Calibri" w:hAnsi="Calibri" w:cs="Calibri"/>
          <w:sz w:val="36"/>
          <w:szCs w:val="36"/>
          <w:lang w:val="en-US"/>
        </w:rPr>
      </w:pPr>
      <w:r>
        <w:rPr>
          <w:rFonts w:ascii="Calibri" w:hAnsi="Calibri" w:cs="Calibri"/>
          <w:sz w:val="36"/>
          <w:szCs w:val="36"/>
          <w:lang w:val="en-US"/>
        </w:rPr>
        <w:t>Predicting Developmental Norms from Baseline Cortical Thickness in Longitudinal Studies</w:t>
      </w:r>
    </w:p>
    <w:p w14:paraId="0268F0DD" w14:textId="77777777" w:rsidR="00245DE8" w:rsidRPr="00122505" w:rsidRDefault="00245DE8" w:rsidP="00245DE8">
      <w:pPr>
        <w:rPr>
          <w:rFonts w:ascii="Calibri" w:hAnsi="Calibri" w:cs="Calibri"/>
          <w:lang w:val="en-US"/>
        </w:rPr>
      </w:pPr>
    </w:p>
    <w:p w14:paraId="3E0A95EE" w14:textId="72D9B326" w:rsidR="00675271" w:rsidRPr="00675271" w:rsidRDefault="00675271" w:rsidP="00675271">
      <w:pPr>
        <w:rPr>
          <w:rFonts w:ascii="Calibri" w:hAnsi="Calibri" w:cs="Calibri"/>
          <w:color w:val="000000" w:themeColor="text1"/>
          <w:sz w:val="20"/>
          <w:szCs w:val="20"/>
          <w:lang w:val="de-DE"/>
        </w:rPr>
      </w:pPr>
      <w:r w:rsidRPr="00675271">
        <w:rPr>
          <w:rFonts w:ascii="Calibri" w:hAnsi="Calibri" w:cs="Calibri"/>
          <w:color w:val="000000" w:themeColor="text1"/>
          <w:sz w:val="20"/>
          <w:szCs w:val="20"/>
          <w:lang w:val="de-DE"/>
        </w:rPr>
        <w:t>Philipp Seidel</w:t>
      </w:r>
      <w:r w:rsidRPr="00675271">
        <w:rPr>
          <w:rFonts w:ascii="Calibri" w:hAnsi="Calibri" w:cs="Calibri"/>
          <w:color w:val="000000" w:themeColor="text1"/>
          <w:sz w:val="20"/>
          <w:szCs w:val="20"/>
          <w:vertAlign w:val="superscript"/>
          <w:lang w:val="de-DE"/>
        </w:rPr>
        <w:t>1,2,*</w:t>
      </w:r>
      <w:r w:rsidRPr="00675271">
        <w:rPr>
          <w:rFonts w:ascii="Calibri" w:hAnsi="Calibri" w:cs="Calibri"/>
          <w:color w:val="000000" w:themeColor="text1"/>
          <w:sz w:val="20"/>
          <w:szCs w:val="20"/>
          <w:lang w:val="de-DE"/>
        </w:rPr>
        <w:t>, Tobias Kaufmann</w:t>
      </w:r>
      <w:r w:rsidRPr="00675271">
        <w:rPr>
          <w:rFonts w:ascii="Calibri" w:hAnsi="Calibri" w:cs="Calibri"/>
          <w:color w:val="000000" w:themeColor="text1"/>
          <w:sz w:val="20"/>
          <w:szCs w:val="20"/>
          <w:vertAlign w:val="superscript"/>
          <w:lang w:val="de-DE"/>
        </w:rPr>
        <w:t>1,2,3,</w:t>
      </w:r>
      <w:r w:rsidR="00054E26">
        <w:rPr>
          <w:rFonts w:ascii="Calibri" w:hAnsi="Calibri" w:cs="Calibri"/>
          <w:color w:val="000000" w:themeColor="text1"/>
          <w:sz w:val="20"/>
          <w:szCs w:val="20"/>
          <w:vertAlign w:val="superscript"/>
          <w:lang w:val="de-DE"/>
        </w:rPr>
        <w:t>#</w:t>
      </w:r>
      <w:r w:rsidRPr="00675271">
        <w:rPr>
          <w:rFonts w:ascii="Calibri" w:hAnsi="Calibri" w:cs="Calibri"/>
          <w:color w:val="000000" w:themeColor="text1"/>
          <w:sz w:val="20"/>
          <w:szCs w:val="20"/>
          <w:lang w:val="de-DE"/>
        </w:rPr>
        <w:t>, Thomas Wolfers</w:t>
      </w:r>
      <w:r w:rsidRPr="00675271">
        <w:rPr>
          <w:rFonts w:ascii="Calibri" w:hAnsi="Calibri" w:cs="Calibri"/>
          <w:color w:val="000000" w:themeColor="text1"/>
          <w:sz w:val="20"/>
          <w:szCs w:val="20"/>
          <w:vertAlign w:val="superscript"/>
          <w:lang w:val="de-DE"/>
        </w:rPr>
        <w:t>1,2,4,</w:t>
      </w:r>
      <w:r w:rsidR="00054E26">
        <w:rPr>
          <w:rFonts w:ascii="Calibri" w:hAnsi="Calibri" w:cs="Calibri"/>
          <w:color w:val="000000" w:themeColor="text1"/>
          <w:sz w:val="20"/>
          <w:szCs w:val="20"/>
          <w:vertAlign w:val="superscript"/>
          <w:lang w:val="de-DE"/>
        </w:rPr>
        <w:t>#</w:t>
      </w:r>
    </w:p>
    <w:p w14:paraId="3726962A" w14:textId="77777777" w:rsidR="00675271" w:rsidRPr="00675271" w:rsidRDefault="00675271" w:rsidP="00675271">
      <w:pPr>
        <w:jc w:val="both"/>
        <w:rPr>
          <w:rFonts w:ascii="Calibri" w:hAnsi="Calibri" w:cs="Calibri"/>
          <w:b/>
          <w:bCs/>
          <w:color w:val="000000" w:themeColor="text1"/>
          <w:sz w:val="20"/>
          <w:szCs w:val="20"/>
          <w:lang w:val="de-DE"/>
        </w:rPr>
      </w:pPr>
    </w:p>
    <w:p w14:paraId="5E5BA6C4" w14:textId="77777777" w:rsidR="00675271" w:rsidRPr="00675271" w:rsidRDefault="00675271" w:rsidP="00675271">
      <w:pPr>
        <w:jc w:val="both"/>
        <w:rPr>
          <w:rFonts w:ascii="Calibri" w:hAnsi="Calibri" w:cs="Calibri"/>
          <w:color w:val="000000" w:themeColor="text1"/>
          <w:sz w:val="20"/>
          <w:szCs w:val="20"/>
        </w:rPr>
      </w:pPr>
      <w:r w:rsidRPr="00675271">
        <w:rPr>
          <w:rFonts w:ascii="Calibri" w:hAnsi="Calibri" w:cs="Calibri"/>
          <w:color w:val="000000" w:themeColor="text1"/>
          <w:sz w:val="20"/>
          <w:szCs w:val="20"/>
          <w:vertAlign w:val="superscript"/>
        </w:rPr>
        <w:t>1</w:t>
      </w:r>
      <w:r w:rsidRPr="00675271">
        <w:rPr>
          <w:rFonts w:ascii="Calibri" w:hAnsi="Calibri" w:cs="Calibri"/>
          <w:color w:val="000000" w:themeColor="text1"/>
          <w:sz w:val="20"/>
          <w:szCs w:val="20"/>
        </w:rPr>
        <w:t>Department of Psychiatry and Psychotherapy, Tübingen Center for Mental Health, University of Tübingen, Germany</w:t>
      </w:r>
    </w:p>
    <w:p w14:paraId="7D19A16A" w14:textId="77777777" w:rsidR="00675271" w:rsidRPr="00675271" w:rsidRDefault="00675271" w:rsidP="00675271">
      <w:pPr>
        <w:jc w:val="both"/>
        <w:rPr>
          <w:rFonts w:ascii="Calibri" w:hAnsi="Calibri" w:cs="Calibri"/>
          <w:color w:val="000000" w:themeColor="text1"/>
          <w:sz w:val="20"/>
          <w:szCs w:val="20"/>
        </w:rPr>
      </w:pPr>
      <w:r w:rsidRPr="00675271">
        <w:rPr>
          <w:rFonts w:ascii="Calibri" w:hAnsi="Calibri" w:cs="Calibri"/>
          <w:color w:val="000000" w:themeColor="text1"/>
          <w:sz w:val="20"/>
          <w:szCs w:val="20"/>
          <w:vertAlign w:val="superscript"/>
        </w:rPr>
        <w:t>2</w:t>
      </w:r>
      <w:r w:rsidRPr="00675271">
        <w:rPr>
          <w:rFonts w:ascii="Calibri" w:hAnsi="Calibri" w:cs="Calibri"/>
          <w:color w:val="000000" w:themeColor="text1"/>
          <w:sz w:val="20"/>
          <w:szCs w:val="20"/>
        </w:rPr>
        <w:t>German Center for Mental Health (DZPG), partner site Tübingen, Germany</w:t>
      </w:r>
    </w:p>
    <w:p w14:paraId="5B525525" w14:textId="77777777" w:rsidR="00675271" w:rsidRPr="00675271" w:rsidRDefault="00675271" w:rsidP="00675271">
      <w:pPr>
        <w:jc w:val="both"/>
        <w:rPr>
          <w:rFonts w:ascii="Calibri" w:hAnsi="Calibri" w:cs="Calibri"/>
          <w:color w:val="000000" w:themeColor="text1"/>
          <w:sz w:val="20"/>
          <w:szCs w:val="20"/>
        </w:rPr>
      </w:pPr>
      <w:r w:rsidRPr="00675271">
        <w:rPr>
          <w:rFonts w:ascii="Calibri" w:hAnsi="Calibri" w:cs="Calibri"/>
          <w:color w:val="000000" w:themeColor="text1"/>
          <w:sz w:val="20"/>
          <w:szCs w:val="20"/>
          <w:vertAlign w:val="superscript"/>
        </w:rPr>
        <w:t>3</w:t>
      </w:r>
      <w:r w:rsidRPr="00675271">
        <w:rPr>
          <w:rFonts w:ascii="Calibri" w:hAnsi="Calibri" w:cs="Calibri"/>
          <w:color w:val="000000" w:themeColor="text1"/>
          <w:sz w:val="20"/>
          <w:szCs w:val="20"/>
        </w:rPr>
        <w:t>Centre for Precision Psychiatry, University of Oslo, Norway</w:t>
      </w:r>
    </w:p>
    <w:p w14:paraId="00994D07" w14:textId="77777777" w:rsidR="00675271" w:rsidRPr="00675271" w:rsidRDefault="00675271" w:rsidP="00675271">
      <w:pPr>
        <w:jc w:val="both"/>
        <w:rPr>
          <w:rFonts w:ascii="Calibri" w:hAnsi="Calibri" w:cs="Calibri"/>
          <w:color w:val="000000" w:themeColor="text1"/>
          <w:sz w:val="20"/>
          <w:szCs w:val="20"/>
          <w:lang w:val="en-GB"/>
        </w:rPr>
      </w:pPr>
      <w:r w:rsidRPr="00675271">
        <w:rPr>
          <w:rFonts w:ascii="Calibri" w:hAnsi="Calibri" w:cs="Calibri"/>
          <w:color w:val="000000" w:themeColor="text1"/>
          <w:sz w:val="20"/>
          <w:szCs w:val="20"/>
          <w:vertAlign w:val="superscript"/>
          <w:lang w:val="en-GB"/>
        </w:rPr>
        <w:t>4</w:t>
      </w:r>
      <w:r w:rsidRPr="00675271">
        <w:rPr>
          <w:rFonts w:ascii="Calibri" w:hAnsi="Calibri" w:cs="Calibri"/>
          <w:color w:val="000000" w:themeColor="text1"/>
          <w:sz w:val="20"/>
          <w:szCs w:val="20"/>
          <w:lang w:val="en-GB"/>
        </w:rPr>
        <w:t>Institute for Psychology, Friedrich Schiller University Jena, Jena, Germany</w:t>
      </w:r>
    </w:p>
    <w:p w14:paraId="11D298F3" w14:textId="2AFD9BED" w:rsidR="00675271" w:rsidRDefault="00054E26" w:rsidP="00675271">
      <w:pPr>
        <w:jc w:val="both"/>
        <w:rPr>
          <w:rFonts w:ascii="Calibri" w:hAnsi="Calibri" w:cs="Calibri"/>
          <w:color w:val="000000" w:themeColor="text1"/>
          <w:sz w:val="20"/>
          <w:szCs w:val="20"/>
        </w:rPr>
      </w:pPr>
      <w:r>
        <w:rPr>
          <w:rFonts w:ascii="Calibri" w:hAnsi="Calibri" w:cs="Calibri"/>
          <w:color w:val="000000" w:themeColor="text1"/>
          <w:sz w:val="20"/>
          <w:szCs w:val="20"/>
          <w:vertAlign w:val="superscript"/>
        </w:rPr>
        <w:t>#</w:t>
      </w:r>
      <w:r w:rsidRPr="00675271">
        <w:rPr>
          <w:rFonts w:ascii="Calibri" w:hAnsi="Calibri" w:cs="Calibri"/>
          <w:color w:val="000000" w:themeColor="text1"/>
          <w:sz w:val="20"/>
          <w:szCs w:val="20"/>
        </w:rPr>
        <w:t xml:space="preserve">Shared </w:t>
      </w:r>
      <w:r w:rsidR="00675271" w:rsidRPr="00675271">
        <w:rPr>
          <w:rFonts w:ascii="Calibri" w:hAnsi="Calibri" w:cs="Calibri"/>
          <w:color w:val="000000" w:themeColor="text1"/>
          <w:sz w:val="20"/>
          <w:szCs w:val="20"/>
        </w:rPr>
        <w:t>senior authorship</w:t>
      </w:r>
    </w:p>
    <w:p w14:paraId="7969F48D" w14:textId="039F5027" w:rsidR="00675271" w:rsidRPr="00675271" w:rsidRDefault="00675271" w:rsidP="00675271">
      <w:pPr>
        <w:jc w:val="both"/>
        <w:rPr>
          <w:rFonts w:ascii="Calibri" w:hAnsi="Calibri" w:cs="Calibri"/>
          <w:color w:val="000000" w:themeColor="text1"/>
          <w:sz w:val="20"/>
          <w:szCs w:val="20"/>
        </w:rPr>
      </w:pPr>
      <w:r w:rsidRPr="00675271">
        <w:rPr>
          <w:rFonts w:ascii="Calibri" w:hAnsi="Calibri" w:cs="Calibri"/>
          <w:color w:val="000000" w:themeColor="text1"/>
          <w:sz w:val="20"/>
          <w:szCs w:val="20"/>
          <w:vertAlign w:val="superscript"/>
        </w:rPr>
        <w:t>*</w:t>
      </w:r>
      <w:r w:rsidRPr="00675271">
        <w:rPr>
          <w:rFonts w:ascii="Calibri" w:hAnsi="Calibri" w:cs="Calibri"/>
          <w:color w:val="000000" w:themeColor="text1"/>
          <w:sz w:val="20"/>
          <w:szCs w:val="20"/>
        </w:rPr>
        <w:t>Corresponding author (E-Mail: philipp.seidel@med.uni-tuebingen.de)</w:t>
      </w:r>
    </w:p>
    <w:sdt>
      <w:sdtPr>
        <w:rPr>
          <w:rFonts w:ascii="Times New Roman" w:eastAsia="Times New Roman" w:hAnsi="Times New Roman" w:cs="Times New Roman"/>
          <w:b w:val="0"/>
          <w:bCs w:val="0"/>
          <w:color w:val="auto"/>
          <w:sz w:val="24"/>
          <w:szCs w:val="24"/>
          <w:lang w:val="aa-ET" w:eastAsia="en-GB"/>
        </w:rPr>
        <w:id w:val="1719389963"/>
        <w:docPartObj>
          <w:docPartGallery w:val="Table of Contents"/>
          <w:docPartUnique/>
        </w:docPartObj>
      </w:sdtPr>
      <w:sdtEndPr>
        <w:rPr>
          <w:rFonts w:ascii="Calibri" w:hAnsi="Calibri" w:cs="Calibri"/>
          <w:noProof/>
          <w:sz w:val="18"/>
          <w:szCs w:val="18"/>
        </w:rPr>
      </w:sdtEndPr>
      <w:sdtContent>
        <w:p w14:paraId="49AB456C" w14:textId="72887E80" w:rsidR="001D64B0" w:rsidRPr="001D64B0" w:rsidRDefault="001D64B0" w:rsidP="00675271">
          <w:pPr>
            <w:pStyle w:val="TOCHeading"/>
            <w:rPr>
              <w:b w:val="0"/>
              <w:bCs w:val="0"/>
              <w:color w:val="auto"/>
              <w:sz w:val="40"/>
              <w:szCs w:val="40"/>
              <w:lang w:eastAsia="en-GB"/>
            </w:rPr>
          </w:pPr>
          <w:r w:rsidRPr="001D64B0">
            <w:rPr>
              <w:b w:val="0"/>
              <w:bCs w:val="0"/>
              <w:color w:val="auto"/>
              <w:sz w:val="40"/>
              <w:szCs w:val="40"/>
              <w:lang w:eastAsia="en-GB"/>
            </w:rPr>
            <w:t>Table of Contents</w:t>
          </w:r>
        </w:p>
        <w:p w14:paraId="2B00879A" w14:textId="7223AD9E" w:rsidR="00E24392" w:rsidRPr="00E24392" w:rsidRDefault="001D64B0" w:rsidP="00E24392">
          <w:pPr>
            <w:pStyle w:val="TOC1"/>
            <w:rPr>
              <w:rFonts w:eastAsiaTheme="minorEastAsia"/>
              <w:b w:val="0"/>
              <w:bCs w:val="0"/>
              <w:kern w:val="2"/>
              <w:sz w:val="18"/>
              <w:szCs w:val="18"/>
              <w14:ligatures w14:val="standardContextual"/>
            </w:rPr>
          </w:pPr>
          <w:r w:rsidRPr="00E24392">
            <w:rPr>
              <w:b w:val="0"/>
              <w:bCs w:val="0"/>
              <w:noProof w:val="0"/>
              <w:sz w:val="18"/>
              <w:szCs w:val="18"/>
            </w:rPr>
            <w:fldChar w:fldCharType="begin"/>
          </w:r>
          <w:r w:rsidRPr="00E24392">
            <w:rPr>
              <w:b w:val="0"/>
              <w:bCs w:val="0"/>
              <w:sz w:val="18"/>
              <w:szCs w:val="18"/>
            </w:rPr>
            <w:instrText xml:space="preserve"> TOC \o "1-3" \h \z \u </w:instrText>
          </w:r>
          <w:r w:rsidRPr="00E24392">
            <w:rPr>
              <w:b w:val="0"/>
              <w:bCs w:val="0"/>
              <w:noProof w:val="0"/>
              <w:sz w:val="18"/>
              <w:szCs w:val="18"/>
            </w:rPr>
            <w:fldChar w:fldCharType="separate"/>
          </w:r>
          <w:hyperlink w:anchor="_Toc219366463" w:history="1">
            <w:r w:rsidR="00E24392" w:rsidRPr="00E24392">
              <w:rPr>
                <w:rStyle w:val="Hyperlink"/>
                <w:b w:val="0"/>
                <w:bCs w:val="0"/>
                <w:sz w:val="18"/>
                <w:szCs w:val="18"/>
              </w:rPr>
              <w:t>Figures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_Toc219366463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3</w:t>
            </w:r>
            <w:r w:rsidR="00E24392" w:rsidRPr="00E24392">
              <w:rPr>
                <w:b w:val="0"/>
                <w:bCs w:val="0"/>
                <w:webHidden/>
                <w:sz w:val="18"/>
                <w:szCs w:val="18"/>
              </w:rPr>
              <w:fldChar w:fldCharType="end"/>
            </w:r>
          </w:hyperlink>
        </w:p>
        <w:p w14:paraId="4E5EE886" w14:textId="701A3C8A" w:rsidR="00E24392" w:rsidRPr="00E24392" w:rsidRDefault="00567379" w:rsidP="00E24392">
          <w:pPr>
            <w:pStyle w:val="TOC1"/>
            <w:rPr>
              <w:rFonts w:eastAsiaTheme="minorEastAsia"/>
              <w:b w:val="0"/>
              <w:bCs w:val="0"/>
              <w:kern w:val="2"/>
              <w:sz w:val="18"/>
              <w:szCs w:val="18"/>
              <w14:ligatures w14:val="standardContextual"/>
            </w:rPr>
          </w:pPr>
          <w:hyperlink w:anchor="_Toc219366464" w:history="1">
            <w:r w:rsidR="00E24392" w:rsidRPr="00E24392">
              <w:rPr>
                <w:rStyle w:val="Hyperlink"/>
                <w:b w:val="0"/>
                <w:bCs w:val="0"/>
                <w:sz w:val="18"/>
                <w:szCs w:val="18"/>
              </w:rPr>
              <w:t>Tables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_Toc219366464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3</w:t>
            </w:r>
            <w:r w:rsidR="00E24392" w:rsidRPr="00E24392">
              <w:rPr>
                <w:b w:val="0"/>
                <w:bCs w:val="0"/>
                <w:webHidden/>
                <w:sz w:val="18"/>
                <w:szCs w:val="18"/>
              </w:rPr>
              <w:fldChar w:fldCharType="end"/>
            </w:r>
          </w:hyperlink>
        </w:p>
        <w:p w14:paraId="2A0B44C2" w14:textId="199C8E9F" w:rsidR="00E24392" w:rsidRPr="00E24392" w:rsidRDefault="00567379" w:rsidP="00E24392">
          <w:pPr>
            <w:pStyle w:val="TOC1"/>
            <w:rPr>
              <w:rFonts w:eastAsiaTheme="minorEastAsia"/>
              <w:b w:val="0"/>
              <w:bCs w:val="0"/>
              <w:kern w:val="2"/>
              <w:sz w:val="18"/>
              <w:szCs w:val="18"/>
              <w14:ligatures w14:val="standardContextual"/>
            </w:rPr>
          </w:pPr>
          <w:hyperlink w:anchor="_Toc219366465" w:history="1">
            <w:r w:rsidR="00E24392" w:rsidRPr="00E24392">
              <w:rPr>
                <w:rStyle w:val="Hyperlink"/>
                <w:b w:val="0"/>
                <w:bCs w:val="0"/>
                <w:sz w:val="18"/>
                <w:szCs w:val="18"/>
              </w:rPr>
              <w:t>1.</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Excluding participants using Euler numbers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_Toc219366465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4</w:t>
            </w:r>
            <w:r w:rsidR="00E24392" w:rsidRPr="00E24392">
              <w:rPr>
                <w:b w:val="0"/>
                <w:bCs w:val="0"/>
                <w:webHidden/>
                <w:sz w:val="18"/>
                <w:szCs w:val="18"/>
              </w:rPr>
              <w:fldChar w:fldCharType="end"/>
            </w:r>
          </w:hyperlink>
        </w:p>
        <w:p w14:paraId="0D59856B" w14:textId="05F5A109" w:rsidR="00E24392" w:rsidRPr="00E24392" w:rsidRDefault="00567379" w:rsidP="00E24392">
          <w:pPr>
            <w:pStyle w:val="TOC1"/>
            <w:rPr>
              <w:rFonts w:eastAsiaTheme="minorEastAsia"/>
              <w:b w:val="0"/>
              <w:bCs w:val="0"/>
              <w:kern w:val="2"/>
              <w:sz w:val="18"/>
              <w:szCs w:val="18"/>
              <w14:ligatures w14:val="standardContextual"/>
            </w:rPr>
          </w:pPr>
          <w:hyperlink w:anchor="_Toc219366466" w:history="1">
            <w:r w:rsidR="00E24392" w:rsidRPr="00E24392">
              <w:rPr>
                <w:rStyle w:val="Hyperlink"/>
                <w:b w:val="0"/>
                <w:bCs w:val="0"/>
                <w:sz w:val="18"/>
                <w:szCs w:val="18"/>
              </w:rPr>
              <w:t>2.</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Sanity checks after preprocessing</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_Toc219366466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6</w:t>
            </w:r>
            <w:r w:rsidR="00E24392" w:rsidRPr="00E24392">
              <w:rPr>
                <w:b w:val="0"/>
                <w:bCs w:val="0"/>
                <w:webHidden/>
                <w:sz w:val="18"/>
                <w:szCs w:val="18"/>
              </w:rPr>
              <w:fldChar w:fldCharType="end"/>
            </w:r>
          </w:hyperlink>
        </w:p>
        <w:p w14:paraId="3E602387" w14:textId="28B32259" w:rsidR="00E24392" w:rsidRPr="00E24392" w:rsidRDefault="00567379" w:rsidP="00E24392">
          <w:pPr>
            <w:pStyle w:val="TOC1"/>
            <w:rPr>
              <w:rFonts w:eastAsiaTheme="minorEastAsia"/>
              <w:b w:val="0"/>
              <w:bCs w:val="0"/>
              <w:kern w:val="2"/>
              <w:sz w:val="18"/>
              <w:szCs w:val="18"/>
              <w14:ligatures w14:val="standardContextual"/>
            </w:rPr>
          </w:pPr>
          <w:hyperlink w:anchor="_Toc219366467" w:history="1">
            <w:r w:rsidR="00E24392" w:rsidRPr="00E24392">
              <w:rPr>
                <w:rStyle w:val="Hyperlink"/>
                <w:b w:val="0"/>
                <w:bCs w:val="0"/>
                <w:sz w:val="18"/>
                <w:szCs w:val="18"/>
              </w:rPr>
              <w:t>3.</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Integrating Baseline Thickness Measures as Predictors for Norms in Longitudinal designs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_Toc219366467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8</w:t>
            </w:r>
            <w:r w:rsidR="00E24392" w:rsidRPr="00E24392">
              <w:rPr>
                <w:b w:val="0"/>
                <w:bCs w:val="0"/>
                <w:webHidden/>
                <w:sz w:val="18"/>
                <w:szCs w:val="18"/>
              </w:rPr>
              <w:fldChar w:fldCharType="end"/>
            </w:r>
          </w:hyperlink>
        </w:p>
        <w:p w14:paraId="093FBABA" w14:textId="64D36111" w:rsidR="00E24392" w:rsidRPr="00E24392" w:rsidRDefault="00567379" w:rsidP="00E24392">
          <w:pPr>
            <w:pStyle w:val="TOC1"/>
            <w:rPr>
              <w:rFonts w:eastAsiaTheme="minorEastAsia"/>
              <w:b w:val="0"/>
              <w:bCs w:val="0"/>
              <w:kern w:val="2"/>
              <w:sz w:val="18"/>
              <w:szCs w:val="18"/>
              <w14:ligatures w14:val="standardContextual"/>
            </w:rPr>
          </w:pPr>
          <w:hyperlink w:anchor="_Toc219366468" w:history="1">
            <w:r w:rsidR="00E24392" w:rsidRPr="00E24392">
              <w:rPr>
                <w:rStyle w:val="Hyperlink"/>
                <w:b w:val="0"/>
                <w:bCs w:val="0"/>
                <w:sz w:val="18"/>
                <w:szCs w:val="18"/>
              </w:rPr>
              <w:t>4.</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Within subject differences of extreme z-scores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_Toc219366468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9</w:t>
            </w:r>
            <w:r w:rsidR="00E24392" w:rsidRPr="00E24392">
              <w:rPr>
                <w:b w:val="0"/>
                <w:bCs w:val="0"/>
                <w:webHidden/>
                <w:sz w:val="18"/>
                <w:szCs w:val="18"/>
              </w:rPr>
              <w:fldChar w:fldCharType="end"/>
            </w:r>
          </w:hyperlink>
        </w:p>
        <w:p w14:paraId="6CEB2C63" w14:textId="5268CA96" w:rsidR="00E24392" w:rsidRPr="00E24392" w:rsidRDefault="00567379" w:rsidP="00E24392">
          <w:pPr>
            <w:pStyle w:val="TOC1"/>
            <w:rPr>
              <w:rFonts w:eastAsiaTheme="minorEastAsia"/>
              <w:b w:val="0"/>
              <w:bCs w:val="0"/>
              <w:kern w:val="2"/>
              <w:sz w:val="18"/>
              <w:szCs w:val="18"/>
              <w14:ligatures w14:val="standardContextual"/>
            </w:rPr>
          </w:pPr>
          <w:hyperlink w:anchor="_Toc219366469" w:history="1">
            <w:r w:rsidR="00E24392" w:rsidRPr="00E24392">
              <w:rPr>
                <w:rStyle w:val="Hyperlink"/>
                <w:b w:val="0"/>
                <w:bCs w:val="0"/>
                <w:sz w:val="18"/>
                <w:szCs w:val="18"/>
              </w:rPr>
              <w:t>5.</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Longitudinal B-Norm models better predict cortical thickness at future time points than standard Age models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_Toc219366469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11</w:t>
            </w:r>
            <w:r w:rsidR="00E24392" w:rsidRPr="00E24392">
              <w:rPr>
                <w:b w:val="0"/>
                <w:bCs w:val="0"/>
                <w:webHidden/>
                <w:sz w:val="18"/>
                <w:szCs w:val="18"/>
              </w:rPr>
              <w:fldChar w:fldCharType="end"/>
            </w:r>
          </w:hyperlink>
        </w:p>
        <w:p w14:paraId="1512C25C" w14:textId="7F538F94"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0" w:history="1">
            <w:r w:rsidR="00E24392" w:rsidRPr="00E24392">
              <w:rPr>
                <w:rStyle w:val="Hyperlink"/>
                <w:rFonts w:ascii="Calibri" w:hAnsi="Calibri" w:cs="Calibri"/>
                <w:b w:val="0"/>
                <w:bCs w:val="0"/>
                <w:noProof/>
                <w:sz w:val="18"/>
                <w:szCs w:val="18"/>
              </w:rPr>
              <w:t>Mean standardized log loss (MSLL)</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_Toc219366470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11</w:t>
            </w:r>
            <w:r w:rsidR="00E24392" w:rsidRPr="00E24392">
              <w:rPr>
                <w:rFonts w:ascii="Calibri" w:hAnsi="Calibri" w:cs="Calibri"/>
                <w:b w:val="0"/>
                <w:bCs w:val="0"/>
                <w:noProof/>
                <w:webHidden/>
                <w:sz w:val="18"/>
                <w:szCs w:val="18"/>
              </w:rPr>
              <w:fldChar w:fldCharType="end"/>
            </w:r>
          </w:hyperlink>
        </w:p>
        <w:p w14:paraId="0BB70896" w14:textId="096860C2"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1" w:history="1">
            <w:r w:rsidR="00E24392" w:rsidRPr="00E24392">
              <w:rPr>
                <w:rStyle w:val="Hyperlink"/>
                <w:rFonts w:ascii="Calibri" w:hAnsi="Calibri" w:cs="Calibri"/>
                <w:b w:val="0"/>
                <w:bCs w:val="0"/>
                <w:noProof/>
                <w:sz w:val="18"/>
                <w:szCs w:val="18"/>
              </w:rPr>
              <w:t>Explained Variance</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_Toc219366471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13</w:t>
            </w:r>
            <w:r w:rsidR="00E24392" w:rsidRPr="00E24392">
              <w:rPr>
                <w:rFonts w:ascii="Calibri" w:hAnsi="Calibri" w:cs="Calibri"/>
                <w:b w:val="0"/>
                <w:bCs w:val="0"/>
                <w:noProof/>
                <w:webHidden/>
                <w:sz w:val="18"/>
                <w:szCs w:val="18"/>
              </w:rPr>
              <w:fldChar w:fldCharType="end"/>
            </w:r>
          </w:hyperlink>
        </w:p>
        <w:p w14:paraId="07D108B6" w14:textId="3FE222A1"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2" w:history="1">
            <w:r w:rsidR="00E24392" w:rsidRPr="00E24392">
              <w:rPr>
                <w:rStyle w:val="Hyperlink"/>
                <w:rFonts w:ascii="Calibri" w:hAnsi="Calibri" w:cs="Calibri"/>
                <w:b w:val="0"/>
                <w:bCs w:val="0"/>
                <w:noProof/>
                <w:sz w:val="18"/>
                <w:szCs w:val="18"/>
              </w:rPr>
              <w:t>Standardized mean squared error (SMSE)</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_Toc219366472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17</w:t>
            </w:r>
            <w:r w:rsidR="00E24392" w:rsidRPr="00E24392">
              <w:rPr>
                <w:rFonts w:ascii="Calibri" w:hAnsi="Calibri" w:cs="Calibri"/>
                <w:b w:val="0"/>
                <w:bCs w:val="0"/>
                <w:noProof/>
                <w:webHidden/>
                <w:sz w:val="18"/>
                <w:szCs w:val="18"/>
              </w:rPr>
              <w:fldChar w:fldCharType="end"/>
            </w:r>
          </w:hyperlink>
        </w:p>
        <w:p w14:paraId="7947D3A7" w14:textId="6F0B8385"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3" w:history="1">
            <w:r w:rsidR="00E24392" w:rsidRPr="00E24392">
              <w:rPr>
                <w:rStyle w:val="Hyperlink"/>
                <w:rFonts w:ascii="Calibri" w:hAnsi="Calibri" w:cs="Calibri"/>
                <w:b w:val="0"/>
                <w:bCs w:val="0"/>
                <w:noProof/>
                <w:sz w:val="18"/>
                <w:szCs w:val="18"/>
              </w:rPr>
              <w:t>Root mean squared error (RMSE)</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_Toc219366473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19</w:t>
            </w:r>
            <w:r w:rsidR="00E24392" w:rsidRPr="00E24392">
              <w:rPr>
                <w:rFonts w:ascii="Calibri" w:hAnsi="Calibri" w:cs="Calibri"/>
                <w:b w:val="0"/>
                <w:bCs w:val="0"/>
                <w:noProof/>
                <w:webHidden/>
                <w:sz w:val="18"/>
                <w:szCs w:val="18"/>
              </w:rPr>
              <w:fldChar w:fldCharType="end"/>
            </w:r>
          </w:hyperlink>
        </w:p>
        <w:p w14:paraId="538FADF2" w14:textId="44F87ED3"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4" w:history="1">
            <w:r w:rsidR="00E24392" w:rsidRPr="00E24392">
              <w:rPr>
                <w:rStyle w:val="Hyperlink"/>
                <w:rFonts w:ascii="Calibri" w:hAnsi="Calibri" w:cs="Calibri"/>
                <w:b w:val="0"/>
                <w:bCs w:val="0"/>
                <w:noProof/>
                <w:sz w:val="18"/>
                <w:szCs w:val="18"/>
              </w:rPr>
              <w:t>Pearson’s correlation (real vs. predicted)</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_Toc219366474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21</w:t>
            </w:r>
            <w:r w:rsidR="00E24392" w:rsidRPr="00E24392">
              <w:rPr>
                <w:rFonts w:ascii="Calibri" w:hAnsi="Calibri" w:cs="Calibri"/>
                <w:b w:val="0"/>
                <w:bCs w:val="0"/>
                <w:noProof/>
                <w:webHidden/>
                <w:sz w:val="18"/>
                <w:szCs w:val="18"/>
              </w:rPr>
              <w:fldChar w:fldCharType="end"/>
            </w:r>
          </w:hyperlink>
        </w:p>
        <w:p w14:paraId="4A10F58E" w14:textId="34FE3981"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5" w:history="1">
            <w:r w:rsidR="00E24392" w:rsidRPr="00E24392">
              <w:rPr>
                <w:rStyle w:val="Hyperlink"/>
                <w:rFonts w:ascii="Calibri" w:hAnsi="Calibri" w:cs="Calibri"/>
                <w:b w:val="0"/>
                <w:bCs w:val="0"/>
                <w:noProof/>
                <w:sz w:val="18"/>
                <w:szCs w:val="18"/>
              </w:rPr>
              <w:t>Skewness</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_Toc219366475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23</w:t>
            </w:r>
            <w:r w:rsidR="00E24392" w:rsidRPr="00E24392">
              <w:rPr>
                <w:rFonts w:ascii="Calibri" w:hAnsi="Calibri" w:cs="Calibri"/>
                <w:b w:val="0"/>
                <w:bCs w:val="0"/>
                <w:noProof/>
                <w:webHidden/>
                <w:sz w:val="18"/>
                <w:szCs w:val="18"/>
              </w:rPr>
              <w:fldChar w:fldCharType="end"/>
            </w:r>
          </w:hyperlink>
        </w:p>
        <w:p w14:paraId="07A91DDC" w14:textId="0C3A4626"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6" w:history="1">
            <w:r w:rsidR="00E24392" w:rsidRPr="00E24392">
              <w:rPr>
                <w:rStyle w:val="Hyperlink"/>
                <w:rFonts w:ascii="Calibri" w:hAnsi="Calibri" w:cs="Calibri"/>
                <w:b w:val="0"/>
                <w:bCs w:val="0"/>
                <w:noProof/>
                <w:sz w:val="18"/>
                <w:szCs w:val="18"/>
              </w:rPr>
              <w:t>Kurtosis</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_Toc219366476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27</w:t>
            </w:r>
            <w:r w:rsidR="00E24392" w:rsidRPr="00E24392">
              <w:rPr>
                <w:rFonts w:ascii="Calibri" w:hAnsi="Calibri" w:cs="Calibri"/>
                <w:b w:val="0"/>
                <w:bCs w:val="0"/>
                <w:noProof/>
                <w:webHidden/>
                <w:sz w:val="18"/>
                <w:szCs w:val="18"/>
              </w:rPr>
              <w:fldChar w:fldCharType="end"/>
            </w:r>
          </w:hyperlink>
        </w:p>
        <w:p w14:paraId="7DEB2928" w14:textId="04F6E58C"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7" w:history="1">
            <w:r w:rsidR="00E24392" w:rsidRPr="00E24392">
              <w:rPr>
                <w:rStyle w:val="Hyperlink"/>
                <w:rFonts w:ascii="Calibri" w:hAnsi="Calibri" w:cs="Calibri"/>
                <w:b w:val="0"/>
                <w:bCs w:val="0"/>
                <w:noProof/>
                <w:sz w:val="18"/>
                <w:szCs w:val="18"/>
              </w:rPr>
              <w:t>Bayesian Information Criteria (BIC)</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_Toc219366477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31</w:t>
            </w:r>
            <w:r w:rsidR="00E24392" w:rsidRPr="00E24392">
              <w:rPr>
                <w:rFonts w:ascii="Calibri" w:hAnsi="Calibri" w:cs="Calibri"/>
                <w:b w:val="0"/>
                <w:bCs w:val="0"/>
                <w:noProof/>
                <w:webHidden/>
                <w:sz w:val="18"/>
                <w:szCs w:val="18"/>
              </w:rPr>
              <w:fldChar w:fldCharType="end"/>
            </w:r>
          </w:hyperlink>
        </w:p>
        <w:p w14:paraId="4196D220" w14:textId="7F7C07BF"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8" w:history="1">
            <w:r w:rsidR="00E24392" w:rsidRPr="00E24392">
              <w:rPr>
                <w:rStyle w:val="Hyperlink"/>
                <w:rFonts w:ascii="Calibri" w:hAnsi="Calibri" w:cs="Calibri"/>
                <w:b w:val="0"/>
                <w:bCs w:val="0"/>
                <w:noProof/>
                <w:sz w:val="18"/>
                <w:szCs w:val="18"/>
              </w:rPr>
              <w:t>Longitudinal normative plots for other baseline ages</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_Toc219366478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33</w:t>
            </w:r>
            <w:r w:rsidR="00E24392" w:rsidRPr="00E24392">
              <w:rPr>
                <w:rFonts w:ascii="Calibri" w:hAnsi="Calibri" w:cs="Calibri"/>
                <w:b w:val="0"/>
                <w:bCs w:val="0"/>
                <w:noProof/>
                <w:webHidden/>
                <w:sz w:val="18"/>
                <w:szCs w:val="18"/>
              </w:rPr>
              <w:fldChar w:fldCharType="end"/>
            </w:r>
          </w:hyperlink>
        </w:p>
        <w:p w14:paraId="5207F35C" w14:textId="06E1F1A1" w:rsidR="00E24392" w:rsidRPr="00E24392" w:rsidRDefault="00567379">
          <w:pPr>
            <w:pStyle w:val="TOC2"/>
            <w:tabs>
              <w:tab w:val="right" w:leader="dot" w:pos="9016"/>
            </w:tabs>
            <w:rPr>
              <w:rFonts w:ascii="Calibri" w:eastAsiaTheme="minorEastAsia" w:hAnsi="Calibri" w:cs="Calibri"/>
              <w:b w:val="0"/>
              <w:bCs w:val="0"/>
              <w:noProof/>
              <w:kern w:val="2"/>
              <w:sz w:val="18"/>
              <w:szCs w:val="18"/>
              <w14:ligatures w14:val="standardContextual"/>
            </w:rPr>
          </w:pPr>
          <w:hyperlink w:anchor="_Toc219366479" w:history="1">
            <w:r w:rsidR="00E24392" w:rsidRPr="00E24392">
              <w:rPr>
                <w:rStyle w:val="Hyperlink"/>
                <w:rFonts w:ascii="Calibri" w:hAnsi="Calibri" w:cs="Calibri"/>
                <w:b w:val="0"/>
                <w:bCs w:val="0"/>
                <w:noProof/>
                <w:sz w:val="18"/>
                <w:szCs w:val="18"/>
              </w:rPr>
              <w:t>Surface maps for males and 4-year females</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_Toc219366479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34</w:t>
            </w:r>
            <w:r w:rsidR="00E24392" w:rsidRPr="00E24392">
              <w:rPr>
                <w:rFonts w:ascii="Calibri" w:hAnsi="Calibri" w:cs="Calibri"/>
                <w:b w:val="0"/>
                <w:bCs w:val="0"/>
                <w:noProof/>
                <w:webHidden/>
                <w:sz w:val="18"/>
                <w:szCs w:val="18"/>
              </w:rPr>
              <w:fldChar w:fldCharType="end"/>
            </w:r>
          </w:hyperlink>
        </w:p>
        <w:p w14:paraId="160FF32E" w14:textId="75208AED" w:rsidR="00E24392" w:rsidRPr="00E24392" w:rsidRDefault="00567379" w:rsidP="00E24392">
          <w:pPr>
            <w:pStyle w:val="TOC1"/>
            <w:rPr>
              <w:rFonts w:eastAsiaTheme="minorEastAsia"/>
              <w:b w:val="0"/>
              <w:bCs w:val="0"/>
              <w:kern w:val="2"/>
              <w:sz w:val="18"/>
              <w:szCs w:val="18"/>
              <w14:ligatures w14:val="standardContextual"/>
            </w:rPr>
          </w:pPr>
          <w:hyperlink w:anchor="_Toc219366480" w:history="1">
            <w:r w:rsidR="00E24392" w:rsidRPr="00E24392">
              <w:rPr>
                <w:rStyle w:val="Hyperlink"/>
                <w:b w:val="0"/>
                <w:bCs w:val="0"/>
                <w:sz w:val="18"/>
                <w:szCs w:val="18"/>
              </w:rPr>
              <w:t>6.</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Association with puberty scores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_Toc219366480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39</w:t>
            </w:r>
            <w:r w:rsidR="00E24392" w:rsidRPr="00E24392">
              <w:rPr>
                <w:b w:val="0"/>
                <w:bCs w:val="0"/>
                <w:webHidden/>
                <w:sz w:val="18"/>
                <w:szCs w:val="18"/>
              </w:rPr>
              <w:fldChar w:fldCharType="end"/>
            </w:r>
          </w:hyperlink>
        </w:p>
        <w:p w14:paraId="7CF0EE9E" w14:textId="1DA578DA" w:rsidR="00E24392" w:rsidRPr="00E24392" w:rsidRDefault="00567379">
          <w:pPr>
            <w:pStyle w:val="TOC2"/>
            <w:tabs>
              <w:tab w:val="left" w:pos="960"/>
              <w:tab w:val="right" w:leader="dot" w:pos="9016"/>
            </w:tabs>
            <w:rPr>
              <w:rFonts w:ascii="Calibri" w:eastAsiaTheme="minorEastAsia" w:hAnsi="Calibri" w:cs="Calibri"/>
              <w:b w:val="0"/>
              <w:bCs w:val="0"/>
              <w:noProof/>
              <w:kern w:val="2"/>
              <w:sz w:val="18"/>
              <w:szCs w:val="18"/>
              <w14:ligatures w14:val="standardContextual"/>
            </w:rPr>
          </w:pPr>
          <w:hyperlink w:anchor="_Toc219366481" w:history="1">
            <w:r w:rsidR="00E24392" w:rsidRPr="00E24392">
              <w:rPr>
                <w:rStyle w:val="Hyperlink"/>
                <w:rFonts w:ascii="Calibri" w:hAnsi="Calibri" w:cs="Calibri"/>
                <w:b w:val="0"/>
                <w:bCs w:val="0"/>
                <w:noProof/>
                <w:sz w:val="18"/>
                <w:szCs w:val="18"/>
              </w:rPr>
              <w:t>6.1.</w:t>
            </w:r>
            <w:r w:rsidR="00E24392" w:rsidRPr="00E24392">
              <w:rPr>
                <w:rFonts w:ascii="Calibri" w:eastAsiaTheme="minorEastAsia" w:hAnsi="Calibri" w:cs="Calibri"/>
                <w:b w:val="0"/>
                <w:bCs w:val="0"/>
                <w:noProof/>
                <w:kern w:val="2"/>
                <w:sz w:val="18"/>
                <w:szCs w:val="18"/>
                <w14:ligatures w14:val="standardContextual"/>
              </w:rPr>
              <w:tab/>
            </w:r>
            <w:r w:rsidR="00E24392" w:rsidRPr="00E24392">
              <w:rPr>
                <w:rStyle w:val="Hyperlink"/>
                <w:rFonts w:ascii="Calibri" w:hAnsi="Calibri" w:cs="Calibri"/>
                <w:b w:val="0"/>
                <w:bCs w:val="0"/>
                <w:noProof/>
                <w:sz w:val="18"/>
                <w:szCs w:val="18"/>
              </w:rPr>
              <w:t>Adjusting for family structure in training- and test-set.</w:t>
            </w:r>
            <w:r w:rsidR="00E24392" w:rsidRPr="00E24392">
              <w:rPr>
                <w:rFonts w:ascii="Calibri" w:hAnsi="Calibri" w:cs="Calibri"/>
                <w:b w:val="0"/>
                <w:bCs w:val="0"/>
                <w:noProof/>
                <w:webHidden/>
                <w:sz w:val="18"/>
                <w:szCs w:val="18"/>
              </w:rPr>
              <w:tab/>
            </w:r>
            <w:r w:rsidR="00E24392" w:rsidRPr="00E24392">
              <w:rPr>
                <w:rFonts w:ascii="Calibri" w:hAnsi="Calibri" w:cs="Calibri"/>
                <w:b w:val="0"/>
                <w:bCs w:val="0"/>
                <w:noProof/>
                <w:webHidden/>
                <w:sz w:val="18"/>
                <w:szCs w:val="18"/>
              </w:rPr>
              <w:fldChar w:fldCharType="begin"/>
            </w:r>
            <w:r w:rsidR="00E24392" w:rsidRPr="00E24392">
              <w:rPr>
                <w:rFonts w:ascii="Calibri" w:hAnsi="Calibri" w:cs="Calibri"/>
                <w:b w:val="0"/>
                <w:bCs w:val="0"/>
                <w:noProof/>
                <w:webHidden/>
                <w:sz w:val="18"/>
                <w:szCs w:val="18"/>
              </w:rPr>
              <w:instrText xml:space="preserve"> PAGEREF _Toc219366481 \h </w:instrText>
            </w:r>
            <w:r w:rsidR="00E24392" w:rsidRPr="00E24392">
              <w:rPr>
                <w:rFonts w:ascii="Calibri" w:hAnsi="Calibri" w:cs="Calibri"/>
                <w:b w:val="0"/>
                <w:bCs w:val="0"/>
                <w:noProof/>
                <w:webHidden/>
                <w:sz w:val="18"/>
                <w:szCs w:val="18"/>
              </w:rPr>
            </w:r>
            <w:r w:rsidR="00E24392" w:rsidRPr="00E24392">
              <w:rPr>
                <w:rFonts w:ascii="Calibri" w:hAnsi="Calibri" w:cs="Calibri"/>
                <w:b w:val="0"/>
                <w:bCs w:val="0"/>
                <w:noProof/>
                <w:webHidden/>
                <w:sz w:val="18"/>
                <w:szCs w:val="18"/>
              </w:rPr>
              <w:fldChar w:fldCharType="separate"/>
            </w:r>
            <w:r w:rsidR="00E24392" w:rsidRPr="00E24392">
              <w:rPr>
                <w:rFonts w:ascii="Calibri" w:hAnsi="Calibri" w:cs="Calibri"/>
                <w:b w:val="0"/>
                <w:bCs w:val="0"/>
                <w:noProof/>
                <w:webHidden/>
                <w:sz w:val="18"/>
                <w:szCs w:val="18"/>
              </w:rPr>
              <w:t>39</w:t>
            </w:r>
            <w:r w:rsidR="00E24392" w:rsidRPr="00E24392">
              <w:rPr>
                <w:rFonts w:ascii="Calibri" w:hAnsi="Calibri" w:cs="Calibri"/>
                <w:b w:val="0"/>
                <w:bCs w:val="0"/>
                <w:noProof/>
                <w:webHidden/>
                <w:sz w:val="18"/>
                <w:szCs w:val="18"/>
              </w:rPr>
              <w:fldChar w:fldCharType="end"/>
            </w:r>
          </w:hyperlink>
        </w:p>
        <w:p w14:paraId="41FF2B78" w14:textId="303E28F7" w:rsidR="00E24392" w:rsidRPr="00E24392" w:rsidRDefault="00567379" w:rsidP="00E24392">
          <w:pPr>
            <w:pStyle w:val="TOC1"/>
            <w:rPr>
              <w:rFonts w:eastAsiaTheme="minorEastAsia"/>
              <w:b w:val="0"/>
              <w:bCs w:val="0"/>
              <w:kern w:val="2"/>
              <w:sz w:val="18"/>
              <w:szCs w:val="18"/>
              <w14:ligatures w14:val="standardContextual"/>
            </w:rPr>
          </w:pPr>
          <w:hyperlink w:anchor="_Toc219366482" w:history="1">
            <w:r w:rsidR="00E24392" w:rsidRPr="00E24392">
              <w:rPr>
                <w:rStyle w:val="Hyperlink"/>
                <w:b w:val="0"/>
                <w:bCs w:val="0"/>
                <w:sz w:val="18"/>
                <w:szCs w:val="18"/>
              </w:rPr>
              <w:t>7.</w:t>
            </w:r>
            <w:r w:rsidR="00E24392" w:rsidRPr="00E24392">
              <w:rPr>
                <w:rFonts w:eastAsiaTheme="minorEastAsia"/>
                <w:b w:val="0"/>
                <w:bCs w:val="0"/>
                <w:kern w:val="2"/>
                <w:sz w:val="18"/>
                <w:szCs w:val="18"/>
                <w14:ligatures w14:val="standardContextual"/>
              </w:rPr>
              <w:tab/>
            </w:r>
            <w:r w:rsidR="00E24392" w:rsidRPr="00E24392">
              <w:rPr>
                <w:rStyle w:val="Hyperlink"/>
                <w:b w:val="0"/>
                <w:bCs w:val="0"/>
                <w:sz w:val="18"/>
                <w:szCs w:val="18"/>
              </w:rPr>
              <w:t>Validation of normative models using percentile shifts</w:t>
            </w:r>
            <w:r w:rsidR="00E24392" w:rsidRPr="00E24392">
              <w:rPr>
                <w:b w:val="0"/>
                <w:bCs w:val="0"/>
                <w:webHidden/>
                <w:sz w:val="18"/>
                <w:szCs w:val="18"/>
              </w:rPr>
              <w:tab/>
            </w:r>
            <w:r w:rsidR="00E24392" w:rsidRPr="00E24392">
              <w:rPr>
                <w:b w:val="0"/>
                <w:bCs w:val="0"/>
                <w:webHidden/>
                <w:sz w:val="18"/>
                <w:szCs w:val="18"/>
              </w:rPr>
              <w:fldChar w:fldCharType="begin"/>
            </w:r>
            <w:r w:rsidR="00E24392" w:rsidRPr="00E24392">
              <w:rPr>
                <w:b w:val="0"/>
                <w:bCs w:val="0"/>
                <w:webHidden/>
                <w:sz w:val="18"/>
                <w:szCs w:val="18"/>
              </w:rPr>
              <w:instrText xml:space="preserve"> PAGEREF _Toc219366482 \h </w:instrText>
            </w:r>
            <w:r w:rsidR="00E24392" w:rsidRPr="00E24392">
              <w:rPr>
                <w:b w:val="0"/>
                <w:bCs w:val="0"/>
                <w:webHidden/>
                <w:sz w:val="18"/>
                <w:szCs w:val="18"/>
              </w:rPr>
            </w:r>
            <w:r w:rsidR="00E24392" w:rsidRPr="00E24392">
              <w:rPr>
                <w:b w:val="0"/>
                <w:bCs w:val="0"/>
                <w:webHidden/>
                <w:sz w:val="18"/>
                <w:szCs w:val="18"/>
              </w:rPr>
              <w:fldChar w:fldCharType="separate"/>
            </w:r>
            <w:r w:rsidR="00E24392" w:rsidRPr="00E24392">
              <w:rPr>
                <w:b w:val="0"/>
                <w:bCs w:val="0"/>
                <w:webHidden/>
                <w:sz w:val="18"/>
                <w:szCs w:val="18"/>
              </w:rPr>
              <w:t>42</w:t>
            </w:r>
            <w:r w:rsidR="00E24392" w:rsidRPr="00E24392">
              <w:rPr>
                <w:b w:val="0"/>
                <w:bCs w:val="0"/>
                <w:webHidden/>
                <w:sz w:val="18"/>
                <w:szCs w:val="18"/>
              </w:rPr>
              <w:fldChar w:fldCharType="end"/>
            </w:r>
          </w:hyperlink>
        </w:p>
        <w:p w14:paraId="4A9321B7" w14:textId="75336F09" w:rsidR="001D64B0" w:rsidRDefault="001D64B0">
          <w:r w:rsidRPr="00E24392">
            <w:rPr>
              <w:rFonts w:ascii="Calibri" w:hAnsi="Calibri" w:cs="Calibri"/>
              <w:noProof/>
              <w:sz w:val="18"/>
              <w:szCs w:val="18"/>
            </w:rPr>
            <w:fldChar w:fldCharType="end"/>
          </w:r>
        </w:p>
      </w:sdtContent>
    </w:sdt>
    <w:p w14:paraId="45905EB2" w14:textId="255C9116" w:rsidR="003628E8" w:rsidRDefault="003628E8">
      <w:pPr>
        <w:rPr>
          <w:lang w:val="en-US"/>
        </w:rPr>
      </w:pPr>
      <w:r>
        <w:rPr>
          <w:lang w:val="en-US"/>
        </w:rPr>
        <w:br w:type="page"/>
      </w:r>
    </w:p>
    <w:p w14:paraId="2439CA82" w14:textId="2570F7CD" w:rsidR="00F37528" w:rsidRPr="00AD6769" w:rsidRDefault="00F37528" w:rsidP="00F37528">
      <w:pPr>
        <w:pStyle w:val="Heading1"/>
        <w:rPr>
          <w:color w:val="auto"/>
          <w:lang w:val="en-US"/>
        </w:rPr>
      </w:pPr>
      <w:bookmarkStart w:id="0" w:name="_Toc219366463"/>
      <w:r w:rsidRPr="00AD6769">
        <w:rPr>
          <w:color w:val="auto"/>
          <w:lang w:val="en-US"/>
        </w:rPr>
        <w:lastRenderedPageBreak/>
        <w:t>Figures</w:t>
      </w:r>
      <w:bookmarkEnd w:id="0"/>
    </w:p>
    <w:p w14:paraId="3A26CD2C" w14:textId="51FC7501" w:rsidR="00E24392" w:rsidRPr="00E24392" w:rsidRDefault="00F37528">
      <w:pPr>
        <w:pStyle w:val="TableofFigures"/>
        <w:tabs>
          <w:tab w:val="right" w:leader="dot" w:pos="9016"/>
        </w:tabs>
        <w:rPr>
          <w:rFonts w:ascii="Calibri" w:eastAsiaTheme="minorEastAsia" w:hAnsi="Calibri" w:cs="Calibri"/>
          <w:noProof/>
          <w:kern w:val="2"/>
          <w:sz w:val="18"/>
          <w:szCs w:val="18"/>
          <w14:ligatures w14:val="standardContextual"/>
        </w:rPr>
      </w:pPr>
      <w:r w:rsidRPr="001D64B0">
        <w:rPr>
          <w:rFonts w:ascii="Calibri" w:hAnsi="Calibri" w:cs="Calibri"/>
          <w:sz w:val="18"/>
          <w:szCs w:val="18"/>
          <w:lang w:val="en-US"/>
        </w:rPr>
        <w:fldChar w:fldCharType="begin"/>
      </w:r>
      <w:r w:rsidRPr="001D64B0">
        <w:rPr>
          <w:rFonts w:ascii="Calibri" w:hAnsi="Calibri" w:cs="Calibri"/>
          <w:sz w:val="18"/>
          <w:szCs w:val="18"/>
          <w:lang w:val="en-US"/>
        </w:rPr>
        <w:instrText xml:space="preserve"> TOC \h \z \c "Figure S" </w:instrText>
      </w:r>
      <w:r w:rsidRPr="001D64B0">
        <w:rPr>
          <w:rFonts w:ascii="Calibri" w:hAnsi="Calibri" w:cs="Calibri"/>
          <w:sz w:val="18"/>
          <w:szCs w:val="18"/>
          <w:lang w:val="en-US"/>
        </w:rPr>
        <w:fldChar w:fldCharType="separate"/>
      </w:r>
      <w:hyperlink w:anchor="_Toc219366483" w:history="1">
        <w:r w:rsidR="00E24392" w:rsidRPr="00E24392">
          <w:rPr>
            <w:rStyle w:val="Hyperlink"/>
            <w:rFonts w:ascii="Calibri" w:eastAsiaTheme="majorEastAsia" w:hAnsi="Calibri" w:cs="Calibri"/>
            <w:noProof/>
            <w:sz w:val="18"/>
            <w:szCs w:val="18"/>
          </w:rPr>
          <w:t>Figure S 1 Before and-after exclusion of badly reconstructed Freesurfer data based on Euler numbers: training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_Toc219366483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5</w:t>
        </w:r>
        <w:r w:rsidR="00E24392" w:rsidRPr="00E24392">
          <w:rPr>
            <w:rFonts w:ascii="Calibri" w:hAnsi="Calibri" w:cs="Calibri"/>
            <w:noProof/>
            <w:webHidden/>
            <w:sz w:val="18"/>
            <w:szCs w:val="18"/>
          </w:rPr>
          <w:fldChar w:fldCharType="end"/>
        </w:r>
      </w:hyperlink>
    </w:p>
    <w:p w14:paraId="7D99EA12" w14:textId="68DC7FC5"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84" w:history="1">
        <w:r w:rsidR="00E24392" w:rsidRPr="00E24392">
          <w:rPr>
            <w:rStyle w:val="Hyperlink"/>
            <w:rFonts w:ascii="Calibri" w:eastAsiaTheme="majorEastAsia" w:hAnsi="Calibri" w:cs="Calibri"/>
            <w:noProof/>
            <w:sz w:val="18"/>
            <w:szCs w:val="18"/>
          </w:rPr>
          <w:t>Figure S 2 Before and-after exclusion of badly reconstructed Freesurfer data based on Euler numbers: test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_Toc219366484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6</w:t>
        </w:r>
        <w:r w:rsidR="00E24392" w:rsidRPr="00E24392">
          <w:rPr>
            <w:rFonts w:ascii="Calibri" w:hAnsi="Calibri" w:cs="Calibri"/>
            <w:noProof/>
            <w:webHidden/>
            <w:sz w:val="18"/>
            <w:szCs w:val="18"/>
          </w:rPr>
          <w:fldChar w:fldCharType="end"/>
        </w:r>
      </w:hyperlink>
    </w:p>
    <w:p w14:paraId="14B5B39F" w14:textId="245257E3"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85" w:history="1">
        <w:r w:rsidR="00E24392" w:rsidRPr="00E24392">
          <w:rPr>
            <w:rStyle w:val="Hyperlink"/>
            <w:rFonts w:ascii="Calibri" w:eastAsiaTheme="majorEastAsia" w:hAnsi="Calibri" w:cs="Calibri"/>
            <w:noProof/>
            <w:sz w:val="18"/>
            <w:szCs w:val="18"/>
          </w:rPr>
          <w:t>Figure S 3 Demographics for training and test set.</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_Toc219366485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7</w:t>
        </w:r>
        <w:r w:rsidR="00E24392" w:rsidRPr="00E24392">
          <w:rPr>
            <w:rFonts w:ascii="Calibri" w:hAnsi="Calibri" w:cs="Calibri"/>
            <w:noProof/>
            <w:webHidden/>
            <w:sz w:val="18"/>
            <w:szCs w:val="18"/>
          </w:rPr>
          <w:fldChar w:fldCharType="end"/>
        </w:r>
      </w:hyperlink>
    </w:p>
    <w:p w14:paraId="19B890A3" w14:textId="226E36A3"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86" w:history="1">
        <w:r w:rsidR="00E24392" w:rsidRPr="00E24392">
          <w:rPr>
            <w:rStyle w:val="Hyperlink"/>
            <w:rFonts w:ascii="Calibri" w:eastAsiaTheme="majorEastAsia" w:hAnsi="Calibri" w:cs="Calibri"/>
            <w:noProof/>
            <w:sz w:val="18"/>
            <w:szCs w:val="18"/>
          </w:rPr>
          <w:t xml:space="preserve">Figure S 4 </w:t>
        </w:r>
        <w:r w:rsidR="00E24392" w:rsidRPr="00E24392">
          <w:rPr>
            <w:rStyle w:val="Hyperlink"/>
            <w:rFonts w:ascii="Calibri" w:eastAsiaTheme="majorEastAsia" w:hAnsi="Calibri" w:cs="Calibri"/>
            <w:noProof/>
            <w:sz w:val="18"/>
            <w:szCs w:val="18"/>
            <w:lang w:val="en-US"/>
          </w:rPr>
          <w:t>Changes in cortical thickness and pubertal development across visits.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_Toc219366486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8</w:t>
        </w:r>
        <w:r w:rsidR="00E24392" w:rsidRPr="00E24392">
          <w:rPr>
            <w:rFonts w:ascii="Calibri" w:hAnsi="Calibri" w:cs="Calibri"/>
            <w:noProof/>
            <w:webHidden/>
            <w:sz w:val="18"/>
            <w:szCs w:val="18"/>
          </w:rPr>
          <w:fldChar w:fldCharType="end"/>
        </w:r>
      </w:hyperlink>
    </w:p>
    <w:p w14:paraId="589187B1" w14:textId="2F9E665D"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87" w:history="1">
        <w:r w:rsidR="00E24392" w:rsidRPr="00E24392">
          <w:rPr>
            <w:rStyle w:val="Hyperlink"/>
            <w:rFonts w:ascii="Calibri" w:eastAsiaTheme="majorEastAsia" w:hAnsi="Calibri" w:cs="Calibri"/>
            <w:noProof/>
            <w:sz w:val="18"/>
            <w:szCs w:val="18"/>
          </w:rPr>
          <w:t>Figure S 5 Distribution of the ABCD ethnicities in the training (left) and test (right) datasets.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_Toc219366487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8</w:t>
        </w:r>
        <w:r w:rsidR="00E24392" w:rsidRPr="00E24392">
          <w:rPr>
            <w:rFonts w:ascii="Calibri" w:hAnsi="Calibri" w:cs="Calibri"/>
            <w:noProof/>
            <w:webHidden/>
            <w:sz w:val="18"/>
            <w:szCs w:val="18"/>
          </w:rPr>
          <w:fldChar w:fldCharType="end"/>
        </w:r>
      </w:hyperlink>
    </w:p>
    <w:p w14:paraId="620F8045" w14:textId="5B36F43F"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88" w:history="1">
        <w:r w:rsidR="00E24392" w:rsidRPr="00E24392">
          <w:rPr>
            <w:rStyle w:val="Hyperlink"/>
            <w:rFonts w:ascii="Calibri" w:eastAsiaTheme="majorEastAsia" w:hAnsi="Calibri" w:cs="Calibri"/>
            <w:noProof/>
            <w:sz w:val="18"/>
            <w:szCs w:val="18"/>
          </w:rPr>
          <w:t>Figure S 6 Performance metrics for additional C-Norm models (using 2yr and a combination of baseline and 2yr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_Toc219366488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9</w:t>
        </w:r>
        <w:r w:rsidR="00E24392" w:rsidRPr="00E24392">
          <w:rPr>
            <w:rFonts w:ascii="Calibri" w:hAnsi="Calibri" w:cs="Calibri"/>
            <w:noProof/>
            <w:webHidden/>
            <w:sz w:val="18"/>
            <w:szCs w:val="18"/>
          </w:rPr>
          <w:fldChar w:fldCharType="end"/>
        </w:r>
      </w:hyperlink>
    </w:p>
    <w:p w14:paraId="07B8B149" w14:textId="7E72DCA2"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89" w:history="1">
        <w:r w:rsidR="00E24392" w:rsidRPr="00E24392">
          <w:rPr>
            <w:rStyle w:val="Hyperlink"/>
            <w:rFonts w:ascii="Calibri" w:eastAsiaTheme="majorEastAsia" w:hAnsi="Calibri" w:cs="Calibri"/>
            <w:noProof/>
            <w:sz w:val="18"/>
            <w:szCs w:val="18"/>
          </w:rPr>
          <w:t>Figure S 7 Similarity of deviation scores across brain regions for all models.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_Toc219366489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10</w:t>
        </w:r>
        <w:r w:rsidR="00E24392" w:rsidRPr="00E24392">
          <w:rPr>
            <w:rFonts w:ascii="Calibri" w:hAnsi="Calibri" w:cs="Calibri"/>
            <w:noProof/>
            <w:webHidden/>
            <w:sz w:val="18"/>
            <w:szCs w:val="18"/>
          </w:rPr>
          <w:fldChar w:fldCharType="end"/>
        </w:r>
      </w:hyperlink>
    </w:p>
    <w:p w14:paraId="5375E54E" w14:textId="39C6E5EF"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0" w:history="1">
        <w:r w:rsidR="00E24392" w:rsidRPr="00E24392">
          <w:rPr>
            <w:rStyle w:val="Hyperlink"/>
            <w:rFonts w:ascii="Calibri" w:eastAsiaTheme="majorEastAsia" w:hAnsi="Calibri" w:cs="Calibri"/>
            <w:noProof/>
            <w:sz w:val="18"/>
            <w:szCs w:val="18"/>
          </w:rPr>
          <w:t>Figure S 8 Example z-score distributions for participants with extrem deviations at baseline in C-Norm models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_Toc219366490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11</w:t>
        </w:r>
        <w:r w:rsidR="00E24392" w:rsidRPr="00E24392">
          <w:rPr>
            <w:rFonts w:ascii="Calibri" w:hAnsi="Calibri" w:cs="Calibri"/>
            <w:noProof/>
            <w:webHidden/>
            <w:sz w:val="18"/>
            <w:szCs w:val="18"/>
          </w:rPr>
          <w:fldChar w:fldCharType="end"/>
        </w:r>
      </w:hyperlink>
    </w:p>
    <w:p w14:paraId="6CEACC7B" w14:textId="45F1676B"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1" w:history="1">
        <w:r w:rsidR="00E24392" w:rsidRPr="00E24392">
          <w:rPr>
            <w:rStyle w:val="Hyperlink"/>
            <w:rFonts w:ascii="Calibri" w:eastAsiaTheme="majorEastAsia" w:hAnsi="Calibri" w:cs="Calibri"/>
            <w:noProof/>
            <w:sz w:val="18"/>
            <w:szCs w:val="18"/>
          </w:rPr>
          <w:t>Figure S 9 Interaction plots for mean standardized log loss.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_Toc219366491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12</w:t>
        </w:r>
        <w:r w:rsidR="00E24392" w:rsidRPr="00E24392">
          <w:rPr>
            <w:rFonts w:ascii="Calibri" w:hAnsi="Calibri" w:cs="Calibri"/>
            <w:noProof/>
            <w:webHidden/>
            <w:sz w:val="18"/>
            <w:szCs w:val="18"/>
          </w:rPr>
          <w:fldChar w:fldCharType="end"/>
        </w:r>
      </w:hyperlink>
    </w:p>
    <w:p w14:paraId="06B38126" w14:textId="3BE963BA"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2" w:history="1">
        <w:r w:rsidR="00E24392" w:rsidRPr="00E24392">
          <w:rPr>
            <w:rStyle w:val="Hyperlink"/>
            <w:rFonts w:ascii="Calibri" w:eastAsiaTheme="majorEastAsia" w:hAnsi="Calibri" w:cs="Calibri"/>
            <w:noProof/>
            <w:sz w:val="18"/>
            <w:szCs w:val="18"/>
          </w:rPr>
          <w:t>Figure S 10 Interaction plots for explained variance.</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_Toc219366492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14</w:t>
        </w:r>
        <w:r w:rsidR="00E24392" w:rsidRPr="00E24392">
          <w:rPr>
            <w:rFonts w:ascii="Calibri" w:hAnsi="Calibri" w:cs="Calibri"/>
            <w:noProof/>
            <w:webHidden/>
            <w:sz w:val="18"/>
            <w:szCs w:val="18"/>
          </w:rPr>
          <w:fldChar w:fldCharType="end"/>
        </w:r>
      </w:hyperlink>
    </w:p>
    <w:p w14:paraId="2F6E4906" w14:textId="3A7F94A3"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3" w:history="1">
        <w:r w:rsidR="00E24392" w:rsidRPr="00E24392">
          <w:rPr>
            <w:rStyle w:val="Hyperlink"/>
            <w:rFonts w:ascii="Calibri" w:eastAsiaTheme="majorEastAsia" w:hAnsi="Calibri" w:cs="Calibri"/>
            <w:noProof/>
            <w:sz w:val="18"/>
            <w:szCs w:val="18"/>
          </w:rPr>
          <w:t>Figure S 11 ROI-wise difference (2year minus 4year) of explained variance for males.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_Toc219366493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16</w:t>
        </w:r>
        <w:r w:rsidR="00E24392" w:rsidRPr="00E24392">
          <w:rPr>
            <w:rFonts w:ascii="Calibri" w:hAnsi="Calibri" w:cs="Calibri"/>
            <w:noProof/>
            <w:webHidden/>
            <w:sz w:val="18"/>
            <w:szCs w:val="18"/>
          </w:rPr>
          <w:fldChar w:fldCharType="end"/>
        </w:r>
      </w:hyperlink>
    </w:p>
    <w:p w14:paraId="34F44A31" w14:textId="06E6F40D"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4" w:history="1">
        <w:r w:rsidR="00E24392" w:rsidRPr="00E24392">
          <w:rPr>
            <w:rStyle w:val="Hyperlink"/>
            <w:rFonts w:ascii="Calibri" w:eastAsiaTheme="majorEastAsia" w:hAnsi="Calibri" w:cs="Calibri"/>
            <w:noProof/>
            <w:sz w:val="18"/>
            <w:szCs w:val="18"/>
          </w:rPr>
          <w:t>Figure S 12 ROI-wise difference (2year minus 4year) explained variance for females.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_Toc219366494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17</w:t>
        </w:r>
        <w:r w:rsidR="00E24392" w:rsidRPr="00E24392">
          <w:rPr>
            <w:rFonts w:ascii="Calibri" w:hAnsi="Calibri" w:cs="Calibri"/>
            <w:noProof/>
            <w:webHidden/>
            <w:sz w:val="18"/>
            <w:szCs w:val="18"/>
          </w:rPr>
          <w:fldChar w:fldCharType="end"/>
        </w:r>
      </w:hyperlink>
    </w:p>
    <w:p w14:paraId="1ACEF991" w14:textId="162DF092"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5" w:history="1">
        <w:r w:rsidR="00E24392" w:rsidRPr="00E24392">
          <w:rPr>
            <w:rStyle w:val="Hyperlink"/>
            <w:rFonts w:ascii="Calibri" w:eastAsiaTheme="majorEastAsia" w:hAnsi="Calibri" w:cs="Calibri"/>
            <w:noProof/>
            <w:sz w:val="18"/>
            <w:szCs w:val="18"/>
          </w:rPr>
          <w:t>Figure S 13 Interaction plots for standardized mean squared error.</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_Toc219366495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18</w:t>
        </w:r>
        <w:r w:rsidR="00E24392" w:rsidRPr="00E24392">
          <w:rPr>
            <w:rFonts w:ascii="Calibri" w:hAnsi="Calibri" w:cs="Calibri"/>
            <w:noProof/>
            <w:webHidden/>
            <w:sz w:val="18"/>
            <w:szCs w:val="18"/>
          </w:rPr>
          <w:fldChar w:fldCharType="end"/>
        </w:r>
      </w:hyperlink>
    </w:p>
    <w:p w14:paraId="1148F942" w14:textId="00A70290"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6" w:history="1">
        <w:r w:rsidR="00E24392" w:rsidRPr="00E24392">
          <w:rPr>
            <w:rStyle w:val="Hyperlink"/>
            <w:rFonts w:ascii="Calibri" w:eastAsiaTheme="majorEastAsia" w:hAnsi="Calibri" w:cs="Calibri"/>
            <w:noProof/>
            <w:sz w:val="18"/>
            <w:szCs w:val="18"/>
          </w:rPr>
          <w:t>Figure S 14 Interaction plots for root mean squared error.</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_Toc219366496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20</w:t>
        </w:r>
        <w:r w:rsidR="00E24392" w:rsidRPr="00E24392">
          <w:rPr>
            <w:rFonts w:ascii="Calibri" w:hAnsi="Calibri" w:cs="Calibri"/>
            <w:noProof/>
            <w:webHidden/>
            <w:sz w:val="18"/>
            <w:szCs w:val="18"/>
          </w:rPr>
          <w:fldChar w:fldCharType="end"/>
        </w:r>
      </w:hyperlink>
    </w:p>
    <w:p w14:paraId="378F1AB1" w14:textId="5C056592"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7" w:history="1">
        <w:r w:rsidR="00E24392" w:rsidRPr="00E24392">
          <w:rPr>
            <w:rStyle w:val="Hyperlink"/>
            <w:rFonts w:ascii="Calibri" w:eastAsiaTheme="majorEastAsia" w:hAnsi="Calibri" w:cs="Calibri"/>
            <w:noProof/>
            <w:sz w:val="18"/>
            <w:szCs w:val="18"/>
          </w:rPr>
          <w:t>Figure S 15 Interaction plots for Pearson’s correlation.</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_Toc219366497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22</w:t>
        </w:r>
        <w:r w:rsidR="00E24392" w:rsidRPr="00E24392">
          <w:rPr>
            <w:rFonts w:ascii="Calibri" w:hAnsi="Calibri" w:cs="Calibri"/>
            <w:noProof/>
            <w:webHidden/>
            <w:sz w:val="18"/>
            <w:szCs w:val="18"/>
          </w:rPr>
          <w:fldChar w:fldCharType="end"/>
        </w:r>
      </w:hyperlink>
    </w:p>
    <w:p w14:paraId="07FFB73F" w14:textId="36AF6771"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8" w:history="1">
        <w:r w:rsidR="00E24392" w:rsidRPr="00E24392">
          <w:rPr>
            <w:rStyle w:val="Hyperlink"/>
            <w:rFonts w:ascii="Calibri" w:eastAsiaTheme="majorEastAsia" w:hAnsi="Calibri" w:cs="Calibri"/>
            <w:noProof/>
            <w:sz w:val="18"/>
            <w:szCs w:val="18"/>
          </w:rPr>
          <w:t>Figure S 16 Interaction plots for skewness.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_Toc219366498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24</w:t>
        </w:r>
        <w:r w:rsidR="00E24392" w:rsidRPr="00E24392">
          <w:rPr>
            <w:rFonts w:ascii="Calibri" w:hAnsi="Calibri" w:cs="Calibri"/>
            <w:noProof/>
            <w:webHidden/>
            <w:sz w:val="18"/>
            <w:szCs w:val="18"/>
          </w:rPr>
          <w:fldChar w:fldCharType="end"/>
        </w:r>
      </w:hyperlink>
    </w:p>
    <w:p w14:paraId="78258F2D" w14:textId="282E869B"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499" w:history="1">
        <w:r w:rsidR="00E24392" w:rsidRPr="00E24392">
          <w:rPr>
            <w:rStyle w:val="Hyperlink"/>
            <w:rFonts w:ascii="Calibri" w:eastAsiaTheme="majorEastAsia" w:hAnsi="Calibri" w:cs="Calibri"/>
            <w:noProof/>
            <w:sz w:val="18"/>
            <w:szCs w:val="18"/>
          </w:rPr>
          <w:t>Figure S 17 ROI-wise difference (2year minus 4year) for skewness for males.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_Toc219366499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26</w:t>
        </w:r>
        <w:r w:rsidR="00E24392" w:rsidRPr="00E24392">
          <w:rPr>
            <w:rFonts w:ascii="Calibri" w:hAnsi="Calibri" w:cs="Calibri"/>
            <w:noProof/>
            <w:webHidden/>
            <w:sz w:val="18"/>
            <w:szCs w:val="18"/>
          </w:rPr>
          <w:fldChar w:fldCharType="end"/>
        </w:r>
      </w:hyperlink>
    </w:p>
    <w:p w14:paraId="53F2A064" w14:textId="2F1CF131"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0" w:history="1">
        <w:r w:rsidR="00E24392" w:rsidRPr="00E24392">
          <w:rPr>
            <w:rStyle w:val="Hyperlink"/>
            <w:rFonts w:ascii="Calibri" w:eastAsiaTheme="majorEastAsia" w:hAnsi="Calibri" w:cs="Calibri"/>
            <w:noProof/>
            <w:sz w:val="18"/>
            <w:szCs w:val="18"/>
          </w:rPr>
          <w:t>Figure S 18 ROI-wise difference (2year minus 4year) for skewness for females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_Toc219366500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27</w:t>
        </w:r>
        <w:r w:rsidR="00E24392" w:rsidRPr="00E24392">
          <w:rPr>
            <w:rFonts w:ascii="Calibri" w:hAnsi="Calibri" w:cs="Calibri"/>
            <w:noProof/>
            <w:webHidden/>
            <w:sz w:val="18"/>
            <w:szCs w:val="18"/>
          </w:rPr>
          <w:fldChar w:fldCharType="end"/>
        </w:r>
      </w:hyperlink>
    </w:p>
    <w:p w14:paraId="1DFFFD83" w14:textId="191A25C4"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1" w:history="1">
        <w:r w:rsidR="00E24392" w:rsidRPr="00E24392">
          <w:rPr>
            <w:rStyle w:val="Hyperlink"/>
            <w:rFonts w:ascii="Calibri" w:eastAsiaTheme="majorEastAsia" w:hAnsi="Calibri" w:cs="Calibri"/>
            <w:noProof/>
            <w:sz w:val="18"/>
            <w:szCs w:val="18"/>
          </w:rPr>
          <w:t>Figure S 19 Interactionplots for kurtosis.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_Toc219366501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28</w:t>
        </w:r>
        <w:r w:rsidR="00E24392" w:rsidRPr="00E24392">
          <w:rPr>
            <w:rFonts w:ascii="Calibri" w:hAnsi="Calibri" w:cs="Calibri"/>
            <w:noProof/>
            <w:webHidden/>
            <w:sz w:val="18"/>
            <w:szCs w:val="18"/>
          </w:rPr>
          <w:fldChar w:fldCharType="end"/>
        </w:r>
      </w:hyperlink>
    </w:p>
    <w:p w14:paraId="00AD54A0" w14:textId="5601DB3C"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2" w:history="1">
        <w:r w:rsidR="00E24392" w:rsidRPr="00E24392">
          <w:rPr>
            <w:rStyle w:val="Hyperlink"/>
            <w:rFonts w:ascii="Calibri" w:eastAsiaTheme="majorEastAsia" w:hAnsi="Calibri" w:cs="Calibri"/>
            <w:noProof/>
            <w:sz w:val="18"/>
            <w:szCs w:val="18"/>
          </w:rPr>
          <w:t>Figure S 20 ROI-wise difference (2year minus 4year) for kurtosis for males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_Toc219366502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30</w:t>
        </w:r>
        <w:r w:rsidR="00E24392" w:rsidRPr="00E24392">
          <w:rPr>
            <w:rFonts w:ascii="Calibri" w:hAnsi="Calibri" w:cs="Calibri"/>
            <w:noProof/>
            <w:webHidden/>
            <w:sz w:val="18"/>
            <w:szCs w:val="18"/>
          </w:rPr>
          <w:fldChar w:fldCharType="end"/>
        </w:r>
      </w:hyperlink>
    </w:p>
    <w:p w14:paraId="14941CEC" w14:textId="7DBA4F02"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3" w:history="1">
        <w:r w:rsidR="00E24392" w:rsidRPr="00E24392">
          <w:rPr>
            <w:rStyle w:val="Hyperlink"/>
            <w:rFonts w:ascii="Calibri" w:eastAsiaTheme="majorEastAsia" w:hAnsi="Calibri" w:cs="Calibri"/>
            <w:noProof/>
            <w:sz w:val="18"/>
            <w:szCs w:val="18"/>
          </w:rPr>
          <w:t>Figure S 21 ROI-wise difference (2year minus 4year) for kurtosis for females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_Toc219366503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31</w:t>
        </w:r>
        <w:r w:rsidR="00E24392" w:rsidRPr="00E24392">
          <w:rPr>
            <w:rFonts w:ascii="Calibri" w:hAnsi="Calibri" w:cs="Calibri"/>
            <w:noProof/>
            <w:webHidden/>
            <w:sz w:val="18"/>
            <w:szCs w:val="18"/>
          </w:rPr>
          <w:fldChar w:fldCharType="end"/>
        </w:r>
      </w:hyperlink>
    </w:p>
    <w:p w14:paraId="11265651" w14:textId="1DE7F3A0"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4" w:history="1">
        <w:r w:rsidR="00E24392" w:rsidRPr="00E24392">
          <w:rPr>
            <w:rStyle w:val="Hyperlink"/>
            <w:rFonts w:ascii="Calibri" w:eastAsiaTheme="majorEastAsia" w:hAnsi="Calibri" w:cs="Calibri"/>
            <w:noProof/>
            <w:sz w:val="18"/>
            <w:szCs w:val="18"/>
          </w:rPr>
          <w:t>Figure S 22 Interaction plots for Bayesian Information Criteria (BIC).</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_Toc219366504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32</w:t>
        </w:r>
        <w:r w:rsidR="00E24392" w:rsidRPr="00E24392">
          <w:rPr>
            <w:rFonts w:ascii="Calibri" w:hAnsi="Calibri" w:cs="Calibri"/>
            <w:noProof/>
            <w:webHidden/>
            <w:sz w:val="18"/>
            <w:szCs w:val="18"/>
          </w:rPr>
          <w:fldChar w:fldCharType="end"/>
        </w:r>
      </w:hyperlink>
    </w:p>
    <w:p w14:paraId="06CA1278" w14:textId="7221ED2A"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5" w:history="1">
        <w:r w:rsidR="00E24392" w:rsidRPr="00E24392">
          <w:rPr>
            <w:rStyle w:val="Hyperlink"/>
            <w:rFonts w:ascii="Calibri" w:eastAsiaTheme="majorEastAsia" w:hAnsi="Calibri" w:cs="Calibri"/>
            <w:noProof/>
            <w:sz w:val="18"/>
            <w:szCs w:val="18"/>
          </w:rPr>
          <w:t>Figure S 23 Normative plots of additional baseline ages.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_Toc219366505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34</w:t>
        </w:r>
        <w:r w:rsidR="00E24392" w:rsidRPr="00E24392">
          <w:rPr>
            <w:rFonts w:ascii="Calibri" w:hAnsi="Calibri" w:cs="Calibri"/>
            <w:noProof/>
            <w:webHidden/>
            <w:sz w:val="18"/>
            <w:szCs w:val="18"/>
          </w:rPr>
          <w:fldChar w:fldCharType="end"/>
        </w:r>
      </w:hyperlink>
    </w:p>
    <w:p w14:paraId="113347CC" w14:textId="462A3F4B"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6" w:history="1">
        <w:r w:rsidR="00E24392" w:rsidRPr="00E24392">
          <w:rPr>
            <w:rStyle w:val="Hyperlink"/>
            <w:rFonts w:ascii="Calibri" w:eastAsiaTheme="majorEastAsia" w:hAnsi="Calibri" w:cs="Calibri"/>
            <w:noProof/>
            <w:sz w:val="18"/>
            <w:szCs w:val="18"/>
          </w:rPr>
          <w:t>Figure S 24 ROI-wise performances for male C-Norms or B-Norms of 2-year and 4-year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_Toc219366506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35</w:t>
        </w:r>
        <w:r w:rsidR="00E24392" w:rsidRPr="00E24392">
          <w:rPr>
            <w:rFonts w:ascii="Calibri" w:hAnsi="Calibri" w:cs="Calibri"/>
            <w:noProof/>
            <w:webHidden/>
            <w:sz w:val="18"/>
            <w:szCs w:val="18"/>
          </w:rPr>
          <w:fldChar w:fldCharType="end"/>
        </w:r>
      </w:hyperlink>
    </w:p>
    <w:p w14:paraId="77560FCC" w14:textId="4CB868E2"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7" w:history="1">
        <w:r w:rsidR="00E24392" w:rsidRPr="00E24392">
          <w:rPr>
            <w:rStyle w:val="Hyperlink"/>
            <w:rFonts w:ascii="Calibri" w:eastAsiaTheme="majorEastAsia" w:hAnsi="Calibri" w:cs="Calibri"/>
            <w:noProof/>
            <w:sz w:val="18"/>
            <w:szCs w:val="18"/>
          </w:rPr>
          <w:t>Figure S 25 ROI-wise performances for female C-Norms or B-Norms of 4-year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_Toc219366507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36</w:t>
        </w:r>
        <w:r w:rsidR="00E24392" w:rsidRPr="00E24392">
          <w:rPr>
            <w:rFonts w:ascii="Calibri" w:hAnsi="Calibri" w:cs="Calibri"/>
            <w:noProof/>
            <w:webHidden/>
            <w:sz w:val="18"/>
            <w:szCs w:val="18"/>
          </w:rPr>
          <w:fldChar w:fldCharType="end"/>
        </w:r>
      </w:hyperlink>
    </w:p>
    <w:p w14:paraId="3BA8ED86" w14:textId="6386367D"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8" w:history="1">
        <w:r w:rsidR="00E24392" w:rsidRPr="00E24392">
          <w:rPr>
            <w:rStyle w:val="Hyperlink"/>
            <w:rFonts w:ascii="Calibri" w:eastAsiaTheme="majorEastAsia" w:hAnsi="Calibri" w:cs="Calibri"/>
            <w:noProof/>
            <w:sz w:val="18"/>
            <w:szCs w:val="18"/>
          </w:rPr>
          <w:t>Figure S 26 Association experiment: PDS with z - C-Norm.</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_Toc219366508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40</w:t>
        </w:r>
        <w:r w:rsidR="00E24392" w:rsidRPr="00E24392">
          <w:rPr>
            <w:rFonts w:ascii="Calibri" w:hAnsi="Calibri" w:cs="Calibri"/>
            <w:noProof/>
            <w:webHidden/>
            <w:sz w:val="18"/>
            <w:szCs w:val="18"/>
          </w:rPr>
          <w:fldChar w:fldCharType="end"/>
        </w:r>
      </w:hyperlink>
    </w:p>
    <w:p w14:paraId="5AACF8D5" w14:textId="2CFCAC9E"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09" w:history="1">
        <w:r w:rsidR="00E24392" w:rsidRPr="00E24392">
          <w:rPr>
            <w:rStyle w:val="Hyperlink"/>
            <w:rFonts w:ascii="Calibri" w:eastAsiaTheme="majorEastAsia" w:hAnsi="Calibri" w:cs="Calibri"/>
            <w:noProof/>
            <w:sz w:val="18"/>
            <w:szCs w:val="18"/>
          </w:rPr>
          <w:t>Figure S 27. Comparing performance metrics between C- and B-Norm models using all-subs or family-adjusted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_Toc219366509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41</w:t>
        </w:r>
        <w:r w:rsidR="00E24392" w:rsidRPr="00E24392">
          <w:rPr>
            <w:rFonts w:ascii="Calibri" w:hAnsi="Calibri" w:cs="Calibri"/>
            <w:noProof/>
            <w:webHidden/>
            <w:sz w:val="18"/>
            <w:szCs w:val="18"/>
          </w:rPr>
          <w:fldChar w:fldCharType="end"/>
        </w:r>
      </w:hyperlink>
    </w:p>
    <w:p w14:paraId="38D2E456" w14:textId="12D2C335"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0" w:history="1">
        <w:r w:rsidR="00E24392" w:rsidRPr="00E24392">
          <w:rPr>
            <w:rStyle w:val="Hyperlink"/>
            <w:rFonts w:ascii="Calibri" w:eastAsiaTheme="majorEastAsia" w:hAnsi="Calibri" w:cs="Calibri"/>
            <w:noProof/>
            <w:sz w:val="18"/>
            <w:szCs w:val="18"/>
          </w:rPr>
          <w:t>Figure S 28 Percentile shifts as indicators of individual level brain development and pubertal progress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_Toc219366510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44</w:t>
        </w:r>
        <w:r w:rsidR="00E24392" w:rsidRPr="00E24392">
          <w:rPr>
            <w:rFonts w:ascii="Calibri" w:hAnsi="Calibri" w:cs="Calibri"/>
            <w:noProof/>
            <w:webHidden/>
            <w:sz w:val="18"/>
            <w:szCs w:val="18"/>
          </w:rPr>
          <w:fldChar w:fldCharType="end"/>
        </w:r>
      </w:hyperlink>
    </w:p>
    <w:p w14:paraId="0D8E92BC" w14:textId="63BFA095"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1" w:history="1">
        <w:r w:rsidR="00E24392" w:rsidRPr="00E24392">
          <w:rPr>
            <w:rStyle w:val="Hyperlink"/>
            <w:rFonts w:ascii="Calibri" w:eastAsiaTheme="majorEastAsia" w:hAnsi="Calibri" w:cs="Calibri"/>
            <w:noProof/>
            <w:sz w:val="18"/>
            <w:szCs w:val="18"/>
          </w:rPr>
          <w:t>Figure S 29 Validation of male normative models with percentile shifts and change in pubertal progress.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_Toc219366511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45</w:t>
        </w:r>
        <w:r w:rsidR="00E24392" w:rsidRPr="00E24392">
          <w:rPr>
            <w:rFonts w:ascii="Calibri" w:hAnsi="Calibri" w:cs="Calibri"/>
            <w:noProof/>
            <w:webHidden/>
            <w:sz w:val="18"/>
            <w:szCs w:val="18"/>
          </w:rPr>
          <w:fldChar w:fldCharType="end"/>
        </w:r>
      </w:hyperlink>
    </w:p>
    <w:p w14:paraId="0CCFD504" w14:textId="319FE175" w:rsidR="00F37528" w:rsidRPr="001D64B0" w:rsidRDefault="00F37528" w:rsidP="00EB70FE">
      <w:pPr>
        <w:spacing w:line="276" w:lineRule="auto"/>
        <w:jc w:val="both"/>
        <w:rPr>
          <w:rFonts w:ascii="Calibri" w:hAnsi="Calibri" w:cs="Calibri"/>
          <w:sz w:val="18"/>
          <w:szCs w:val="18"/>
          <w:lang w:val="en-US"/>
        </w:rPr>
      </w:pPr>
      <w:r w:rsidRPr="001D64B0">
        <w:rPr>
          <w:rFonts w:ascii="Calibri" w:hAnsi="Calibri" w:cs="Calibri"/>
          <w:sz w:val="18"/>
          <w:szCs w:val="18"/>
          <w:lang w:val="en-US"/>
        </w:rPr>
        <w:fldChar w:fldCharType="end"/>
      </w:r>
    </w:p>
    <w:p w14:paraId="1249241E" w14:textId="233825BD" w:rsidR="00F37528" w:rsidRPr="00AD6769" w:rsidRDefault="00F37528" w:rsidP="00F37528">
      <w:pPr>
        <w:pStyle w:val="Heading1"/>
        <w:rPr>
          <w:color w:val="auto"/>
          <w:lang w:val="en-US"/>
        </w:rPr>
      </w:pPr>
      <w:bookmarkStart w:id="1" w:name="_Toc219366464"/>
      <w:r w:rsidRPr="00AD6769">
        <w:rPr>
          <w:color w:val="auto"/>
          <w:lang w:val="en-US"/>
        </w:rPr>
        <w:t>Tables</w:t>
      </w:r>
      <w:bookmarkEnd w:id="1"/>
    </w:p>
    <w:p w14:paraId="1EEEB9FE" w14:textId="51BE2A51" w:rsidR="00E24392" w:rsidRPr="00E24392" w:rsidRDefault="00F37528">
      <w:pPr>
        <w:pStyle w:val="TableofFigures"/>
        <w:tabs>
          <w:tab w:val="right" w:leader="dot" w:pos="9016"/>
        </w:tabs>
        <w:rPr>
          <w:rFonts w:ascii="Calibri" w:eastAsiaTheme="minorEastAsia" w:hAnsi="Calibri" w:cs="Calibri"/>
          <w:noProof/>
          <w:kern w:val="2"/>
          <w:sz w:val="18"/>
          <w:szCs w:val="18"/>
          <w14:ligatures w14:val="standardContextual"/>
        </w:rPr>
      </w:pPr>
      <w:r w:rsidRPr="00E24392">
        <w:rPr>
          <w:rFonts w:ascii="Calibri" w:hAnsi="Calibri" w:cs="Calibri"/>
          <w:sz w:val="18"/>
          <w:szCs w:val="18"/>
          <w:lang w:val="en-US"/>
        </w:rPr>
        <w:fldChar w:fldCharType="begin"/>
      </w:r>
      <w:r w:rsidRPr="00E24392">
        <w:rPr>
          <w:rFonts w:ascii="Calibri" w:hAnsi="Calibri" w:cs="Calibri"/>
          <w:sz w:val="18"/>
          <w:szCs w:val="18"/>
          <w:lang w:val="en-US"/>
        </w:rPr>
        <w:instrText xml:space="preserve"> TOC \h \z \c "Table S" </w:instrText>
      </w:r>
      <w:r w:rsidRPr="00E24392">
        <w:rPr>
          <w:rFonts w:ascii="Calibri" w:hAnsi="Calibri" w:cs="Calibri"/>
          <w:sz w:val="18"/>
          <w:szCs w:val="18"/>
          <w:lang w:val="en-US"/>
        </w:rPr>
        <w:fldChar w:fldCharType="separate"/>
      </w:r>
      <w:hyperlink w:anchor="_Toc219366512" w:history="1">
        <w:r w:rsidR="00E24392" w:rsidRPr="00E24392">
          <w:rPr>
            <w:rStyle w:val="Hyperlink"/>
            <w:rFonts w:ascii="Calibri" w:eastAsiaTheme="majorEastAsia" w:hAnsi="Calibri" w:cs="Calibri"/>
            <w:noProof/>
            <w:sz w:val="18"/>
            <w:szCs w:val="18"/>
          </w:rPr>
          <w:t>Table S 1 Mean standardized log loss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_Toc219366512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12</w:t>
        </w:r>
        <w:r w:rsidR="00E24392" w:rsidRPr="00E24392">
          <w:rPr>
            <w:rFonts w:ascii="Calibri" w:hAnsi="Calibri" w:cs="Calibri"/>
            <w:noProof/>
            <w:webHidden/>
            <w:sz w:val="18"/>
            <w:szCs w:val="18"/>
          </w:rPr>
          <w:fldChar w:fldCharType="end"/>
        </w:r>
      </w:hyperlink>
    </w:p>
    <w:p w14:paraId="4761FC93" w14:textId="14E40487"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3" w:history="1">
        <w:r w:rsidR="00E24392" w:rsidRPr="00E24392">
          <w:rPr>
            <w:rStyle w:val="Hyperlink"/>
            <w:rFonts w:ascii="Calibri" w:eastAsiaTheme="majorEastAsia" w:hAnsi="Calibri" w:cs="Calibri"/>
            <w:noProof/>
            <w:sz w:val="18"/>
            <w:szCs w:val="18"/>
          </w:rPr>
          <w:t>Table S 2 Explained variance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_Toc219366513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14</w:t>
        </w:r>
        <w:r w:rsidR="00E24392" w:rsidRPr="00E24392">
          <w:rPr>
            <w:rFonts w:ascii="Calibri" w:hAnsi="Calibri" w:cs="Calibri"/>
            <w:noProof/>
            <w:webHidden/>
            <w:sz w:val="18"/>
            <w:szCs w:val="18"/>
          </w:rPr>
          <w:fldChar w:fldCharType="end"/>
        </w:r>
      </w:hyperlink>
    </w:p>
    <w:p w14:paraId="15235FD5" w14:textId="17712B6F"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4" w:history="1">
        <w:r w:rsidR="00E24392" w:rsidRPr="00E24392">
          <w:rPr>
            <w:rStyle w:val="Hyperlink"/>
            <w:rFonts w:ascii="Calibri" w:eastAsiaTheme="majorEastAsia" w:hAnsi="Calibri" w:cs="Calibri"/>
            <w:noProof/>
            <w:sz w:val="18"/>
            <w:szCs w:val="18"/>
          </w:rPr>
          <w:t>Table S 3 standardized mean squared error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_Toc219366514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18</w:t>
        </w:r>
        <w:r w:rsidR="00E24392" w:rsidRPr="00E24392">
          <w:rPr>
            <w:rFonts w:ascii="Calibri" w:hAnsi="Calibri" w:cs="Calibri"/>
            <w:noProof/>
            <w:webHidden/>
            <w:sz w:val="18"/>
            <w:szCs w:val="18"/>
          </w:rPr>
          <w:fldChar w:fldCharType="end"/>
        </w:r>
      </w:hyperlink>
    </w:p>
    <w:p w14:paraId="09202C59" w14:textId="5ADCD931"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5" w:history="1">
        <w:r w:rsidR="00E24392" w:rsidRPr="00E24392">
          <w:rPr>
            <w:rStyle w:val="Hyperlink"/>
            <w:rFonts w:ascii="Calibri" w:eastAsiaTheme="majorEastAsia" w:hAnsi="Calibri" w:cs="Calibri"/>
            <w:noProof/>
            <w:sz w:val="18"/>
            <w:szCs w:val="18"/>
          </w:rPr>
          <w:t>Table S 4 Root-mean squared error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_Toc219366515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20</w:t>
        </w:r>
        <w:r w:rsidR="00E24392" w:rsidRPr="00E24392">
          <w:rPr>
            <w:rFonts w:ascii="Calibri" w:hAnsi="Calibri" w:cs="Calibri"/>
            <w:noProof/>
            <w:webHidden/>
            <w:sz w:val="18"/>
            <w:szCs w:val="18"/>
          </w:rPr>
          <w:fldChar w:fldCharType="end"/>
        </w:r>
      </w:hyperlink>
    </w:p>
    <w:p w14:paraId="32520E20" w14:textId="3EBAEC74"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6" w:history="1">
        <w:r w:rsidR="00E24392" w:rsidRPr="00E24392">
          <w:rPr>
            <w:rStyle w:val="Hyperlink"/>
            <w:rFonts w:ascii="Calibri" w:eastAsiaTheme="majorEastAsia" w:hAnsi="Calibri" w:cs="Calibri"/>
            <w:noProof/>
            <w:sz w:val="18"/>
            <w:szCs w:val="18"/>
          </w:rPr>
          <w:t>Table S 5 Pearson’s rho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_Toc219366516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22</w:t>
        </w:r>
        <w:r w:rsidR="00E24392" w:rsidRPr="00E24392">
          <w:rPr>
            <w:rFonts w:ascii="Calibri" w:hAnsi="Calibri" w:cs="Calibri"/>
            <w:noProof/>
            <w:webHidden/>
            <w:sz w:val="18"/>
            <w:szCs w:val="18"/>
          </w:rPr>
          <w:fldChar w:fldCharType="end"/>
        </w:r>
      </w:hyperlink>
    </w:p>
    <w:p w14:paraId="10F4B985" w14:textId="459079A2"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7" w:history="1">
        <w:r w:rsidR="00E24392" w:rsidRPr="00E24392">
          <w:rPr>
            <w:rStyle w:val="Hyperlink"/>
            <w:rFonts w:ascii="Calibri" w:eastAsiaTheme="majorEastAsia" w:hAnsi="Calibri" w:cs="Calibri"/>
            <w:noProof/>
            <w:sz w:val="18"/>
            <w:szCs w:val="18"/>
          </w:rPr>
          <w:t>Table S 6 for skewness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_Toc219366517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24</w:t>
        </w:r>
        <w:r w:rsidR="00E24392" w:rsidRPr="00E24392">
          <w:rPr>
            <w:rFonts w:ascii="Calibri" w:hAnsi="Calibri" w:cs="Calibri"/>
            <w:noProof/>
            <w:webHidden/>
            <w:sz w:val="18"/>
            <w:szCs w:val="18"/>
          </w:rPr>
          <w:fldChar w:fldCharType="end"/>
        </w:r>
      </w:hyperlink>
    </w:p>
    <w:p w14:paraId="177DD945" w14:textId="09B1F2C5"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8" w:history="1">
        <w:r w:rsidR="00E24392" w:rsidRPr="00E24392">
          <w:rPr>
            <w:rStyle w:val="Hyperlink"/>
            <w:rFonts w:ascii="Calibri" w:eastAsiaTheme="majorEastAsia" w:hAnsi="Calibri" w:cs="Calibri"/>
            <w:noProof/>
            <w:sz w:val="18"/>
            <w:szCs w:val="18"/>
          </w:rPr>
          <w:t>Table S 7 for Kurtosis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_Toc219366518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28</w:t>
        </w:r>
        <w:r w:rsidR="00E24392" w:rsidRPr="00E24392">
          <w:rPr>
            <w:rFonts w:ascii="Calibri" w:hAnsi="Calibri" w:cs="Calibri"/>
            <w:noProof/>
            <w:webHidden/>
            <w:sz w:val="18"/>
            <w:szCs w:val="18"/>
          </w:rPr>
          <w:fldChar w:fldCharType="end"/>
        </w:r>
      </w:hyperlink>
    </w:p>
    <w:p w14:paraId="5204D726" w14:textId="4744F9CA"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19" w:history="1">
        <w:r w:rsidR="00E24392" w:rsidRPr="00E24392">
          <w:rPr>
            <w:rStyle w:val="Hyperlink"/>
            <w:rFonts w:ascii="Calibri" w:eastAsiaTheme="majorEastAsia" w:hAnsi="Calibri" w:cs="Calibri"/>
            <w:noProof/>
            <w:sz w:val="18"/>
            <w:szCs w:val="18"/>
          </w:rPr>
          <w:t>Table S 8 for BIC Statistics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_Toc219366519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32</w:t>
        </w:r>
        <w:r w:rsidR="00E24392" w:rsidRPr="00E24392">
          <w:rPr>
            <w:rFonts w:ascii="Calibri" w:hAnsi="Calibri" w:cs="Calibri"/>
            <w:noProof/>
            <w:webHidden/>
            <w:sz w:val="18"/>
            <w:szCs w:val="18"/>
          </w:rPr>
          <w:fldChar w:fldCharType="end"/>
        </w:r>
      </w:hyperlink>
    </w:p>
    <w:p w14:paraId="1EBEB7A8" w14:textId="09A39161"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20" w:history="1">
        <w:r w:rsidR="00E24392" w:rsidRPr="00E24392">
          <w:rPr>
            <w:rStyle w:val="Hyperlink"/>
            <w:rFonts w:ascii="Calibri" w:eastAsiaTheme="majorEastAsia" w:hAnsi="Calibri" w:cs="Calibri"/>
            <w:noProof/>
            <w:sz w:val="18"/>
            <w:szCs w:val="18"/>
          </w:rPr>
          <w:t>Table S 9 Kurtosis values greater 10 in the 2- or 4-year follow-up test data for both males and females and the cross-sectional normative models (C-Norms) or longitudinal normative models (B-Norms).</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_Toc219366520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37</w:t>
        </w:r>
        <w:r w:rsidR="00E24392" w:rsidRPr="00E24392">
          <w:rPr>
            <w:rFonts w:ascii="Calibri" w:hAnsi="Calibri" w:cs="Calibri"/>
            <w:noProof/>
            <w:webHidden/>
            <w:sz w:val="18"/>
            <w:szCs w:val="18"/>
          </w:rPr>
          <w:fldChar w:fldCharType="end"/>
        </w:r>
      </w:hyperlink>
    </w:p>
    <w:p w14:paraId="15985C42" w14:textId="0477003D"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21" w:history="1">
        <w:r w:rsidR="00E24392" w:rsidRPr="00E24392">
          <w:rPr>
            <w:rStyle w:val="Hyperlink"/>
            <w:rFonts w:ascii="Calibri" w:eastAsiaTheme="majorEastAsia" w:hAnsi="Calibri" w:cs="Calibri"/>
            <w:noProof/>
            <w:sz w:val="18"/>
            <w:szCs w:val="18"/>
          </w:rPr>
          <w:t>Table S 10. Normalized Euclidean Distance between predicted norms of the test set using models trained with all participants and those trained adjusting for family structure.</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_Toc219366521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42</w:t>
        </w:r>
        <w:r w:rsidR="00E24392" w:rsidRPr="00E24392">
          <w:rPr>
            <w:rFonts w:ascii="Calibri" w:hAnsi="Calibri" w:cs="Calibri"/>
            <w:noProof/>
            <w:webHidden/>
            <w:sz w:val="18"/>
            <w:szCs w:val="18"/>
          </w:rPr>
          <w:fldChar w:fldCharType="end"/>
        </w:r>
      </w:hyperlink>
    </w:p>
    <w:p w14:paraId="11181A9C" w14:textId="0C565AED" w:rsidR="00E24392" w:rsidRPr="00E24392" w:rsidRDefault="00567379">
      <w:pPr>
        <w:pStyle w:val="TableofFigures"/>
        <w:tabs>
          <w:tab w:val="right" w:leader="dot" w:pos="9016"/>
        </w:tabs>
        <w:rPr>
          <w:rFonts w:ascii="Calibri" w:eastAsiaTheme="minorEastAsia" w:hAnsi="Calibri" w:cs="Calibri"/>
          <w:noProof/>
          <w:kern w:val="2"/>
          <w:sz w:val="18"/>
          <w:szCs w:val="18"/>
          <w14:ligatures w14:val="standardContextual"/>
        </w:rPr>
      </w:pPr>
      <w:hyperlink w:anchor="_Toc219366522" w:history="1">
        <w:r w:rsidR="00E24392" w:rsidRPr="00E24392">
          <w:rPr>
            <w:rStyle w:val="Hyperlink"/>
            <w:rFonts w:ascii="Calibri" w:eastAsiaTheme="majorEastAsia" w:hAnsi="Calibri" w:cs="Calibri"/>
            <w:noProof/>
            <w:sz w:val="18"/>
            <w:szCs w:val="18"/>
          </w:rPr>
          <w:t>Table S 11. Pearson’s correlation of p-values from “PDS~z” GLM association tests between models using all participants (as determined by preprocessing) and models trained with family-adjusted data..</w:t>
        </w:r>
        <w:r w:rsidR="00E24392" w:rsidRPr="00E24392">
          <w:rPr>
            <w:rFonts w:ascii="Calibri" w:hAnsi="Calibri" w:cs="Calibri"/>
            <w:noProof/>
            <w:webHidden/>
            <w:sz w:val="18"/>
            <w:szCs w:val="18"/>
          </w:rPr>
          <w:tab/>
        </w:r>
        <w:r w:rsidR="00E24392" w:rsidRPr="00E24392">
          <w:rPr>
            <w:rFonts w:ascii="Calibri" w:hAnsi="Calibri" w:cs="Calibri"/>
            <w:noProof/>
            <w:webHidden/>
            <w:sz w:val="18"/>
            <w:szCs w:val="18"/>
          </w:rPr>
          <w:fldChar w:fldCharType="begin"/>
        </w:r>
        <w:r w:rsidR="00E24392" w:rsidRPr="00E24392">
          <w:rPr>
            <w:rFonts w:ascii="Calibri" w:hAnsi="Calibri" w:cs="Calibri"/>
            <w:noProof/>
            <w:webHidden/>
            <w:sz w:val="18"/>
            <w:szCs w:val="18"/>
          </w:rPr>
          <w:instrText xml:space="preserve"> PAGEREF _Toc219366522 \h </w:instrText>
        </w:r>
        <w:r w:rsidR="00E24392" w:rsidRPr="00E24392">
          <w:rPr>
            <w:rFonts w:ascii="Calibri" w:hAnsi="Calibri" w:cs="Calibri"/>
            <w:noProof/>
            <w:webHidden/>
            <w:sz w:val="18"/>
            <w:szCs w:val="18"/>
          </w:rPr>
        </w:r>
        <w:r w:rsidR="00E24392" w:rsidRPr="00E24392">
          <w:rPr>
            <w:rFonts w:ascii="Calibri" w:hAnsi="Calibri" w:cs="Calibri"/>
            <w:noProof/>
            <w:webHidden/>
            <w:sz w:val="18"/>
            <w:szCs w:val="18"/>
          </w:rPr>
          <w:fldChar w:fldCharType="separate"/>
        </w:r>
        <w:r w:rsidR="00E24392" w:rsidRPr="00E24392">
          <w:rPr>
            <w:rFonts w:ascii="Calibri" w:hAnsi="Calibri" w:cs="Calibri"/>
            <w:noProof/>
            <w:webHidden/>
            <w:sz w:val="18"/>
            <w:szCs w:val="18"/>
          </w:rPr>
          <w:t>42</w:t>
        </w:r>
        <w:r w:rsidR="00E24392" w:rsidRPr="00E24392">
          <w:rPr>
            <w:rFonts w:ascii="Calibri" w:hAnsi="Calibri" w:cs="Calibri"/>
            <w:noProof/>
            <w:webHidden/>
            <w:sz w:val="18"/>
            <w:szCs w:val="18"/>
          </w:rPr>
          <w:fldChar w:fldCharType="end"/>
        </w:r>
      </w:hyperlink>
    </w:p>
    <w:p w14:paraId="77383A12" w14:textId="64C182D9" w:rsidR="001D64B0" w:rsidRPr="00E24392" w:rsidRDefault="00F37528" w:rsidP="00EB70FE">
      <w:pPr>
        <w:spacing w:line="276" w:lineRule="auto"/>
        <w:rPr>
          <w:rFonts w:ascii="Calibri" w:hAnsi="Calibri" w:cs="Calibri"/>
          <w:sz w:val="18"/>
          <w:szCs w:val="18"/>
          <w:lang w:val="en-US"/>
        </w:rPr>
      </w:pPr>
      <w:r w:rsidRPr="00E24392">
        <w:rPr>
          <w:rFonts w:ascii="Calibri" w:hAnsi="Calibri" w:cs="Calibri"/>
          <w:sz w:val="18"/>
          <w:szCs w:val="18"/>
          <w:lang w:val="en-US"/>
        </w:rPr>
        <w:fldChar w:fldCharType="end"/>
      </w:r>
    </w:p>
    <w:p w14:paraId="304EAD1B" w14:textId="77777777" w:rsidR="001D64B0" w:rsidRDefault="001D64B0">
      <w:pPr>
        <w:rPr>
          <w:sz w:val="18"/>
          <w:szCs w:val="18"/>
          <w:lang w:val="en-US"/>
        </w:rPr>
      </w:pPr>
      <w:r>
        <w:rPr>
          <w:sz w:val="18"/>
          <w:szCs w:val="18"/>
          <w:lang w:val="en-US"/>
        </w:rPr>
        <w:br w:type="page"/>
      </w:r>
    </w:p>
    <w:p w14:paraId="2E9EF617" w14:textId="0FE82A9B" w:rsidR="0059289E" w:rsidRDefault="0059289E" w:rsidP="00925FAE">
      <w:pPr>
        <w:pStyle w:val="Heading1"/>
        <w:numPr>
          <w:ilvl w:val="0"/>
          <w:numId w:val="1"/>
        </w:numPr>
        <w:rPr>
          <w:rFonts w:ascii="Calibri" w:hAnsi="Calibri" w:cs="Calibri"/>
          <w:color w:val="auto"/>
          <w:lang w:val="en-US"/>
        </w:rPr>
      </w:pPr>
      <w:bookmarkStart w:id="2" w:name="_Toc219366465"/>
      <w:r>
        <w:rPr>
          <w:rFonts w:ascii="Calibri" w:hAnsi="Calibri" w:cs="Calibri"/>
          <w:color w:val="auto"/>
          <w:lang w:val="en-US"/>
        </w:rPr>
        <w:lastRenderedPageBreak/>
        <w:t>Excluding participants using Euler numbers</w:t>
      </w:r>
      <w:bookmarkEnd w:id="2"/>
    </w:p>
    <w:p w14:paraId="240A451A" w14:textId="1EB0D674" w:rsidR="0059289E" w:rsidRPr="00746EAB" w:rsidRDefault="0059289E" w:rsidP="0059289E">
      <w:pPr>
        <w:rPr>
          <w:rFonts w:ascii="Calibri" w:hAnsi="Calibri" w:cs="Calibri"/>
          <w:b/>
          <w:bCs/>
          <w:lang w:val="en-US"/>
        </w:rPr>
      </w:pPr>
      <w:r w:rsidRPr="00746EAB">
        <w:rPr>
          <w:rFonts w:ascii="Calibri" w:hAnsi="Calibri" w:cs="Calibri"/>
          <w:b/>
          <w:bCs/>
          <w:lang w:val="en-US"/>
        </w:rPr>
        <w:t>Training set: participants with only baseline- and 2-year follow-up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289E" w14:paraId="6E6E5EAF" w14:textId="77777777" w:rsidTr="00732B52">
        <w:tc>
          <w:tcPr>
            <w:tcW w:w="9016" w:type="dxa"/>
          </w:tcPr>
          <w:p w14:paraId="24738CF4" w14:textId="1CEFA441" w:rsidR="0059289E" w:rsidRPr="001D0CEB" w:rsidRDefault="0059289E" w:rsidP="001D0CEB">
            <w:pPr>
              <w:pStyle w:val="ListParagraph"/>
              <w:numPr>
                <w:ilvl w:val="0"/>
                <w:numId w:val="6"/>
              </w:numPr>
              <w:rPr>
                <w:rFonts w:ascii="Calibri" w:hAnsi="Calibri" w:cs="Calibri"/>
                <w:b/>
                <w:bCs/>
                <w:lang w:val="en-US"/>
              </w:rPr>
            </w:pPr>
            <w:r w:rsidRPr="001D0CEB">
              <w:rPr>
                <w:rFonts w:ascii="Calibri" w:hAnsi="Calibri" w:cs="Calibri"/>
                <w:b/>
                <w:bCs/>
                <w:lang w:val="en-US"/>
              </w:rPr>
              <w:t>Before</w:t>
            </w:r>
          </w:p>
          <w:p w14:paraId="55EA1B96" w14:textId="562CAC8D" w:rsidR="00F37528" w:rsidRDefault="008970C3" w:rsidP="00F37528">
            <w:pPr>
              <w:keepNext/>
            </w:pPr>
            <w:r>
              <w:rPr>
                <w:noProof/>
                <w:lang w:val="en-IN" w:eastAsia="en-IN"/>
                <w14:ligatures w14:val="standardContextual"/>
              </w:rPr>
              <w:drawing>
                <wp:inline distT="0" distB="0" distL="0" distR="0" wp14:anchorId="0AE47531" wp14:editId="196439D9">
                  <wp:extent cx="5731510" cy="2456180"/>
                  <wp:effectExtent l="0" t="0" r="0" b="0"/>
                  <wp:docPr id="70004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04227" name="Picture 70004227"/>
                          <pic:cNvPicPr/>
                        </pic:nvPicPr>
                        <pic:blipFill>
                          <a:blip r:embed="rId8"/>
                          <a:stretch>
                            <a:fillRect/>
                          </a:stretch>
                        </pic:blipFill>
                        <pic:spPr>
                          <a:xfrm>
                            <a:off x="0" y="0"/>
                            <a:ext cx="5731510" cy="2456180"/>
                          </a:xfrm>
                          <a:prstGeom prst="rect">
                            <a:avLst/>
                          </a:prstGeom>
                        </pic:spPr>
                      </pic:pic>
                    </a:graphicData>
                  </a:graphic>
                </wp:inline>
              </w:drawing>
            </w:r>
          </w:p>
          <w:p w14:paraId="0A18A493" w14:textId="3D328376" w:rsidR="0059289E" w:rsidRDefault="0059289E" w:rsidP="0059289E">
            <w:pPr>
              <w:rPr>
                <w:lang w:val="en-US"/>
              </w:rPr>
            </w:pPr>
          </w:p>
        </w:tc>
      </w:tr>
      <w:tr w:rsidR="0059289E" w14:paraId="1D94DF8B" w14:textId="77777777" w:rsidTr="00732B52">
        <w:tc>
          <w:tcPr>
            <w:tcW w:w="9016" w:type="dxa"/>
          </w:tcPr>
          <w:p w14:paraId="7758CA64" w14:textId="17C2BEEF" w:rsidR="0059289E" w:rsidRPr="001D0CEB" w:rsidRDefault="0059289E" w:rsidP="001D0CEB">
            <w:pPr>
              <w:pStyle w:val="ListParagraph"/>
              <w:numPr>
                <w:ilvl w:val="0"/>
                <w:numId w:val="6"/>
              </w:numPr>
              <w:rPr>
                <w:rFonts w:ascii="Calibri" w:hAnsi="Calibri" w:cs="Calibri"/>
                <w:b/>
                <w:bCs/>
                <w:lang w:val="en-US"/>
              </w:rPr>
            </w:pPr>
            <w:r w:rsidRPr="001D0CEB">
              <w:rPr>
                <w:rFonts w:ascii="Calibri" w:hAnsi="Calibri" w:cs="Calibri"/>
                <w:b/>
                <w:bCs/>
                <w:lang w:val="en-US"/>
              </w:rPr>
              <w:t>After</w:t>
            </w:r>
          </w:p>
          <w:p w14:paraId="1B336420" w14:textId="7F2C5A62" w:rsidR="0059289E" w:rsidRPr="001D0CEB" w:rsidRDefault="008970C3" w:rsidP="0059289E">
            <w:pPr>
              <w:rPr>
                <w:rFonts w:ascii="Calibri" w:hAnsi="Calibri" w:cs="Calibri"/>
                <w:lang w:val="en-US"/>
              </w:rPr>
            </w:pPr>
            <w:r>
              <w:rPr>
                <w:rFonts w:ascii="Calibri" w:hAnsi="Calibri" w:cs="Calibri"/>
                <w:noProof/>
                <w:lang w:val="en-IN" w:eastAsia="en-IN"/>
                <w14:ligatures w14:val="standardContextual"/>
              </w:rPr>
              <w:drawing>
                <wp:inline distT="0" distB="0" distL="0" distR="0" wp14:anchorId="63945B22" wp14:editId="53BE3294">
                  <wp:extent cx="5731510" cy="2456180"/>
                  <wp:effectExtent l="0" t="0" r="0" b="0"/>
                  <wp:docPr id="500360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60781" name="Picture 500360781"/>
                          <pic:cNvPicPr/>
                        </pic:nvPicPr>
                        <pic:blipFill>
                          <a:blip r:embed="rId9"/>
                          <a:stretch>
                            <a:fillRect/>
                          </a:stretch>
                        </pic:blipFill>
                        <pic:spPr>
                          <a:xfrm>
                            <a:off x="0" y="0"/>
                            <a:ext cx="5731510" cy="2456180"/>
                          </a:xfrm>
                          <a:prstGeom prst="rect">
                            <a:avLst/>
                          </a:prstGeom>
                        </pic:spPr>
                      </pic:pic>
                    </a:graphicData>
                  </a:graphic>
                </wp:inline>
              </w:drawing>
            </w:r>
          </w:p>
        </w:tc>
      </w:tr>
      <w:tr w:rsidR="00925FAE" w14:paraId="3734123C" w14:textId="77777777" w:rsidTr="00732B52">
        <w:tc>
          <w:tcPr>
            <w:tcW w:w="9016" w:type="dxa"/>
          </w:tcPr>
          <w:p w14:paraId="19B38729" w14:textId="7F3E5F03" w:rsidR="00F37528" w:rsidRPr="00F37528" w:rsidRDefault="00F37528" w:rsidP="00F37528">
            <w:pPr>
              <w:pStyle w:val="Caption"/>
              <w:spacing w:after="0"/>
              <w:rPr>
                <w:color w:val="auto"/>
              </w:rPr>
            </w:pPr>
            <w:bookmarkStart w:id="3" w:name="_Toc219366483"/>
            <w:r w:rsidRPr="00F37528">
              <w:rPr>
                <w:color w:val="auto"/>
              </w:rPr>
              <w:t xml:space="preserve">Figure S </w:t>
            </w:r>
            <w:r w:rsidRPr="00F37528">
              <w:rPr>
                <w:color w:val="auto"/>
              </w:rPr>
              <w:fldChar w:fldCharType="begin"/>
            </w:r>
            <w:r w:rsidRPr="00F37528">
              <w:rPr>
                <w:color w:val="auto"/>
              </w:rPr>
              <w:instrText xml:space="preserve"> SEQ Figure_S \* ARABIC </w:instrText>
            </w:r>
            <w:r w:rsidRPr="00F37528">
              <w:rPr>
                <w:color w:val="auto"/>
              </w:rPr>
              <w:fldChar w:fldCharType="separate"/>
            </w:r>
            <w:r w:rsidR="00801069">
              <w:rPr>
                <w:noProof/>
                <w:color w:val="auto"/>
              </w:rPr>
              <w:t>1</w:t>
            </w:r>
            <w:r w:rsidRPr="00F37528">
              <w:rPr>
                <w:color w:val="auto"/>
              </w:rPr>
              <w:fldChar w:fldCharType="end"/>
            </w:r>
            <w:r w:rsidRPr="00F37528">
              <w:rPr>
                <w:color w:val="auto"/>
              </w:rPr>
              <w:t xml:space="preserve"> Before</w:t>
            </w:r>
            <w:r w:rsidR="00654BD6">
              <w:rPr>
                <w:color w:val="auto"/>
              </w:rPr>
              <w:t xml:space="preserve"> and</w:t>
            </w:r>
            <w:r w:rsidRPr="00F37528">
              <w:rPr>
                <w:color w:val="auto"/>
              </w:rPr>
              <w:t>-after exclusion of badly reconstructed Freesurfer data based on Euler numbers: training data.</w:t>
            </w:r>
            <w:bookmarkEnd w:id="3"/>
          </w:p>
          <w:p w14:paraId="276DB7E2" w14:textId="2268AC7A" w:rsidR="00E177D3" w:rsidRPr="00E177D3" w:rsidRDefault="00E177D3" w:rsidP="00E177D3">
            <w:pPr>
              <w:jc w:val="both"/>
              <w:rPr>
                <w:rFonts w:ascii="Calibri" w:hAnsi="Calibri" w:cs="Calibri"/>
                <w:sz w:val="18"/>
                <w:szCs w:val="18"/>
                <w:lang w:val="en-US"/>
              </w:rPr>
            </w:pPr>
            <w:r>
              <w:rPr>
                <w:rFonts w:ascii="Calibri" w:hAnsi="Calibri" w:cs="Calibri"/>
                <w:sz w:val="18"/>
                <w:szCs w:val="18"/>
                <w:lang w:val="en-US"/>
              </w:rPr>
              <w:t>Mean and standard deviations were computed using Euler numbers for each site individually. Participants whose Euler numbers exceeded 6*SD from the mean were excluded.</w:t>
            </w:r>
          </w:p>
        </w:tc>
      </w:tr>
    </w:tbl>
    <w:p w14:paraId="4EC93810" w14:textId="77777777" w:rsidR="00F37528" w:rsidRDefault="00F37528" w:rsidP="0059289E">
      <w:pPr>
        <w:rPr>
          <w:lang w:val="en-US"/>
        </w:rPr>
      </w:pPr>
    </w:p>
    <w:p w14:paraId="636CE579" w14:textId="31507BC9" w:rsidR="00746EAB" w:rsidRDefault="00746EAB" w:rsidP="0059289E">
      <w:pPr>
        <w:rPr>
          <w:lang w:val="en-US"/>
        </w:rPr>
      </w:pPr>
      <w:r>
        <w:rPr>
          <w:lang w:val="en-US"/>
        </w:rPr>
        <w:br w:type="page"/>
      </w:r>
    </w:p>
    <w:p w14:paraId="38D3F395" w14:textId="32A6E179" w:rsidR="0059289E" w:rsidRPr="00746EAB" w:rsidRDefault="0059289E" w:rsidP="0059289E">
      <w:pPr>
        <w:rPr>
          <w:rFonts w:ascii="Calibri" w:hAnsi="Calibri" w:cs="Calibri"/>
          <w:b/>
          <w:bCs/>
          <w:lang w:val="en-US"/>
        </w:rPr>
      </w:pPr>
      <w:r w:rsidRPr="00746EAB">
        <w:rPr>
          <w:rFonts w:ascii="Calibri" w:hAnsi="Calibri" w:cs="Calibri"/>
          <w:b/>
          <w:bCs/>
          <w:lang w:val="en-US"/>
        </w:rPr>
        <w:lastRenderedPageBreak/>
        <w:t>Test set: participants with baseline-, 2-year, and 4-year follow-up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9289E" w14:paraId="48811F94" w14:textId="77777777" w:rsidTr="00732B52">
        <w:tc>
          <w:tcPr>
            <w:tcW w:w="9016" w:type="dxa"/>
          </w:tcPr>
          <w:p w14:paraId="116C9DE1" w14:textId="5DCA5976" w:rsidR="0059289E" w:rsidRPr="001D0CEB" w:rsidRDefault="0059289E" w:rsidP="001D0CEB">
            <w:pPr>
              <w:pStyle w:val="ListParagraph"/>
              <w:numPr>
                <w:ilvl w:val="0"/>
                <w:numId w:val="5"/>
              </w:numPr>
              <w:rPr>
                <w:rFonts w:ascii="Calibri" w:hAnsi="Calibri" w:cs="Calibri"/>
                <w:b/>
                <w:bCs/>
                <w:lang w:val="en-US"/>
              </w:rPr>
            </w:pPr>
            <w:r w:rsidRPr="001D0CEB">
              <w:rPr>
                <w:rFonts w:ascii="Calibri" w:hAnsi="Calibri" w:cs="Calibri"/>
                <w:b/>
                <w:bCs/>
                <w:lang w:val="en-US"/>
              </w:rPr>
              <w:t>Before</w:t>
            </w:r>
          </w:p>
          <w:p w14:paraId="6FB3318F" w14:textId="0C85CA7F" w:rsidR="0059289E" w:rsidRPr="00F37528" w:rsidRDefault="008970C3" w:rsidP="00F37528">
            <w:pPr>
              <w:keepNext/>
            </w:pPr>
            <w:r>
              <w:rPr>
                <w:noProof/>
                <w:lang w:val="en-IN" w:eastAsia="en-IN"/>
                <w14:ligatures w14:val="standardContextual"/>
              </w:rPr>
              <w:drawing>
                <wp:inline distT="0" distB="0" distL="0" distR="0" wp14:anchorId="03B619F2" wp14:editId="52AA1DBB">
                  <wp:extent cx="5731510" cy="2456180"/>
                  <wp:effectExtent l="0" t="0" r="0" b="0"/>
                  <wp:docPr id="6050087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08742" name="Picture 605008742"/>
                          <pic:cNvPicPr/>
                        </pic:nvPicPr>
                        <pic:blipFill>
                          <a:blip r:embed="rId10"/>
                          <a:stretch>
                            <a:fillRect/>
                          </a:stretch>
                        </pic:blipFill>
                        <pic:spPr>
                          <a:xfrm>
                            <a:off x="0" y="0"/>
                            <a:ext cx="5731510" cy="2456180"/>
                          </a:xfrm>
                          <a:prstGeom prst="rect">
                            <a:avLst/>
                          </a:prstGeom>
                        </pic:spPr>
                      </pic:pic>
                    </a:graphicData>
                  </a:graphic>
                </wp:inline>
              </w:drawing>
            </w:r>
          </w:p>
        </w:tc>
      </w:tr>
      <w:tr w:rsidR="0059289E" w14:paraId="0BDB719B" w14:textId="77777777" w:rsidTr="00732B52">
        <w:tc>
          <w:tcPr>
            <w:tcW w:w="9016" w:type="dxa"/>
          </w:tcPr>
          <w:p w14:paraId="5A6B611E" w14:textId="6C479938" w:rsidR="0059289E" w:rsidRPr="001D0CEB" w:rsidRDefault="0059289E" w:rsidP="001D0CEB">
            <w:pPr>
              <w:pStyle w:val="ListParagraph"/>
              <w:numPr>
                <w:ilvl w:val="0"/>
                <w:numId w:val="5"/>
              </w:numPr>
              <w:rPr>
                <w:rFonts w:ascii="Calibri" w:hAnsi="Calibri" w:cs="Calibri"/>
                <w:b/>
                <w:bCs/>
                <w:lang w:val="en-US"/>
              </w:rPr>
            </w:pPr>
            <w:r w:rsidRPr="001D0CEB">
              <w:rPr>
                <w:rFonts w:ascii="Calibri" w:hAnsi="Calibri" w:cs="Calibri"/>
                <w:b/>
                <w:bCs/>
                <w:lang w:val="en-US"/>
              </w:rPr>
              <w:t>After</w:t>
            </w:r>
          </w:p>
          <w:p w14:paraId="1CA54882" w14:textId="0CEA050D" w:rsidR="0059289E" w:rsidRDefault="008970C3" w:rsidP="0059289E">
            <w:pPr>
              <w:rPr>
                <w:lang w:val="en-US"/>
              </w:rPr>
            </w:pPr>
            <w:r>
              <w:rPr>
                <w:noProof/>
                <w:lang w:val="en-IN" w:eastAsia="en-IN"/>
                <w14:ligatures w14:val="standardContextual"/>
              </w:rPr>
              <w:drawing>
                <wp:inline distT="0" distB="0" distL="0" distR="0" wp14:anchorId="08D08B6F" wp14:editId="7CE4FE57">
                  <wp:extent cx="5731510" cy="2456180"/>
                  <wp:effectExtent l="0" t="0" r="0" b="0"/>
                  <wp:docPr id="6788057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805701" name="Picture 678805701"/>
                          <pic:cNvPicPr/>
                        </pic:nvPicPr>
                        <pic:blipFill>
                          <a:blip r:embed="rId11"/>
                          <a:stretch>
                            <a:fillRect/>
                          </a:stretch>
                        </pic:blipFill>
                        <pic:spPr>
                          <a:xfrm>
                            <a:off x="0" y="0"/>
                            <a:ext cx="5731510" cy="2456180"/>
                          </a:xfrm>
                          <a:prstGeom prst="rect">
                            <a:avLst/>
                          </a:prstGeom>
                        </pic:spPr>
                      </pic:pic>
                    </a:graphicData>
                  </a:graphic>
                </wp:inline>
              </w:drawing>
            </w:r>
          </w:p>
        </w:tc>
      </w:tr>
      <w:tr w:rsidR="00925FAE" w14:paraId="49F14A79" w14:textId="77777777" w:rsidTr="00732B52">
        <w:tc>
          <w:tcPr>
            <w:tcW w:w="9016" w:type="dxa"/>
          </w:tcPr>
          <w:p w14:paraId="0FA8EF99" w14:textId="3EAB733B" w:rsidR="00F37528" w:rsidRPr="00F37528" w:rsidRDefault="00F37528" w:rsidP="00F37528">
            <w:pPr>
              <w:pStyle w:val="Caption"/>
              <w:spacing w:after="0"/>
              <w:rPr>
                <w:color w:val="auto"/>
              </w:rPr>
            </w:pPr>
            <w:bookmarkStart w:id="4" w:name="_Toc219366484"/>
            <w:r w:rsidRPr="00F37528">
              <w:rPr>
                <w:color w:val="auto"/>
              </w:rPr>
              <w:t xml:space="preserve">Figure S </w:t>
            </w:r>
            <w:r w:rsidRPr="00F37528">
              <w:rPr>
                <w:color w:val="auto"/>
              </w:rPr>
              <w:fldChar w:fldCharType="begin"/>
            </w:r>
            <w:r w:rsidRPr="00F37528">
              <w:rPr>
                <w:color w:val="auto"/>
              </w:rPr>
              <w:instrText xml:space="preserve"> SEQ Figure_S \* ARABIC </w:instrText>
            </w:r>
            <w:r w:rsidRPr="00F37528">
              <w:rPr>
                <w:color w:val="auto"/>
              </w:rPr>
              <w:fldChar w:fldCharType="separate"/>
            </w:r>
            <w:r w:rsidR="00801069">
              <w:rPr>
                <w:noProof/>
                <w:color w:val="auto"/>
              </w:rPr>
              <w:t>2</w:t>
            </w:r>
            <w:r w:rsidRPr="00F37528">
              <w:rPr>
                <w:color w:val="auto"/>
              </w:rPr>
              <w:fldChar w:fldCharType="end"/>
            </w:r>
            <w:r w:rsidRPr="00F37528">
              <w:rPr>
                <w:color w:val="auto"/>
              </w:rPr>
              <w:t xml:space="preserve"> Before</w:t>
            </w:r>
            <w:r w:rsidR="00654BD6">
              <w:rPr>
                <w:color w:val="auto"/>
              </w:rPr>
              <w:t xml:space="preserve"> and</w:t>
            </w:r>
            <w:r w:rsidRPr="00F37528">
              <w:rPr>
                <w:color w:val="auto"/>
              </w:rPr>
              <w:t>-after exclusion of badly reconstructed Freesurfer data based on Euler numbers: test data</w:t>
            </w:r>
            <w:bookmarkEnd w:id="4"/>
          </w:p>
          <w:p w14:paraId="67B5F127" w14:textId="13E0EF87" w:rsidR="00925FAE" w:rsidRPr="00E177D3" w:rsidRDefault="00E177D3" w:rsidP="00E177D3">
            <w:pPr>
              <w:rPr>
                <w:rFonts w:ascii="Calibri" w:hAnsi="Calibri" w:cs="Calibri"/>
                <w:sz w:val="18"/>
                <w:szCs w:val="18"/>
                <w:lang w:val="en-US"/>
              </w:rPr>
            </w:pPr>
            <w:r>
              <w:rPr>
                <w:rFonts w:ascii="Calibri" w:hAnsi="Calibri" w:cs="Calibri"/>
                <w:sz w:val="18"/>
                <w:szCs w:val="18"/>
                <w:lang w:val="en-US"/>
              </w:rPr>
              <w:t>Mean and standard deviations were computed using Euler numbers for each site individually. Participants whose Euler numbers exceeded 6*SD from the mean were excluded.</w:t>
            </w:r>
          </w:p>
        </w:tc>
      </w:tr>
    </w:tbl>
    <w:p w14:paraId="2D6734D2" w14:textId="0BBF0DDD" w:rsidR="00925FAE" w:rsidRDefault="00925FAE" w:rsidP="0059289E">
      <w:pPr>
        <w:rPr>
          <w:lang w:val="en-US"/>
        </w:rPr>
      </w:pPr>
    </w:p>
    <w:p w14:paraId="3B8383B8" w14:textId="77777777" w:rsidR="00925FAE" w:rsidRDefault="00925FAE">
      <w:pPr>
        <w:rPr>
          <w:lang w:val="en-US"/>
        </w:rPr>
      </w:pPr>
      <w:r>
        <w:rPr>
          <w:lang w:val="en-US"/>
        </w:rPr>
        <w:br w:type="page"/>
      </w:r>
    </w:p>
    <w:p w14:paraId="7310B936" w14:textId="45F77915" w:rsidR="00245DE8" w:rsidRPr="00122505" w:rsidRDefault="00245DE8" w:rsidP="00925FAE">
      <w:pPr>
        <w:pStyle w:val="Heading1"/>
        <w:numPr>
          <w:ilvl w:val="0"/>
          <w:numId w:val="1"/>
        </w:numPr>
        <w:rPr>
          <w:rFonts w:ascii="Calibri" w:hAnsi="Calibri" w:cs="Calibri"/>
          <w:color w:val="auto"/>
          <w:lang w:val="en-US"/>
        </w:rPr>
      </w:pPr>
      <w:bookmarkStart w:id="5" w:name="_Toc219366466"/>
      <w:r w:rsidRPr="00122505">
        <w:rPr>
          <w:rFonts w:ascii="Calibri" w:hAnsi="Calibri" w:cs="Calibri"/>
          <w:color w:val="auto"/>
          <w:lang w:val="en-US"/>
        </w:rPr>
        <w:t>Sanity checks after preprocessing</w:t>
      </w:r>
      <w:bookmarkEnd w:id="5"/>
    </w:p>
    <w:p w14:paraId="597CB5EC" w14:textId="77777777" w:rsidR="0080463F" w:rsidRDefault="0080463F" w:rsidP="00245DE8">
      <w:pPr>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925FAE" w14:paraId="38F354E4" w14:textId="77777777" w:rsidTr="001D0CEB">
        <w:tc>
          <w:tcPr>
            <w:tcW w:w="9016" w:type="dxa"/>
          </w:tcPr>
          <w:p w14:paraId="13F2F75C" w14:textId="7ED1DFCC" w:rsidR="00925FAE" w:rsidRPr="001D0CEB" w:rsidRDefault="001D0CEB" w:rsidP="001D0CEB">
            <w:pPr>
              <w:pStyle w:val="ListParagraph"/>
              <w:keepNext/>
              <w:numPr>
                <w:ilvl w:val="0"/>
                <w:numId w:val="4"/>
              </w:numPr>
              <w:rPr>
                <w:rFonts w:ascii="Calibri" w:hAnsi="Calibri" w:cs="Calibri"/>
                <w:b/>
                <w:bCs/>
              </w:rPr>
            </w:pPr>
            <w:r w:rsidRPr="001D0CEB">
              <w:rPr>
                <w:rFonts w:ascii="Calibri" w:hAnsi="Calibri" w:cs="Calibri"/>
                <w:b/>
                <w:bCs/>
              </w:rPr>
              <w:t>Age distributions</w:t>
            </w:r>
          </w:p>
          <w:p w14:paraId="6DB7A2F4" w14:textId="6B08380C" w:rsidR="001D0CEB" w:rsidRPr="001D0CEB" w:rsidRDefault="001D0CEB" w:rsidP="001D0CEB">
            <w:pPr>
              <w:keepNext/>
              <w:rPr>
                <w:rFonts w:ascii="Calibri" w:hAnsi="Calibri" w:cs="Calibri"/>
              </w:rPr>
            </w:pPr>
            <w:r>
              <w:rPr>
                <w:noProof/>
                <w:lang w:val="en-IN" w:eastAsia="en-IN"/>
                <w14:ligatures w14:val="standardContextual"/>
              </w:rPr>
              <w:drawing>
                <wp:inline distT="0" distB="0" distL="0" distR="0" wp14:anchorId="355B03F8" wp14:editId="7FB4123D">
                  <wp:extent cx="5628853" cy="2987566"/>
                  <wp:effectExtent l="0" t="0" r="0" b="0"/>
                  <wp:docPr id="4706032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603274" name="Picture 470603274"/>
                          <pic:cNvPicPr/>
                        </pic:nvPicPr>
                        <pic:blipFill rotWithShape="1">
                          <a:blip r:embed="rId12"/>
                          <a:srcRect l="8390" t="7977" r="8670" b="3980"/>
                          <a:stretch>
                            <a:fillRect/>
                          </a:stretch>
                        </pic:blipFill>
                        <pic:spPr bwMode="auto">
                          <a:xfrm>
                            <a:off x="0" y="0"/>
                            <a:ext cx="5646097" cy="2996719"/>
                          </a:xfrm>
                          <a:prstGeom prst="rect">
                            <a:avLst/>
                          </a:prstGeom>
                          <a:ln>
                            <a:noFill/>
                          </a:ln>
                          <a:extLst>
                            <a:ext uri="{53640926-AAD7-44D8-BBD7-CCE9431645EC}">
                              <a14:shadowObscured xmlns:a14="http://schemas.microsoft.com/office/drawing/2010/main"/>
                            </a:ext>
                          </a:extLst>
                        </pic:spPr>
                      </pic:pic>
                    </a:graphicData>
                  </a:graphic>
                </wp:inline>
              </w:drawing>
            </w:r>
          </w:p>
        </w:tc>
      </w:tr>
      <w:tr w:rsidR="00942049" w14:paraId="0F5A88FB" w14:textId="77777777" w:rsidTr="001D0CEB">
        <w:tc>
          <w:tcPr>
            <w:tcW w:w="9016" w:type="dxa"/>
          </w:tcPr>
          <w:p w14:paraId="331337AB" w14:textId="4826CFFD" w:rsidR="00942049" w:rsidRPr="001D0CEB" w:rsidRDefault="001D0CEB" w:rsidP="001D0CEB">
            <w:pPr>
              <w:pStyle w:val="ListParagraph"/>
              <w:numPr>
                <w:ilvl w:val="0"/>
                <w:numId w:val="4"/>
              </w:numPr>
              <w:rPr>
                <w:rFonts w:ascii="Calibri" w:hAnsi="Calibri" w:cs="Calibri"/>
                <w:b/>
                <w:bCs/>
                <w:lang w:val="en-US"/>
              </w:rPr>
            </w:pPr>
            <w:r w:rsidRPr="001D0CEB">
              <w:rPr>
                <w:rFonts w:ascii="Calibri" w:hAnsi="Calibri" w:cs="Calibri"/>
                <w:b/>
                <w:bCs/>
                <w:lang w:val="en-US"/>
              </w:rPr>
              <w:t>BMI distributions</w:t>
            </w:r>
          </w:p>
          <w:p w14:paraId="08E9E09C" w14:textId="4CBBBA81" w:rsidR="001D0CEB" w:rsidRDefault="001D0CEB" w:rsidP="001D0CEB">
            <w:pPr>
              <w:rPr>
                <w:rFonts w:ascii="Calibri" w:hAnsi="Calibri" w:cs="Calibri"/>
                <w:lang w:val="en-US"/>
              </w:rPr>
            </w:pPr>
            <w:r>
              <w:rPr>
                <w:rFonts w:ascii="Calibri" w:hAnsi="Calibri" w:cs="Calibri"/>
                <w:noProof/>
                <w:lang w:val="en-IN" w:eastAsia="en-IN"/>
                <w14:ligatures w14:val="standardContextual"/>
              </w:rPr>
              <w:drawing>
                <wp:inline distT="0" distB="0" distL="0" distR="0" wp14:anchorId="58EEC6FF" wp14:editId="48D63BB6">
                  <wp:extent cx="5576006" cy="2112579"/>
                  <wp:effectExtent l="0" t="0" r="0" b="0"/>
                  <wp:docPr id="19217398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39899" name="Picture 1921739899"/>
                          <pic:cNvPicPr/>
                        </pic:nvPicPr>
                        <pic:blipFill rotWithShape="1">
                          <a:blip r:embed="rId13"/>
                          <a:srcRect l="8391" t="6188" r="9063"/>
                          <a:stretch>
                            <a:fillRect/>
                          </a:stretch>
                        </pic:blipFill>
                        <pic:spPr bwMode="auto">
                          <a:xfrm>
                            <a:off x="0" y="0"/>
                            <a:ext cx="5593003" cy="2119019"/>
                          </a:xfrm>
                          <a:prstGeom prst="rect">
                            <a:avLst/>
                          </a:prstGeom>
                          <a:ln>
                            <a:noFill/>
                          </a:ln>
                          <a:extLst>
                            <a:ext uri="{53640926-AAD7-44D8-BBD7-CCE9431645EC}">
                              <a14:shadowObscured xmlns:a14="http://schemas.microsoft.com/office/drawing/2010/main"/>
                            </a:ext>
                          </a:extLst>
                        </pic:spPr>
                      </pic:pic>
                    </a:graphicData>
                  </a:graphic>
                </wp:inline>
              </w:drawing>
            </w:r>
          </w:p>
        </w:tc>
      </w:tr>
      <w:tr w:rsidR="00942049" w14:paraId="526ACA50" w14:textId="77777777" w:rsidTr="001D0CEB">
        <w:tc>
          <w:tcPr>
            <w:tcW w:w="9016" w:type="dxa"/>
          </w:tcPr>
          <w:p w14:paraId="39C737B6" w14:textId="05E379A3" w:rsidR="00F37528" w:rsidRPr="001D0CEB" w:rsidRDefault="00F37528" w:rsidP="00F37528">
            <w:pPr>
              <w:pStyle w:val="Caption"/>
              <w:spacing w:after="0"/>
              <w:rPr>
                <w:color w:val="auto"/>
              </w:rPr>
            </w:pPr>
            <w:bookmarkStart w:id="6" w:name="_Toc219366485"/>
            <w:r w:rsidRPr="001D0CEB">
              <w:rPr>
                <w:color w:val="auto"/>
              </w:rPr>
              <w:t xml:space="preserve">Figure S </w:t>
            </w:r>
            <w:r w:rsidR="00914418" w:rsidRPr="001D0CEB">
              <w:rPr>
                <w:color w:val="auto"/>
              </w:rPr>
              <w:fldChar w:fldCharType="begin"/>
            </w:r>
            <w:r w:rsidR="00914418" w:rsidRPr="001D0CEB">
              <w:rPr>
                <w:color w:val="auto"/>
              </w:rPr>
              <w:instrText xml:space="preserve"> SEQ Figure_S \* ARABIC </w:instrText>
            </w:r>
            <w:r w:rsidR="00914418" w:rsidRPr="001D0CEB">
              <w:rPr>
                <w:color w:val="auto"/>
              </w:rPr>
              <w:fldChar w:fldCharType="separate"/>
            </w:r>
            <w:r w:rsidR="00801069">
              <w:rPr>
                <w:noProof/>
                <w:color w:val="auto"/>
              </w:rPr>
              <w:t>3</w:t>
            </w:r>
            <w:r w:rsidR="00914418" w:rsidRPr="001D0CEB">
              <w:rPr>
                <w:noProof/>
                <w:color w:val="auto"/>
              </w:rPr>
              <w:fldChar w:fldCharType="end"/>
            </w:r>
            <w:r w:rsidRPr="001D0CEB">
              <w:rPr>
                <w:color w:val="auto"/>
              </w:rPr>
              <w:t xml:space="preserve"> Demographics for training and test set.</w:t>
            </w:r>
            <w:bookmarkEnd w:id="6"/>
          </w:p>
          <w:p w14:paraId="1F45C387" w14:textId="283A8994" w:rsidR="00A17936" w:rsidRPr="00A17936" w:rsidRDefault="00A17936" w:rsidP="00A17936">
            <w:pPr>
              <w:jc w:val="both"/>
              <w:rPr>
                <w:rFonts w:ascii="Calibri" w:hAnsi="Calibri" w:cs="Calibri"/>
                <w:sz w:val="18"/>
                <w:szCs w:val="18"/>
                <w:lang w:val="en-US"/>
              </w:rPr>
            </w:pPr>
            <w:r>
              <w:rPr>
                <w:rFonts w:ascii="Calibri" w:hAnsi="Calibri" w:cs="Calibri"/>
                <w:sz w:val="18"/>
                <w:szCs w:val="18"/>
                <w:lang w:val="en-US"/>
              </w:rPr>
              <w:t xml:space="preserve">We found no discernable difference in age between males and females within timepoints (Panel A). Average body mass index increased slightly with age but was not statistically different between males and females. </w:t>
            </w:r>
          </w:p>
        </w:tc>
      </w:tr>
    </w:tbl>
    <w:p w14:paraId="0186CFB9" w14:textId="77777777" w:rsidR="00942049" w:rsidRPr="00871DB2" w:rsidRDefault="00942049" w:rsidP="00842652">
      <w:pPr>
        <w:jc w:val="both"/>
        <w:rPr>
          <w:rFonts w:ascii="Calibri" w:hAnsi="Calibri" w:cs="Calibri"/>
          <w:sz w:val="22"/>
          <w:szCs w:val="22"/>
          <w:lang w:val="en-US"/>
        </w:rPr>
      </w:pPr>
    </w:p>
    <w:p w14:paraId="4D4999D7" w14:textId="4C957717" w:rsidR="00871DB2" w:rsidRPr="00871DB2" w:rsidRDefault="00871DB2" w:rsidP="00DB4CC3">
      <w:pPr>
        <w:spacing w:line="276" w:lineRule="auto"/>
        <w:jc w:val="both"/>
        <w:rPr>
          <w:rFonts w:ascii="Calibri" w:hAnsi="Calibri" w:cs="Calibri"/>
          <w:sz w:val="22"/>
          <w:szCs w:val="22"/>
          <w:lang w:val="en-US"/>
        </w:rPr>
      </w:pPr>
      <w:r>
        <w:rPr>
          <w:rFonts w:ascii="Calibri" w:hAnsi="Calibri" w:cs="Calibri"/>
          <w:sz w:val="22"/>
          <w:szCs w:val="22"/>
          <w:lang w:val="en-US"/>
        </w:rPr>
        <w:t>We performed Welch’s t-tests to test for differences of baseline ages and BMI between the training and test dataset. These test</w:t>
      </w:r>
      <w:r w:rsidR="00842652">
        <w:rPr>
          <w:rFonts w:ascii="Calibri" w:hAnsi="Calibri" w:cs="Calibri"/>
          <w:sz w:val="22"/>
          <w:szCs w:val="22"/>
          <w:lang w:val="en-US"/>
        </w:rPr>
        <w:t>s</w:t>
      </w:r>
      <w:r>
        <w:rPr>
          <w:rFonts w:ascii="Calibri" w:hAnsi="Calibri" w:cs="Calibri"/>
          <w:sz w:val="22"/>
          <w:szCs w:val="22"/>
          <w:lang w:val="en-US"/>
        </w:rPr>
        <w:t xml:space="preserve"> revealed no statistical differences for age (</w:t>
      </w:r>
      <w:r w:rsidR="00842652">
        <w:rPr>
          <w:rFonts w:ascii="Calibri" w:hAnsi="Calibri" w:cs="Calibri"/>
          <w:sz w:val="22"/>
          <w:szCs w:val="22"/>
          <w:lang w:val="en-US"/>
        </w:rPr>
        <w:t>male: t(3522)=0.3876, p&lt;0.7; female: t(3056)=-0.469, p&lt;0.64)</w:t>
      </w:r>
      <w:r>
        <w:rPr>
          <w:rFonts w:ascii="Calibri" w:hAnsi="Calibri" w:cs="Calibri"/>
          <w:sz w:val="22"/>
          <w:szCs w:val="22"/>
          <w:lang w:val="en-US"/>
        </w:rPr>
        <w:t xml:space="preserve"> nor for BMI (</w:t>
      </w:r>
      <w:r w:rsidR="00842652">
        <w:rPr>
          <w:rFonts w:ascii="Calibri" w:hAnsi="Calibri" w:cs="Calibri"/>
          <w:sz w:val="22"/>
          <w:szCs w:val="22"/>
          <w:lang w:val="en-US"/>
        </w:rPr>
        <w:t>male: t(3522)=-0.467, p&lt;0.64; female: t(3056)=1.54, p&lt;0.124</w:t>
      </w:r>
      <w:r>
        <w:rPr>
          <w:rFonts w:ascii="Calibri" w:hAnsi="Calibri" w:cs="Calibri"/>
          <w:sz w:val="22"/>
          <w:szCs w:val="22"/>
          <w:lang w:val="en-US"/>
        </w:rPr>
        <w:t xml:space="preserve">). </w:t>
      </w:r>
    </w:p>
    <w:p w14:paraId="24BB8CB6" w14:textId="77777777" w:rsidR="00871DB2" w:rsidRPr="00871DB2" w:rsidRDefault="00871DB2" w:rsidP="00245DE8">
      <w:pPr>
        <w:rPr>
          <w:rFonts w:ascii="Calibri" w:hAnsi="Calibri" w:cs="Calibri"/>
          <w:sz w:val="22"/>
          <w:szCs w:val="22"/>
          <w:lang w:val="en-US"/>
        </w:rPr>
      </w:pPr>
    </w:p>
    <w:p w14:paraId="072EC21A" w14:textId="71445421" w:rsidR="00F37528" w:rsidRPr="00122505" w:rsidRDefault="00746EAB" w:rsidP="00245DE8">
      <w:pPr>
        <w:rPr>
          <w:rFonts w:ascii="Calibri" w:hAnsi="Calibri" w:cs="Calibri"/>
          <w:lang w:val="en-US"/>
        </w:rPr>
      </w:pPr>
      <w:r>
        <w:rPr>
          <w:rFonts w:ascii="Calibri" w:hAnsi="Calibri" w:cs="Calibri"/>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45DE8" w:rsidRPr="00122505" w14:paraId="728323C9" w14:textId="77777777" w:rsidTr="00910688">
        <w:tc>
          <w:tcPr>
            <w:tcW w:w="9016" w:type="dxa"/>
          </w:tcPr>
          <w:p w14:paraId="4BBF1CFC" w14:textId="77777777" w:rsidR="00245DE8" w:rsidRPr="00122505" w:rsidRDefault="00245DE8" w:rsidP="00910688">
            <w:pPr>
              <w:rPr>
                <w:rFonts w:ascii="Calibri" w:hAnsi="Calibri" w:cs="Calibri"/>
                <w:b/>
                <w:bCs/>
                <w:lang w:val="en-US"/>
              </w:rPr>
            </w:pPr>
            <w:r w:rsidRPr="00122505">
              <w:rPr>
                <w:rFonts w:ascii="Calibri" w:hAnsi="Calibri" w:cs="Calibri"/>
                <w:b/>
                <w:bCs/>
                <w:lang w:val="en-US"/>
              </w:rPr>
              <w:t>A. Average cortical thickness for the train and test data</w:t>
            </w:r>
          </w:p>
          <w:p w14:paraId="7DC7BBF8" w14:textId="3D598CE5" w:rsidR="00245DE8" w:rsidRPr="00F37528" w:rsidRDefault="001D0CEB" w:rsidP="00F37528">
            <w:pPr>
              <w:keepNext/>
              <w:jc w:val="center"/>
            </w:pPr>
            <w:r>
              <w:rPr>
                <w:noProof/>
                <w:lang w:val="en-IN" w:eastAsia="en-IN"/>
                <w14:ligatures w14:val="standardContextual"/>
              </w:rPr>
              <w:drawing>
                <wp:inline distT="0" distB="0" distL="0" distR="0" wp14:anchorId="2F7EF3A0" wp14:editId="02211DF9">
                  <wp:extent cx="5530501" cy="2088931"/>
                  <wp:effectExtent l="0" t="0" r="0" b="0"/>
                  <wp:docPr id="6762416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241600" name="Picture 676241600"/>
                          <pic:cNvPicPr/>
                        </pic:nvPicPr>
                        <pic:blipFill rotWithShape="1">
                          <a:blip r:embed="rId14"/>
                          <a:srcRect l="8252" t="6190" r="8951"/>
                          <a:stretch>
                            <a:fillRect/>
                          </a:stretch>
                        </pic:blipFill>
                        <pic:spPr bwMode="auto">
                          <a:xfrm>
                            <a:off x="0" y="0"/>
                            <a:ext cx="5545034" cy="2094420"/>
                          </a:xfrm>
                          <a:prstGeom prst="rect">
                            <a:avLst/>
                          </a:prstGeom>
                          <a:ln>
                            <a:noFill/>
                          </a:ln>
                          <a:extLst>
                            <a:ext uri="{53640926-AAD7-44D8-BBD7-CCE9431645EC}">
                              <a14:shadowObscured xmlns:a14="http://schemas.microsoft.com/office/drawing/2010/main"/>
                            </a:ext>
                          </a:extLst>
                        </pic:spPr>
                      </pic:pic>
                    </a:graphicData>
                  </a:graphic>
                </wp:inline>
              </w:drawing>
            </w:r>
          </w:p>
        </w:tc>
      </w:tr>
      <w:tr w:rsidR="00245DE8" w:rsidRPr="00122505" w14:paraId="2429403C" w14:textId="77777777" w:rsidTr="00910688">
        <w:tc>
          <w:tcPr>
            <w:tcW w:w="9016" w:type="dxa"/>
          </w:tcPr>
          <w:p w14:paraId="2C00B841" w14:textId="77777777" w:rsidR="00245DE8" w:rsidRPr="00122505" w:rsidRDefault="00245DE8" w:rsidP="00910688">
            <w:pPr>
              <w:rPr>
                <w:rFonts w:ascii="Calibri" w:hAnsi="Calibri" w:cs="Calibri"/>
                <w:b/>
                <w:bCs/>
                <w:lang w:val="en-US"/>
              </w:rPr>
            </w:pPr>
            <w:r w:rsidRPr="00122505">
              <w:rPr>
                <w:rFonts w:ascii="Calibri" w:hAnsi="Calibri" w:cs="Calibri"/>
                <w:b/>
                <w:bCs/>
                <w:lang w:val="en-US"/>
              </w:rPr>
              <w:t>B. Puberty scores as rated by caregivers for the train and test data</w:t>
            </w:r>
          </w:p>
          <w:p w14:paraId="32A94E2F" w14:textId="65CE2D5D" w:rsidR="00245DE8" w:rsidRPr="00122505" w:rsidRDefault="001D0CEB" w:rsidP="00910688">
            <w:pPr>
              <w:jc w:val="center"/>
              <w:rPr>
                <w:rFonts w:ascii="Calibri" w:hAnsi="Calibri" w:cs="Calibri"/>
                <w:lang w:val="en-US"/>
              </w:rPr>
            </w:pPr>
            <w:r>
              <w:rPr>
                <w:rFonts w:ascii="Calibri" w:hAnsi="Calibri" w:cs="Calibri"/>
                <w:noProof/>
                <w:lang w:val="en-IN" w:eastAsia="en-IN"/>
                <w14:ligatures w14:val="standardContextual"/>
              </w:rPr>
              <w:drawing>
                <wp:inline distT="0" distB="0" distL="0" distR="0" wp14:anchorId="31AF45D7" wp14:editId="33AA9862">
                  <wp:extent cx="5494283" cy="2087895"/>
                  <wp:effectExtent l="0" t="0" r="5080" b="0"/>
                  <wp:docPr id="55755757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57573" name="Picture 557557573"/>
                          <pic:cNvPicPr/>
                        </pic:nvPicPr>
                        <pic:blipFill rotWithShape="1">
                          <a:blip r:embed="rId15"/>
                          <a:srcRect l="8115" t="5778" r="9227"/>
                          <a:stretch>
                            <a:fillRect/>
                          </a:stretch>
                        </pic:blipFill>
                        <pic:spPr bwMode="auto">
                          <a:xfrm>
                            <a:off x="0" y="0"/>
                            <a:ext cx="5523936" cy="2099164"/>
                          </a:xfrm>
                          <a:prstGeom prst="rect">
                            <a:avLst/>
                          </a:prstGeom>
                          <a:ln>
                            <a:noFill/>
                          </a:ln>
                          <a:extLst>
                            <a:ext uri="{53640926-AAD7-44D8-BBD7-CCE9431645EC}">
                              <a14:shadowObscured xmlns:a14="http://schemas.microsoft.com/office/drawing/2010/main"/>
                            </a:ext>
                          </a:extLst>
                        </pic:spPr>
                      </pic:pic>
                    </a:graphicData>
                  </a:graphic>
                </wp:inline>
              </w:drawing>
            </w:r>
          </w:p>
        </w:tc>
      </w:tr>
      <w:tr w:rsidR="00245DE8" w:rsidRPr="00122505" w14:paraId="46CFEED6" w14:textId="77777777" w:rsidTr="00910688">
        <w:tc>
          <w:tcPr>
            <w:tcW w:w="9016" w:type="dxa"/>
          </w:tcPr>
          <w:p w14:paraId="74FCC7A7" w14:textId="69B04561" w:rsidR="00F37528" w:rsidRPr="00F37528" w:rsidRDefault="00F37528" w:rsidP="00F37528">
            <w:pPr>
              <w:pStyle w:val="Caption"/>
              <w:spacing w:after="0"/>
              <w:rPr>
                <w:color w:val="auto"/>
              </w:rPr>
            </w:pPr>
            <w:bookmarkStart w:id="7" w:name="_Toc219366486"/>
            <w:r w:rsidRPr="00F37528">
              <w:rPr>
                <w:color w:val="auto"/>
              </w:rPr>
              <w:t xml:space="preserve">Figure S </w:t>
            </w:r>
            <w:r w:rsidRPr="00F37528">
              <w:rPr>
                <w:color w:val="auto"/>
              </w:rPr>
              <w:fldChar w:fldCharType="begin"/>
            </w:r>
            <w:r w:rsidRPr="00F37528">
              <w:rPr>
                <w:color w:val="auto"/>
              </w:rPr>
              <w:instrText xml:space="preserve"> SEQ Figure_S \* ARABIC </w:instrText>
            </w:r>
            <w:r w:rsidRPr="00F37528">
              <w:rPr>
                <w:color w:val="auto"/>
              </w:rPr>
              <w:fldChar w:fldCharType="separate"/>
            </w:r>
            <w:r w:rsidR="00801069">
              <w:rPr>
                <w:noProof/>
                <w:color w:val="auto"/>
              </w:rPr>
              <w:t>4</w:t>
            </w:r>
            <w:r w:rsidRPr="00F37528">
              <w:rPr>
                <w:color w:val="auto"/>
              </w:rPr>
              <w:fldChar w:fldCharType="end"/>
            </w:r>
            <w:r w:rsidRPr="00F37528">
              <w:rPr>
                <w:color w:val="auto"/>
              </w:rPr>
              <w:t xml:space="preserve"> </w:t>
            </w:r>
            <w:r w:rsidRPr="00F37528">
              <w:rPr>
                <w:color w:val="auto"/>
                <w:lang w:val="en-US"/>
              </w:rPr>
              <w:t>Changes in cortical thickness and pubertal development across visits.</w:t>
            </w:r>
            <w:bookmarkEnd w:id="7"/>
          </w:p>
          <w:p w14:paraId="5D920B7F" w14:textId="67445D55" w:rsidR="00A17936" w:rsidRPr="00A17936" w:rsidRDefault="00A17936" w:rsidP="00A17936">
            <w:pPr>
              <w:jc w:val="both"/>
              <w:rPr>
                <w:rFonts w:ascii="Calibri" w:hAnsi="Calibri" w:cs="Calibri"/>
                <w:sz w:val="18"/>
                <w:szCs w:val="18"/>
                <w:lang w:val="en-US"/>
              </w:rPr>
            </w:pPr>
            <w:r>
              <w:rPr>
                <w:rFonts w:ascii="Calibri" w:hAnsi="Calibri" w:cs="Calibri"/>
                <w:sz w:val="18"/>
                <w:szCs w:val="18"/>
                <w:lang w:val="en-US"/>
              </w:rPr>
              <w:t>Panel A) As was expected, we saw a decline in cortical thickness with increasing age. This expected decline was also more pronounced in females than in males at 4-year follow-up. Panel B) illustrates the changes in the pubertal development scale (PDS) as rated by the youth’s caregivers over time. As expected, we observed a stronger increase for females than for males. Although it should be noted that the menarche item is binary (i.e., either 1 or 4), which may explain the dramatic increase over males in the 2-year follow-up data.</w:t>
            </w:r>
          </w:p>
        </w:tc>
      </w:tr>
    </w:tbl>
    <w:p w14:paraId="294862B3" w14:textId="77777777" w:rsidR="00245DE8" w:rsidRDefault="00245DE8" w:rsidP="00245DE8">
      <w:pPr>
        <w:rPr>
          <w:rFonts w:ascii="Calibri" w:hAnsi="Calibri" w:cs="Calibri"/>
          <w:lang w:val="en-US"/>
        </w:rPr>
      </w:pPr>
    </w:p>
    <w:p w14:paraId="3D495AB4" w14:textId="01AF2A3C" w:rsidR="0058773C" w:rsidRPr="00D826D6" w:rsidRDefault="0058773C" w:rsidP="0058773C">
      <w:pPr>
        <w:spacing w:line="276" w:lineRule="auto"/>
        <w:rPr>
          <w:rFonts w:ascii="Calibri" w:hAnsi="Calibri" w:cs="Calibri"/>
          <w:sz w:val="22"/>
          <w:szCs w:val="22"/>
          <w:lang w:val="en-US"/>
        </w:rPr>
      </w:pPr>
      <w:r w:rsidRPr="00D826D6">
        <w:rPr>
          <w:rFonts w:ascii="Calibri" w:hAnsi="Calibri" w:cs="Calibri"/>
          <w:sz w:val="22"/>
          <w:szCs w:val="22"/>
          <w:lang w:val="en-US"/>
        </w:rPr>
        <w:t xml:space="preserve">A Welch’s t-test revealed a statistical difference between the baseline </w:t>
      </w:r>
      <w:r w:rsidR="00D826D6" w:rsidRPr="00D826D6">
        <w:rPr>
          <w:rFonts w:ascii="Calibri" w:hAnsi="Calibri" w:cs="Calibri"/>
          <w:sz w:val="22"/>
          <w:szCs w:val="22"/>
          <w:lang w:val="en-US"/>
        </w:rPr>
        <w:t>PDS mean scores between the training and test set in both males (</w:t>
      </w:r>
      <w:r w:rsidR="00D826D6">
        <w:rPr>
          <w:rFonts w:ascii="Calibri" w:hAnsi="Calibri" w:cs="Calibri"/>
          <w:sz w:val="22"/>
          <w:szCs w:val="22"/>
          <w:lang w:val="en-US"/>
        </w:rPr>
        <w:t>t(3522)=-9.47, p&lt;4.7e</w:t>
      </w:r>
      <w:r w:rsidR="00D826D6">
        <w:rPr>
          <w:rFonts w:ascii="Calibri" w:hAnsi="Calibri" w:cs="Calibri"/>
          <w:sz w:val="22"/>
          <w:szCs w:val="22"/>
          <w:vertAlign w:val="superscript"/>
          <w:lang w:val="en-US"/>
        </w:rPr>
        <w:t>-21</w:t>
      </w:r>
      <w:r w:rsidR="00D826D6" w:rsidRPr="00D826D6">
        <w:rPr>
          <w:rFonts w:ascii="Calibri" w:hAnsi="Calibri" w:cs="Calibri"/>
          <w:sz w:val="22"/>
          <w:szCs w:val="22"/>
          <w:lang w:val="en-US"/>
        </w:rPr>
        <w:t>) and females (</w:t>
      </w:r>
      <w:r w:rsidR="00D826D6">
        <w:rPr>
          <w:rFonts w:ascii="Calibri" w:hAnsi="Calibri" w:cs="Calibri"/>
          <w:sz w:val="22"/>
          <w:szCs w:val="22"/>
          <w:lang w:val="en-US"/>
        </w:rPr>
        <w:t>t(3056)=1.568, p&lt;6.49e</w:t>
      </w:r>
      <w:r w:rsidR="00D826D6">
        <w:rPr>
          <w:rFonts w:ascii="Calibri" w:hAnsi="Calibri" w:cs="Calibri"/>
          <w:sz w:val="22"/>
          <w:szCs w:val="22"/>
          <w:vertAlign w:val="superscript"/>
          <w:lang w:val="en-US"/>
        </w:rPr>
        <w:t>-14</w:t>
      </w:r>
      <w:r w:rsidR="00D826D6" w:rsidRPr="00D826D6">
        <w:rPr>
          <w:rFonts w:ascii="Calibri" w:hAnsi="Calibri" w:cs="Calibri"/>
          <w:sz w:val="22"/>
          <w:szCs w:val="22"/>
          <w:lang w:val="en-US"/>
        </w:rPr>
        <w:t xml:space="preserve">). </w:t>
      </w:r>
    </w:p>
    <w:p w14:paraId="18C78218" w14:textId="77777777" w:rsidR="0058773C" w:rsidRPr="00122505" w:rsidRDefault="0058773C" w:rsidP="00245DE8">
      <w:pPr>
        <w:rPr>
          <w:rFonts w:ascii="Calibri" w:hAnsi="Calibri" w:cs="Calibri"/>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45DE8" w:rsidRPr="00122505" w14:paraId="0D199E3C" w14:textId="77777777" w:rsidTr="00925FAE">
        <w:tc>
          <w:tcPr>
            <w:tcW w:w="9016" w:type="dxa"/>
          </w:tcPr>
          <w:p w14:paraId="58FF3196" w14:textId="77777777" w:rsidR="00245DE8" w:rsidRPr="001D0CEB" w:rsidRDefault="00245DE8" w:rsidP="00910688">
            <w:pPr>
              <w:rPr>
                <w:rFonts w:ascii="Calibri" w:hAnsi="Calibri" w:cs="Calibri"/>
                <w:b/>
                <w:bCs/>
                <w:lang w:val="en-US"/>
              </w:rPr>
            </w:pPr>
            <w:r w:rsidRPr="001D0CEB">
              <w:rPr>
                <w:rFonts w:ascii="Calibri" w:hAnsi="Calibri" w:cs="Calibri"/>
                <w:b/>
                <w:bCs/>
                <w:lang w:val="en-US"/>
              </w:rPr>
              <w:t>Distribution of males and females according to ethnicity</w:t>
            </w:r>
          </w:p>
          <w:p w14:paraId="511E290C" w14:textId="2984DE59" w:rsidR="00245DE8" w:rsidRPr="00F37528" w:rsidRDefault="001D0CEB" w:rsidP="00F37528">
            <w:pPr>
              <w:keepNext/>
              <w:jc w:val="center"/>
            </w:pPr>
            <w:r>
              <w:rPr>
                <w:noProof/>
                <w:lang w:val="en-IN" w:eastAsia="en-IN"/>
                <w14:ligatures w14:val="standardContextual"/>
              </w:rPr>
              <w:drawing>
                <wp:inline distT="0" distB="0" distL="0" distR="0" wp14:anchorId="6952B606" wp14:editId="01717273">
                  <wp:extent cx="5718318" cy="2136228"/>
                  <wp:effectExtent l="0" t="0" r="0" b="0"/>
                  <wp:docPr id="139195730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57305" name="Picture 1391957305"/>
                          <pic:cNvPicPr/>
                        </pic:nvPicPr>
                        <pic:blipFill rotWithShape="1">
                          <a:blip r:embed="rId16"/>
                          <a:srcRect l="7839" t="6603" r="8816"/>
                          <a:stretch>
                            <a:fillRect/>
                          </a:stretch>
                        </pic:blipFill>
                        <pic:spPr bwMode="auto">
                          <a:xfrm>
                            <a:off x="0" y="0"/>
                            <a:ext cx="5796519" cy="2165442"/>
                          </a:xfrm>
                          <a:prstGeom prst="rect">
                            <a:avLst/>
                          </a:prstGeom>
                          <a:ln>
                            <a:noFill/>
                          </a:ln>
                          <a:extLst>
                            <a:ext uri="{53640926-AAD7-44D8-BBD7-CCE9431645EC}">
                              <a14:shadowObscured xmlns:a14="http://schemas.microsoft.com/office/drawing/2010/main"/>
                            </a:ext>
                          </a:extLst>
                        </pic:spPr>
                      </pic:pic>
                    </a:graphicData>
                  </a:graphic>
                </wp:inline>
              </w:drawing>
            </w:r>
          </w:p>
        </w:tc>
      </w:tr>
      <w:tr w:rsidR="00245DE8" w:rsidRPr="00122505" w14:paraId="3E918F25" w14:textId="77777777" w:rsidTr="00925FAE">
        <w:tc>
          <w:tcPr>
            <w:tcW w:w="9016" w:type="dxa"/>
          </w:tcPr>
          <w:p w14:paraId="2AD8145A" w14:textId="0A9B5C0D" w:rsidR="00245DE8" w:rsidRPr="00F37528" w:rsidRDefault="00F37528" w:rsidP="00F37528">
            <w:pPr>
              <w:pStyle w:val="Caption"/>
              <w:spacing w:after="0"/>
              <w:rPr>
                <w:color w:val="auto"/>
              </w:rPr>
            </w:pPr>
            <w:bookmarkStart w:id="8" w:name="_Toc219366487"/>
            <w:r w:rsidRPr="00F37528">
              <w:rPr>
                <w:color w:val="auto"/>
              </w:rPr>
              <w:t xml:space="preserve">Figure S </w:t>
            </w:r>
            <w:r w:rsidRPr="00F37528">
              <w:rPr>
                <w:color w:val="auto"/>
              </w:rPr>
              <w:fldChar w:fldCharType="begin"/>
            </w:r>
            <w:r w:rsidRPr="00F37528">
              <w:rPr>
                <w:color w:val="auto"/>
              </w:rPr>
              <w:instrText xml:space="preserve"> SEQ Figure_S \* ARABIC </w:instrText>
            </w:r>
            <w:r w:rsidRPr="00F37528">
              <w:rPr>
                <w:color w:val="auto"/>
              </w:rPr>
              <w:fldChar w:fldCharType="separate"/>
            </w:r>
            <w:r w:rsidR="00801069">
              <w:rPr>
                <w:noProof/>
                <w:color w:val="auto"/>
              </w:rPr>
              <w:t>5</w:t>
            </w:r>
            <w:r w:rsidRPr="00F37528">
              <w:rPr>
                <w:color w:val="auto"/>
              </w:rPr>
              <w:fldChar w:fldCharType="end"/>
            </w:r>
            <w:r w:rsidRPr="00F37528">
              <w:rPr>
                <w:color w:val="auto"/>
              </w:rPr>
              <w:t xml:space="preserve"> Distribution of the ABCD ethnicities in the training (left) and test (right) datasets.</w:t>
            </w:r>
            <w:bookmarkEnd w:id="8"/>
          </w:p>
        </w:tc>
      </w:tr>
    </w:tbl>
    <w:p w14:paraId="6A9A4DA6" w14:textId="6E20AA45" w:rsidR="00324893" w:rsidRPr="00A32028" w:rsidRDefault="00324893" w:rsidP="00925FAE">
      <w:pPr>
        <w:pStyle w:val="Heading1"/>
        <w:numPr>
          <w:ilvl w:val="0"/>
          <w:numId w:val="1"/>
        </w:numPr>
        <w:rPr>
          <w:rFonts w:ascii="Calibri" w:hAnsi="Calibri" w:cs="Calibri"/>
          <w:color w:val="000000" w:themeColor="text1"/>
        </w:rPr>
      </w:pPr>
      <w:bookmarkStart w:id="9" w:name="_Toc219366467"/>
      <w:r w:rsidRPr="00A32028">
        <w:rPr>
          <w:rFonts w:ascii="Calibri" w:hAnsi="Calibri" w:cs="Calibri"/>
          <w:color w:val="000000" w:themeColor="text1"/>
        </w:rPr>
        <w:t>Integrating Baseline Thickness Measures as Predictors for Norms in Longitudinal designs</w:t>
      </w:r>
      <w:bookmarkEnd w:id="9"/>
    </w:p>
    <w:p w14:paraId="6C778BA6" w14:textId="77777777" w:rsidR="00324893" w:rsidRPr="00A32028" w:rsidRDefault="00324893" w:rsidP="00324893">
      <w:pPr>
        <w:rPr>
          <w:rFonts w:ascii="Calibri" w:hAnsi="Calibri" w:cs="Calibri"/>
        </w:rPr>
      </w:pPr>
    </w:p>
    <w:p w14:paraId="407ED04C" w14:textId="0ABACDD4" w:rsidR="00324893" w:rsidRPr="00063512" w:rsidRDefault="00324893" w:rsidP="00063512">
      <w:pPr>
        <w:spacing w:line="276" w:lineRule="auto"/>
        <w:jc w:val="both"/>
        <w:rPr>
          <w:rFonts w:ascii="Calibri" w:hAnsi="Calibri" w:cs="Calibri"/>
          <w:sz w:val="22"/>
          <w:szCs w:val="22"/>
        </w:rPr>
      </w:pPr>
      <w:r w:rsidRPr="00063512">
        <w:rPr>
          <w:rFonts w:ascii="Calibri" w:hAnsi="Calibri" w:cs="Calibri"/>
          <w:sz w:val="22"/>
          <w:szCs w:val="22"/>
        </w:rPr>
        <w:t xml:space="preserve">We additionally tested whether C-Norm models trained with only the 2-year data or a combination of baseline- and 2-year data of the training set yielded better results than the baseline </w:t>
      </w:r>
      <w:r w:rsidR="002C01E0" w:rsidRPr="00063512">
        <w:rPr>
          <w:rFonts w:ascii="Calibri" w:hAnsi="Calibri" w:cs="Calibri"/>
          <w:sz w:val="22"/>
          <w:szCs w:val="22"/>
        </w:rPr>
        <w:t>age</w:t>
      </w:r>
      <w:r w:rsidRPr="00063512">
        <w:rPr>
          <w:rFonts w:ascii="Calibri" w:hAnsi="Calibri" w:cs="Calibri"/>
          <w:sz w:val="22"/>
          <w:szCs w:val="22"/>
        </w:rPr>
        <w:t xml:space="preserve"> </w:t>
      </w:r>
      <w:r w:rsidR="00A4473E" w:rsidRPr="00063512">
        <w:rPr>
          <w:rFonts w:ascii="Calibri" w:hAnsi="Calibri" w:cs="Calibri"/>
          <w:sz w:val="22"/>
          <w:szCs w:val="22"/>
        </w:rPr>
        <w:t xml:space="preserve">based </w:t>
      </w:r>
      <w:r w:rsidRPr="00063512">
        <w:rPr>
          <w:rFonts w:ascii="Calibri" w:hAnsi="Calibri" w:cs="Calibri"/>
          <w:sz w:val="22"/>
          <w:szCs w:val="22"/>
        </w:rPr>
        <w:t>C-Norm model</w:t>
      </w:r>
      <w:r w:rsidR="002C01E0" w:rsidRPr="00063512">
        <w:rPr>
          <w:rFonts w:ascii="Calibri" w:hAnsi="Calibri" w:cs="Calibri"/>
          <w:sz w:val="22"/>
          <w:szCs w:val="22"/>
        </w:rPr>
        <w:t xml:space="preserve"> reported in the main text</w:t>
      </w:r>
      <w:r w:rsidRPr="00063512">
        <w:rPr>
          <w:rFonts w:ascii="Calibri" w:hAnsi="Calibri" w:cs="Calibri"/>
          <w:sz w:val="22"/>
          <w:szCs w:val="22"/>
        </w:rPr>
        <w:t xml:space="preserve">. </w:t>
      </w:r>
      <w:r w:rsidR="00A45577" w:rsidRPr="00063512">
        <w:rPr>
          <w:rFonts w:ascii="Calibri" w:hAnsi="Calibri" w:cs="Calibri"/>
          <w:sz w:val="22"/>
          <w:szCs w:val="22"/>
        </w:rPr>
        <w:t xml:space="preserve">We performed this auxillary analyses to rule out a potential age bias </w:t>
      </w:r>
      <w:r w:rsidR="00A4473E" w:rsidRPr="00063512">
        <w:rPr>
          <w:rFonts w:ascii="Calibri" w:hAnsi="Calibri" w:cs="Calibri"/>
          <w:sz w:val="22"/>
          <w:szCs w:val="22"/>
        </w:rPr>
        <w:t xml:space="preserve">in </w:t>
      </w:r>
      <w:r w:rsidR="00A45577" w:rsidRPr="00063512">
        <w:rPr>
          <w:rFonts w:ascii="Calibri" w:hAnsi="Calibri" w:cs="Calibri"/>
          <w:sz w:val="22"/>
          <w:szCs w:val="22"/>
        </w:rPr>
        <w:t xml:space="preserve">our C-Norm model. </w:t>
      </w:r>
    </w:p>
    <w:p w14:paraId="2D88099A" w14:textId="77777777" w:rsidR="00324893" w:rsidRPr="00063512" w:rsidRDefault="00324893" w:rsidP="00063512">
      <w:pPr>
        <w:spacing w:line="276" w:lineRule="auto"/>
        <w:jc w:val="both"/>
        <w:rPr>
          <w:rFonts w:ascii="Calibri" w:hAnsi="Calibri" w:cs="Calibri"/>
          <w:sz w:val="22"/>
          <w:szCs w:val="22"/>
        </w:rPr>
      </w:pPr>
    </w:p>
    <w:p w14:paraId="27B68B68" w14:textId="5D24CC41" w:rsidR="00324893" w:rsidRPr="00063512" w:rsidRDefault="00531063" w:rsidP="00063512">
      <w:pPr>
        <w:spacing w:line="276" w:lineRule="auto"/>
        <w:jc w:val="both"/>
        <w:rPr>
          <w:rFonts w:ascii="Calibri" w:hAnsi="Calibri" w:cs="Calibri"/>
          <w:sz w:val="22"/>
          <w:szCs w:val="22"/>
        </w:rPr>
      </w:pPr>
      <w:r w:rsidRPr="00063512">
        <w:rPr>
          <w:rFonts w:ascii="Calibri" w:hAnsi="Calibri" w:cs="Calibri"/>
          <w:sz w:val="22"/>
          <w:szCs w:val="22"/>
        </w:rPr>
        <w:t xml:space="preserve">For the </w:t>
      </w:r>
      <w:r w:rsidRPr="00063512">
        <w:rPr>
          <w:rFonts w:ascii="Calibri" w:hAnsi="Calibri" w:cs="Calibri"/>
          <w:i/>
          <w:iCs/>
          <w:sz w:val="22"/>
          <w:szCs w:val="22"/>
        </w:rPr>
        <w:t>C-Norm-2yr</w:t>
      </w:r>
      <w:r w:rsidRPr="00063512">
        <w:rPr>
          <w:rFonts w:ascii="Calibri" w:hAnsi="Calibri" w:cs="Calibri"/>
          <w:sz w:val="22"/>
          <w:szCs w:val="22"/>
        </w:rPr>
        <w:t xml:space="preserve"> model, we used the </w:t>
      </w:r>
      <w:r w:rsidR="00A4473E" w:rsidRPr="00063512">
        <w:rPr>
          <w:rFonts w:ascii="Calibri" w:hAnsi="Calibri" w:cs="Calibri"/>
          <w:sz w:val="22"/>
          <w:szCs w:val="22"/>
        </w:rPr>
        <w:t xml:space="preserve">2-year data of the </w:t>
      </w:r>
      <w:r w:rsidR="00A45577" w:rsidRPr="00063512">
        <w:rPr>
          <w:rFonts w:ascii="Calibri" w:hAnsi="Calibri" w:cs="Calibri"/>
          <w:sz w:val="22"/>
          <w:szCs w:val="22"/>
        </w:rPr>
        <w:t xml:space="preserve">entire training dataset (N=5374; 2515 females) and tested the model on the 2- and 4-year follow-up data of the test dataset (N=805; 366 females). </w:t>
      </w:r>
    </w:p>
    <w:p w14:paraId="6E434DA0" w14:textId="77777777" w:rsidR="00A45577" w:rsidRPr="00063512" w:rsidRDefault="00A45577" w:rsidP="00063512">
      <w:pPr>
        <w:spacing w:line="276" w:lineRule="auto"/>
        <w:jc w:val="both"/>
        <w:rPr>
          <w:rFonts w:ascii="Calibri" w:hAnsi="Calibri" w:cs="Calibri"/>
          <w:sz w:val="22"/>
          <w:szCs w:val="22"/>
        </w:rPr>
      </w:pPr>
    </w:p>
    <w:p w14:paraId="4C4EAC60" w14:textId="2086E8F0" w:rsidR="00A45577" w:rsidRPr="00063512" w:rsidRDefault="00A45577" w:rsidP="00063512">
      <w:pPr>
        <w:spacing w:line="276" w:lineRule="auto"/>
        <w:jc w:val="both"/>
        <w:rPr>
          <w:rFonts w:ascii="Calibri" w:hAnsi="Calibri" w:cs="Calibri"/>
          <w:sz w:val="22"/>
          <w:szCs w:val="22"/>
        </w:rPr>
      </w:pPr>
      <w:r w:rsidRPr="00063512">
        <w:rPr>
          <w:rFonts w:ascii="Calibri" w:hAnsi="Calibri" w:cs="Calibri"/>
          <w:sz w:val="22"/>
          <w:szCs w:val="22"/>
        </w:rPr>
        <w:t xml:space="preserve">For the </w:t>
      </w:r>
      <w:r w:rsidRPr="00063512">
        <w:rPr>
          <w:rFonts w:ascii="Calibri" w:hAnsi="Calibri" w:cs="Calibri"/>
          <w:i/>
          <w:iCs/>
          <w:sz w:val="22"/>
          <w:szCs w:val="22"/>
        </w:rPr>
        <w:t>C-Norm-bl+2yr</w:t>
      </w:r>
      <w:r w:rsidRPr="00063512">
        <w:rPr>
          <w:rFonts w:ascii="Calibri" w:hAnsi="Calibri" w:cs="Calibri"/>
          <w:sz w:val="22"/>
          <w:szCs w:val="22"/>
        </w:rPr>
        <w:t xml:space="preserve"> model, we split the training dataset into halves for both the baseline and 2-year timepoints. We then used 50% of the baseline and 50% of the 2-year data and combined them again into a training, and a validation set.</w:t>
      </w:r>
      <w:r w:rsidR="00A32028" w:rsidRPr="00063512">
        <w:rPr>
          <w:rFonts w:ascii="Calibri" w:hAnsi="Calibri" w:cs="Calibri"/>
          <w:sz w:val="22"/>
          <w:szCs w:val="22"/>
        </w:rPr>
        <w:t xml:space="preserve"> </w:t>
      </w:r>
      <w:r w:rsidRPr="00063512">
        <w:rPr>
          <w:rFonts w:ascii="Calibri" w:hAnsi="Calibri" w:cs="Calibri"/>
          <w:sz w:val="22"/>
          <w:szCs w:val="22"/>
        </w:rPr>
        <w:t xml:space="preserve">This approach extended the age range and potentially offered a fairer comparison to the B-Norm model which used the age at baseline and at a follow-up timepoint. </w:t>
      </w:r>
      <w:r w:rsidR="002C01E0" w:rsidRPr="00063512">
        <w:rPr>
          <w:rFonts w:ascii="Calibri" w:hAnsi="Calibri" w:cs="Calibri"/>
          <w:sz w:val="22"/>
          <w:szCs w:val="22"/>
        </w:rPr>
        <w:t>Lastly, we applied the model to the 2- and 4-year data of the test set.</w:t>
      </w:r>
    </w:p>
    <w:p w14:paraId="1CC850BA" w14:textId="77777777" w:rsidR="00A45577" w:rsidRPr="00063512" w:rsidRDefault="00A45577" w:rsidP="00063512">
      <w:pPr>
        <w:spacing w:line="276" w:lineRule="auto"/>
        <w:jc w:val="both"/>
        <w:rPr>
          <w:rFonts w:ascii="Calibri" w:hAnsi="Calibri" w:cs="Calibri"/>
          <w:sz w:val="22"/>
          <w:szCs w:val="22"/>
        </w:rPr>
      </w:pPr>
    </w:p>
    <w:p w14:paraId="13BD5D67" w14:textId="755A5403" w:rsidR="00A45577" w:rsidRPr="00063512" w:rsidRDefault="00A45577" w:rsidP="00063512">
      <w:pPr>
        <w:spacing w:line="276" w:lineRule="auto"/>
        <w:jc w:val="both"/>
        <w:rPr>
          <w:rFonts w:ascii="Calibri" w:hAnsi="Calibri" w:cs="Calibri"/>
          <w:sz w:val="22"/>
          <w:szCs w:val="22"/>
        </w:rPr>
      </w:pPr>
      <w:r w:rsidRPr="00063512">
        <w:rPr>
          <w:rFonts w:ascii="Calibri" w:hAnsi="Calibri" w:cs="Calibri"/>
          <w:sz w:val="22"/>
          <w:szCs w:val="22"/>
        </w:rPr>
        <w:t xml:space="preserve">The results of this additional analysis revealed no difference in performance </w:t>
      </w:r>
      <w:r w:rsidR="002C01E0" w:rsidRPr="00063512">
        <w:rPr>
          <w:rFonts w:ascii="Calibri" w:hAnsi="Calibri" w:cs="Calibri"/>
          <w:sz w:val="22"/>
          <w:szCs w:val="22"/>
        </w:rPr>
        <w:t xml:space="preserve">metrics </w:t>
      </w:r>
      <w:r w:rsidRPr="00063512">
        <w:rPr>
          <w:rFonts w:ascii="Calibri" w:hAnsi="Calibri" w:cs="Calibri"/>
          <w:sz w:val="22"/>
          <w:szCs w:val="22"/>
        </w:rPr>
        <w:t xml:space="preserve">for the </w:t>
      </w:r>
      <w:r w:rsidRPr="00063512">
        <w:rPr>
          <w:rFonts w:ascii="Calibri" w:hAnsi="Calibri" w:cs="Calibri"/>
          <w:i/>
          <w:iCs/>
          <w:sz w:val="22"/>
          <w:szCs w:val="22"/>
        </w:rPr>
        <w:t>C-Norm-2yr</w:t>
      </w:r>
      <w:r w:rsidRPr="00063512">
        <w:rPr>
          <w:rFonts w:ascii="Calibri" w:hAnsi="Calibri" w:cs="Calibri"/>
          <w:sz w:val="22"/>
          <w:szCs w:val="22"/>
        </w:rPr>
        <w:t xml:space="preserve"> and </w:t>
      </w:r>
      <w:r w:rsidRPr="00063512">
        <w:rPr>
          <w:rFonts w:ascii="Calibri" w:hAnsi="Calibri" w:cs="Calibri"/>
          <w:i/>
          <w:iCs/>
          <w:sz w:val="22"/>
          <w:szCs w:val="22"/>
        </w:rPr>
        <w:t>C-Norm-bl+2yr</w:t>
      </w:r>
      <w:r w:rsidRPr="00063512">
        <w:rPr>
          <w:rFonts w:ascii="Calibri" w:hAnsi="Calibri" w:cs="Calibri"/>
          <w:sz w:val="22"/>
          <w:szCs w:val="22"/>
        </w:rPr>
        <w:t xml:space="preserve"> models. The</w:t>
      </w:r>
      <w:r w:rsidR="00A4473E" w:rsidRPr="00063512">
        <w:rPr>
          <w:rFonts w:ascii="Calibri" w:hAnsi="Calibri" w:cs="Calibri"/>
          <w:sz w:val="22"/>
          <w:szCs w:val="22"/>
        </w:rPr>
        <w:t xml:space="preserve"> models</w:t>
      </w:r>
      <w:r w:rsidR="002C01E0" w:rsidRPr="00063512">
        <w:rPr>
          <w:rFonts w:ascii="Calibri" w:hAnsi="Calibri" w:cs="Calibri"/>
          <w:sz w:val="22"/>
          <w:szCs w:val="22"/>
        </w:rPr>
        <w:t xml:space="preserve"> also</w:t>
      </w:r>
      <w:r w:rsidRPr="00063512">
        <w:rPr>
          <w:rFonts w:ascii="Calibri" w:hAnsi="Calibri" w:cs="Calibri"/>
          <w:sz w:val="22"/>
          <w:szCs w:val="22"/>
        </w:rPr>
        <w:t xml:space="preserve"> performed similarly to the C-Norm models</w:t>
      </w:r>
      <w:r w:rsidR="00A4473E" w:rsidRPr="00063512">
        <w:rPr>
          <w:rFonts w:ascii="Calibri" w:hAnsi="Calibri" w:cs="Calibri"/>
          <w:sz w:val="22"/>
          <w:szCs w:val="22"/>
        </w:rPr>
        <w:t xml:space="preserve"> from the main text</w:t>
      </w:r>
      <w:r w:rsidRPr="00063512">
        <w:rPr>
          <w:rFonts w:ascii="Calibri" w:hAnsi="Calibri" w:cs="Calibri"/>
          <w:sz w:val="22"/>
          <w:szCs w:val="22"/>
        </w:rPr>
        <w:t xml:space="preserve"> (see Figure </w:t>
      </w:r>
      <w:r w:rsidR="002C01E0" w:rsidRPr="00063512">
        <w:rPr>
          <w:rFonts w:ascii="Calibri" w:hAnsi="Calibri" w:cs="Calibri"/>
          <w:sz w:val="22"/>
          <w:szCs w:val="22"/>
        </w:rPr>
        <w:t xml:space="preserve">S6 </w:t>
      </w:r>
      <w:r w:rsidRPr="00063512">
        <w:rPr>
          <w:rFonts w:ascii="Calibri" w:hAnsi="Calibri" w:cs="Calibri"/>
          <w:sz w:val="22"/>
          <w:szCs w:val="22"/>
        </w:rPr>
        <w:t xml:space="preserve">below). </w:t>
      </w:r>
      <w:r w:rsidR="002C01E0" w:rsidRPr="00063512">
        <w:rPr>
          <w:rFonts w:ascii="Calibri" w:hAnsi="Calibri" w:cs="Calibri"/>
          <w:sz w:val="22"/>
          <w:szCs w:val="22"/>
        </w:rPr>
        <w:t xml:space="preserve">These results suggested that training the C-Norm model on the 2-year data </w:t>
      </w:r>
      <w:r w:rsidR="00A4473E" w:rsidRPr="00063512">
        <w:rPr>
          <w:rFonts w:ascii="Calibri" w:hAnsi="Calibri" w:cs="Calibri"/>
          <w:sz w:val="22"/>
          <w:szCs w:val="22"/>
        </w:rPr>
        <w:t>did not induce an</w:t>
      </w:r>
      <w:r w:rsidR="002C01E0" w:rsidRPr="00063512">
        <w:rPr>
          <w:rFonts w:ascii="Calibri" w:hAnsi="Calibri" w:cs="Calibri"/>
          <w:sz w:val="22"/>
          <w:szCs w:val="22"/>
        </w:rPr>
        <w:t xml:space="preserve"> age range </w:t>
      </w:r>
      <w:r w:rsidR="00A4473E" w:rsidRPr="00063512">
        <w:rPr>
          <w:rFonts w:ascii="Calibri" w:hAnsi="Calibri" w:cs="Calibri"/>
          <w:sz w:val="22"/>
          <w:szCs w:val="22"/>
        </w:rPr>
        <w:t>bias compared to B-Norm models</w:t>
      </w:r>
      <w:r w:rsidR="002C01E0" w:rsidRPr="00063512">
        <w:rPr>
          <w:rFonts w:ascii="Calibri" w:hAnsi="Calibri" w:cs="Calibri"/>
          <w:sz w:val="22"/>
          <w:szCs w:val="22"/>
        </w:rPr>
        <w:t xml:space="preserve">. </w:t>
      </w:r>
    </w:p>
    <w:p w14:paraId="2798008C" w14:textId="77777777" w:rsidR="002C01E0" w:rsidRPr="00A32028" w:rsidRDefault="002C01E0" w:rsidP="00A45577">
      <w:pPr>
        <w:jc w:val="both"/>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A45577" w:rsidRPr="00A32028" w14:paraId="5F65BC2B" w14:textId="77777777" w:rsidTr="004E5658">
        <w:tc>
          <w:tcPr>
            <w:tcW w:w="9016" w:type="dxa"/>
          </w:tcPr>
          <w:p w14:paraId="22561727" w14:textId="2555FC64" w:rsidR="004B2491" w:rsidRPr="00A32028" w:rsidRDefault="00A32028" w:rsidP="004B2491">
            <w:pPr>
              <w:keepNext/>
              <w:jc w:val="both"/>
            </w:pPr>
            <w:r w:rsidRPr="00A32028">
              <w:rPr>
                <w:noProof/>
                <w:lang w:val="en-IN" w:eastAsia="en-IN"/>
                <w14:ligatures w14:val="standardContextual"/>
              </w:rPr>
              <w:drawing>
                <wp:inline distT="0" distB="0" distL="0" distR="0" wp14:anchorId="5A7159A4" wp14:editId="42E067EE">
                  <wp:extent cx="5600700" cy="3451262"/>
                  <wp:effectExtent l="0" t="0" r="0" b="3175"/>
                  <wp:docPr id="145596164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61640" name="Picture 1" descr="A screenshot of a graph&#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29169" cy="3468805"/>
                          </a:xfrm>
                          <a:prstGeom prst="rect">
                            <a:avLst/>
                          </a:prstGeom>
                        </pic:spPr>
                      </pic:pic>
                    </a:graphicData>
                  </a:graphic>
                </wp:inline>
              </w:drawing>
            </w:r>
          </w:p>
          <w:p w14:paraId="74F6500D" w14:textId="11A28A23" w:rsidR="00A45577" w:rsidRPr="00A32028" w:rsidRDefault="004B2491" w:rsidP="004B2491">
            <w:pPr>
              <w:pStyle w:val="Caption"/>
              <w:spacing w:after="0"/>
              <w:jc w:val="both"/>
              <w:rPr>
                <w:rFonts w:ascii="Calibri" w:hAnsi="Calibri" w:cs="Calibri"/>
                <w:color w:val="auto"/>
              </w:rPr>
            </w:pPr>
            <w:bookmarkStart w:id="10" w:name="_Toc219366488"/>
            <w:r w:rsidRPr="00A32028">
              <w:rPr>
                <w:color w:val="auto"/>
              </w:rPr>
              <w:t xml:space="preserve">Figure S </w:t>
            </w:r>
            <w:r w:rsidRPr="00A32028">
              <w:rPr>
                <w:color w:val="auto"/>
              </w:rPr>
              <w:fldChar w:fldCharType="begin"/>
            </w:r>
            <w:r w:rsidRPr="00A32028">
              <w:rPr>
                <w:color w:val="auto"/>
              </w:rPr>
              <w:instrText xml:space="preserve"> SEQ Figure_S \* ARABIC </w:instrText>
            </w:r>
            <w:r w:rsidRPr="00A32028">
              <w:rPr>
                <w:color w:val="auto"/>
              </w:rPr>
              <w:fldChar w:fldCharType="separate"/>
            </w:r>
            <w:r w:rsidR="00801069" w:rsidRPr="00A32028">
              <w:rPr>
                <w:noProof/>
                <w:color w:val="auto"/>
              </w:rPr>
              <w:t>6</w:t>
            </w:r>
            <w:r w:rsidRPr="00A32028">
              <w:rPr>
                <w:color w:val="auto"/>
              </w:rPr>
              <w:fldChar w:fldCharType="end"/>
            </w:r>
            <w:r w:rsidRPr="00A32028">
              <w:rPr>
                <w:color w:val="auto"/>
              </w:rPr>
              <w:t xml:space="preserve"> Performance metrics for additional C-Norm models (using 2yr and a combination of baseline and 2yr data)</w:t>
            </w:r>
            <w:bookmarkEnd w:id="10"/>
          </w:p>
          <w:p w14:paraId="3B30EFA1" w14:textId="42BE78FB" w:rsidR="004B2491" w:rsidRPr="00A32028" w:rsidRDefault="004B2491" w:rsidP="00A45577">
            <w:pPr>
              <w:jc w:val="both"/>
              <w:rPr>
                <w:rFonts w:ascii="Calibri" w:hAnsi="Calibri" w:cs="Calibri"/>
                <w:sz w:val="20"/>
                <w:szCs w:val="20"/>
              </w:rPr>
            </w:pPr>
            <w:r w:rsidRPr="00A32028">
              <w:rPr>
                <w:rFonts w:ascii="Calibri" w:hAnsi="Calibri" w:cs="Calibri"/>
                <w:sz w:val="20"/>
                <w:szCs w:val="20"/>
              </w:rPr>
              <w:t xml:space="preserve">Performance measures for the two additional models </w:t>
            </w:r>
            <w:r w:rsidR="004E5658" w:rsidRPr="00A32028">
              <w:rPr>
                <w:rFonts w:ascii="Calibri" w:hAnsi="Calibri" w:cs="Calibri"/>
                <w:sz w:val="20"/>
                <w:szCs w:val="20"/>
              </w:rPr>
              <w:t xml:space="preserve">showed no noticeable differences between one another and with the C-Norm models from the main analysis. </w:t>
            </w:r>
          </w:p>
        </w:tc>
      </w:tr>
    </w:tbl>
    <w:p w14:paraId="02361FE6" w14:textId="77777777" w:rsidR="00A45577" w:rsidRPr="00A32028" w:rsidRDefault="00A45577" w:rsidP="00A45577">
      <w:pPr>
        <w:jc w:val="both"/>
        <w:rPr>
          <w:rFonts w:ascii="Calibri" w:hAnsi="Calibri" w:cs="Calibri"/>
        </w:rPr>
      </w:pPr>
    </w:p>
    <w:p w14:paraId="45F12022" w14:textId="285E1C00" w:rsidR="00A45577" w:rsidRPr="00063512" w:rsidRDefault="007315A7" w:rsidP="00063512">
      <w:pPr>
        <w:spacing w:line="276" w:lineRule="auto"/>
        <w:jc w:val="both"/>
        <w:rPr>
          <w:rFonts w:ascii="Calibri" w:hAnsi="Calibri" w:cs="Calibri"/>
          <w:sz w:val="22"/>
          <w:szCs w:val="22"/>
        </w:rPr>
      </w:pPr>
      <w:r w:rsidRPr="00063512">
        <w:rPr>
          <w:rFonts w:ascii="Calibri" w:hAnsi="Calibri" w:cs="Calibri"/>
          <w:sz w:val="22"/>
          <w:szCs w:val="22"/>
        </w:rPr>
        <w:t>W</w:t>
      </w:r>
      <w:r w:rsidR="00A45577" w:rsidRPr="00063512">
        <w:rPr>
          <w:rFonts w:ascii="Calibri" w:hAnsi="Calibri" w:cs="Calibri"/>
          <w:sz w:val="22"/>
          <w:szCs w:val="22"/>
        </w:rPr>
        <w:t xml:space="preserve">e </w:t>
      </w:r>
      <w:r w:rsidRPr="00063512">
        <w:rPr>
          <w:rFonts w:ascii="Calibri" w:hAnsi="Calibri" w:cs="Calibri"/>
          <w:sz w:val="22"/>
          <w:szCs w:val="22"/>
        </w:rPr>
        <w:t xml:space="preserve">further </w:t>
      </w:r>
      <w:r w:rsidR="002C01E0" w:rsidRPr="00063512">
        <w:rPr>
          <w:rFonts w:ascii="Calibri" w:hAnsi="Calibri" w:cs="Calibri"/>
          <w:sz w:val="22"/>
          <w:szCs w:val="22"/>
        </w:rPr>
        <w:t>investigated</w:t>
      </w:r>
      <w:r w:rsidR="00A45577" w:rsidRPr="00063512">
        <w:rPr>
          <w:rFonts w:ascii="Calibri" w:hAnsi="Calibri" w:cs="Calibri"/>
          <w:sz w:val="22"/>
          <w:szCs w:val="22"/>
        </w:rPr>
        <w:t xml:space="preserve"> the similarity of deviation scores (i.e., z-scores) as produced by each model. </w:t>
      </w:r>
      <w:r w:rsidR="002C01E0" w:rsidRPr="00063512">
        <w:rPr>
          <w:rFonts w:ascii="Calibri" w:hAnsi="Calibri" w:cs="Calibri"/>
          <w:sz w:val="22"/>
          <w:szCs w:val="22"/>
        </w:rPr>
        <w:t>Deviation score p</w:t>
      </w:r>
      <w:r w:rsidR="00A45577" w:rsidRPr="00063512">
        <w:rPr>
          <w:rFonts w:ascii="Calibri" w:hAnsi="Calibri" w:cs="Calibri"/>
          <w:sz w:val="22"/>
          <w:szCs w:val="22"/>
        </w:rPr>
        <w:t>atterns between the B-Norm and all C-Norm models</w:t>
      </w:r>
      <w:r w:rsidR="002C01E0" w:rsidRPr="00063512">
        <w:rPr>
          <w:rFonts w:ascii="Calibri" w:hAnsi="Calibri" w:cs="Calibri"/>
          <w:sz w:val="22"/>
          <w:szCs w:val="22"/>
        </w:rPr>
        <w:t xml:space="preserve"> were </w:t>
      </w:r>
      <w:r w:rsidRPr="00063512">
        <w:rPr>
          <w:rFonts w:ascii="Calibri" w:hAnsi="Calibri" w:cs="Calibri"/>
          <w:sz w:val="22"/>
          <w:szCs w:val="22"/>
        </w:rPr>
        <w:t>associated</w:t>
      </w:r>
      <w:r w:rsidR="00A45577" w:rsidRPr="00063512">
        <w:rPr>
          <w:rFonts w:ascii="Calibri" w:hAnsi="Calibri" w:cs="Calibri"/>
          <w:sz w:val="22"/>
          <w:szCs w:val="22"/>
        </w:rPr>
        <w:t>. The figure below shows Pearson’s Rho correlation values for the male (left) and female (right) models averaged across all 360 Glasser ROIs.</w:t>
      </w:r>
      <w:r w:rsidR="002C01E0" w:rsidRPr="00063512">
        <w:rPr>
          <w:rFonts w:ascii="Calibri" w:hAnsi="Calibri" w:cs="Calibri"/>
          <w:sz w:val="22"/>
          <w:szCs w:val="22"/>
        </w:rPr>
        <w:t xml:space="preserve"> What becomes immediately evident is the high correlation between all C-Norm models. While </w:t>
      </w:r>
      <w:r w:rsidR="000F3803" w:rsidRPr="00063512">
        <w:rPr>
          <w:rFonts w:ascii="Calibri" w:hAnsi="Calibri" w:cs="Calibri"/>
          <w:sz w:val="22"/>
          <w:szCs w:val="22"/>
        </w:rPr>
        <w:t xml:space="preserve">intra timepoint </w:t>
      </w:r>
      <w:r w:rsidR="002C01E0" w:rsidRPr="00063512">
        <w:rPr>
          <w:rFonts w:ascii="Calibri" w:hAnsi="Calibri" w:cs="Calibri"/>
          <w:sz w:val="22"/>
          <w:szCs w:val="22"/>
        </w:rPr>
        <w:t xml:space="preserve">correlations were nearly identical, </w:t>
      </w:r>
      <w:r w:rsidR="000F3803" w:rsidRPr="00063512">
        <w:rPr>
          <w:rFonts w:ascii="Calibri" w:hAnsi="Calibri" w:cs="Calibri"/>
          <w:sz w:val="22"/>
          <w:szCs w:val="22"/>
        </w:rPr>
        <w:t>inter</w:t>
      </w:r>
      <w:r w:rsidR="002C01E0" w:rsidRPr="00063512">
        <w:rPr>
          <w:rFonts w:ascii="Calibri" w:hAnsi="Calibri" w:cs="Calibri"/>
          <w:sz w:val="22"/>
          <w:szCs w:val="22"/>
        </w:rPr>
        <w:t xml:space="preserve"> timepoint correlations were high (&gt;0.8). </w:t>
      </w:r>
    </w:p>
    <w:p w14:paraId="4176AA49" w14:textId="7F9E3B60" w:rsidR="006E0F2C" w:rsidRPr="00063512" w:rsidRDefault="006E0F2C" w:rsidP="00063512">
      <w:pPr>
        <w:spacing w:line="276" w:lineRule="auto"/>
        <w:jc w:val="both"/>
        <w:rPr>
          <w:rFonts w:ascii="Calibri" w:hAnsi="Calibri" w:cs="Calibri"/>
          <w:sz w:val="22"/>
          <w:szCs w:val="22"/>
        </w:rPr>
      </w:pPr>
      <w:r w:rsidRPr="00063512">
        <w:rPr>
          <w:rFonts w:ascii="Calibri" w:hAnsi="Calibri" w:cs="Calibri"/>
          <w:sz w:val="22"/>
          <w:szCs w:val="22"/>
        </w:rPr>
        <w:t xml:space="preserve">Correlations of deviation scores between the B- and C-Norm models were moderate within timepoint (Pearson’s rho </w:t>
      </w:r>
      <w:r w:rsidRPr="00063512">
        <w:rPr>
          <w:rFonts w:ascii="Calibri" w:hAnsi="Calibri" w:cs="Calibri"/>
          <w:sz w:val="22"/>
          <w:szCs w:val="22"/>
        </w:rPr>
        <w:sym w:font="Symbol" w:char="F07E"/>
      </w:r>
      <w:r w:rsidRPr="00063512">
        <w:rPr>
          <w:rFonts w:ascii="Calibri" w:hAnsi="Calibri" w:cs="Calibri"/>
          <w:sz w:val="22"/>
          <w:szCs w:val="22"/>
        </w:rPr>
        <w:t xml:space="preserve"> 0.6) and weak between timepoints (Pearson’s rho </w:t>
      </w:r>
      <w:r w:rsidRPr="00063512">
        <w:rPr>
          <w:rFonts w:ascii="Calibri" w:hAnsi="Calibri" w:cs="Calibri"/>
          <w:sz w:val="22"/>
          <w:szCs w:val="22"/>
        </w:rPr>
        <w:sym w:font="Symbol" w:char="F07E"/>
      </w:r>
      <w:r w:rsidRPr="00063512">
        <w:rPr>
          <w:rFonts w:ascii="Calibri" w:hAnsi="Calibri" w:cs="Calibri"/>
          <w:sz w:val="22"/>
          <w:szCs w:val="22"/>
        </w:rPr>
        <w:t xml:space="preserve"> 0.3). </w:t>
      </w:r>
    </w:p>
    <w:p w14:paraId="56452814" w14:textId="77777777" w:rsidR="00A45577" w:rsidRPr="00A32028" w:rsidRDefault="00A45577" w:rsidP="00A45577">
      <w:pPr>
        <w:jc w:val="both"/>
        <w:rPr>
          <w:rFonts w:ascii="Calibri" w:hAnsi="Calibri" w:cs="Calibri"/>
        </w:rPr>
      </w:pPr>
    </w:p>
    <w:tbl>
      <w:tblPr>
        <w:tblStyle w:val="TableGrid"/>
        <w:tblW w:w="0" w:type="auto"/>
        <w:tblLook w:val="04A0" w:firstRow="1" w:lastRow="0" w:firstColumn="1" w:lastColumn="0" w:noHBand="0" w:noVBand="1"/>
      </w:tblPr>
      <w:tblGrid>
        <w:gridCol w:w="9026"/>
      </w:tblGrid>
      <w:tr w:rsidR="00A45577" w:rsidRPr="00A32028" w14:paraId="7F44BE07" w14:textId="77777777" w:rsidTr="00157CA4">
        <w:tc>
          <w:tcPr>
            <w:tcW w:w="9016" w:type="dxa"/>
            <w:tcBorders>
              <w:top w:val="nil"/>
              <w:left w:val="nil"/>
              <w:bottom w:val="nil"/>
              <w:right w:val="nil"/>
            </w:tcBorders>
          </w:tcPr>
          <w:p w14:paraId="2A7D2585" w14:textId="77777777" w:rsidR="004E5658" w:rsidRPr="00A32028" w:rsidRDefault="00974FF6" w:rsidP="004E5658">
            <w:pPr>
              <w:keepNext/>
              <w:jc w:val="both"/>
            </w:pPr>
            <w:r w:rsidRPr="00A32028">
              <w:rPr>
                <w:rFonts w:ascii="Calibri" w:hAnsi="Calibri" w:cs="Calibri"/>
                <w:noProof/>
                <w:lang w:val="en-IN" w:eastAsia="en-IN"/>
                <w14:ligatures w14:val="standardContextual"/>
              </w:rPr>
              <w:drawing>
                <wp:inline distT="0" distB="0" distL="0" distR="0" wp14:anchorId="39FBF5C0" wp14:editId="5717A8A4">
                  <wp:extent cx="5608800" cy="2768980"/>
                  <wp:effectExtent l="0" t="0" r="5080" b="0"/>
                  <wp:docPr id="1592994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994453" name="Picture 1592994453"/>
                          <pic:cNvPicPr/>
                        </pic:nvPicPr>
                        <pic:blipFill>
                          <a:blip r:embed="rId18"/>
                          <a:stretch>
                            <a:fillRect/>
                          </a:stretch>
                        </pic:blipFill>
                        <pic:spPr>
                          <a:xfrm>
                            <a:off x="0" y="0"/>
                            <a:ext cx="5619709" cy="2774366"/>
                          </a:xfrm>
                          <a:prstGeom prst="rect">
                            <a:avLst/>
                          </a:prstGeom>
                        </pic:spPr>
                      </pic:pic>
                    </a:graphicData>
                  </a:graphic>
                </wp:inline>
              </w:drawing>
            </w:r>
          </w:p>
          <w:p w14:paraId="445E7D94" w14:textId="65EEAE2D" w:rsidR="00A45577" w:rsidRPr="00A32028" w:rsidRDefault="004E5658" w:rsidP="004E5658">
            <w:pPr>
              <w:pStyle w:val="Caption"/>
              <w:spacing w:after="0"/>
              <w:jc w:val="both"/>
              <w:rPr>
                <w:rFonts w:ascii="Calibri" w:hAnsi="Calibri" w:cs="Calibri"/>
                <w:color w:val="auto"/>
              </w:rPr>
            </w:pPr>
            <w:bookmarkStart w:id="11" w:name="_Toc219366489"/>
            <w:r w:rsidRPr="00A32028">
              <w:rPr>
                <w:color w:val="auto"/>
              </w:rPr>
              <w:t xml:space="preserve">Figure S </w:t>
            </w:r>
            <w:r w:rsidRPr="00A32028">
              <w:rPr>
                <w:color w:val="auto"/>
              </w:rPr>
              <w:fldChar w:fldCharType="begin"/>
            </w:r>
            <w:r w:rsidRPr="00A32028">
              <w:rPr>
                <w:color w:val="auto"/>
              </w:rPr>
              <w:instrText xml:space="preserve"> SEQ Figure_S \* ARABIC </w:instrText>
            </w:r>
            <w:r w:rsidRPr="00A32028">
              <w:rPr>
                <w:color w:val="auto"/>
              </w:rPr>
              <w:fldChar w:fldCharType="separate"/>
            </w:r>
            <w:r w:rsidR="00801069" w:rsidRPr="00A32028">
              <w:rPr>
                <w:noProof/>
                <w:color w:val="auto"/>
              </w:rPr>
              <w:t>7</w:t>
            </w:r>
            <w:r w:rsidRPr="00A32028">
              <w:rPr>
                <w:color w:val="auto"/>
              </w:rPr>
              <w:fldChar w:fldCharType="end"/>
            </w:r>
            <w:r w:rsidRPr="00A32028">
              <w:rPr>
                <w:color w:val="auto"/>
              </w:rPr>
              <w:t xml:space="preserve"> </w:t>
            </w:r>
            <w:r w:rsidR="006D477A" w:rsidRPr="00A32028">
              <w:rPr>
                <w:color w:val="auto"/>
              </w:rPr>
              <w:t>Similarity of</w:t>
            </w:r>
            <w:r w:rsidRPr="00A32028">
              <w:rPr>
                <w:color w:val="auto"/>
              </w:rPr>
              <w:t xml:space="preserve"> deviation scores </w:t>
            </w:r>
            <w:r w:rsidR="006D477A" w:rsidRPr="00A32028">
              <w:rPr>
                <w:color w:val="auto"/>
              </w:rPr>
              <w:t xml:space="preserve">across brain regions for </w:t>
            </w:r>
            <w:r w:rsidRPr="00A32028">
              <w:rPr>
                <w:color w:val="auto"/>
              </w:rPr>
              <w:t>all models.</w:t>
            </w:r>
            <w:bookmarkEnd w:id="11"/>
            <w:r w:rsidRPr="00A32028">
              <w:rPr>
                <w:color w:val="auto"/>
              </w:rPr>
              <w:t xml:space="preserve"> </w:t>
            </w:r>
          </w:p>
          <w:p w14:paraId="5A8D7169" w14:textId="522E2B0B" w:rsidR="00974FF6" w:rsidRPr="00A32028" w:rsidRDefault="004E5658" w:rsidP="00A45577">
            <w:pPr>
              <w:jc w:val="both"/>
              <w:rPr>
                <w:rFonts w:ascii="Calibri" w:hAnsi="Calibri" w:cs="Calibri"/>
                <w:sz w:val="20"/>
                <w:szCs w:val="20"/>
              </w:rPr>
            </w:pPr>
            <w:r w:rsidRPr="00A32028">
              <w:rPr>
                <w:rFonts w:ascii="Calibri" w:hAnsi="Calibri" w:cs="Calibri"/>
                <w:sz w:val="20"/>
                <w:szCs w:val="20"/>
              </w:rPr>
              <w:t xml:space="preserve">Average pairwise Pearson’s correlation coefficient averaged across all 360 Glasser ROIs. Each models deviation (i.e. z-) scores were pair-wise correlated with all other models and timepoints. Orange intensities correspond from lower (lighter) to larger (darker) correlations. As evident from the graphs, the similarity between the C-Norm models is markedly larger than between C- and B-Norm models. This suggests that our C-Norm model reported in the main text, does not show a </w:t>
            </w:r>
            <w:r w:rsidR="00853407" w:rsidRPr="00A32028">
              <w:rPr>
                <w:rFonts w:ascii="Calibri" w:hAnsi="Calibri" w:cs="Calibri"/>
                <w:sz w:val="20"/>
                <w:szCs w:val="20"/>
              </w:rPr>
              <w:t xml:space="preserve">significant age-range bias. </w:t>
            </w:r>
          </w:p>
        </w:tc>
      </w:tr>
    </w:tbl>
    <w:p w14:paraId="7736805D" w14:textId="77777777" w:rsidR="00A45577" w:rsidRPr="00A32028" w:rsidRDefault="00A45577" w:rsidP="00A45577">
      <w:pPr>
        <w:jc w:val="both"/>
        <w:rPr>
          <w:rFonts w:ascii="Calibri" w:hAnsi="Calibri" w:cs="Calibri"/>
        </w:rPr>
      </w:pPr>
    </w:p>
    <w:p w14:paraId="61DA3D2B" w14:textId="2A5CE890" w:rsidR="00801069" w:rsidRPr="00A32028" w:rsidRDefault="00801069" w:rsidP="00801069">
      <w:pPr>
        <w:pStyle w:val="Heading1"/>
        <w:numPr>
          <w:ilvl w:val="0"/>
          <w:numId w:val="1"/>
        </w:numPr>
        <w:rPr>
          <w:rFonts w:ascii="Calibri" w:hAnsi="Calibri" w:cs="Calibri"/>
          <w:color w:val="auto"/>
        </w:rPr>
      </w:pPr>
      <w:bookmarkStart w:id="12" w:name="_Toc219366468"/>
      <w:r w:rsidRPr="00A32028">
        <w:rPr>
          <w:rFonts w:ascii="Calibri" w:hAnsi="Calibri" w:cs="Calibri"/>
          <w:color w:val="auto"/>
        </w:rPr>
        <w:t>Within subject difference</w:t>
      </w:r>
      <w:r w:rsidR="00E95B20" w:rsidRPr="00A32028">
        <w:rPr>
          <w:rFonts w:ascii="Calibri" w:hAnsi="Calibri" w:cs="Calibri"/>
          <w:color w:val="auto"/>
        </w:rPr>
        <w:t>s</w:t>
      </w:r>
      <w:r w:rsidRPr="00A32028">
        <w:rPr>
          <w:rFonts w:ascii="Calibri" w:hAnsi="Calibri" w:cs="Calibri"/>
          <w:color w:val="auto"/>
        </w:rPr>
        <w:t xml:space="preserve"> </w:t>
      </w:r>
      <w:r w:rsidR="00263E5B" w:rsidRPr="00A32028">
        <w:rPr>
          <w:rFonts w:ascii="Calibri" w:hAnsi="Calibri" w:cs="Calibri"/>
          <w:color w:val="auto"/>
        </w:rPr>
        <w:t>of</w:t>
      </w:r>
      <w:r w:rsidRPr="00A32028">
        <w:rPr>
          <w:rFonts w:ascii="Calibri" w:hAnsi="Calibri" w:cs="Calibri"/>
          <w:color w:val="auto"/>
        </w:rPr>
        <w:t xml:space="preserve"> extreme z-scores</w:t>
      </w:r>
      <w:bookmarkEnd w:id="12"/>
    </w:p>
    <w:p w14:paraId="139B28E0" w14:textId="77777777" w:rsidR="00BE1D68" w:rsidRPr="00A32028" w:rsidRDefault="00BE1D68" w:rsidP="00801069">
      <w:pPr>
        <w:rPr>
          <w:rFonts w:ascii="Calibri" w:hAnsi="Calibri" w:cs="Calibri"/>
        </w:rPr>
      </w:pPr>
    </w:p>
    <w:p w14:paraId="368BF315" w14:textId="440ADECF" w:rsidR="00BE1D68" w:rsidRPr="00063512" w:rsidRDefault="00BE1D68" w:rsidP="00063512">
      <w:pPr>
        <w:spacing w:line="276" w:lineRule="auto"/>
        <w:jc w:val="both"/>
        <w:rPr>
          <w:rFonts w:ascii="Calibri" w:hAnsi="Calibri" w:cs="Calibri"/>
          <w:sz w:val="22"/>
          <w:szCs w:val="22"/>
        </w:rPr>
      </w:pPr>
      <w:r w:rsidRPr="00063512">
        <w:rPr>
          <w:rFonts w:ascii="Calibri" w:hAnsi="Calibri" w:cs="Calibri"/>
          <w:sz w:val="22"/>
          <w:szCs w:val="22"/>
        </w:rPr>
        <w:t xml:space="preserve">Given the different natures of our models, where deviations from the norm in the C-Norm models indicate an unusual metric according to a population level as opposed to an unusual follow-up metric according to a baseline </w:t>
      </w:r>
      <w:r w:rsidR="00AE77A4" w:rsidRPr="00063512">
        <w:rPr>
          <w:rFonts w:ascii="Calibri" w:hAnsi="Calibri" w:cs="Calibri"/>
          <w:sz w:val="22"/>
          <w:szCs w:val="22"/>
        </w:rPr>
        <w:t xml:space="preserve">measure </w:t>
      </w:r>
      <w:r w:rsidRPr="00063512">
        <w:rPr>
          <w:rFonts w:ascii="Calibri" w:hAnsi="Calibri" w:cs="Calibri"/>
          <w:sz w:val="22"/>
          <w:szCs w:val="22"/>
        </w:rPr>
        <w:t xml:space="preserve">for the B-Norm model, we investigated whether deviation scores are consistent across these two models. </w:t>
      </w:r>
    </w:p>
    <w:p w14:paraId="17A9A6D9" w14:textId="490D151C" w:rsidR="00BE1D68" w:rsidRPr="00063512" w:rsidRDefault="00AE77A4" w:rsidP="00063512">
      <w:pPr>
        <w:spacing w:line="276" w:lineRule="auto"/>
        <w:jc w:val="both"/>
        <w:rPr>
          <w:rFonts w:ascii="Calibri" w:hAnsi="Calibri" w:cs="Calibri"/>
          <w:sz w:val="22"/>
          <w:szCs w:val="22"/>
        </w:rPr>
      </w:pPr>
      <w:r w:rsidRPr="00063512">
        <w:rPr>
          <w:rFonts w:ascii="Calibri" w:hAnsi="Calibri" w:cs="Calibri"/>
          <w:sz w:val="22"/>
          <w:szCs w:val="22"/>
        </w:rPr>
        <w:t>One can imagine d</w:t>
      </w:r>
      <w:r w:rsidR="00BE1D68" w:rsidRPr="00063512">
        <w:rPr>
          <w:rFonts w:ascii="Calibri" w:hAnsi="Calibri" w:cs="Calibri"/>
          <w:sz w:val="22"/>
          <w:szCs w:val="22"/>
        </w:rPr>
        <w:t xml:space="preserve">ifferent patterns </w:t>
      </w:r>
      <w:r w:rsidR="00E95B20" w:rsidRPr="00063512">
        <w:rPr>
          <w:rFonts w:ascii="Calibri" w:hAnsi="Calibri" w:cs="Calibri"/>
          <w:sz w:val="22"/>
          <w:szCs w:val="22"/>
        </w:rPr>
        <w:t xml:space="preserve">of distributions </w:t>
      </w:r>
      <w:r w:rsidRPr="00063512">
        <w:rPr>
          <w:rFonts w:ascii="Calibri" w:hAnsi="Calibri" w:cs="Calibri"/>
          <w:sz w:val="22"/>
          <w:szCs w:val="22"/>
        </w:rPr>
        <w:t>such as</w:t>
      </w:r>
      <w:r w:rsidR="00BE1D68" w:rsidRPr="00063512">
        <w:rPr>
          <w:rFonts w:ascii="Calibri" w:hAnsi="Calibri" w:cs="Calibri"/>
          <w:sz w:val="22"/>
          <w:szCs w:val="22"/>
        </w:rPr>
        <w:t>:</w:t>
      </w:r>
    </w:p>
    <w:p w14:paraId="7E555A1E" w14:textId="43CE768D" w:rsidR="00BE1D68" w:rsidRPr="00063512" w:rsidRDefault="00BE1D68" w:rsidP="00063512">
      <w:pPr>
        <w:pStyle w:val="ListParagraph"/>
        <w:numPr>
          <w:ilvl w:val="0"/>
          <w:numId w:val="7"/>
        </w:numPr>
        <w:spacing w:line="276" w:lineRule="auto"/>
        <w:jc w:val="both"/>
        <w:rPr>
          <w:rFonts w:ascii="Calibri" w:hAnsi="Calibri" w:cs="Calibri"/>
          <w:sz w:val="22"/>
          <w:szCs w:val="22"/>
        </w:rPr>
      </w:pPr>
      <w:r w:rsidRPr="00063512">
        <w:rPr>
          <w:rFonts w:ascii="Calibri" w:hAnsi="Calibri" w:cs="Calibri"/>
          <w:sz w:val="22"/>
          <w:szCs w:val="22"/>
        </w:rPr>
        <w:t>The distributions are completely different</w:t>
      </w:r>
    </w:p>
    <w:p w14:paraId="35571E10" w14:textId="1622CB09" w:rsidR="00E95B20" w:rsidRPr="00063512" w:rsidRDefault="00E95B20" w:rsidP="00063512">
      <w:pPr>
        <w:pStyle w:val="ListParagraph"/>
        <w:numPr>
          <w:ilvl w:val="0"/>
          <w:numId w:val="7"/>
        </w:numPr>
        <w:spacing w:line="276" w:lineRule="auto"/>
        <w:jc w:val="both"/>
        <w:rPr>
          <w:rFonts w:ascii="Calibri" w:hAnsi="Calibri" w:cs="Calibri"/>
          <w:sz w:val="22"/>
          <w:szCs w:val="22"/>
        </w:rPr>
      </w:pPr>
      <w:r w:rsidRPr="00063512">
        <w:rPr>
          <w:rFonts w:ascii="Calibri" w:hAnsi="Calibri" w:cs="Calibri"/>
          <w:sz w:val="22"/>
          <w:szCs w:val="22"/>
        </w:rPr>
        <w:t>The distributions are highly overlapping</w:t>
      </w:r>
    </w:p>
    <w:p w14:paraId="786CF0BA" w14:textId="55F36DF8" w:rsidR="00E95B20" w:rsidRPr="00063512" w:rsidRDefault="00E95B20" w:rsidP="00063512">
      <w:pPr>
        <w:pStyle w:val="ListParagraph"/>
        <w:numPr>
          <w:ilvl w:val="0"/>
          <w:numId w:val="7"/>
        </w:numPr>
        <w:spacing w:line="276" w:lineRule="auto"/>
        <w:jc w:val="both"/>
        <w:rPr>
          <w:rFonts w:ascii="Calibri" w:hAnsi="Calibri" w:cs="Calibri"/>
          <w:sz w:val="22"/>
          <w:szCs w:val="22"/>
        </w:rPr>
      </w:pPr>
      <w:r w:rsidRPr="00063512">
        <w:rPr>
          <w:rFonts w:ascii="Calibri" w:hAnsi="Calibri" w:cs="Calibri"/>
          <w:sz w:val="22"/>
          <w:szCs w:val="22"/>
        </w:rPr>
        <w:t xml:space="preserve">The distributions overlap within models but differ between models. Here we would expect to see the z-score distributions for the C-Norm models to show peaks at the extremes and peaks around zero for the B-Norm models. </w:t>
      </w:r>
    </w:p>
    <w:p w14:paraId="5737DDAE" w14:textId="77777777" w:rsidR="00E95B20" w:rsidRPr="00063512" w:rsidRDefault="00E95B20" w:rsidP="00063512">
      <w:pPr>
        <w:spacing w:line="276" w:lineRule="auto"/>
        <w:jc w:val="both"/>
        <w:rPr>
          <w:rFonts w:ascii="Calibri" w:hAnsi="Calibri" w:cs="Calibri"/>
          <w:sz w:val="22"/>
          <w:szCs w:val="22"/>
        </w:rPr>
      </w:pPr>
    </w:p>
    <w:p w14:paraId="5BAF466B" w14:textId="776E417B" w:rsidR="00BE1D68" w:rsidRPr="00063512" w:rsidRDefault="00E95B20" w:rsidP="00063512">
      <w:pPr>
        <w:spacing w:line="276" w:lineRule="auto"/>
        <w:jc w:val="both"/>
        <w:rPr>
          <w:rFonts w:ascii="Calibri" w:hAnsi="Calibri" w:cs="Calibri"/>
          <w:sz w:val="22"/>
          <w:szCs w:val="22"/>
        </w:rPr>
      </w:pPr>
      <w:r w:rsidRPr="00063512">
        <w:rPr>
          <w:rFonts w:ascii="Calibri" w:hAnsi="Calibri" w:cs="Calibri"/>
          <w:sz w:val="22"/>
          <w:szCs w:val="22"/>
        </w:rPr>
        <w:t>We</w:t>
      </w:r>
      <w:r w:rsidR="00BE1D68" w:rsidRPr="00063512">
        <w:rPr>
          <w:rFonts w:ascii="Calibri" w:hAnsi="Calibri" w:cs="Calibri"/>
          <w:sz w:val="22"/>
          <w:szCs w:val="22"/>
        </w:rPr>
        <w:t xml:space="preserve"> first identified participants whose z-scores at baseline were smaller/larger than 1.96 in the C-Norm models. We then extracted the corresponding z-scores for both the 2- and 4-year follow-ups for the C- and B-Norm models and plotted these distributions (see Figure below). </w:t>
      </w:r>
    </w:p>
    <w:p w14:paraId="7F7B2B84" w14:textId="77777777" w:rsidR="00BE1D68" w:rsidRPr="00063512" w:rsidRDefault="00BE1D68" w:rsidP="00063512">
      <w:pPr>
        <w:spacing w:line="276" w:lineRule="auto"/>
        <w:rPr>
          <w:rFonts w:ascii="Calibri" w:hAnsi="Calibri" w:cs="Calibri"/>
          <w:sz w:val="22"/>
          <w:szCs w:val="22"/>
        </w:rPr>
      </w:pPr>
    </w:p>
    <w:p w14:paraId="1C02E775" w14:textId="15EFB1BC" w:rsidR="00E95B20" w:rsidRPr="00063512" w:rsidRDefault="00E95B20" w:rsidP="00063512">
      <w:pPr>
        <w:spacing w:line="276" w:lineRule="auto"/>
        <w:jc w:val="both"/>
        <w:rPr>
          <w:rFonts w:ascii="Calibri" w:hAnsi="Calibri" w:cs="Calibri"/>
          <w:color w:val="000000" w:themeColor="text1"/>
          <w:sz w:val="22"/>
          <w:szCs w:val="22"/>
        </w:rPr>
      </w:pPr>
      <w:r w:rsidRPr="00063512">
        <w:rPr>
          <w:rFonts w:ascii="Calibri" w:hAnsi="Calibri" w:cs="Calibri"/>
          <w:sz w:val="22"/>
          <w:szCs w:val="22"/>
        </w:rPr>
        <w:t>We found overlap of participants with extrem</w:t>
      </w:r>
      <w:r w:rsidR="00AE77A4" w:rsidRPr="00063512">
        <w:rPr>
          <w:rFonts w:ascii="Calibri" w:hAnsi="Calibri" w:cs="Calibri"/>
          <w:sz w:val="22"/>
          <w:szCs w:val="22"/>
        </w:rPr>
        <w:t>e</w:t>
      </w:r>
      <w:r w:rsidRPr="00063512">
        <w:rPr>
          <w:rFonts w:ascii="Calibri" w:hAnsi="Calibri" w:cs="Calibri"/>
          <w:sz w:val="22"/>
          <w:szCs w:val="22"/>
        </w:rPr>
        <w:t xml:space="preserve"> z-scores to vary greatly. Though, looking at the example plots below, we observe pattern 3 to occur</w:t>
      </w:r>
      <w:r w:rsidR="00AE77A4" w:rsidRPr="00063512">
        <w:rPr>
          <w:rFonts w:ascii="Calibri" w:hAnsi="Calibri" w:cs="Calibri"/>
          <w:sz w:val="22"/>
          <w:szCs w:val="22"/>
        </w:rPr>
        <w:t>, w</w:t>
      </w:r>
      <w:r w:rsidRPr="00063512">
        <w:rPr>
          <w:rFonts w:ascii="Calibri" w:hAnsi="Calibri" w:cs="Calibri"/>
          <w:sz w:val="22"/>
          <w:szCs w:val="22"/>
        </w:rPr>
        <w:t xml:space="preserve">hich suggests that </w:t>
      </w:r>
      <w:r w:rsidR="00263E5B" w:rsidRPr="00063512">
        <w:rPr>
          <w:rFonts w:ascii="Calibri" w:hAnsi="Calibri" w:cs="Calibri"/>
          <w:sz w:val="22"/>
          <w:szCs w:val="22"/>
        </w:rPr>
        <w:t>participants who flagged as extrem</w:t>
      </w:r>
      <w:r w:rsidR="00AE77A4" w:rsidRPr="00063512">
        <w:rPr>
          <w:rFonts w:ascii="Calibri" w:hAnsi="Calibri" w:cs="Calibri"/>
          <w:sz w:val="22"/>
          <w:szCs w:val="22"/>
        </w:rPr>
        <w:t>e</w:t>
      </w:r>
      <w:r w:rsidR="00263E5B" w:rsidRPr="00063512">
        <w:rPr>
          <w:rFonts w:ascii="Calibri" w:hAnsi="Calibri" w:cs="Calibri"/>
          <w:sz w:val="22"/>
          <w:szCs w:val="22"/>
        </w:rPr>
        <w:t xml:space="preserve"> outliers on a population level during all stages of development must not or do not necessarily show unusual deviation from their own trajectory during their development. </w:t>
      </w:r>
      <w:r w:rsidR="00263E5B" w:rsidRPr="00063512">
        <w:rPr>
          <w:rFonts w:ascii="Calibri" w:hAnsi="Calibri" w:cs="Calibri"/>
          <w:color w:val="000000" w:themeColor="text1"/>
          <w:sz w:val="22"/>
          <w:szCs w:val="22"/>
        </w:rPr>
        <w:t xml:space="preserve">This effect suggests that B-Norm models could be especially interesting in longitudinal contexts, as these models may better identify disease related changes. </w:t>
      </w:r>
    </w:p>
    <w:p w14:paraId="5327FBD0" w14:textId="77777777" w:rsidR="00263E5B" w:rsidRPr="00A32028" w:rsidRDefault="00263E5B" w:rsidP="00263E5B">
      <w:pPr>
        <w:jc w:val="both"/>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801069" w14:paraId="78C4B6EA" w14:textId="77777777" w:rsidTr="00801069">
        <w:tc>
          <w:tcPr>
            <w:tcW w:w="9016" w:type="dxa"/>
          </w:tcPr>
          <w:p w14:paraId="0373B786" w14:textId="2782359E" w:rsidR="00801069" w:rsidRPr="00A32028" w:rsidRDefault="00A32028" w:rsidP="00801069">
            <w:pPr>
              <w:keepNext/>
            </w:pPr>
            <w:r w:rsidRPr="00A32028">
              <w:rPr>
                <w:noProof/>
                <w:lang w:val="en-IN" w:eastAsia="en-IN"/>
                <w14:ligatures w14:val="standardContextual"/>
              </w:rPr>
              <w:drawing>
                <wp:inline distT="0" distB="0" distL="0" distR="0" wp14:anchorId="48DF862A" wp14:editId="2032407B">
                  <wp:extent cx="5611091" cy="3785901"/>
                  <wp:effectExtent l="0" t="0" r="2540" b="0"/>
                  <wp:docPr id="182689464" name="Picture 2"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9464" name="Picture 2" descr="A collage of graph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14041" cy="3787891"/>
                          </a:xfrm>
                          <a:prstGeom prst="rect">
                            <a:avLst/>
                          </a:prstGeom>
                        </pic:spPr>
                      </pic:pic>
                    </a:graphicData>
                  </a:graphic>
                </wp:inline>
              </w:drawing>
            </w:r>
          </w:p>
          <w:p w14:paraId="1A142A86" w14:textId="69E4F204" w:rsidR="00801069" w:rsidRPr="00A32028" w:rsidRDefault="00801069" w:rsidP="00801069">
            <w:pPr>
              <w:pStyle w:val="Caption"/>
              <w:spacing w:after="0"/>
              <w:rPr>
                <w:color w:val="auto"/>
              </w:rPr>
            </w:pPr>
            <w:bookmarkStart w:id="13" w:name="_Toc219366490"/>
            <w:r w:rsidRPr="00A32028">
              <w:rPr>
                <w:color w:val="auto"/>
              </w:rPr>
              <w:t xml:space="preserve">Figure S </w:t>
            </w:r>
            <w:r w:rsidRPr="00A32028">
              <w:rPr>
                <w:color w:val="auto"/>
              </w:rPr>
              <w:fldChar w:fldCharType="begin"/>
            </w:r>
            <w:r w:rsidRPr="00A32028">
              <w:rPr>
                <w:color w:val="auto"/>
              </w:rPr>
              <w:instrText xml:space="preserve"> SEQ Figure_S \* ARABIC </w:instrText>
            </w:r>
            <w:r w:rsidRPr="00A32028">
              <w:rPr>
                <w:color w:val="auto"/>
              </w:rPr>
              <w:fldChar w:fldCharType="separate"/>
            </w:r>
            <w:r w:rsidRPr="00A32028">
              <w:rPr>
                <w:noProof/>
                <w:color w:val="auto"/>
              </w:rPr>
              <w:t>8</w:t>
            </w:r>
            <w:r w:rsidRPr="00A32028">
              <w:rPr>
                <w:color w:val="auto"/>
              </w:rPr>
              <w:fldChar w:fldCharType="end"/>
            </w:r>
            <w:r w:rsidRPr="00A32028">
              <w:rPr>
                <w:color w:val="auto"/>
              </w:rPr>
              <w:t xml:space="preserve"> Example z-score distributions for participants with extrem deviations at baseline in C-Norm models</w:t>
            </w:r>
            <w:bookmarkEnd w:id="13"/>
          </w:p>
          <w:p w14:paraId="0A018E82" w14:textId="3B253406" w:rsidR="00801069" w:rsidRPr="00801069" w:rsidRDefault="00801069" w:rsidP="00801069">
            <w:pPr>
              <w:jc w:val="both"/>
              <w:rPr>
                <w:rFonts w:ascii="Calibri" w:hAnsi="Calibri" w:cs="Calibri"/>
                <w:sz w:val="20"/>
                <w:szCs w:val="20"/>
              </w:rPr>
            </w:pPr>
            <w:r w:rsidRPr="00A32028">
              <w:rPr>
                <w:rFonts w:ascii="Calibri" w:hAnsi="Calibri" w:cs="Calibri"/>
                <w:sz w:val="20"/>
                <w:szCs w:val="20"/>
              </w:rPr>
              <w:t>Shown here are two examples for participants with extrem</w:t>
            </w:r>
            <w:r w:rsidR="00AE77A4" w:rsidRPr="00A32028">
              <w:rPr>
                <w:rFonts w:ascii="Calibri" w:hAnsi="Calibri" w:cs="Calibri"/>
                <w:sz w:val="20"/>
                <w:szCs w:val="20"/>
              </w:rPr>
              <w:t>e</w:t>
            </w:r>
            <w:r w:rsidRPr="00A32028">
              <w:rPr>
                <w:rFonts w:ascii="Calibri" w:hAnsi="Calibri" w:cs="Calibri"/>
                <w:sz w:val="20"/>
                <w:szCs w:val="20"/>
              </w:rPr>
              <w:t xml:space="preserve"> deviations (i.e., z&gt;+/-1.96) at baseline according to C-Norm models </w:t>
            </w:r>
            <w:r w:rsidR="000D7193" w:rsidRPr="00A32028">
              <w:rPr>
                <w:rFonts w:ascii="Calibri" w:hAnsi="Calibri" w:cs="Calibri"/>
                <w:sz w:val="20"/>
                <w:szCs w:val="20"/>
              </w:rPr>
              <w:t xml:space="preserve">that </w:t>
            </w:r>
            <w:r w:rsidRPr="00A32028">
              <w:rPr>
                <w:rFonts w:ascii="Calibri" w:hAnsi="Calibri" w:cs="Calibri"/>
                <w:sz w:val="20"/>
                <w:szCs w:val="20"/>
              </w:rPr>
              <w:t>were not consistently flagged as outliers in the B-Norm models. The solid dark-orange line in this figure indicate</w:t>
            </w:r>
            <w:r w:rsidR="000D7193" w:rsidRPr="00A32028">
              <w:rPr>
                <w:rFonts w:ascii="Calibri" w:hAnsi="Calibri" w:cs="Calibri"/>
                <w:sz w:val="20"/>
                <w:szCs w:val="20"/>
              </w:rPr>
              <w:t>s</w:t>
            </w:r>
            <w:r w:rsidRPr="00A32028">
              <w:rPr>
                <w:rFonts w:ascii="Calibri" w:hAnsi="Calibri" w:cs="Calibri"/>
                <w:sz w:val="20"/>
                <w:szCs w:val="20"/>
              </w:rPr>
              <w:t xml:space="preserve"> the distribution of z-scores in the C-Norm model at baseline. The dashed and dash-dotted lines indicate the distributions of z-scores for the same participants in the C-Norm and B-Norm models at different timepoints, respectively. The distributions of the B-Norm models clearly show that despite being outliers with respect to </w:t>
            </w:r>
            <w:r w:rsidR="00BE1D68" w:rsidRPr="00A32028">
              <w:rPr>
                <w:rFonts w:ascii="Calibri" w:hAnsi="Calibri" w:cs="Calibri"/>
                <w:sz w:val="20"/>
                <w:szCs w:val="20"/>
              </w:rPr>
              <w:t>the</w:t>
            </w:r>
            <w:r w:rsidRPr="00A32028">
              <w:rPr>
                <w:rFonts w:ascii="Calibri" w:hAnsi="Calibri" w:cs="Calibri"/>
                <w:sz w:val="20"/>
                <w:szCs w:val="20"/>
              </w:rPr>
              <w:t xml:space="preserve"> population level it does not mean that one changes abnormally from ones own trajectory during development</w:t>
            </w:r>
            <w:r w:rsidR="00BE1D68" w:rsidRPr="00A32028">
              <w:rPr>
                <w:rFonts w:ascii="Calibri" w:hAnsi="Calibri" w:cs="Calibri"/>
                <w:sz w:val="20"/>
                <w:szCs w:val="20"/>
              </w:rPr>
              <w:t xml:space="preserve"> or vice verca</w:t>
            </w:r>
            <w:r w:rsidRPr="00A32028">
              <w:rPr>
                <w:rFonts w:ascii="Calibri" w:hAnsi="Calibri" w:cs="Calibri"/>
                <w:sz w:val="20"/>
                <w:szCs w:val="20"/>
              </w:rPr>
              <w:t>.</w:t>
            </w:r>
            <w:r>
              <w:rPr>
                <w:rFonts w:ascii="Calibri" w:hAnsi="Calibri" w:cs="Calibri"/>
                <w:sz w:val="20"/>
                <w:szCs w:val="20"/>
              </w:rPr>
              <w:t xml:space="preserve"> </w:t>
            </w:r>
          </w:p>
        </w:tc>
      </w:tr>
    </w:tbl>
    <w:p w14:paraId="65542091" w14:textId="77777777" w:rsidR="00801069" w:rsidRPr="00801069" w:rsidRDefault="00801069" w:rsidP="00801069"/>
    <w:p w14:paraId="001B506F" w14:textId="5DD09CB7" w:rsidR="00A45577" w:rsidRPr="00324893" w:rsidRDefault="00A45577" w:rsidP="00A45577">
      <w:pPr>
        <w:jc w:val="both"/>
        <w:rPr>
          <w:rFonts w:ascii="Calibri" w:hAnsi="Calibri" w:cs="Calibri"/>
        </w:rPr>
      </w:pPr>
    </w:p>
    <w:p w14:paraId="1F5827B4" w14:textId="00EE7F3D" w:rsidR="004C55FF" w:rsidRPr="00CD697E" w:rsidRDefault="00732B52" w:rsidP="00925FAE">
      <w:pPr>
        <w:pStyle w:val="Heading1"/>
        <w:numPr>
          <w:ilvl w:val="0"/>
          <w:numId w:val="1"/>
        </w:numPr>
        <w:rPr>
          <w:rFonts w:ascii="Calibri" w:hAnsi="Calibri" w:cs="Calibri"/>
          <w:color w:val="000000" w:themeColor="text1"/>
        </w:rPr>
      </w:pPr>
      <w:bookmarkStart w:id="14" w:name="_Toc219366469"/>
      <w:r w:rsidRPr="00CD697E">
        <w:rPr>
          <w:rFonts w:ascii="Calibri" w:hAnsi="Calibri" w:cs="Calibri"/>
          <w:color w:val="000000" w:themeColor="text1"/>
        </w:rPr>
        <w:t xml:space="preserve">Longitudinal </w:t>
      </w:r>
      <w:r w:rsidR="00654D66" w:rsidRPr="00CD697E">
        <w:rPr>
          <w:rFonts w:ascii="Calibri" w:hAnsi="Calibri" w:cs="Calibri"/>
          <w:color w:val="000000" w:themeColor="text1"/>
        </w:rPr>
        <w:t>B-Norm</w:t>
      </w:r>
      <w:r w:rsidRPr="00CD697E">
        <w:rPr>
          <w:rFonts w:ascii="Calibri" w:hAnsi="Calibri" w:cs="Calibri"/>
          <w:color w:val="000000" w:themeColor="text1"/>
        </w:rPr>
        <w:t xml:space="preserve"> models better predict cortical thickness at future time points than standard Age models</w:t>
      </w:r>
      <w:bookmarkEnd w:id="14"/>
    </w:p>
    <w:p w14:paraId="110C0A2C" w14:textId="77777777" w:rsidR="00040E22" w:rsidRPr="00040E22" w:rsidRDefault="00040E22" w:rsidP="00040E22"/>
    <w:p w14:paraId="4B619D28" w14:textId="197EDF67" w:rsidR="00245DE8" w:rsidRPr="00122505" w:rsidRDefault="00245DE8" w:rsidP="00245DE8">
      <w:pPr>
        <w:pStyle w:val="Heading2"/>
        <w:rPr>
          <w:rFonts w:ascii="Calibri" w:hAnsi="Calibri" w:cs="Calibri"/>
          <w:color w:val="auto"/>
        </w:rPr>
      </w:pPr>
      <w:bookmarkStart w:id="15" w:name="_Toc219366470"/>
      <w:r w:rsidRPr="00122505">
        <w:rPr>
          <w:rFonts w:ascii="Calibri" w:hAnsi="Calibri" w:cs="Calibri"/>
          <w:color w:val="auto"/>
        </w:rPr>
        <w:t xml:space="preserve">Mean </w:t>
      </w:r>
      <w:r w:rsidR="001273CF">
        <w:rPr>
          <w:rFonts w:ascii="Calibri" w:hAnsi="Calibri" w:cs="Calibri"/>
          <w:color w:val="auto"/>
        </w:rPr>
        <w:t>standardized</w:t>
      </w:r>
      <w:r w:rsidRPr="00122505">
        <w:rPr>
          <w:rFonts w:ascii="Calibri" w:hAnsi="Calibri" w:cs="Calibri"/>
          <w:color w:val="auto"/>
        </w:rPr>
        <w:t xml:space="preserve"> log loss</w:t>
      </w:r>
      <w:r w:rsidR="00C045B9">
        <w:rPr>
          <w:rFonts w:ascii="Calibri" w:hAnsi="Calibri" w:cs="Calibri"/>
          <w:color w:val="auto"/>
        </w:rPr>
        <w:t xml:space="preserve"> (MSLL)</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45DE8" w:rsidRPr="00122505" w14:paraId="45C7C033" w14:textId="77777777" w:rsidTr="00C045B9">
        <w:tc>
          <w:tcPr>
            <w:tcW w:w="9016" w:type="dxa"/>
          </w:tcPr>
          <w:p w14:paraId="65CDBAC7" w14:textId="17872595" w:rsidR="00E2704A" w:rsidRDefault="00C045B9" w:rsidP="00E2704A">
            <w:pPr>
              <w:keepNext/>
            </w:pPr>
            <w:r>
              <w:rPr>
                <w:noProof/>
                <w:lang w:val="en-IN" w:eastAsia="en-IN"/>
                <w14:ligatures w14:val="standardContextual"/>
              </w:rPr>
              <w:drawing>
                <wp:inline distT="0" distB="0" distL="0" distR="0" wp14:anchorId="36B97229" wp14:editId="1C1DC882">
                  <wp:extent cx="5731510" cy="3820795"/>
                  <wp:effectExtent l="0" t="0" r="0" b="1905"/>
                  <wp:docPr id="5176484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4845" name="Picture 51764845"/>
                          <pic:cNvPicPr/>
                        </pic:nvPicPr>
                        <pic:blipFill>
                          <a:blip r:embed="rId20"/>
                          <a:stretch>
                            <a:fillRect/>
                          </a:stretch>
                        </pic:blipFill>
                        <pic:spPr>
                          <a:xfrm>
                            <a:off x="0" y="0"/>
                            <a:ext cx="5731510" cy="3820795"/>
                          </a:xfrm>
                          <a:prstGeom prst="rect">
                            <a:avLst/>
                          </a:prstGeom>
                        </pic:spPr>
                      </pic:pic>
                    </a:graphicData>
                  </a:graphic>
                </wp:inline>
              </w:drawing>
            </w:r>
          </w:p>
          <w:p w14:paraId="18CD52C2" w14:textId="0F8E7C20" w:rsidR="00245DE8" w:rsidRPr="00DC68C3" w:rsidRDefault="00E2704A" w:rsidP="00DC68C3">
            <w:pPr>
              <w:pStyle w:val="Caption"/>
              <w:spacing w:after="0"/>
              <w:rPr>
                <w:color w:val="auto"/>
              </w:rPr>
            </w:pPr>
            <w:bookmarkStart w:id="16" w:name="_Toc219366491"/>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9</w:t>
            </w:r>
            <w:r w:rsidRPr="00DC68C3">
              <w:rPr>
                <w:color w:val="auto"/>
              </w:rPr>
              <w:fldChar w:fldCharType="end"/>
            </w:r>
            <w:r w:rsidRPr="00DC68C3">
              <w:rPr>
                <w:color w:val="auto"/>
              </w:rPr>
              <w:t xml:space="preserve"> Interaction plots for mean standardized log loss.</w:t>
            </w:r>
            <w:bookmarkEnd w:id="16"/>
            <w:r w:rsidRPr="00DC68C3">
              <w:rPr>
                <w:color w:val="auto"/>
              </w:rPr>
              <w:t xml:space="preserve"> </w:t>
            </w:r>
          </w:p>
          <w:p w14:paraId="793A1F17" w14:textId="63C7EF14" w:rsidR="00DC68C3" w:rsidRPr="00C045B9" w:rsidRDefault="00C045B9" w:rsidP="00C045B9">
            <w:pPr>
              <w:jc w:val="both"/>
              <w:rPr>
                <w:rFonts w:ascii="Calibri" w:hAnsi="Calibri" w:cs="Calibri"/>
                <w:sz w:val="20"/>
                <w:szCs w:val="20"/>
              </w:rPr>
            </w:pPr>
            <w:r w:rsidRPr="00C045B9">
              <w:rPr>
                <w:rFonts w:ascii="Calibri" w:hAnsi="Calibri" w:cs="Calibri"/>
                <w:sz w:val="20"/>
                <w:szCs w:val="20"/>
              </w:rPr>
              <w:t>Note: We limited the y-axes to [-10, 150] as there were some extreme outliers that squished everything such that nothing was really visible.</w:t>
            </w:r>
          </w:p>
        </w:tc>
      </w:tr>
    </w:tbl>
    <w:p w14:paraId="7126B618" w14:textId="77777777" w:rsidR="00D15492" w:rsidRDefault="00D15492" w:rsidP="00245DE8">
      <w:pPr>
        <w:rPr>
          <w:rFonts w:ascii="Calibri" w:hAnsi="Calibri" w:cs="Calibri"/>
        </w:rPr>
      </w:pPr>
    </w:p>
    <w:p w14:paraId="1E41F607" w14:textId="77777777" w:rsidR="00D15492" w:rsidRDefault="00D15492" w:rsidP="00245DE8">
      <w:pPr>
        <w:rPr>
          <w:rFonts w:ascii="Calibri" w:hAnsi="Calibri" w:cs="Calibri"/>
        </w:rPr>
      </w:pPr>
    </w:p>
    <w:p w14:paraId="7EF1397A" w14:textId="4CD62BDF" w:rsidR="007C50EA" w:rsidRPr="00D15492" w:rsidRDefault="00D15492" w:rsidP="00D15492">
      <w:pPr>
        <w:pStyle w:val="Caption"/>
        <w:rPr>
          <w:sz w:val="24"/>
          <w:szCs w:val="24"/>
        </w:rPr>
      </w:pPr>
      <w:bookmarkStart w:id="17" w:name="_Toc219366512"/>
      <w:r w:rsidRPr="00D15492">
        <w:rPr>
          <w:sz w:val="24"/>
          <w:szCs w:val="24"/>
        </w:rPr>
        <w:t xml:space="preserve">Table S </w:t>
      </w:r>
      <w:r w:rsidRPr="00D15492">
        <w:rPr>
          <w:sz w:val="24"/>
          <w:szCs w:val="24"/>
        </w:rPr>
        <w:fldChar w:fldCharType="begin"/>
      </w:r>
      <w:r w:rsidRPr="00D15492">
        <w:rPr>
          <w:sz w:val="24"/>
          <w:szCs w:val="24"/>
        </w:rPr>
        <w:instrText xml:space="preserve"> SEQ Table_S \* ARABIC </w:instrText>
      </w:r>
      <w:r w:rsidRPr="00D15492">
        <w:rPr>
          <w:sz w:val="24"/>
          <w:szCs w:val="24"/>
        </w:rPr>
        <w:fldChar w:fldCharType="separate"/>
      </w:r>
      <w:r w:rsidR="00D43516">
        <w:rPr>
          <w:noProof/>
          <w:sz w:val="24"/>
          <w:szCs w:val="24"/>
        </w:rPr>
        <w:t>1</w:t>
      </w:r>
      <w:r w:rsidRPr="00D15492">
        <w:rPr>
          <w:sz w:val="24"/>
          <w:szCs w:val="24"/>
        </w:rPr>
        <w:fldChar w:fldCharType="end"/>
      </w:r>
      <w:r w:rsidRPr="00D15492">
        <w:rPr>
          <w:sz w:val="24"/>
          <w:szCs w:val="24"/>
        </w:rPr>
        <w:t xml:space="preserve"> Mean standardized log loss s</w:t>
      </w:r>
      <w:r w:rsidR="00245DE8" w:rsidRPr="00D15492">
        <w:rPr>
          <w:sz w:val="24"/>
          <w:szCs w:val="24"/>
        </w:rPr>
        <w:t>tatistics</w:t>
      </w:r>
      <w:bookmarkEnd w:id="17"/>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5E1124" w14:paraId="3BDF71E8" w14:textId="77777777" w:rsidTr="00144D9F">
        <w:trPr>
          <w:trHeight w:val="320"/>
        </w:trPr>
        <w:tc>
          <w:tcPr>
            <w:tcW w:w="1300" w:type="dxa"/>
            <w:tcBorders>
              <w:top w:val="nil"/>
              <w:left w:val="nil"/>
              <w:bottom w:val="single" w:sz="4" w:space="0" w:color="auto"/>
              <w:right w:val="nil"/>
            </w:tcBorders>
            <w:noWrap/>
            <w:vAlign w:val="bottom"/>
            <w:hideMark/>
          </w:tcPr>
          <w:p w14:paraId="569ABD9A" w14:textId="77777777" w:rsidR="005E1124" w:rsidRPr="00144D9F" w:rsidRDefault="005E1124" w:rsidP="005E1124">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0968B309" w14:textId="77777777" w:rsidR="005E1124" w:rsidRPr="00144D9F" w:rsidRDefault="005E1124" w:rsidP="005E1124">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10A91DF0" w14:textId="77777777" w:rsidR="005E1124" w:rsidRPr="00144D9F" w:rsidRDefault="005E1124" w:rsidP="005E1124">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42EE4678" w14:textId="2EB335FC" w:rsidR="005E1124" w:rsidRPr="00144D9F" w:rsidRDefault="005E1124" w:rsidP="005E1124">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4A1251F8" w14:textId="02E1B64E" w:rsidR="005E1124" w:rsidRPr="00144D9F" w:rsidRDefault="005E1124" w:rsidP="005E1124">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5E1124" w14:paraId="70A00197" w14:textId="77777777" w:rsidTr="00144D9F">
        <w:trPr>
          <w:trHeight w:val="320"/>
        </w:trPr>
        <w:tc>
          <w:tcPr>
            <w:tcW w:w="1300" w:type="dxa"/>
            <w:vMerge w:val="restart"/>
            <w:tcBorders>
              <w:top w:val="single" w:sz="4" w:space="0" w:color="auto"/>
              <w:left w:val="nil"/>
              <w:bottom w:val="nil"/>
              <w:right w:val="single" w:sz="4" w:space="0" w:color="auto"/>
            </w:tcBorders>
            <w:noWrap/>
            <w:hideMark/>
          </w:tcPr>
          <w:p w14:paraId="0621B0D2" w14:textId="5C32AF2A" w:rsidR="005E1124" w:rsidRPr="00144D9F" w:rsidRDefault="00654D66" w:rsidP="005E1124">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55890C1B" w14:textId="6C1B41AF" w:rsidR="005E1124" w:rsidRPr="00144D9F" w:rsidRDefault="005E1124" w:rsidP="005E1124">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05A23AE8"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3BBA9A9E" w14:textId="4360EDF3"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1,07E+10</w:t>
            </w:r>
          </w:p>
        </w:tc>
        <w:tc>
          <w:tcPr>
            <w:tcW w:w="1555" w:type="dxa"/>
            <w:tcBorders>
              <w:top w:val="single" w:sz="4" w:space="0" w:color="auto"/>
              <w:left w:val="nil"/>
              <w:bottom w:val="nil"/>
              <w:right w:val="nil"/>
            </w:tcBorders>
            <w:shd w:val="clear" w:color="auto" w:fill="F2F2F2"/>
            <w:noWrap/>
            <w:hideMark/>
          </w:tcPr>
          <w:p w14:paraId="00CA6C0E" w14:textId="1755803A"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6,33E+09</w:t>
            </w:r>
          </w:p>
        </w:tc>
      </w:tr>
      <w:tr w:rsidR="005E1124" w14:paraId="24CFC767" w14:textId="77777777" w:rsidTr="00144D9F">
        <w:trPr>
          <w:trHeight w:val="320"/>
        </w:trPr>
        <w:tc>
          <w:tcPr>
            <w:tcW w:w="1300" w:type="dxa"/>
            <w:vMerge/>
            <w:tcBorders>
              <w:top w:val="single" w:sz="4" w:space="0" w:color="auto"/>
              <w:left w:val="nil"/>
              <w:bottom w:val="nil"/>
              <w:right w:val="single" w:sz="4" w:space="0" w:color="auto"/>
            </w:tcBorders>
            <w:noWrap/>
            <w:hideMark/>
          </w:tcPr>
          <w:p w14:paraId="4569FA03" w14:textId="1F46CBDF" w:rsidR="005E1124" w:rsidRPr="00144D9F" w:rsidRDefault="005E1124" w:rsidP="005E1124">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0DA92992" w14:textId="27A77129" w:rsidR="005E1124" w:rsidRPr="00144D9F" w:rsidRDefault="005E1124" w:rsidP="005E1124">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2DAC8FC5"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50144837" w14:textId="0FFEE4EE"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1,04E+10</w:t>
            </w:r>
          </w:p>
        </w:tc>
        <w:tc>
          <w:tcPr>
            <w:tcW w:w="1555" w:type="dxa"/>
            <w:tcBorders>
              <w:top w:val="nil"/>
              <w:left w:val="nil"/>
              <w:bottom w:val="single" w:sz="4" w:space="0" w:color="auto"/>
              <w:right w:val="nil"/>
            </w:tcBorders>
            <w:noWrap/>
            <w:hideMark/>
          </w:tcPr>
          <w:p w14:paraId="3523430B" w14:textId="06B46B72"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6,14E+09</w:t>
            </w:r>
          </w:p>
        </w:tc>
      </w:tr>
      <w:tr w:rsidR="005E1124" w14:paraId="3D284354" w14:textId="77777777" w:rsidTr="00144D9F">
        <w:trPr>
          <w:trHeight w:val="320"/>
        </w:trPr>
        <w:tc>
          <w:tcPr>
            <w:tcW w:w="1300" w:type="dxa"/>
            <w:vMerge/>
            <w:tcBorders>
              <w:top w:val="single" w:sz="4" w:space="0" w:color="auto"/>
              <w:left w:val="nil"/>
              <w:bottom w:val="nil"/>
              <w:right w:val="single" w:sz="4" w:space="0" w:color="auto"/>
            </w:tcBorders>
            <w:noWrap/>
            <w:hideMark/>
          </w:tcPr>
          <w:p w14:paraId="52217C0E" w14:textId="6C9C49C9" w:rsidR="005E1124" w:rsidRPr="00144D9F" w:rsidRDefault="005E1124" w:rsidP="005E1124">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69A1036B" w14:textId="7DAAC052" w:rsidR="005E1124" w:rsidRPr="00144D9F" w:rsidRDefault="005E1124" w:rsidP="005E1124">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610D1402"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4DC57F65" w14:textId="2AED77CC"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3,24E+10</w:t>
            </w:r>
          </w:p>
        </w:tc>
        <w:tc>
          <w:tcPr>
            <w:tcW w:w="1555" w:type="dxa"/>
            <w:tcBorders>
              <w:top w:val="single" w:sz="4" w:space="0" w:color="auto"/>
              <w:left w:val="nil"/>
              <w:bottom w:val="nil"/>
              <w:right w:val="nil"/>
            </w:tcBorders>
            <w:shd w:val="clear" w:color="auto" w:fill="F2F2F2"/>
            <w:noWrap/>
            <w:hideMark/>
          </w:tcPr>
          <w:p w14:paraId="2CB52A66" w14:textId="37692981"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1,59E+10</w:t>
            </w:r>
          </w:p>
        </w:tc>
      </w:tr>
      <w:tr w:rsidR="005E1124" w14:paraId="7967AD69" w14:textId="77777777" w:rsidTr="00144D9F">
        <w:trPr>
          <w:trHeight w:val="320"/>
        </w:trPr>
        <w:tc>
          <w:tcPr>
            <w:tcW w:w="1300" w:type="dxa"/>
            <w:vMerge/>
            <w:tcBorders>
              <w:top w:val="single" w:sz="4" w:space="0" w:color="auto"/>
              <w:left w:val="nil"/>
              <w:bottom w:val="nil"/>
              <w:right w:val="single" w:sz="4" w:space="0" w:color="auto"/>
            </w:tcBorders>
            <w:noWrap/>
            <w:hideMark/>
          </w:tcPr>
          <w:p w14:paraId="4CABB0CD" w14:textId="7B761F09" w:rsidR="005E1124" w:rsidRPr="00144D9F" w:rsidRDefault="005E1124" w:rsidP="005E1124">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71AA86A8" w14:textId="69AE80D4" w:rsidR="005E1124" w:rsidRPr="00144D9F" w:rsidRDefault="005E1124" w:rsidP="005E1124">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35FCC13C"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3C8DEB58" w14:textId="79A7E4DE"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3,07E+10</w:t>
            </w:r>
          </w:p>
        </w:tc>
        <w:tc>
          <w:tcPr>
            <w:tcW w:w="1555" w:type="dxa"/>
            <w:tcBorders>
              <w:top w:val="nil"/>
              <w:left w:val="nil"/>
              <w:bottom w:val="single" w:sz="4" w:space="0" w:color="auto"/>
              <w:right w:val="nil"/>
            </w:tcBorders>
            <w:noWrap/>
            <w:hideMark/>
          </w:tcPr>
          <w:p w14:paraId="2B8A72ED" w14:textId="6D6832DF"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1,51E+10</w:t>
            </w:r>
          </w:p>
        </w:tc>
      </w:tr>
      <w:tr w:rsidR="005E1124" w14:paraId="4666D801" w14:textId="77777777" w:rsidTr="00144D9F">
        <w:trPr>
          <w:trHeight w:val="320"/>
        </w:trPr>
        <w:tc>
          <w:tcPr>
            <w:tcW w:w="1300" w:type="dxa"/>
            <w:vMerge w:val="restart"/>
            <w:tcBorders>
              <w:top w:val="single" w:sz="4" w:space="0" w:color="auto"/>
              <w:left w:val="nil"/>
              <w:bottom w:val="nil"/>
              <w:right w:val="single" w:sz="4" w:space="0" w:color="auto"/>
            </w:tcBorders>
            <w:noWrap/>
            <w:hideMark/>
          </w:tcPr>
          <w:p w14:paraId="197481A5" w14:textId="27C5F2F8" w:rsidR="005E1124" w:rsidRPr="00144D9F" w:rsidRDefault="00654D66" w:rsidP="005E1124">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259E4B05" w14:textId="73B71AEA" w:rsidR="005E1124" w:rsidRPr="00144D9F" w:rsidRDefault="005E1124" w:rsidP="005E1124">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44B0BB82"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4B164903" w14:textId="7D6574FD"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2,17E+09</w:t>
            </w:r>
          </w:p>
        </w:tc>
        <w:tc>
          <w:tcPr>
            <w:tcW w:w="1555" w:type="dxa"/>
            <w:tcBorders>
              <w:top w:val="single" w:sz="4" w:space="0" w:color="auto"/>
              <w:left w:val="nil"/>
              <w:bottom w:val="nil"/>
              <w:right w:val="nil"/>
            </w:tcBorders>
            <w:shd w:val="clear" w:color="auto" w:fill="F2F2F2"/>
            <w:noWrap/>
            <w:hideMark/>
          </w:tcPr>
          <w:p w14:paraId="30FBC950" w14:textId="739814B2"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1,57E+09</w:t>
            </w:r>
          </w:p>
        </w:tc>
      </w:tr>
      <w:tr w:rsidR="005E1124" w14:paraId="74A279F9" w14:textId="77777777" w:rsidTr="00144D9F">
        <w:trPr>
          <w:trHeight w:val="320"/>
        </w:trPr>
        <w:tc>
          <w:tcPr>
            <w:tcW w:w="1300" w:type="dxa"/>
            <w:vMerge/>
            <w:tcBorders>
              <w:top w:val="single" w:sz="4" w:space="0" w:color="auto"/>
              <w:left w:val="nil"/>
              <w:bottom w:val="nil"/>
              <w:right w:val="single" w:sz="4" w:space="0" w:color="auto"/>
            </w:tcBorders>
            <w:noWrap/>
            <w:hideMark/>
          </w:tcPr>
          <w:p w14:paraId="72798550" w14:textId="320DEB76" w:rsidR="005E1124" w:rsidRPr="00144D9F" w:rsidRDefault="005E1124" w:rsidP="005E1124">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3AFC3DEE" w14:textId="662B067C" w:rsidR="005E1124" w:rsidRPr="00144D9F" w:rsidRDefault="005E1124" w:rsidP="005E1124">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79E0B4A4"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3C7EE7F9" w14:textId="4E010C36"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2,05E+09</w:t>
            </w:r>
          </w:p>
        </w:tc>
        <w:tc>
          <w:tcPr>
            <w:tcW w:w="1555" w:type="dxa"/>
            <w:tcBorders>
              <w:top w:val="nil"/>
              <w:left w:val="nil"/>
              <w:bottom w:val="single" w:sz="4" w:space="0" w:color="auto"/>
              <w:right w:val="nil"/>
            </w:tcBorders>
            <w:noWrap/>
            <w:hideMark/>
          </w:tcPr>
          <w:p w14:paraId="6B96009D" w14:textId="08D7948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1,49E+09</w:t>
            </w:r>
          </w:p>
        </w:tc>
      </w:tr>
      <w:tr w:rsidR="005E1124" w14:paraId="698CC93B" w14:textId="77777777" w:rsidTr="00144D9F">
        <w:trPr>
          <w:trHeight w:val="320"/>
        </w:trPr>
        <w:tc>
          <w:tcPr>
            <w:tcW w:w="1300" w:type="dxa"/>
            <w:vMerge/>
            <w:tcBorders>
              <w:top w:val="single" w:sz="4" w:space="0" w:color="auto"/>
              <w:left w:val="nil"/>
              <w:bottom w:val="nil"/>
              <w:right w:val="single" w:sz="4" w:space="0" w:color="auto"/>
            </w:tcBorders>
            <w:noWrap/>
            <w:hideMark/>
          </w:tcPr>
          <w:p w14:paraId="182E37BA" w14:textId="6086D180" w:rsidR="005E1124" w:rsidRPr="00144D9F" w:rsidRDefault="005E1124" w:rsidP="005E1124">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401C8E32" w14:textId="39AEDD56" w:rsidR="005E1124" w:rsidRPr="00144D9F" w:rsidRDefault="005E1124" w:rsidP="005E1124">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2287F3C6"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549FC413" w14:textId="61FD66F0"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1,50E+09</w:t>
            </w:r>
          </w:p>
        </w:tc>
        <w:tc>
          <w:tcPr>
            <w:tcW w:w="1555" w:type="dxa"/>
            <w:tcBorders>
              <w:top w:val="single" w:sz="4" w:space="0" w:color="auto"/>
              <w:left w:val="nil"/>
              <w:bottom w:val="nil"/>
              <w:right w:val="nil"/>
            </w:tcBorders>
            <w:shd w:val="clear" w:color="auto" w:fill="F2F2F2"/>
            <w:noWrap/>
            <w:hideMark/>
          </w:tcPr>
          <w:p w14:paraId="1032023E" w14:textId="5E1D8725"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9,36E+08</w:t>
            </w:r>
          </w:p>
        </w:tc>
      </w:tr>
      <w:tr w:rsidR="005E1124" w14:paraId="7CB883A3" w14:textId="77777777" w:rsidTr="00144D9F">
        <w:trPr>
          <w:trHeight w:val="320"/>
        </w:trPr>
        <w:tc>
          <w:tcPr>
            <w:tcW w:w="1300" w:type="dxa"/>
            <w:vMerge/>
            <w:tcBorders>
              <w:top w:val="single" w:sz="4" w:space="0" w:color="auto"/>
              <w:left w:val="nil"/>
              <w:bottom w:val="nil"/>
              <w:right w:val="single" w:sz="4" w:space="0" w:color="auto"/>
            </w:tcBorders>
            <w:noWrap/>
            <w:vAlign w:val="bottom"/>
            <w:hideMark/>
          </w:tcPr>
          <w:p w14:paraId="5910CBED" w14:textId="3A957B5E" w:rsidR="005E1124" w:rsidRPr="00144D9F" w:rsidRDefault="005E1124" w:rsidP="005E1124">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746C27B9" w14:textId="1EDE238E" w:rsidR="005E1124" w:rsidRPr="00144D9F" w:rsidRDefault="005E1124" w:rsidP="005E1124">
            <w:pPr>
              <w:rPr>
                <w:rFonts w:ascii="Calibri" w:hAnsi="Calibri" w:cs="Calibri"/>
                <w:color w:val="000000"/>
                <w:sz w:val="18"/>
                <w:szCs w:val="18"/>
              </w:rPr>
            </w:pPr>
          </w:p>
        </w:tc>
        <w:tc>
          <w:tcPr>
            <w:tcW w:w="1300" w:type="dxa"/>
            <w:tcBorders>
              <w:top w:val="nil"/>
              <w:left w:val="nil"/>
              <w:bottom w:val="nil"/>
              <w:right w:val="nil"/>
            </w:tcBorders>
            <w:noWrap/>
            <w:hideMark/>
          </w:tcPr>
          <w:p w14:paraId="743CE23C" w14:textId="77777777"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5EC00591" w14:textId="1AF6B9C8"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1,39E+09</w:t>
            </w:r>
          </w:p>
        </w:tc>
        <w:tc>
          <w:tcPr>
            <w:tcW w:w="1555" w:type="dxa"/>
            <w:tcBorders>
              <w:top w:val="nil"/>
              <w:left w:val="nil"/>
              <w:bottom w:val="nil"/>
              <w:right w:val="nil"/>
            </w:tcBorders>
            <w:noWrap/>
            <w:hideMark/>
          </w:tcPr>
          <w:p w14:paraId="07A26991" w14:textId="2ACAEB7B" w:rsidR="005E1124" w:rsidRPr="00144D9F" w:rsidRDefault="005E1124" w:rsidP="00144D9F">
            <w:pPr>
              <w:rPr>
                <w:rFonts w:ascii="Calibri" w:hAnsi="Calibri" w:cs="Calibri"/>
                <w:color w:val="000000"/>
                <w:sz w:val="18"/>
                <w:szCs w:val="18"/>
              </w:rPr>
            </w:pPr>
            <w:r w:rsidRPr="00144D9F">
              <w:rPr>
                <w:rFonts w:ascii="Calibri" w:hAnsi="Calibri" w:cs="Calibri"/>
                <w:color w:val="000000"/>
                <w:sz w:val="18"/>
                <w:szCs w:val="18"/>
              </w:rPr>
              <w:t>8,68E+08</w:t>
            </w:r>
          </w:p>
        </w:tc>
      </w:tr>
    </w:tbl>
    <w:p w14:paraId="59F2C2D2" w14:textId="77777777" w:rsidR="0049792B" w:rsidRDefault="0049792B" w:rsidP="00245DE8">
      <w:pPr>
        <w:rPr>
          <w:rFonts w:ascii="Calibri" w:hAnsi="Calibri" w:cs="Calibri"/>
        </w:rPr>
      </w:pPr>
    </w:p>
    <w:p w14:paraId="357102E5" w14:textId="77777777" w:rsidR="00D15492" w:rsidRDefault="00D15492" w:rsidP="00245DE8">
      <w:pPr>
        <w:rPr>
          <w:rFonts w:ascii="Calibri" w:hAnsi="Calibri" w:cs="Calibri"/>
        </w:rPr>
      </w:pPr>
    </w:p>
    <w:p w14:paraId="2E52AF91" w14:textId="77777777" w:rsidR="00D15492" w:rsidRDefault="00D15492" w:rsidP="00245DE8">
      <w:pPr>
        <w:rPr>
          <w:rFonts w:ascii="Calibri" w:hAnsi="Calibri" w:cs="Calibri"/>
        </w:rPr>
      </w:pPr>
    </w:p>
    <w:p w14:paraId="48A9174D" w14:textId="25553E7A" w:rsidR="0049792B" w:rsidRDefault="005E1124" w:rsidP="00245DE8">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34"/>
        <w:gridCol w:w="901"/>
        <w:gridCol w:w="901"/>
      </w:tblGrid>
      <w:tr w:rsidR="005E1124" w:rsidRPr="00122505" w14:paraId="5C89CD3D" w14:textId="0ADB4D71" w:rsidTr="005E112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2D9F65B5" w14:textId="77777777" w:rsidR="005E1124" w:rsidRPr="00245DE8" w:rsidRDefault="005E1124" w:rsidP="00245DE8">
            <w:pPr>
              <w:rPr>
                <w:rFonts w:ascii="Calibri" w:hAnsi="Calibri" w:cs="Calibri"/>
                <w:sz w:val="20"/>
                <w:szCs w:val="20"/>
              </w:rPr>
            </w:pPr>
          </w:p>
        </w:tc>
        <w:tc>
          <w:tcPr>
            <w:tcW w:w="1405" w:type="dxa"/>
            <w:hideMark/>
          </w:tcPr>
          <w:p w14:paraId="570DAE57" w14:textId="7D921025" w:rsidR="005E1124" w:rsidRPr="00245DE8" w:rsidRDefault="005E1124" w:rsidP="00245DE8">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42E6146D" w14:textId="77777777" w:rsidR="005E1124" w:rsidRPr="00245DE8" w:rsidRDefault="005E1124" w:rsidP="00245DE8">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18C0E8FE" w14:textId="48598E2C" w:rsidR="005E1124" w:rsidRPr="00245DE8" w:rsidRDefault="005E1124" w:rsidP="00245DE8">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34" w:type="dxa"/>
            <w:hideMark/>
          </w:tcPr>
          <w:p w14:paraId="0FAA64C1" w14:textId="2978C240" w:rsidR="005E1124" w:rsidRPr="00245DE8" w:rsidRDefault="005E1124" w:rsidP="00245DE8">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901" w:type="dxa"/>
            <w:hideMark/>
          </w:tcPr>
          <w:p w14:paraId="16E7FAB6" w14:textId="77777777" w:rsidR="005E1124" w:rsidRPr="00245DE8" w:rsidRDefault="005E1124" w:rsidP="00245DE8">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901" w:type="dxa"/>
          </w:tcPr>
          <w:p w14:paraId="1A36AAE4" w14:textId="481BACA8" w:rsidR="005E1124" w:rsidRPr="00245DE8" w:rsidRDefault="005E1124" w:rsidP="00245DE8">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5E1124" w:rsidRPr="00122505" w14:paraId="1F232176" w14:textId="3E46A134" w:rsidTr="005E11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1DD1D7C" w14:textId="07AFC4D6" w:rsidR="005E1124" w:rsidRPr="00245DE8" w:rsidRDefault="005E1124" w:rsidP="00122505">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6AC0CB00" w14:textId="308B00CC"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2.560779</w:t>
            </w:r>
            <w:r w:rsidRPr="00245DE8">
              <w:rPr>
                <w:rFonts w:ascii="Calibri" w:hAnsi="Calibri" w:cs="Calibri"/>
                <w:sz w:val="18"/>
                <w:szCs w:val="18"/>
              </w:rPr>
              <w:t>e+</w:t>
            </w:r>
            <w:r>
              <w:rPr>
                <w:rFonts w:ascii="Calibri" w:hAnsi="Calibri" w:cs="Calibri"/>
                <w:sz w:val="18"/>
                <w:szCs w:val="18"/>
              </w:rPr>
              <w:t>10</w:t>
            </w:r>
          </w:p>
        </w:tc>
        <w:tc>
          <w:tcPr>
            <w:tcW w:w="851" w:type="dxa"/>
            <w:hideMark/>
          </w:tcPr>
          <w:p w14:paraId="0138BE9B" w14:textId="77777777"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7C5287FE" w14:textId="3D9E5CC0" w:rsidR="005E1124"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34" w:type="dxa"/>
            <w:hideMark/>
          </w:tcPr>
          <w:p w14:paraId="78F50098" w14:textId="3BB726A6"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1.718</w:t>
            </w:r>
          </w:p>
        </w:tc>
        <w:tc>
          <w:tcPr>
            <w:tcW w:w="901" w:type="dxa"/>
            <w:hideMark/>
          </w:tcPr>
          <w:p w14:paraId="6A24C193" w14:textId="1D047B8F" w:rsidR="005E1124" w:rsidRPr="005E1124"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0.190697</w:t>
            </w:r>
          </w:p>
        </w:tc>
        <w:tc>
          <w:tcPr>
            <w:tcW w:w="901" w:type="dxa"/>
          </w:tcPr>
          <w:p w14:paraId="36A32075" w14:textId="4DA8912A" w:rsidR="005E1124"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0.004765</w:t>
            </w:r>
          </w:p>
        </w:tc>
      </w:tr>
      <w:tr w:rsidR="005E1124" w:rsidRPr="00122505" w14:paraId="4756DA0C" w14:textId="2B20F6CE" w:rsidTr="005E1124">
        <w:tc>
          <w:tcPr>
            <w:cnfStyle w:val="001000000000" w:firstRow="0" w:lastRow="0" w:firstColumn="1" w:lastColumn="0" w:oddVBand="0" w:evenVBand="0" w:oddHBand="0" w:evenHBand="0" w:firstRowFirstColumn="0" w:firstRowLastColumn="0" w:lastRowFirstColumn="0" w:lastRowLastColumn="0"/>
            <w:tcW w:w="2146" w:type="dxa"/>
            <w:hideMark/>
          </w:tcPr>
          <w:p w14:paraId="100BBB5B" w14:textId="6AAD008C" w:rsidR="005E1124" w:rsidRPr="00245DE8" w:rsidRDefault="005E1124" w:rsidP="00122505">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2D1F56B2" w14:textId="4BEA47EE" w:rsidR="005E1124" w:rsidRPr="00245DE8" w:rsidRDefault="005E1124" w:rsidP="0012250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2.265690e+07</w:t>
            </w:r>
          </w:p>
        </w:tc>
        <w:tc>
          <w:tcPr>
            <w:tcW w:w="851" w:type="dxa"/>
            <w:hideMark/>
          </w:tcPr>
          <w:p w14:paraId="264DACD4" w14:textId="77777777" w:rsidR="005E1124" w:rsidRPr="00245DE8" w:rsidRDefault="005E1124" w:rsidP="0012250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5132EF24" w14:textId="44CDBD65" w:rsidR="005E1124" w:rsidRPr="00245DE8" w:rsidRDefault="005E1124" w:rsidP="0012250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34" w:type="dxa"/>
            <w:hideMark/>
          </w:tcPr>
          <w:p w14:paraId="0CEC0368" w14:textId="11DD2DE8" w:rsidR="005E1124" w:rsidRPr="00245DE8" w:rsidRDefault="005E1124" w:rsidP="0012250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5.457</w:t>
            </w:r>
          </w:p>
        </w:tc>
        <w:tc>
          <w:tcPr>
            <w:tcW w:w="901" w:type="dxa"/>
            <w:hideMark/>
          </w:tcPr>
          <w:p w14:paraId="554B5DB5" w14:textId="322FE9E7" w:rsidR="005E1124" w:rsidRPr="00245DE8" w:rsidRDefault="005E1124" w:rsidP="0012250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0.020039</w:t>
            </w:r>
          </w:p>
        </w:tc>
        <w:tc>
          <w:tcPr>
            <w:tcW w:w="901" w:type="dxa"/>
          </w:tcPr>
          <w:p w14:paraId="2AA90F8F" w14:textId="68CFD4C2" w:rsidR="005E1124" w:rsidRDefault="005E1124" w:rsidP="00122505">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0.014973</w:t>
            </w:r>
          </w:p>
        </w:tc>
      </w:tr>
      <w:tr w:rsidR="005E1124" w:rsidRPr="00122505" w14:paraId="1E0B3959" w14:textId="32C6A8CE" w:rsidTr="005E11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644578CE" w14:textId="64CB249C" w:rsidR="005E1124" w:rsidRPr="00245DE8" w:rsidRDefault="005E1124" w:rsidP="00122505">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58385CBD" w14:textId="3413EDB8"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6.811265e+06</w:t>
            </w:r>
          </w:p>
        </w:tc>
        <w:tc>
          <w:tcPr>
            <w:tcW w:w="851" w:type="dxa"/>
            <w:hideMark/>
          </w:tcPr>
          <w:p w14:paraId="054A99B4" w14:textId="77777777"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565AA92A" w14:textId="149E6B76"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34" w:type="dxa"/>
            <w:hideMark/>
          </w:tcPr>
          <w:p w14:paraId="19F7361B" w14:textId="14C346B7"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1.623</w:t>
            </w:r>
          </w:p>
        </w:tc>
        <w:tc>
          <w:tcPr>
            <w:tcW w:w="901" w:type="dxa"/>
            <w:hideMark/>
          </w:tcPr>
          <w:p w14:paraId="3BE367A0" w14:textId="04094EA8"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0.203473</w:t>
            </w:r>
          </w:p>
        </w:tc>
        <w:tc>
          <w:tcPr>
            <w:tcW w:w="901" w:type="dxa"/>
          </w:tcPr>
          <w:p w14:paraId="0A46C819" w14:textId="1B4339D5" w:rsidR="005E1124" w:rsidRPr="00245DE8" w:rsidRDefault="005E1124" w:rsidP="00122505">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0.004501</w:t>
            </w:r>
          </w:p>
        </w:tc>
      </w:tr>
    </w:tbl>
    <w:p w14:paraId="72017E9D" w14:textId="082925E5" w:rsidR="00245DE8" w:rsidRDefault="00245DE8" w:rsidP="00245DE8">
      <w:pPr>
        <w:rPr>
          <w:rFonts w:ascii="Calibri" w:hAnsi="Calibri" w:cs="Calibri"/>
        </w:rPr>
      </w:pPr>
    </w:p>
    <w:p w14:paraId="72713D3A" w14:textId="46E4109A" w:rsidR="005E1124" w:rsidRDefault="005E1124" w:rsidP="00245DE8">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146"/>
        <w:gridCol w:w="1405"/>
        <w:gridCol w:w="851"/>
        <w:gridCol w:w="701"/>
        <w:gridCol w:w="1134"/>
        <w:gridCol w:w="901"/>
        <w:gridCol w:w="901"/>
        <w:gridCol w:w="901"/>
      </w:tblGrid>
      <w:tr w:rsidR="005E1124" w:rsidRPr="00245DE8" w14:paraId="6D3B7CFA" w14:textId="77777777" w:rsidTr="00730D8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72194373" w14:textId="77777777" w:rsidR="005E1124" w:rsidRPr="00245DE8" w:rsidRDefault="005E1124" w:rsidP="00181697">
            <w:pPr>
              <w:rPr>
                <w:rFonts w:ascii="Calibri" w:hAnsi="Calibri" w:cs="Calibri"/>
                <w:sz w:val="20"/>
                <w:szCs w:val="20"/>
              </w:rPr>
            </w:pPr>
          </w:p>
        </w:tc>
        <w:tc>
          <w:tcPr>
            <w:tcW w:w="1405" w:type="dxa"/>
            <w:hideMark/>
          </w:tcPr>
          <w:p w14:paraId="4E3D886A" w14:textId="7FC169BC" w:rsidR="005E1124" w:rsidRPr="00245DE8"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51" w:type="dxa"/>
            <w:hideMark/>
          </w:tcPr>
          <w:p w14:paraId="29A72B18" w14:textId="3077D4B0" w:rsidR="005E1124" w:rsidRPr="00245DE8"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701" w:type="dxa"/>
          </w:tcPr>
          <w:p w14:paraId="0D2CF05E" w14:textId="4B21711A" w:rsidR="005E1124" w:rsidRPr="00245DE8"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34" w:type="dxa"/>
            <w:hideMark/>
          </w:tcPr>
          <w:p w14:paraId="100E05EA" w14:textId="2D73741B" w:rsidR="005E1124" w:rsidRPr="00245DE8"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901" w:type="dxa"/>
          </w:tcPr>
          <w:p w14:paraId="1DFBD638" w14:textId="698252A7" w:rsidR="005E1124"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901" w:type="dxa"/>
            <w:hideMark/>
          </w:tcPr>
          <w:p w14:paraId="0505AB97" w14:textId="6CE16565" w:rsidR="005E1124" w:rsidRPr="00245DE8"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45948191" w14:textId="679D4283" w:rsidR="005E1124" w:rsidRPr="00245DE8" w:rsidRDefault="005E112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5E1124" w14:paraId="45B29FAA" w14:textId="77777777" w:rsidTr="00730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E3672D7" w14:textId="77777777" w:rsidR="005E1124" w:rsidRPr="00245DE8" w:rsidRDefault="005E1124"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29E06ADD" w14:textId="17EF3ECA"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51" w:type="dxa"/>
            <w:hideMark/>
          </w:tcPr>
          <w:p w14:paraId="21706213" w14:textId="28564AB2" w:rsidR="005E1124"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701" w:type="dxa"/>
          </w:tcPr>
          <w:p w14:paraId="6F6F38CF" w14:textId="54E59B5E" w:rsidR="005E1124"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34" w:type="dxa"/>
            <w:hideMark/>
          </w:tcPr>
          <w:p w14:paraId="18E34919" w14:textId="64A3A977"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1.310995</w:t>
            </w:r>
          </w:p>
        </w:tc>
        <w:tc>
          <w:tcPr>
            <w:tcW w:w="901" w:type="dxa"/>
          </w:tcPr>
          <w:p w14:paraId="375FCF49" w14:textId="26F76B3F" w:rsidR="005E1124"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hideMark/>
          </w:tcPr>
          <w:p w14:paraId="62780D23" w14:textId="285D3D91" w:rsidR="005E1124" w:rsidRPr="005E1124"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0.190697</w:t>
            </w:r>
          </w:p>
        </w:tc>
        <w:tc>
          <w:tcPr>
            <w:tcW w:w="901" w:type="dxa"/>
          </w:tcPr>
          <w:p w14:paraId="329CD560" w14:textId="0CAA9491" w:rsidR="005E1124"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0.097760</w:t>
            </w:r>
          </w:p>
        </w:tc>
      </w:tr>
      <w:tr w:rsidR="005E1124" w14:paraId="37E701A1" w14:textId="77777777" w:rsidTr="00730D82">
        <w:tc>
          <w:tcPr>
            <w:cnfStyle w:val="001000000000" w:firstRow="0" w:lastRow="0" w:firstColumn="1" w:lastColumn="0" w:oddVBand="0" w:evenVBand="0" w:oddHBand="0" w:evenHBand="0" w:firstRowFirstColumn="0" w:firstRowLastColumn="0" w:lastRowFirstColumn="0" w:lastRowLastColumn="0"/>
            <w:tcW w:w="2146" w:type="dxa"/>
            <w:hideMark/>
          </w:tcPr>
          <w:p w14:paraId="70A403CA" w14:textId="77777777" w:rsidR="005E1124" w:rsidRPr="00245DE8" w:rsidRDefault="005E1124"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5F323DB7" w14:textId="6179840F" w:rsidR="005E1124" w:rsidRPr="00245DE8"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51" w:type="dxa"/>
            <w:hideMark/>
          </w:tcPr>
          <w:p w14:paraId="25766D86" w14:textId="4446E9C5" w:rsidR="005E1124" w:rsidRPr="00245DE8"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701" w:type="dxa"/>
          </w:tcPr>
          <w:p w14:paraId="4B547190" w14:textId="011822F6" w:rsidR="005E1124" w:rsidRPr="00245DE8"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34" w:type="dxa"/>
            <w:hideMark/>
          </w:tcPr>
          <w:p w14:paraId="019590E3" w14:textId="1AD8E4A9" w:rsidR="005E1124" w:rsidRPr="00245DE8"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2.336034</w:t>
            </w:r>
          </w:p>
        </w:tc>
        <w:tc>
          <w:tcPr>
            <w:tcW w:w="901" w:type="dxa"/>
          </w:tcPr>
          <w:p w14:paraId="21C78419" w14:textId="5DC4CEB2" w:rsidR="005E1124"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hideMark/>
          </w:tcPr>
          <w:p w14:paraId="61E3F355" w14:textId="3F71BFB3" w:rsidR="005E1124" w:rsidRPr="00245DE8"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0.020039</w:t>
            </w:r>
          </w:p>
        </w:tc>
        <w:tc>
          <w:tcPr>
            <w:tcW w:w="901" w:type="dxa"/>
          </w:tcPr>
          <w:p w14:paraId="00FAFDCB" w14:textId="169BBA18" w:rsidR="005E1124"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0.004118</w:t>
            </w:r>
          </w:p>
        </w:tc>
      </w:tr>
      <w:tr w:rsidR="005E1124" w:rsidRPr="00245DE8" w14:paraId="778FE1B1" w14:textId="77777777" w:rsidTr="00730D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4364FC3" w14:textId="77777777" w:rsidR="005E1124" w:rsidRPr="00245DE8" w:rsidRDefault="005E1124"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229EBBB7" w14:textId="6A74A90B" w:rsidR="005E1124"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51" w:type="dxa"/>
            <w:hideMark/>
          </w:tcPr>
          <w:p w14:paraId="3E942715" w14:textId="20C99619"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701" w:type="dxa"/>
          </w:tcPr>
          <w:p w14:paraId="54AC3508" w14:textId="6053ACE1"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34" w:type="dxa"/>
            <w:hideMark/>
          </w:tcPr>
          <w:p w14:paraId="6D7B5D07" w14:textId="55C7BE87"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1.947903</w:t>
            </w:r>
          </w:p>
        </w:tc>
        <w:tc>
          <w:tcPr>
            <w:tcW w:w="901" w:type="dxa"/>
          </w:tcPr>
          <w:p w14:paraId="2F110E66" w14:textId="1DB79AC4" w:rsidR="005E1124"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hideMark/>
          </w:tcPr>
          <w:p w14:paraId="30ACCFAD" w14:textId="5CB4298C"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0.052206</w:t>
            </w:r>
          </w:p>
        </w:tc>
        <w:tc>
          <w:tcPr>
            <w:tcW w:w="901" w:type="dxa"/>
          </w:tcPr>
          <w:p w14:paraId="70A7FC88" w14:textId="1F5A03B0" w:rsidR="005E1124" w:rsidRPr="00245DE8" w:rsidRDefault="005E112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0.003277</w:t>
            </w:r>
          </w:p>
        </w:tc>
      </w:tr>
      <w:tr w:rsidR="005E1124" w:rsidRPr="00245DE8" w14:paraId="1B2BF69C" w14:textId="77777777" w:rsidTr="00730D82">
        <w:tc>
          <w:tcPr>
            <w:cnfStyle w:val="001000000000" w:firstRow="0" w:lastRow="0" w:firstColumn="1" w:lastColumn="0" w:oddVBand="0" w:evenVBand="0" w:oddHBand="0" w:evenHBand="0" w:firstRowFirstColumn="0" w:firstRowLastColumn="0" w:lastRowFirstColumn="0" w:lastRowLastColumn="0"/>
            <w:tcW w:w="2146" w:type="dxa"/>
          </w:tcPr>
          <w:p w14:paraId="68B0D514" w14:textId="02BF56B4" w:rsidR="005E1124" w:rsidRPr="00122505" w:rsidRDefault="005E1124" w:rsidP="005E1124">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tcPr>
          <w:p w14:paraId="62EB414C" w14:textId="437EC957" w:rsidR="005E1124"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51" w:type="dxa"/>
          </w:tcPr>
          <w:p w14:paraId="7634E310" w14:textId="301EF8C2" w:rsidR="005E1124"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701" w:type="dxa"/>
          </w:tcPr>
          <w:p w14:paraId="65F7D093" w14:textId="3279EADD" w:rsidR="005E1124" w:rsidRDefault="005E112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34" w:type="dxa"/>
          </w:tcPr>
          <w:p w14:paraId="6F0989AA" w14:textId="0AD8EE0A" w:rsidR="005E1124"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1.393163</w:t>
            </w:r>
          </w:p>
        </w:tc>
        <w:tc>
          <w:tcPr>
            <w:tcW w:w="901" w:type="dxa"/>
          </w:tcPr>
          <w:p w14:paraId="5BF33F09" w14:textId="115C450C" w:rsidR="005E1124"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tcPr>
          <w:p w14:paraId="1DC614EA" w14:textId="452F7B04" w:rsidR="005E1124"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0.164433</w:t>
            </w:r>
          </w:p>
        </w:tc>
        <w:tc>
          <w:tcPr>
            <w:tcW w:w="901" w:type="dxa"/>
          </w:tcPr>
          <w:p w14:paraId="531D03E9" w14:textId="1C99B1F3" w:rsidR="005E1124"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0.003902</w:t>
            </w:r>
          </w:p>
        </w:tc>
      </w:tr>
    </w:tbl>
    <w:p w14:paraId="40ECFF21" w14:textId="77777777" w:rsidR="005E1124" w:rsidRDefault="005E1124" w:rsidP="00245DE8">
      <w:pPr>
        <w:rPr>
          <w:rFonts w:ascii="Calibri" w:hAnsi="Calibri" w:cs="Calibri"/>
        </w:rPr>
      </w:pPr>
    </w:p>
    <w:p w14:paraId="61A2DB72" w14:textId="77777777" w:rsidR="005E1124" w:rsidRDefault="005E1124" w:rsidP="00245DE8">
      <w:pPr>
        <w:rPr>
          <w:rFonts w:ascii="Calibri" w:hAnsi="Calibri" w:cs="Calibri"/>
        </w:rPr>
      </w:pPr>
    </w:p>
    <w:p w14:paraId="18E7A0B1" w14:textId="58E22E33" w:rsidR="005E1124" w:rsidRDefault="005E1124" w:rsidP="005E1124">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34"/>
        <w:gridCol w:w="901"/>
        <w:gridCol w:w="901"/>
      </w:tblGrid>
      <w:tr w:rsidR="00144D9F" w:rsidRPr="00245DE8" w14:paraId="46AB980F"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2CD0B5F4" w14:textId="77777777" w:rsidR="00144D9F" w:rsidRPr="00245DE8" w:rsidRDefault="00144D9F" w:rsidP="00181697">
            <w:pPr>
              <w:rPr>
                <w:rFonts w:ascii="Calibri" w:hAnsi="Calibri" w:cs="Calibri"/>
                <w:sz w:val="20"/>
                <w:szCs w:val="20"/>
              </w:rPr>
            </w:pPr>
          </w:p>
        </w:tc>
        <w:tc>
          <w:tcPr>
            <w:tcW w:w="1405" w:type="dxa"/>
            <w:hideMark/>
          </w:tcPr>
          <w:p w14:paraId="5DE11C58"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2009397B"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1CEEF189"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34" w:type="dxa"/>
            <w:hideMark/>
          </w:tcPr>
          <w:p w14:paraId="15B4E40C"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901" w:type="dxa"/>
            <w:hideMark/>
          </w:tcPr>
          <w:p w14:paraId="579D5A94"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901" w:type="dxa"/>
          </w:tcPr>
          <w:p w14:paraId="4AA8BEC6"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144D9F" w14:paraId="2BDC1A2A"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FF54107" w14:textId="77777777" w:rsidR="00144D9F" w:rsidRPr="00245DE8" w:rsidRDefault="00144D9F"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3ECC919E" w14:textId="3AEF8928"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3.263640e+11</w:t>
            </w:r>
          </w:p>
        </w:tc>
        <w:tc>
          <w:tcPr>
            <w:tcW w:w="851" w:type="dxa"/>
            <w:hideMark/>
          </w:tcPr>
          <w:p w14:paraId="48FB3FB4" w14:textId="77777777"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9C7A60B" w14:textId="77777777" w:rsidR="00144D9F"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34" w:type="dxa"/>
            <w:hideMark/>
          </w:tcPr>
          <w:p w14:paraId="2B39E30B" w14:textId="5D7E3836"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3.746042</w:t>
            </w:r>
          </w:p>
        </w:tc>
        <w:tc>
          <w:tcPr>
            <w:tcW w:w="901" w:type="dxa"/>
            <w:hideMark/>
          </w:tcPr>
          <w:p w14:paraId="66C7D7D0" w14:textId="68C5F06D" w:rsidR="00144D9F" w:rsidRPr="005E1124"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0.053718</w:t>
            </w:r>
          </w:p>
        </w:tc>
        <w:tc>
          <w:tcPr>
            <w:tcW w:w="901" w:type="dxa"/>
          </w:tcPr>
          <w:p w14:paraId="1BAF36F5" w14:textId="6C6EE2F9" w:rsidR="00144D9F"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0.010327</w:t>
            </w:r>
          </w:p>
        </w:tc>
      </w:tr>
      <w:tr w:rsidR="00144D9F" w14:paraId="77FABA10"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35E489D6" w14:textId="77777777" w:rsidR="00144D9F" w:rsidRPr="00245DE8" w:rsidRDefault="00144D9F"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1B88A2A6" w14:textId="7AFBF99C"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2.687321e+08</w:t>
            </w:r>
          </w:p>
        </w:tc>
        <w:tc>
          <w:tcPr>
            <w:tcW w:w="851" w:type="dxa"/>
            <w:hideMark/>
          </w:tcPr>
          <w:p w14:paraId="63D46DDA" w14:textId="77777777"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7874332" w14:textId="77777777"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34" w:type="dxa"/>
            <w:hideMark/>
          </w:tcPr>
          <w:p w14:paraId="4B29D0CC" w14:textId="256447C5"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4.658619</w:t>
            </w:r>
          </w:p>
        </w:tc>
        <w:tc>
          <w:tcPr>
            <w:tcW w:w="901" w:type="dxa"/>
            <w:hideMark/>
          </w:tcPr>
          <w:p w14:paraId="1E3BF0B6" w14:textId="01315A9C"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0.031560</w:t>
            </w:r>
          </w:p>
        </w:tc>
        <w:tc>
          <w:tcPr>
            <w:tcW w:w="901" w:type="dxa"/>
          </w:tcPr>
          <w:p w14:paraId="7C8E3E58" w14:textId="55E67F06"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0.012810</w:t>
            </w:r>
          </w:p>
        </w:tc>
      </w:tr>
      <w:tr w:rsidR="00144D9F" w:rsidRPr="00245DE8" w14:paraId="4EBB90A9"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68C10101" w14:textId="77777777" w:rsidR="00144D9F" w:rsidRPr="00245DE8" w:rsidRDefault="00144D9F"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4F5073AE" w14:textId="2AD0EEAF"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2.031492e+08</w:t>
            </w:r>
          </w:p>
        </w:tc>
        <w:tc>
          <w:tcPr>
            <w:tcW w:w="851" w:type="dxa"/>
            <w:hideMark/>
          </w:tcPr>
          <w:p w14:paraId="5C72BEC3" w14:textId="77777777"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90D35E7" w14:textId="77777777"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34" w:type="dxa"/>
            <w:hideMark/>
          </w:tcPr>
          <w:p w14:paraId="4AD9AA72" w14:textId="0EB7DBA9"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3.510597</w:t>
            </w:r>
          </w:p>
        </w:tc>
        <w:tc>
          <w:tcPr>
            <w:tcW w:w="901" w:type="dxa"/>
            <w:hideMark/>
          </w:tcPr>
          <w:p w14:paraId="1B6CB4DA" w14:textId="51A625DB"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0.061790</w:t>
            </w:r>
          </w:p>
        </w:tc>
        <w:tc>
          <w:tcPr>
            <w:tcW w:w="901" w:type="dxa"/>
          </w:tcPr>
          <w:p w14:paraId="3462D614" w14:textId="3189245D"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0.009684</w:t>
            </w:r>
          </w:p>
        </w:tc>
      </w:tr>
    </w:tbl>
    <w:p w14:paraId="773CC8AF" w14:textId="77777777" w:rsidR="005E1124" w:rsidRDefault="005E1124" w:rsidP="00245DE8">
      <w:pPr>
        <w:rPr>
          <w:rFonts w:ascii="Calibri" w:hAnsi="Calibri" w:cs="Calibri"/>
        </w:rPr>
      </w:pPr>
    </w:p>
    <w:p w14:paraId="0BFB056D" w14:textId="64DF973B" w:rsidR="00144D9F" w:rsidRDefault="00144D9F" w:rsidP="00144D9F">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146"/>
        <w:gridCol w:w="1405"/>
        <w:gridCol w:w="851"/>
        <w:gridCol w:w="701"/>
        <w:gridCol w:w="1134"/>
        <w:gridCol w:w="901"/>
        <w:gridCol w:w="901"/>
        <w:gridCol w:w="901"/>
      </w:tblGrid>
      <w:tr w:rsidR="00144D9F" w:rsidRPr="00245DE8" w14:paraId="7683A687"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380BF041" w14:textId="77777777" w:rsidR="00144D9F" w:rsidRPr="00245DE8" w:rsidRDefault="00144D9F" w:rsidP="00181697">
            <w:pPr>
              <w:rPr>
                <w:rFonts w:ascii="Calibri" w:hAnsi="Calibri" w:cs="Calibri"/>
                <w:sz w:val="20"/>
                <w:szCs w:val="20"/>
              </w:rPr>
            </w:pPr>
          </w:p>
        </w:tc>
        <w:tc>
          <w:tcPr>
            <w:tcW w:w="1405" w:type="dxa"/>
            <w:hideMark/>
          </w:tcPr>
          <w:p w14:paraId="3D0CB64B"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51" w:type="dxa"/>
            <w:hideMark/>
          </w:tcPr>
          <w:p w14:paraId="2BBA3C6E"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701" w:type="dxa"/>
          </w:tcPr>
          <w:p w14:paraId="22AD11FE"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34" w:type="dxa"/>
            <w:hideMark/>
          </w:tcPr>
          <w:p w14:paraId="6498026E"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901" w:type="dxa"/>
          </w:tcPr>
          <w:p w14:paraId="36A228E7" w14:textId="77777777" w:rsidR="00144D9F"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901" w:type="dxa"/>
            <w:hideMark/>
          </w:tcPr>
          <w:p w14:paraId="0607F1D3"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79D4DF33" w14:textId="77777777" w:rsidR="00144D9F" w:rsidRPr="00245DE8" w:rsidRDefault="00144D9F"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144D9F" w14:paraId="01F70E1A"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39884C0" w14:textId="77777777" w:rsidR="00144D9F" w:rsidRPr="00245DE8" w:rsidRDefault="00144D9F"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7D298F64" w14:textId="77777777"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51" w:type="dxa"/>
            <w:hideMark/>
          </w:tcPr>
          <w:p w14:paraId="3E6EE0C5" w14:textId="6976D48D" w:rsidR="00144D9F"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701" w:type="dxa"/>
          </w:tcPr>
          <w:p w14:paraId="3EB1BF8E" w14:textId="5DA65260" w:rsidR="00144D9F"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34" w:type="dxa"/>
            <w:hideMark/>
          </w:tcPr>
          <w:p w14:paraId="440E8A32" w14:textId="0DBE4088"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1.935469</w:t>
            </w:r>
          </w:p>
        </w:tc>
        <w:tc>
          <w:tcPr>
            <w:tcW w:w="901" w:type="dxa"/>
          </w:tcPr>
          <w:p w14:paraId="7CD8714F" w14:textId="77777777" w:rsidR="00144D9F"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hideMark/>
          </w:tcPr>
          <w:p w14:paraId="167FD90A" w14:textId="3ADC438B" w:rsidR="00144D9F" w:rsidRPr="005E1124"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0.053718</w:t>
            </w:r>
          </w:p>
        </w:tc>
        <w:tc>
          <w:tcPr>
            <w:tcW w:w="901" w:type="dxa"/>
          </w:tcPr>
          <w:p w14:paraId="41B61958" w14:textId="6CE20FEB" w:rsidR="00144D9F"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0.144186</w:t>
            </w:r>
          </w:p>
        </w:tc>
      </w:tr>
      <w:tr w:rsidR="00144D9F" w14:paraId="458ED8FF"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7DE4B9B5" w14:textId="77777777" w:rsidR="00144D9F" w:rsidRPr="00245DE8" w:rsidRDefault="00144D9F"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4AB552C9" w14:textId="77777777"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51" w:type="dxa"/>
            <w:hideMark/>
          </w:tcPr>
          <w:p w14:paraId="2935C75B" w14:textId="77777777"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701" w:type="dxa"/>
          </w:tcPr>
          <w:p w14:paraId="0F2DBBD6" w14:textId="77777777"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34" w:type="dxa"/>
            <w:hideMark/>
          </w:tcPr>
          <w:p w14:paraId="688BC90C" w14:textId="26869CD9"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2.158383</w:t>
            </w:r>
          </w:p>
        </w:tc>
        <w:tc>
          <w:tcPr>
            <w:tcW w:w="901" w:type="dxa"/>
          </w:tcPr>
          <w:p w14:paraId="55ACB610" w14:textId="77777777"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hideMark/>
          </w:tcPr>
          <w:p w14:paraId="5DD16272" w14:textId="14081688" w:rsidR="00144D9F" w:rsidRPr="00245DE8"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0.031560</w:t>
            </w:r>
          </w:p>
        </w:tc>
        <w:tc>
          <w:tcPr>
            <w:tcW w:w="901" w:type="dxa"/>
          </w:tcPr>
          <w:p w14:paraId="44BA9910" w14:textId="724F9B04"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0.005852</w:t>
            </w:r>
          </w:p>
        </w:tc>
      </w:tr>
      <w:tr w:rsidR="00144D9F" w:rsidRPr="00245DE8" w14:paraId="50A1EF8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42794D8" w14:textId="77777777" w:rsidR="00144D9F" w:rsidRPr="00245DE8" w:rsidRDefault="00144D9F"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4D85CCA7" w14:textId="3911DC9C" w:rsidR="00144D9F"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51" w:type="dxa"/>
            <w:hideMark/>
          </w:tcPr>
          <w:p w14:paraId="210906A0" w14:textId="77777777"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701" w:type="dxa"/>
          </w:tcPr>
          <w:p w14:paraId="724FE770" w14:textId="77777777"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34" w:type="dxa"/>
            <w:hideMark/>
          </w:tcPr>
          <w:p w14:paraId="7E6EA02E" w14:textId="6C7669C6"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2.023247</w:t>
            </w:r>
          </w:p>
        </w:tc>
        <w:tc>
          <w:tcPr>
            <w:tcW w:w="901" w:type="dxa"/>
          </w:tcPr>
          <w:p w14:paraId="75040582" w14:textId="77777777" w:rsidR="00144D9F"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hideMark/>
          </w:tcPr>
          <w:p w14:paraId="365455B9" w14:textId="0DE8E1D3"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0.043788</w:t>
            </w:r>
          </w:p>
        </w:tc>
        <w:tc>
          <w:tcPr>
            <w:tcW w:w="901" w:type="dxa"/>
          </w:tcPr>
          <w:p w14:paraId="5C6959AB" w14:textId="5221FC0A" w:rsidR="00144D9F" w:rsidRPr="00245DE8" w:rsidRDefault="00144D9F"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0.005477</w:t>
            </w:r>
          </w:p>
        </w:tc>
      </w:tr>
      <w:tr w:rsidR="00144D9F" w:rsidRPr="00245DE8" w14:paraId="7190E598" w14:textId="77777777" w:rsidTr="00181697">
        <w:tc>
          <w:tcPr>
            <w:cnfStyle w:val="001000000000" w:firstRow="0" w:lastRow="0" w:firstColumn="1" w:lastColumn="0" w:oddVBand="0" w:evenVBand="0" w:oddHBand="0" w:evenHBand="0" w:firstRowFirstColumn="0" w:firstRowLastColumn="0" w:lastRowFirstColumn="0" w:lastRowLastColumn="0"/>
            <w:tcW w:w="2146" w:type="dxa"/>
          </w:tcPr>
          <w:p w14:paraId="6F6FECC8" w14:textId="77777777" w:rsidR="00144D9F" w:rsidRPr="00122505" w:rsidRDefault="00144D9F"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tcPr>
          <w:p w14:paraId="33DB9876" w14:textId="7FE462D6" w:rsidR="00144D9F"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51" w:type="dxa"/>
          </w:tcPr>
          <w:p w14:paraId="0A74BE9D" w14:textId="77777777"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701" w:type="dxa"/>
          </w:tcPr>
          <w:p w14:paraId="3BC1350C" w14:textId="77777777"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34" w:type="dxa"/>
          </w:tcPr>
          <w:p w14:paraId="7E1CE70C" w14:textId="3B339334"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1.654231</w:t>
            </w:r>
          </w:p>
        </w:tc>
        <w:tc>
          <w:tcPr>
            <w:tcW w:w="901" w:type="dxa"/>
          </w:tcPr>
          <w:p w14:paraId="35D8A175" w14:textId="77777777"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901" w:type="dxa"/>
          </w:tcPr>
          <w:p w14:paraId="52B6E722" w14:textId="41435495"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0.098955</w:t>
            </w:r>
          </w:p>
        </w:tc>
        <w:tc>
          <w:tcPr>
            <w:tcW w:w="901" w:type="dxa"/>
          </w:tcPr>
          <w:p w14:paraId="4DCDF731" w14:textId="5FCEB015" w:rsidR="00144D9F" w:rsidRDefault="00144D9F"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0.006576</w:t>
            </w:r>
          </w:p>
        </w:tc>
      </w:tr>
    </w:tbl>
    <w:p w14:paraId="2FF8F5B4" w14:textId="77777777" w:rsidR="005E1124" w:rsidRDefault="005E1124" w:rsidP="00245DE8">
      <w:pPr>
        <w:rPr>
          <w:rFonts w:ascii="Calibri" w:hAnsi="Calibri" w:cs="Calibri"/>
        </w:rPr>
      </w:pPr>
    </w:p>
    <w:p w14:paraId="2EB5206A" w14:textId="2E3B2DA8" w:rsidR="00D15492" w:rsidRDefault="00D15492">
      <w:pPr>
        <w:rPr>
          <w:rFonts w:ascii="Calibri" w:hAnsi="Calibri" w:cs="Calibri"/>
        </w:rPr>
      </w:pPr>
      <w:r>
        <w:rPr>
          <w:rFonts w:ascii="Calibri" w:hAnsi="Calibri" w:cs="Calibri"/>
        </w:rPr>
        <w:br w:type="page"/>
      </w:r>
    </w:p>
    <w:p w14:paraId="4C298452" w14:textId="78F8A3FD" w:rsidR="00245DE8" w:rsidRPr="00122505" w:rsidRDefault="00245DE8" w:rsidP="00245DE8">
      <w:pPr>
        <w:pStyle w:val="Heading2"/>
        <w:rPr>
          <w:rFonts w:ascii="Calibri" w:hAnsi="Calibri" w:cs="Calibri"/>
          <w:color w:val="auto"/>
        </w:rPr>
      </w:pPr>
      <w:bookmarkStart w:id="18" w:name="_Toc219366471"/>
      <w:r w:rsidRPr="00122505">
        <w:rPr>
          <w:rFonts w:ascii="Calibri" w:hAnsi="Calibri" w:cs="Calibri"/>
          <w:color w:val="auto"/>
        </w:rPr>
        <w:t>Explained Variance</w:t>
      </w:r>
      <w:bookmarkEnd w:id="1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45DE8" w:rsidRPr="00122505" w14:paraId="0663BE1E" w14:textId="77777777" w:rsidTr="00040E22">
        <w:tc>
          <w:tcPr>
            <w:tcW w:w="9026" w:type="dxa"/>
          </w:tcPr>
          <w:p w14:paraId="30C0D3B4" w14:textId="55032302" w:rsidR="00DC68C3" w:rsidRDefault="00C045B9" w:rsidP="00DC68C3">
            <w:pPr>
              <w:keepNext/>
            </w:pPr>
            <w:r>
              <w:rPr>
                <w:noProof/>
                <w:lang w:val="en-IN" w:eastAsia="en-IN"/>
                <w14:ligatures w14:val="standardContextual"/>
              </w:rPr>
              <w:drawing>
                <wp:inline distT="0" distB="0" distL="0" distR="0" wp14:anchorId="7462D625" wp14:editId="5CE3A96F">
                  <wp:extent cx="5731510" cy="3820795"/>
                  <wp:effectExtent l="0" t="0" r="0" b="1905"/>
                  <wp:docPr id="76968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892" name="Picture 7696892"/>
                          <pic:cNvPicPr/>
                        </pic:nvPicPr>
                        <pic:blipFill>
                          <a:blip r:embed="rId21"/>
                          <a:stretch>
                            <a:fillRect/>
                          </a:stretch>
                        </pic:blipFill>
                        <pic:spPr>
                          <a:xfrm>
                            <a:off x="0" y="0"/>
                            <a:ext cx="5731510" cy="3820795"/>
                          </a:xfrm>
                          <a:prstGeom prst="rect">
                            <a:avLst/>
                          </a:prstGeom>
                        </pic:spPr>
                      </pic:pic>
                    </a:graphicData>
                  </a:graphic>
                </wp:inline>
              </w:drawing>
            </w:r>
          </w:p>
          <w:p w14:paraId="436093FC" w14:textId="599DC80C" w:rsidR="00245DE8" w:rsidRPr="00DC68C3" w:rsidRDefault="00DC68C3" w:rsidP="00DC68C3">
            <w:pPr>
              <w:pStyle w:val="Caption"/>
              <w:rPr>
                <w:color w:val="auto"/>
              </w:rPr>
            </w:pPr>
            <w:bookmarkStart w:id="19" w:name="_Toc219366492"/>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10</w:t>
            </w:r>
            <w:r w:rsidRPr="00DC68C3">
              <w:rPr>
                <w:color w:val="auto"/>
              </w:rPr>
              <w:fldChar w:fldCharType="end"/>
            </w:r>
            <w:r w:rsidRPr="00DC68C3">
              <w:rPr>
                <w:color w:val="auto"/>
              </w:rPr>
              <w:t xml:space="preserve"> Interaction plots for explained variance.</w:t>
            </w:r>
            <w:bookmarkEnd w:id="19"/>
          </w:p>
          <w:p w14:paraId="2F630FD9" w14:textId="695C885F" w:rsidR="00DC68C3" w:rsidRPr="00DC68C3" w:rsidRDefault="00DC68C3" w:rsidP="00DC68C3"/>
        </w:tc>
      </w:tr>
    </w:tbl>
    <w:p w14:paraId="61C46F9C" w14:textId="77777777" w:rsidR="00040E22" w:rsidRPr="00122505" w:rsidRDefault="00040E22" w:rsidP="00245DE8">
      <w:pPr>
        <w:rPr>
          <w:rFonts w:ascii="Calibri" w:hAnsi="Calibri" w:cs="Calibri"/>
        </w:rPr>
      </w:pPr>
    </w:p>
    <w:p w14:paraId="5F72E512" w14:textId="36372D1C" w:rsidR="00245DE8" w:rsidRPr="00D15492" w:rsidRDefault="00D15492" w:rsidP="00D15492">
      <w:pPr>
        <w:pStyle w:val="Caption"/>
        <w:rPr>
          <w:color w:val="auto"/>
          <w:sz w:val="24"/>
          <w:szCs w:val="24"/>
        </w:rPr>
      </w:pPr>
      <w:bookmarkStart w:id="20" w:name="_Toc219366513"/>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2</w:t>
      </w:r>
      <w:r w:rsidRPr="00D15492">
        <w:rPr>
          <w:color w:val="auto"/>
          <w:sz w:val="24"/>
          <w:szCs w:val="24"/>
        </w:rPr>
        <w:fldChar w:fldCharType="end"/>
      </w:r>
      <w:r w:rsidRPr="00D15492">
        <w:rPr>
          <w:color w:val="auto"/>
          <w:sz w:val="24"/>
          <w:szCs w:val="24"/>
        </w:rPr>
        <w:t xml:space="preserve"> Explained variance s</w:t>
      </w:r>
      <w:r w:rsidR="00245DE8" w:rsidRPr="00D15492">
        <w:rPr>
          <w:color w:val="auto"/>
          <w:sz w:val="24"/>
          <w:szCs w:val="24"/>
        </w:rPr>
        <w:t>tatistics</w:t>
      </w:r>
      <w:bookmarkEnd w:id="20"/>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144D9F" w:rsidRPr="00144D9F" w14:paraId="22DD3EE7" w14:textId="77777777" w:rsidTr="00181697">
        <w:trPr>
          <w:trHeight w:val="320"/>
        </w:trPr>
        <w:tc>
          <w:tcPr>
            <w:tcW w:w="1300" w:type="dxa"/>
            <w:tcBorders>
              <w:top w:val="nil"/>
              <w:left w:val="nil"/>
              <w:bottom w:val="single" w:sz="4" w:space="0" w:color="auto"/>
              <w:right w:val="nil"/>
            </w:tcBorders>
            <w:noWrap/>
            <w:vAlign w:val="bottom"/>
            <w:hideMark/>
          </w:tcPr>
          <w:p w14:paraId="0603444E" w14:textId="77777777" w:rsidR="00144D9F" w:rsidRPr="00144D9F" w:rsidRDefault="00144D9F"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46601ABC" w14:textId="77777777" w:rsidR="00144D9F" w:rsidRPr="00144D9F" w:rsidRDefault="00144D9F"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6FEE7330" w14:textId="77777777" w:rsidR="00144D9F" w:rsidRPr="00144D9F" w:rsidRDefault="00144D9F"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29C5F0ED" w14:textId="77777777" w:rsidR="00144D9F" w:rsidRPr="00144D9F" w:rsidRDefault="00144D9F"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29B86A92" w14:textId="77777777" w:rsidR="00144D9F" w:rsidRPr="00144D9F" w:rsidRDefault="00144D9F"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144D9F" w:rsidRPr="00144D9F" w14:paraId="2B43583A"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1CC2F1EC" w14:textId="7B5715C0" w:rsidR="00144D9F" w:rsidRPr="00144D9F" w:rsidRDefault="00654D66" w:rsidP="00181697">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7DC7A194"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6E8EA978"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208406D" w14:textId="5900834B"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0.024850</w:t>
            </w:r>
          </w:p>
        </w:tc>
        <w:tc>
          <w:tcPr>
            <w:tcW w:w="1555" w:type="dxa"/>
            <w:tcBorders>
              <w:top w:val="single" w:sz="4" w:space="0" w:color="auto"/>
              <w:left w:val="nil"/>
              <w:bottom w:val="nil"/>
              <w:right w:val="nil"/>
            </w:tcBorders>
            <w:shd w:val="clear" w:color="auto" w:fill="F2F2F2"/>
            <w:noWrap/>
            <w:hideMark/>
          </w:tcPr>
          <w:p w14:paraId="419C7BBA" w14:textId="56F30172"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0.002010</w:t>
            </w:r>
          </w:p>
        </w:tc>
      </w:tr>
      <w:tr w:rsidR="00144D9F" w:rsidRPr="00144D9F" w14:paraId="3B486923" w14:textId="77777777" w:rsidTr="00181697">
        <w:trPr>
          <w:trHeight w:val="320"/>
        </w:trPr>
        <w:tc>
          <w:tcPr>
            <w:tcW w:w="1300" w:type="dxa"/>
            <w:vMerge/>
            <w:tcBorders>
              <w:top w:val="single" w:sz="4" w:space="0" w:color="auto"/>
              <w:left w:val="nil"/>
              <w:bottom w:val="nil"/>
              <w:right w:val="single" w:sz="4" w:space="0" w:color="auto"/>
            </w:tcBorders>
            <w:noWrap/>
            <w:hideMark/>
          </w:tcPr>
          <w:p w14:paraId="519C71C0" w14:textId="77777777" w:rsidR="00144D9F" w:rsidRPr="00144D9F" w:rsidRDefault="00144D9F"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79C4B3EE" w14:textId="77777777" w:rsidR="00144D9F" w:rsidRPr="00144D9F" w:rsidRDefault="00144D9F"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0A37A1DB"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134913B8" w14:textId="3B5EFE1D"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0.021023</w:t>
            </w:r>
          </w:p>
        </w:tc>
        <w:tc>
          <w:tcPr>
            <w:tcW w:w="1555" w:type="dxa"/>
            <w:tcBorders>
              <w:top w:val="nil"/>
              <w:left w:val="nil"/>
              <w:bottom w:val="single" w:sz="4" w:space="0" w:color="auto"/>
              <w:right w:val="nil"/>
            </w:tcBorders>
            <w:noWrap/>
            <w:hideMark/>
          </w:tcPr>
          <w:p w14:paraId="7586466B" w14:textId="3F35081E"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0.002010</w:t>
            </w:r>
          </w:p>
        </w:tc>
      </w:tr>
      <w:tr w:rsidR="00144D9F" w:rsidRPr="00144D9F" w14:paraId="211E292C" w14:textId="77777777" w:rsidTr="00181697">
        <w:trPr>
          <w:trHeight w:val="320"/>
        </w:trPr>
        <w:tc>
          <w:tcPr>
            <w:tcW w:w="1300" w:type="dxa"/>
            <w:vMerge/>
            <w:tcBorders>
              <w:top w:val="single" w:sz="4" w:space="0" w:color="auto"/>
              <w:left w:val="nil"/>
              <w:bottom w:val="nil"/>
              <w:right w:val="single" w:sz="4" w:space="0" w:color="auto"/>
            </w:tcBorders>
            <w:noWrap/>
            <w:hideMark/>
          </w:tcPr>
          <w:p w14:paraId="63F63DB4" w14:textId="77777777" w:rsidR="00144D9F" w:rsidRPr="00144D9F" w:rsidRDefault="00144D9F"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78AA01FF"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2D1B8B26"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14B5FFDB" w14:textId="2259C8F6"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0.026646</w:t>
            </w:r>
          </w:p>
        </w:tc>
        <w:tc>
          <w:tcPr>
            <w:tcW w:w="1555" w:type="dxa"/>
            <w:tcBorders>
              <w:top w:val="single" w:sz="4" w:space="0" w:color="auto"/>
              <w:left w:val="nil"/>
              <w:bottom w:val="nil"/>
              <w:right w:val="nil"/>
            </w:tcBorders>
            <w:shd w:val="clear" w:color="auto" w:fill="F2F2F2"/>
            <w:noWrap/>
            <w:hideMark/>
          </w:tcPr>
          <w:p w14:paraId="2525403D" w14:textId="63973860"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0.001956</w:t>
            </w:r>
          </w:p>
        </w:tc>
      </w:tr>
      <w:tr w:rsidR="00144D9F" w:rsidRPr="00144D9F" w14:paraId="079E6B4F" w14:textId="77777777" w:rsidTr="00181697">
        <w:trPr>
          <w:trHeight w:val="320"/>
        </w:trPr>
        <w:tc>
          <w:tcPr>
            <w:tcW w:w="1300" w:type="dxa"/>
            <w:vMerge/>
            <w:tcBorders>
              <w:top w:val="single" w:sz="4" w:space="0" w:color="auto"/>
              <w:left w:val="nil"/>
              <w:bottom w:val="nil"/>
              <w:right w:val="single" w:sz="4" w:space="0" w:color="auto"/>
            </w:tcBorders>
            <w:noWrap/>
            <w:hideMark/>
          </w:tcPr>
          <w:p w14:paraId="1D1E3BA0" w14:textId="77777777" w:rsidR="00144D9F" w:rsidRPr="00144D9F" w:rsidRDefault="00144D9F"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2BE23D45" w14:textId="77777777" w:rsidR="00144D9F" w:rsidRPr="00144D9F" w:rsidRDefault="00144D9F"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2155593C"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624D0C1E" w14:textId="28B01980"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0.025996</w:t>
            </w:r>
          </w:p>
        </w:tc>
        <w:tc>
          <w:tcPr>
            <w:tcW w:w="1555" w:type="dxa"/>
            <w:tcBorders>
              <w:top w:val="nil"/>
              <w:left w:val="nil"/>
              <w:bottom w:val="single" w:sz="4" w:space="0" w:color="auto"/>
              <w:right w:val="nil"/>
            </w:tcBorders>
            <w:noWrap/>
            <w:hideMark/>
          </w:tcPr>
          <w:p w14:paraId="40D6B304" w14:textId="0C8DD604"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0.002306</w:t>
            </w:r>
          </w:p>
        </w:tc>
      </w:tr>
      <w:tr w:rsidR="00144D9F" w:rsidRPr="00144D9F" w14:paraId="526ACAAD"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63877AC8" w14:textId="5136E3D9" w:rsidR="00144D9F" w:rsidRPr="00144D9F" w:rsidRDefault="00654D66" w:rsidP="00181697">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5F7E36A0"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08028E84"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65221121" w14:textId="152DCDEA"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0.642806</w:t>
            </w:r>
          </w:p>
        </w:tc>
        <w:tc>
          <w:tcPr>
            <w:tcW w:w="1555" w:type="dxa"/>
            <w:tcBorders>
              <w:top w:val="single" w:sz="4" w:space="0" w:color="auto"/>
              <w:left w:val="nil"/>
              <w:bottom w:val="nil"/>
              <w:right w:val="nil"/>
            </w:tcBorders>
            <w:shd w:val="clear" w:color="auto" w:fill="F2F2F2"/>
            <w:noWrap/>
            <w:hideMark/>
          </w:tcPr>
          <w:p w14:paraId="66F7FB26" w14:textId="0D816298"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0.006439</w:t>
            </w:r>
          </w:p>
        </w:tc>
      </w:tr>
      <w:tr w:rsidR="00144D9F" w:rsidRPr="00144D9F" w14:paraId="491EDA95" w14:textId="77777777" w:rsidTr="00181697">
        <w:trPr>
          <w:trHeight w:val="320"/>
        </w:trPr>
        <w:tc>
          <w:tcPr>
            <w:tcW w:w="1300" w:type="dxa"/>
            <w:vMerge/>
            <w:tcBorders>
              <w:top w:val="single" w:sz="4" w:space="0" w:color="auto"/>
              <w:left w:val="nil"/>
              <w:bottom w:val="nil"/>
              <w:right w:val="single" w:sz="4" w:space="0" w:color="auto"/>
            </w:tcBorders>
            <w:noWrap/>
            <w:hideMark/>
          </w:tcPr>
          <w:p w14:paraId="65EE41EF" w14:textId="77777777" w:rsidR="00144D9F" w:rsidRPr="00144D9F" w:rsidRDefault="00144D9F"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00646E08" w14:textId="77777777" w:rsidR="00144D9F" w:rsidRPr="00144D9F" w:rsidRDefault="00144D9F"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27DDD437"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4231B60" w14:textId="7CDD7178"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0.627440</w:t>
            </w:r>
          </w:p>
        </w:tc>
        <w:tc>
          <w:tcPr>
            <w:tcW w:w="1555" w:type="dxa"/>
            <w:tcBorders>
              <w:top w:val="nil"/>
              <w:left w:val="nil"/>
              <w:bottom w:val="single" w:sz="4" w:space="0" w:color="auto"/>
              <w:right w:val="nil"/>
            </w:tcBorders>
            <w:noWrap/>
            <w:hideMark/>
          </w:tcPr>
          <w:p w14:paraId="51DDE81F" w14:textId="1B312C9A"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0.006757</w:t>
            </w:r>
          </w:p>
        </w:tc>
      </w:tr>
      <w:tr w:rsidR="00144D9F" w:rsidRPr="00144D9F" w14:paraId="7B31A1D0" w14:textId="77777777" w:rsidTr="00181697">
        <w:trPr>
          <w:trHeight w:val="320"/>
        </w:trPr>
        <w:tc>
          <w:tcPr>
            <w:tcW w:w="1300" w:type="dxa"/>
            <w:vMerge/>
            <w:tcBorders>
              <w:top w:val="single" w:sz="4" w:space="0" w:color="auto"/>
              <w:left w:val="nil"/>
              <w:bottom w:val="nil"/>
              <w:right w:val="single" w:sz="4" w:space="0" w:color="auto"/>
            </w:tcBorders>
            <w:noWrap/>
            <w:hideMark/>
          </w:tcPr>
          <w:p w14:paraId="3FB4607E" w14:textId="77777777" w:rsidR="00144D9F" w:rsidRPr="00144D9F" w:rsidRDefault="00144D9F"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05E69DDD"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7B42E3D3"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502B0CDD" w14:textId="14093428"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0.639412</w:t>
            </w:r>
          </w:p>
        </w:tc>
        <w:tc>
          <w:tcPr>
            <w:tcW w:w="1555" w:type="dxa"/>
            <w:tcBorders>
              <w:top w:val="single" w:sz="4" w:space="0" w:color="auto"/>
              <w:left w:val="nil"/>
              <w:bottom w:val="nil"/>
              <w:right w:val="nil"/>
            </w:tcBorders>
            <w:shd w:val="clear" w:color="auto" w:fill="F2F2F2"/>
            <w:noWrap/>
            <w:hideMark/>
          </w:tcPr>
          <w:p w14:paraId="1E9953D4" w14:textId="75B85392" w:rsidR="00144D9F" w:rsidRPr="00144D9F" w:rsidRDefault="00144D9F" w:rsidP="00181697">
            <w:pPr>
              <w:rPr>
                <w:rFonts w:ascii="Calibri" w:hAnsi="Calibri" w:cs="Calibri"/>
                <w:color w:val="000000"/>
                <w:sz w:val="18"/>
                <w:szCs w:val="18"/>
              </w:rPr>
            </w:pPr>
            <w:r>
              <w:rPr>
                <w:rFonts w:ascii="Calibri" w:hAnsi="Calibri" w:cs="Calibri"/>
                <w:color w:val="000000"/>
                <w:sz w:val="18"/>
                <w:szCs w:val="18"/>
              </w:rPr>
              <w:t>0.006537</w:t>
            </w:r>
          </w:p>
        </w:tc>
      </w:tr>
      <w:tr w:rsidR="00144D9F" w:rsidRPr="00144D9F" w14:paraId="3B4E9001" w14:textId="77777777" w:rsidTr="00181697">
        <w:trPr>
          <w:trHeight w:val="320"/>
        </w:trPr>
        <w:tc>
          <w:tcPr>
            <w:tcW w:w="1300" w:type="dxa"/>
            <w:vMerge/>
            <w:tcBorders>
              <w:top w:val="single" w:sz="4" w:space="0" w:color="auto"/>
              <w:left w:val="nil"/>
              <w:bottom w:val="nil"/>
              <w:right w:val="single" w:sz="4" w:space="0" w:color="auto"/>
            </w:tcBorders>
            <w:noWrap/>
            <w:vAlign w:val="bottom"/>
            <w:hideMark/>
          </w:tcPr>
          <w:p w14:paraId="3A199270" w14:textId="77777777" w:rsidR="00144D9F" w:rsidRPr="00144D9F" w:rsidRDefault="00144D9F"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02139F7E" w14:textId="77777777" w:rsidR="00144D9F" w:rsidRPr="00144D9F" w:rsidRDefault="00144D9F" w:rsidP="00181697">
            <w:pPr>
              <w:rPr>
                <w:rFonts w:ascii="Calibri" w:hAnsi="Calibri" w:cs="Calibri"/>
                <w:color w:val="000000"/>
                <w:sz w:val="18"/>
                <w:szCs w:val="18"/>
              </w:rPr>
            </w:pPr>
          </w:p>
        </w:tc>
        <w:tc>
          <w:tcPr>
            <w:tcW w:w="1300" w:type="dxa"/>
            <w:tcBorders>
              <w:top w:val="nil"/>
              <w:left w:val="nil"/>
              <w:bottom w:val="nil"/>
              <w:right w:val="nil"/>
            </w:tcBorders>
            <w:noWrap/>
            <w:hideMark/>
          </w:tcPr>
          <w:p w14:paraId="45DA5F38" w14:textId="77777777" w:rsidR="00144D9F" w:rsidRPr="00144D9F" w:rsidRDefault="00144D9F"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6583B4E5" w14:textId="6D2E0E0D" w:rsidR="00144D9F" w:rsidRPr="00144D9F" w:rsidRDefault="008A5544" w:rsidP="00181697">
            <w:pPr>
              <w:rPr>
                <w:rFonts w:ascii="Calibri" w:hAnsi="Calibri" w:cs="Calibri"/>
                <w:color w:val="000000"/>
                <w:sz w:val="18"/>
                <w:szCs w:val="18"/>
              </w:rPr>
            </w:pPr>
            <w:r>
              <w:rPr>
                <w:rFonts w:ascii="Calibri" w:hAnsi="Calibri" w:cs="Calibri"/>
                <w:color w:val="000000"/>
                <w:sz w:val="18"/>
                <w:szCs w:val="18"/>
              </w:rPr>
              <w:t>0.626474</w:t>
            </w:r>
          </w:p>
        </w:tc>
        <w:tc>
          <w:tcPr>
            <w:tcW w:w="1555" w:type="dxa"/>
            <w:tcBorders>
              <w:top w:val="nil"/>
              <w:left w:val="nil"/>
              <w:bottom w:val="nil"/>
              <w:right w:val="nil"/>
            </w:tcBorders>
            <w:noWrap/>
            <w:hideMark/>
          </w:tcPr>
          <w:p w14:paraId="08BFA5F6" w14:textId="500C566C" w:rsidR="00144D9F" w:rsidRPr="00144D9F" w:rsidRDefault="008A5544" w:rsidP="00181697">
            <w:pPr>
              <w:rPr>
                <w:rFonts w:ascii="Calibri" w:hAnsi="Calibri" w:cs="Calibri"/>
                <w:color w:val="000000"/>
                <w:sz w:val="18"/>
                <w:szCs w:val="18"/>
              </w:rPr>
            </w:pPr>
            <w:r>
              <w:rPr>
                <w:rFonts w:ascii="Calibri" w:hAnsi="Calibri" w:cs="Calibri"/>
                <w:color w:val="000000"/>
                <w:sz w:val="18"/>
                <w:szCs w:val="18"/>
              </w:rPr>
              <w:t>0.006523</w:t>
            </w:r>
          </w:p>
        </w:tc>
      </w:tr>
    </w:tbl>
    <w:p w14:paraId="58C7950B" w14:textId="77777777" w:rsidR="007C50EA" w:rsidRPr="00122505" w:rsidRDefault="007C50EA" w:rsidP="00245DE8">
      <w:pPr>
        <w:rPr>
          <w:rFonts w:ascii="Calibri" w:hAnsi="Calibri" w:cs="Calibri"/>
        </w:rPr>
      </w:pPr>
    </w:p>
    <w:p w14:paraId="7B2A8C5B" w14:textId="77777777" w:rsidR="008A5544" w:rsidRDefault="008A5544" w:rsidP="008A5544">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8A5544" w:rsidRPr="00122505" w14:paraId="013C4072" w14:textId="77777777" w:rsidTr="008A55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2A578495" w14:textId="77777777" w:rsidR="008A5544" w:rsidRPr="00245DE8" w:rsidRDefault="008A5544" w:rsidP="00181697">
            <w:pPr>
              <w:rPr>
                <w:rFonts w:ascii="Calibri" w:hAnsi="Calibri" w:cs="Calibri"/>
                <w:sz w:val="20"/>
                <w:szCs w:val="20"/>
              </w:rPr>
            </w:pPr>
          </w:p>
        </w:tc>
        <w:tc>
          <w:tcPr>
            <w:tcW w:w="1405" w:type="dxa"/>
            <w:hideMark/>
          </w:tcPr>
          <w:p w14:paraId="7A8615D4"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05004DB8"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77B24E4D"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0E72E499"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68B88863"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0A5530C2"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8A5544" w:rsidRPr="00122505" w14:paraId="682E3B55" w14:textId="77777777" w:rsidTr="008A5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7F811134"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157DF626" w14:textId="1114EDB8"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134.918144</w:t>
            </w:r>
          </w:p>
        </w:tc>
        <w:tc>
          <w:tcPr>
            <w:tcW w:w="851" w:type="dxa"/>
            <w:hideMark/>
          </w:tcPr>
          <w:p w14:paraId="1C58D138"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165F1AC7" w14:textId="7777777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5992F811" w14:textId="457417BB"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7855.030079</w:t>
            </w:r>
          </w:p>
        </w:tc>
        <w:tc>
          <w:tcPr>
            <w:tcW w:w="1094" w:type="dxa"/>
            <w:hideMark/>
          </w:tcPr>
          <w:p w14:paraId="764391B8" w14:textId="24FF95C9" w:rsidR="008A5544" w:rsidRPr="005E112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4.076e-246</w:t>
            </w:r>
          </w:p>
        </w:tc>
        <w:tc>
          <w:tcPr>
            <w:tcW w:w="708" w:type="dxa"/>
          </w:tcPr>
          <w:p w14:paraId="193A2F1D" w14:textId="7F1AE910"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0.956294</w:t>
            </w:r>
          </w:p>
        </w:tc>
      </w:tr>
      <w:tr w:rsidR="008A5544" w:rsidRPr="00122505" w14:paraId="7EB96D17" w14:textId="77777777" w:rsidTr="008A5544">
        <w:tc>
          <w:tcPr>
            <w:cnfStyle w:val="001000000000" w:firstRow="0" w:lastRow="0" w:firstColumn="1" w:lastColumn="0" w:oddVBand="0" w:evenVBand="0" w:oddHBand="0" w:evenHBand="0" w:firstRowFirstColumn="0" w:firstRowLastColumn="0" w:lastRowFirstColumn="0" w:lastRowLastColumn="0"/>
            <w:tcW w:w="2146" w:type="dxa"/>
            <w:hideMark/>
          </w:tcPr>
          <w:p w14:paraId="50A716E0"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352577E7" w14:textId="7D7F0B5A"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0.033154</w:t>
            </w:r>
          </w:p>
        </w:tc>
        <w:tc>
          <w:tcPr>
            <w:tcW w:w="851" w:type="dxa"/>
            <w:hideMark/>
          </w:tcPr>
          <w:p w14:paraId="79759B4D"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2FD3D6A1"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6CDDA97D" w14:textId="54FD92BB"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51.245127</w:t>
            </w:r>
          </w:p>
        </w:tc>
        <w:tc>
          <w:tcPr>
            <w:tcW w:w="1094" w:type="dxa"/>
            <w:hideMark/>
          </w:tcPr>
          <w:p w14:paraId="0EBC19CC" w14:textId="644650E8"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4.633e-12</w:t>
            </w:r>
          </w:p>
        </w:tc>
        <w:tc>
          <w:tcPr>
            <w:tcW w:w="708" w:type="dxa"/>
          </w:tcPr>
          <w:p w14:paraId="61366479" w14:textId="1894014B"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0.124913</w:t>
            </w:r>
          </w:p>
        </w:tc>
      </w:tr>
      <w:tr w:rsidR="008A5544" w:rsidRPr="00122505" w14:paraId="221A1F08" w14:textId="77777777" w:rsidTr="008A5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2A9B0437"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17FD8B5F" w14:textId="729B0F9C"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0.011983</w:t>
            </w:r>
          </w:p>
        </w:tc>
        <w:tc>
          <w:tcPr>
            <w:tcW w:w="851" w:type="dxa"/>
            <w:hideMark/>
          </w:tcPr>
          <w:p w14:paraId="74D889BC"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228E36A"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65A9258F" w14:textId="22FAEB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25.864015</w:t>
            </w:r>
          </w:p>
        </w:tc>
        <w:tc>
          <w:tcPr>
            <w:tcW w:w="1094" w:type="dxa"/>
            <w:hideMark/>
          </w:tcPr>
          <w:p w14:paraId="2512C6CD" w14:textId="7F464349"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5.913e-07</w:t>
            </w:r>
          </w:p>
        </w:tc>
        <w:tc>
          <w:tcPr>
            <w:tcW w:w="708" w:type="dxa"/>
          </w:tcPr>
          <w:p w14:paraId="5C6176DF" w14:textId="41B687BB"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0.067203</w:t>
            </w:r>
          </w:p>
        </w:tc>
      </w:tr>
    </w:tbl>
    <w:p w14:paraId="5F253D76" w14:textId="77777777" w:rsidR="008A5544" w:rsidRDefault="008A5544" w:rsidP="008A5544">
      <w:pPr>
        <w:rPr>
          <w:rFonts w:ascii="Calibri" w:hAnsi="Calibri" w:cs="Calibri"/>
        </w:rPr>
      </w:pPr>
    </w:p>
    <w:p w14:paraId="32B3C39D" w14:textId="77777777" w:rsidR="008A5544" w:rsidRDefault="008A5544" w:rsidP="008A5544">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8A5544" w:rsidRPr="00245DE8" w14:paraId="531A77AD" w14:textId="77777777" w:rsidTr="008A554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35643F85" w14:textId="77777777" w:rsidR="008A5544" w:rsidRPr="00245DE8" w:rsidRDefault="008A5544" w:rsidP="00181697">
            <w:pPr>
              <w:rPr>
                <w:rFonts w:ascii="Calibri" w:hAnsi="Calibri" w:cs="Calibri"/>
                <w:sz w:val="20"/>
                <w:szCs w:val="20"/>
              </w:rPr>
            </w:pPr>
          </w:p>
        </w:tc>
        <w:tc>
          <w:tcPr>
            <w:tcW w:w="1298" w:type="dxa"/>
            <w:hideMark/>
          </w:tcPr>
          <w:p w14:paraId="61E590DB"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3EF2FC99"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0AD147A9"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19B6DC37"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172AD7D7" w14:textId="77777777" w:rsidR="008A5544"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61A70CE0"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60A5C8F0"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8A5544" w14:paraId="05ED5C1D" w14:textId="77777777" w:rsidTr="008A5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396E158B"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4F3D4C56"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DA66D15" w14:textId="76351626" w:rsidR="008A5544"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74B3C9C5" w14:textId="5E75AB72" w:rsidR="008A5544"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3050703F" w14:textId="54039ACE"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-88.628608</w:t>
            </w:r>
          </w:p>
        </w:tc>
        <w:tc>
          <w:tcPr>
            <w:tcW w:w="815" w:type="dxa"/>
          </w:tcPr>
          <w:p w14:paraId="18EEE719" w14:textId="7777777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20246521" w14:textId="26D4FD8C" w:rsidR="008A5544" w:rsidRPr="005E112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4.076e-246</w:t>
            </w:r>
          </w:p>
        </w:tc>
        <w:tc>
          <w:tcPr>
            <w:tcW w:w="901" w:type="dxa"/>
          </w:tcPr>
          <w:p w14:paraId="2F485B8F" w14:textId="64152B2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-6.71640</w:t>
            </w:r>
          </w:p>
        </w:tc>
      </w:tr>
      <w:tr w:rsidR="008A5544" w14:paraId="06CB6A30" w14:textId="77777777" w:rsidTr="008A5544">
        <w:tc>
          <w:tcPr>
            <w:cnfStyle w:val="001000000000" w:firstRow="0" w:lastRow="0" w:firstColumn="1" w:lastColumn="0" w:oddVBand="0" w:evenVBand="0" w:oddHBand="0" w:evenHBand="0" w:firstRowFirstColumn="0" w:firstRowLastColumn="0" w:lastRowFirstColumn="0" w:lastRowLastColumn="0"/>
            <w:tcW w:w="2066" w:type="dxa"/>
            <w:hideMark/>
          </w:tcPr>
          <w:p w14:paraId="7DF36BDE"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7E7E31B6"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4A45FBF1"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79DF2AE2"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017D143F" w14:textId="685877F1"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7.158570</w:t>
            </w:r>
          </w:p>
        </w:tc>
        <w:tc>
          <w:tcPr>
            <w:tcW w:w="815" w:type="dxa"/>
          </w:tcPr>
          <w:p w14:paraId="367E56D5"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27D5E7B9" w14:textId="78244899"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4.633e-12</w:t>
            </w:r>
          </w:p>
        </w:tc>
        <w:tc>
          <w:tcPr>
            <w:tcW w:w="901" w:type="dxa"/>
          </w:tcPr>
          <w:p w14:paraId="542767F1" w14:textId="08180F60"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0.148663</w:t>
            </w:r>
          </w:p>
        </w:tc>
      </w:tr>
      <w:tr w:rsidR="008A5544" w:rsidRPr="00245DE8" w14:paraId="2310A851" w14:textId="77777777" w:rsidTr="008A55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44B55A8D"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7C5FA604" w14:textId="1F86CD0D" w:rsidR="008A5544"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7C70DCA3"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10CD5CB8"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316AA9EE" w14:textId="07202BAD"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3.267979</w:t>
            </w:r>
          </w:p>
        </w:tc>
        <w:tc>
          <w:tcPr>
            <w:tcW w:w="815" w:type="dxa"/>
          </w:tcPr>
          <w:p w14:paraId="6405D3F2" w14:textId="7777777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EA0C580" w14:textId="6F2AFB96"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1.187e-03</w:t>
            </w:r>
          </w:p>
        </w:tc>
        <w:tc>
          <w:tcPr>
            <w:tcW w:w="901" w:type="dxa"/>
          </w:tcPr>
          <w:p w14:paraId="08C5B07F" w14:textId="6F8C1A15"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0.100236</w:t>
            </w:r>
          </w:p>
        </w:tc>
      </w:tr>
      <w:tr w:rsidR="008A5544" w:rsidRPr="00245DE8" w14:paraId="13DF337F" w14:textId="77777777" w:rsidTr="008A5544">
        <w:tc>
          <w:tcPr>
            <w:cnfStyle w:val="001000000000" w:firstRow="0" w:lastRow="0" w:firstColumn="1" w:lastColumn="0" w:oddVBand="0" w:evenVBand="0" w:oddHBand="0" w:evenHBand="0" w:firstRowFirstColumn="0" w:firstRowLastColumn="0" w:lastRowFirstColumn="0" w:lastRowLastColumn="0"/>
            <w:tcW w:w="2066" w:type="dxa"/>
          </w:tcPr>
          <w:p w14:paraId="5115FD66" w14:textId="77777777" w:rsidR="008A5544" w:rsidRPr="00122505" w:rsidRDefault="008A5544"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53A700F4" w14:textId="0887FD75" w:rsidR="008A5544"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48DC74BF"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4C7790A3"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21F4A179" w14:textId="43EB6405"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7.015936</w:t>
            </w:r>
          </w:p>
        </w:tc>
        <w:tc>
          <w:tcPr>
            <w:tcW w:w="815" w:type="dxa"/>
          </w:tcPr>
          <w:p w14:paraId="40E353C8"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6C11FBAA" w14:textId="62D2FEEF"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1.143e-11</w:t>
            </w:r>
          </w:p>
        </w:tc>
        <w:tc>
          <w:tcPr>
            <w:tcW w:w="901" w:type="dxa"/>
          </w:tcPr>
          <w:p w14:paraId="08F0AB10" w14:textId="5BB2CAC2"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0.122578</w:t>
            </w:r>
          </w:p>
        </w:tc>
      </w:tr>
    </w:tbl>
    <w:p w14:paraId="752FF057" w14:textId="373D8923" w:rsidR="008A5544" w:rsidRDefault="008A5544" w:rsidP="008A5544">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8A5544" w:rsidRPr="00122505" w14:paraId="3F54D366"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4B242E32" w14:textId="77777777" w:rsidR="008A5544" w:rsidRPr="00245DE8" w:rsidRDefault="008A5544" w:rsidP="00181697">
            <w:pPr>
              <w:rPr>
                <w:rFonts w:ascii="Calibri" w:hAnsi="Calibri" w:cs="Calibri"/>
                <w:sz w:val="20"/>
                <w:szCs w:val="20"/>
              </w:rPr>
            </w:pPr>
          </w:p>
        </w:tc>
        <w:tc>
          <w:tcPr>
            <w:tcW w:w="1405" w:type="dxa"/>
            <w:hideMark/>
          </w:tcPr>
          <w:p w14:paraId="460CFFEB"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7BC2A658"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75748536"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12276394"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0C23DB18"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5698CF48"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8A5544" w:rsidRPr="00122505" w14:paraId="68303BB8"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43ECC84"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6838C356" w14:textId="5E4C5F6D"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132.47644</w:t>
            </w:r>
          </w:p>
        </w:tc>
        <w:tc>
          <w:tcPr>
            <w:tcW w:w="851" w:type="dxa"/>
            <w:hideMark/>
          </w:tcPr>
          <w:p w14:paraId="64AA9CD9"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00500C2D" w14:textId="7777777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19EFB793" w14:textId="024BDE61"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8803.735267</w:t>
            </w:r>
          </w:p>
        </w:tc>
        <w:tc>
          <w:tcPr>
            <w:tcW w:w="1094" w:type="dxa"/>
            <w:hideMark/>
          </w:tcPr>
          <w:p w14:paraId="1C622FBD" w14:textId="4EF1137A" w:rsidR="008A5544" w:rsidRPr="005E112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1.226e-254</w:t>
            </w:r>
          </w:p>
        </w:tc>
        <w:tc>
          <w:tcPr>
            <w:tcW w:w="708" w:type="dxa"/>
          </w:tcPr>
          <w:p w14:paraId="7DCE2361" w14:textId="41BACA63"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0.960820</w:t>
            </w:r>
          </w:p>
        </w:tc>
      </w:tr>
      <w:tr w:rsidR="008A5544" w:rsidRPr="00122505" w14:paraId="422F163A"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1D6FE8DF"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6945837C" w14:textId="56FA93F2"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0.016615</w:t>
            </w:r>
          </w:p>
        </w:tc>
        <w:tc>
          <w:tcPr>
            <w:tcW w:w="851" w:type="dxa"/>
            <w:hideMark/>
          </w:tcPr>
          <w:p w14:paraId="2AD20909"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56B161B4"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6DFE2282" w14:textId="3988AF18"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26.170219</w:t>
            </w:r>
          </w:p>
        </w:tc>
        <w:tc>
          <w:tcPr>
            <w:tcW w:w="1094" w:type="dxa"/>
            <w:hideMark/>
          </w:tcPr>
          <w:p w14:paraId="497ED98D" w14:textId="6325C44F"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5.100e-07</w:t>
            </w:r>
          </w:p>
        </w:tc>
        <w:tc>
          <w:tcPr>
            <w:tcW w:w="708" w:type="dxa"/>
          </w:tcPr>
          <w:p w14:paraId="226CC786" w14:textId="0B0E4A31"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0.067945</w:t>
            </w:r>
          </w:p>
        </w:tc>
      </w:tr>
      <w:tr w:rsidR="008A5544" w:rsidRPr="00122505" w14:paraId="2D985E5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237491E7"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4A0E14CC" w14:textId="467465FB"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0.013590</w:t>
            </w:r>
          </w:p>
        </w:tc>
        <w:tc>
          <w:tcPr>
            <w:tcW w:w="851" w:type="dxa"/>
            <w:hideMark/>
          </w:tcPr>
          <w:p w14:paraId="1940B3B3"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23A887B"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7A92C832" w14:textId="4D0AD37F"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26.040458</w:t>
            </w:r>
          </w:p>
        </w:tc>
        <w:tc>
          <w:tcPr>
            <w:tcW w:w="1094" w:type="dxa"/>
            <w:hideMark/>
          </w:tcPr>
          <w:p w14:paraId="6C172D7B" w14:textId="10A7AD3E"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5.430e-07</w:t>
            </w:r>
          </w:p>
        </w:tc>
        <w:tc>
          <w:tcPr>
            <w:tcW w:w="708" w:type="dxa"/>
          </w:tcPr>
          <w:p w14:paraId="5038C989" w14:textId="73EE69BC"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0.067630</w:t>
            </w:r>
          </w:p>
        </w:tc>
      </w:tr>
    </w:tbl>
    <w:p w14:paraId="49690E92" w14:textId="77777777" w:rsidR="008A5544" w:rsidRDefault="008A5544" w:rsidP="008A5544">
      <w:pPr>
        <w:rPr>
          <w:rFonts w:ascii="Calibri" w:hAnsi="Calibri" w:cs="Calibri"/>
        </w:rPr>
      </w:pPr>
    </w:p>
    <w:p w14:paraId="5E60C962" w14:textId="317EAE1E" w:rsidR="008A5544" w:rsidRDefault="008A5544" w:rsidP="008A5544">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76"/>
        <w:gridCol w:w="1298"/>
        <w:gridCol w:w="819"/>
        <w:gridCol w:w="898"/>
        <w:gridCol w:w="1106"/>
        <w:gridCol w:w="827"/>
        <w:gridCol w:w="1101"/>
        <w:gridCol w:w="901"/>
      </w:tblGrid>
      <w:tr w:rsidR="00654D66" w:rsidRPr="00245DE8" w14:paraId="78F90AFF"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1" w:type="dxa"/>
            <w:hideMark/>
          </w:tcPr>
          <w:p w14:paraId="421AA658" w14:textId="77777777" w:rsidR="008A5544" w:rsidRPr="00245DE8" w:rsidRDefault="008A5544" w:rsidP="00181697">
            <w:pPr>
              <w:rPr>
                <w:rFonts w:ascii="Calibri" w:hAnsi="Calibri" w:cs="Calibri"/>
                <w:sz w:val="20"/>
                <w:szCs w:val="20"/>
              </w:rPr>
            </w:pPr>
          </w:p>
        </w:tc>
        <w:tc>
          <w:tcPr>
            <w:tcW w:w="1359" w:type="dxa"/>
            <w:hideMark/>
          </w:tcPr>
          <w:p w14:paraId="136C4D79"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41" w:type="dxa"/>
            <w:hideMark/>
          </w:tcPr>
          <w:p w14:paraId="3CE4C3B8"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2F353C7E"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20" w:type="dxa"/>
            <w:hideMark/>
          </w:tcPr>
          <w:p w14:paraId="285E6EAA"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64" w:type="dxa"/>
          </w:tcPr>
          <w:p w14:paraId="49C82EC6" w14:textId="77777777" w:rsidR="008A5544"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140" w:type="dxa"/>
            <w:hideMark/>
          </w:tcPr>
          <w:p w14:paraId="1FB7328E"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662" w:type="dxa"/>
          </w:tcPr>
          <w:p w14:paraId="521B3625" w14:textId="77777777" w:rsidR="008A5544" w:rsidRPr="00245DE8" w:rsidRDefault="008A5544"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654D66" w14:paraId="743EA0B8"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0527C583"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359" w:type="dxa"/>
            <w:hideMark/>
          </w:tcPr>
          <w:p w14:paraId="61D0E337"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25A9B0C4" w14:textId="57CFDB74" w:rsidR="008A5544"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79EF0560" w14:textId="4CEEC952" w:rsidR="008A5544"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20" w:type="dxa"/>
            <w:hideMark/>
          </w:tcPr>
          <w:p w14:paraId="61AE1A3A" w14:textId="1BF8CF3B"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-93.828222</w:t>
            </w:r>
          </w:p>
        </w:tc>
        <w:tc>
          <w:tcPr>
            <w:tcW w:w="864" w:type="dxa"/>
          </w:tcPr>
          <w:p w14:paraId="6F31018D" w14:textId="7777777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4615804C" w14:textId="6FF76FC6" w:rsidR="008A5544" w:rsidRPr="005E112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1.226e-254</w:t>
            </w:r>
          </w:p>
        </w:tc>
        <w:tc>
          <w:tcPr>
            <w:tcW w:w="662" w:type="dxa"/>
          </w:tcPr>
          <w:p w14:paraId="41E7CA09" w14:textId="0462BA83"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-6.68806</w:t>
            </w:r>
          </w:p>
        </w:tc>
      </w:tr>
      <w:tr w:rsidR="008A5544" w14:paraId="138E3E0A" w14:textId="77777777" w:rsidTr="00181697">
        <w:tc>
          <w:tcPr>
            <w:cnfStyle w:val="001000000000" w:firstRow="0" w:lastRow="0" w:firstColumn="1" w:lastColumn="0" w:oddVBand="0" w:evenVBand="0" w:oddHBand="0" w:evenHBand="0" w:firstRowFirstColumn="0" w:firstRowLastColumn="0" w:lastRowFirstColumn="0" w:lastRowLastColumn="0"/>
            <w:tcW w:w="2111" w:type="dxa"/>
            <w:hideMark/>
          </w:tcPr>
          <w:p w14:paraId="21A8B0CD"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359" w:type="dxa"/>
            <w:hideMark/>
          </w:tcPr>
          <w:p w14:paraId="5F9368FC"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352F7473"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78931EA4" w14:textId="77777777" w:rsidR="008A5544" w:rsidRPr="00245DE8"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3F0B62A1" w14:textId="1364F08D" w:rsidR="008A5544" w:rsidRPr="00245DE8" w:rsidRDefault="00EB2CD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5.115684</w:t>
            </w:r>
          </w:p>
        </w:tc>
        <w:tc>
          <w:tcPr>
            <w:tcW w:w="864" w:type="dxa"/>
          </w:tcPr>
          <w:p w14:paraId="32D3874A"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77FA02B0" w14:textId="5CA3580B" w:rsidR="008A5544" w:rsidRPr="00245DE8" w:rsidRDefault="00EB2CD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5.100e-07</w:t>
            </w:r>
          </w:p>
        </w:tc>
        <w:tc>
          <w:tcPr>
            <w:tcW w:w="662" w:type="dxa"/>
          </w:tcPr>
          <w:p w14:paraId="4D460DDA" w14:textId="2E529452" w:rsidR="008A5544" w:rsidRDefault="00EB2CD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0.099989</w:t>
            </w:r>
          </w:p>
        </w:tc>
      </w:tr>
      <w:tr w:rsidR="00654D66" w:rsidRPr="00245DE8" w14:paraId="618AF712"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52EEB0F1" w14:textId="77777777" w:rsidR="008A5544" w:rsidRPr="00245DE8" w:rsidRDefault="008A5544"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hideMark/>
          </w:tcPr>
          <w:p w14:paraId="2A06E6F1" w14:textId="3F6FBE3C" w:rsidR="008A5544"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41" w:type="dxa"/>
            <w:hideMark/>
          </w:tcPr>
          <w:p w14:paraId="65D679C6"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700A930B" w14:textId="77777777" w:rsidR="008A5544" w:rsidRPr="00245DE8"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60B7FF56" w14:textId="3CDD44C6" w:rsidR="008A5544" w:rsidRPr="00245DE8" w:rsidRDefault="00EB2CD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0.612661</w:t>
            </w:r>
          </w:p>
        </w:tc>
        <w:tc>
          <w:tcPr>
            <w:tcW w:w="864" w:type="dxa"/>
          </w:tcPr>
          <w:p w14:paraId="0DCB6721" w14:textId="77777777" w:rsidR="008A5544" w:rsidRDefault="008A5544"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4F400B25" w14:textId="6BC47363" w:rsidR="008A5544" w:rsidRPr="00245DE8" w:rsidRDefault="00EB2CD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5.404e-01</w:t>
            </w:r>
          </w:p>
        </w:tc>
        <w:tc>
          <w:tcPr>
            <w:tcW w:w="662" w:type="dxa"/>
          </w:tcPr>
          <w:p w14:paraId="66F86015" w14:textId="3F2567E9" w:rsidR="008A5544" w:rsidRPr="00245DE8" w:rsidRDefault="00EB2CD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0.015991</w:t>
            </w:r>
          </w:p>
        </w:tc>
      </w:tr>
      <w:tr w:rsidR="008A5544" w:rsidRPr="00245DE8" w14:paraId="4F394C06" w14:textId="77777777" w:rsidTr="00181697">
        <w:tc>
          <w:tcPr>
            <w:cnfStyle w:val="001000000000" w:firstRow="0" w:lastRow="0" w:firstColumn="1" w:lastColumn="0" w:oddVBand="0" w:evenVBand="0" w:oddHBand="0" w:evenHBand="0" w:firstRowFirstColumn="0" w:firstRowLastColumn="0" w:lastRowFirstColumn="0" w:lastRowLastColumn="0"/>
            <w:tcW w:w="2111" w:type="dxa"/>
          </w:tcPr>
          <w:p w14:paraId="2B354788" w14:textId="77777777" w:rsidR="008A5544" w:rsidRPr="00122505" w:rsidRDefault="008A5544"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tcPr>
          <w:p w14:paraId="3605E5A7" w14:textId="596A625D" w:rsidR="008A5544"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41" w:type="dxa"/>
          </w:tcPr>
          <w:p w14:paraId="1B4808D1"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358708E7"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tcPr>
          <w:p w14:paraId="186D4AA1" w14:textId="5BFAE932" w:rsidR="008A5544" w:rsidRDefault="00EB2CD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5.618100</w:t>
            </w:r>
          </w:p>
        </w:tc>
        <w:tc>
          <w:tcPr>
            <w:tcW w:w="864" w:type="dxa"/>
          </w:tcPr>
          <w:p w14:paraId="33D4CB9F" w14:textId="77777777" w:rsidR="008A5544" w:rsidRDefault="008A5544"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tcPr>
          <w:p w14:paraId="05945108" w14:textId="07D38CE0" w:rsidR="008A5544" w:rsidRDefault="00EB2CD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3.876e-08</w:t>
            </w:r>
          </w:p>
        </w:tc>
        <w:tc>
          <w:tcPr>
            <w:tcW w:w="662" w:type="dxa"/>
          </w:tcPr>
          <w:p w14:paraId="25F55136" w14:textId="4EE04FBB" w:rsidR="008A5544" w:rsidRDefault="00EB2CD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0.104307</w:t>
            </w:r>
          </w:p>
        </w:tc>
      </w:tr>
    </w:tbl>
    <w:p w14:paraId="2DADB9AE" w14:textId="77777777" w:rsidR="008A5544" w:rsidRDefault="008A5544" w:rsidP="008A5544">
      <w:pPr>
        <w:rPr>
          <w:rFonts w:ascii="Calibri" w:hAnsi="Calibri" w:cs="Calibri"/>
        </w:rPr>
      </w:pPr>
    </w:p>
    <w:p w14:paraId="2934D236" w14:textId="6747D3CA" w:rsidR="00923336" w:rsidRDefault="00923336">
      <w:pPr>
        <w:rPr>
          <w:rFonts w:ascii="Calibri" w:hAnsi="Calibri" w:cs="Calibri"/>
        </w:rPr>
      </w:pPr>
      <w:r>
        <w:rPr>
          <w:rFonts w:ascii="Calibri" w:hAnsi="Calibri" w:cs="Calibri"/>
        </w:rPr>
        <w:br w:type="page"/>
      </w:r>
    </w:p>
    <w:p w14:paraId="4138D74E" w14:textId="77777777" w:rsidR="00923336" w:rsidRDefault="00923336" w:rsidP="00923336">
      <w:pPr>
        <w:rPr>
          <w:rFonts w:ascii="Calibri" w:hAnsi="Calibri" w:cs="Calibri"/>
        </w:rPr>
      </w:pPr>
      <w:r>
        <w:rPr>
          <w:rFonts w:ascii="Calibri" w:hAnsi="Calibri" w:cs="Calibri"/>
        </w:rPr>
        <w:t>ROI-wise differences 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23336" w14:paraId="7A8E9BAC" w14:textId="77777777" w:rsidTr="00C045B9">
        <w:tc>
          <w:tcPr>
            <w:tcW w:w="9016" w:type="dxa"/>
          </w:tcPr>
          <w:p w14:paraId="230628B6" w14:textId="733AD192" w:rsidR="00DC68C3" w:rsidRDefault="00CD1D1C" w:rsidP="00C045B9">
            <w:pPr>
              <w:keepNext/>
              <w:jc w:val="center"/>
            </w:pPr>
            <w:r>
              <w:rPr>
                <w:noProof/>
                <w:lang w:val="en-IN" w:eastAsia="en-IN"/>
                <w14:ligatures w14:val="standardContextual"/>
              </w:rPr>
              <w:drawing>
                <wp:inline distT="0" distB="0" distL="0" distR="0" wp14:anchorId="3286B537" wp14:editId="7A2C10A0">
                  <wp:extent cx="5478011" cy="8217017"/>
                  <wp:effectExtent l="0" t="0" r="0" b="0"/>
                  <wp:docPr id="50969205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92055" name="Picture 509692055"/>
                          <pic:cNvPicPr/>
                        </pic:nvPicPr>
                        <pic:blipFill>
                          <a:blip r:embed="rId22"/>
                          <a:stretch>
                            <a:fillRect/>
                          </a:stretch>
                        </pic:blipFill>
                        <pic:spPr>
                          <a:xfrm>
                            <a:off x="0" y="0"/>
                            <a:ext cx="5484174" cy="8226261"/>
                          </a:xfrm>
                          <a:prstGeom prst="rect">
                            <a:avLst/>
                          </a:prstGeom>
                        </pic:spPr>
                      </pic:pic>
                    </a:graphicData>
                  </a:graphic>
                </wp:inline>
              </w:drawing>
            </w:r>
          </w:p>
          <w:p w14:paraId="3319A9AA" w14:textId="4502F355" w:rsidR="00DC68C3" w:rsidRPr="00C045B9" w:rsidRDefault="00DC68C3" w:rsidP="00C045B9">
            <w:pPr>
              <w:pStyle w:val="Caption"/>
              <w:spacing w:after="0"/>
              <w:rPr>
                <w:color w:val="auto"/>
              </w:rPr>
            </w:pPr>
            <w:bookmarkStart w:id="21" w:name="_Toc219366493"/>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11</w:t>
            </w:r>
            <w:r w:rsidRPr="00DC68C3">
              <w:rPr>
                <w:color w:val="auto"/>
              </w:rPr>
              <w:fldChar w:fldCharType="end"/>
            </w:r>
            <w:r w:rsidRPr="00DC68C3">
              <w:rPr>
                <w:color w:val="auto"/>
              </w:rPr>
              <w:t xml:space="preserve"> ROI-wise difference (2year minus 4year) of explained variance for males.</w:t>
            </w:r>
            <w:bookmarkEnd w:id="21"/>
          </w:p>
        </w:tc>
      </w:tr>
    </w:tbl>
    <w:p w14:paraId="3558FB46" w14:textId="77777777" w:rsidR="00923336" w:rsidRDefault="00923336" w:rsidP="008A5544">
      <w:pPr>
        <w:rPr>
          <w:rFonts w:ascii="Calibri" w:hAnsi="Calibri" w:cs="Calibri"/>
        </w:rPr>
      </w:pPr>
    </w:p>
    <w:p w14:paraId="3094DC73" w14:textId="77777777" w:rsidR="00923336" w:rsidRDefault="00923336" w:rsidP="008A5544">
      <w:pPr>
        <w:rPr>
          <w:rFonts w:ascii="Calibri" w:hAnsi="Calibri" w:cs="Calibri"/>
        </w:rPr>
      </w:pPr>
    </w:p>
    <w:p w14:paraId="21C61495" w14:textId="77777777" w:rsidR="00923336" w:rsidRDefault="00923336" w:rsidP="008A5544">
      <w:pPr>
        <w:rPr>
          <w:rFonts w:ascii="Calibri" w:hAnsi="Calibri" w:cs="Calibri"/>
        </w:rPr>
      </w:pPr>
    </w:p>
    <w:p w14:paraId="0B15D277" w14:textId="4DDD5A04" w:rsidR="00923336" w:rsidRDefault="00923336" w:rsidP="00923336">
      <w:pPr>
        <w:rPr>
          <w:rFonts w:ascii="Calibri" w:hAnsi="Calibri" w:cs="Calibri"/>
        </w:rPr>
      </w:pPr>
      <w:r>
        <w:rPr>
          <w:rFonts w:ascii="Calibri" w:hAnsi="Calibri" w:cs="Calibri"/>
        </w:rPr>
        <w:t>ROI-wise differences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23336" w14:paraId="3C0E7448" w14:textId="77777777" w:rsidTr="00C045B9">
        <w:tc>
          <w:tcPr>
            <w:tcW w:w="9016" w:type="dxa"/>
          </w:tcPr>
          <w:p w14:paraId="60D6AA54" w14:textId="509766F9" w:rsidR="00DC68C3" w:rsidRDefault="00CD1D1C" w:rsidP="00DC68C3">
            <w:pPr>
              <w:keepNext/>
            </w:pPr>
            <w:r>
              <w:rPr>
                <w:noProof/>
                <w:lang w:val="en-IN" w:eastAsia="en-IN"/>
                <w14:ligatures w14:val="standardContextual"/>
              </w:rPr>
              <w:drawing>
                <wp:inline distT="0" distB="0" distL="0" distR="0" wp14:anchorId="5B563CA4" wp14:editId="678CD20A">
                  <wp:extent cx="5243119" cy="7864679"/>
                  <wp:effectExtent l="0" t="0" r="2540" b="0"/>
                  <wp:docPr id="69412226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122261" name="Picture 694122261"/>
                          <pic:cNvPicPr/>
                        </pic:nvPicPr>
                        <pic:blipFill>
                          <a:blip r:embed="rId23"/>
                          <a:stretch>
                            <a:fillRect/>
                          </a:stretch>
                        </pic:blipFill>
                        <pic:spPr>
                          <a:xfrm>
                            <a:off x="0" y="0"/>
                            <a:ext cx="5256313" cy="7884471"/>
                          </a:xfrm>
                          <a:prstGeom prst="rect">
                            <a:avLst/>
                          </a:prstGeom>
                        </pic:spPr>
                      </pic:pic>
                    </a:graphicData>
                  </a:graphic>
                </wp:inline>
              </w:drawing>
            </w:r>
          </w:p>
          <w:p w14:paraId="24ED3B73" w14:textId="3679993B" w:rsidR="00923336" w:rsidRDefault="00DC68C3" w:rsidP="00DC68C3">
            <w:pPr>
              <w:pStyle w:val="Caption"/>
              <w:spacing w:after="0"/>
              <w:rPr>
                <w:rFonts w:ascii="Calibri" w:hAnsi="Calibri" w:cs="Calibri"/>
              </w:rPr>
            </w:pPr>
            <w:bookmarkStart w:id="22" w:name="_Toc219366494"/>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12</w:t>
            </w:r>
            <w:r w:rsidRPr="00DC68C3">
              <w:rPr>
                <w:color w:val="auto"/>
              </w:rPr>
              <w:fldChar w:fldCharType="end"/>
            </w:r>
            <w:r w:rsidRPr="00DC68C3">
              <w:rPr>
                <w:color w:val="auto"/>
              </w:rPr>
              <w:t xml:space="preserve"> ROI-wise difference (2year minus 4year) explained variance for females.</w:t>
            </w:r>
            <w:bookmarkEnd w:id="22"/>
          </w:p>
        </w:tc>
      </w:tr>
    </w:tbl>
    <w:p w14:paraId="5E0DAA16" w14:textId="77777777" w:rsidR="00923336" w:rsidRDefault="00923336" w:rsidP="008A5544">
      <w:pPr>
        <w:rPr>
          <w:rFonts w:ascii="Calibri" w:hAnsi="Calibri" w:cs="Calibri"/>
        </w:rPr>
      </w:pPr>
    </w:p>
    <w:p w14:paraId="2EA7699F" w14:textId="1806DF42" w:rsidR="00122505" w:rsidRPr="00122505" w:rsidRDefault="00122505" w:rsidP="00122505">
      <w:pPr>
        <w:pStyle w:val="Heading2"/>
        <w:rPr>
          <w:rFonts w:ascii="Calibri" w:hAnsi="Calibri" w:cs="Calibri"/>
          <w:color w:val="auto"/>
        </w:rPr>
      </w:pPr>
      <w:bookmarkStart w:id="23" w:name="_Toc219366472"/>
      <w:r w:rsidRPr="00122505">
        <w:rPr>
          <w:rFonts w:ascii="Calibri" w:hAnsi="Calibri" w:cs="Calibri"/>
          <w:color w:val="auto"/>
        </w:rPr>
        <w:t>Standardized mean squared error (SMSE)</w:t>
      </w:r>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22505" w:rsidRPr="00122505" w14:paraId="736F56E0" w14:textId="77777777" w:rsidTr="00CF7C3F">
        <w:tc>
          <w:tcPr>
            <w:tcW w:w="9016" w:type="dxa"/>
          </w:tcPr>
          <w:p w14:paraId="0674EC33" w14:textId="27DE3B0D" w:rsidR="00DC68C3" w:rsidRDefault="00C045B9" w:rsidP="00DC68C3">
            <w:pPr>
              <w:keepNext/>
            </w:pPr>
            <w:r>
              <w:rPr>
                <w:noProof/>
                <w:lang w:val="en-IN" w:eastAsia="en-IN"/>
                <w14:ligatures w14:val="standardContextual"/>
              </w:rPr>
              <w:drawing>
                <wp:inline distT="0" distB="0" distL="0" distR="0" wp14:anchorId="138C2922" wp14:editId="5D39016A">
                  <wp:extent cx="5731510" cy="3820795"/>
                  <wp:effectExtent l="0" t="0" r="0" b="1905"/>
                  <wp:docPr id="11619633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963371" name="Picture 1161963371"/>
                          <pic:cNvPicPr/>
                        </pic:nvPicPr>
                        <pic:blipFill>
                          <a:blip r:embed="rId24"/>
                          <a:stretch>
                            <a:fillRect/>
                          </a:stretch>
                        </pic:blipFill>
                        <pic:spPr>
                          <a:xfrm>
                            <a:off x="0" y="0"/>
                            <a:ext cx="5731510" cy="3820795"/>
                          </a:xfrm>
                          <a:prstGeom prst="rect">
                            <a:avLst/>
                          </a:prstGeom>
                        </pic:spPr>
                      </pic:pic>
                    </a:graphicData>
                  </a:graphic>
                </wp:inline>
              </w:drawing>
            </w:r>
          </w:p>
          <w:p w14:paraId="415BDB3F" w14:textId="6FBABF89" w:rsidR="00122505" w:rsidRDefault="00DC68C3" w:rsidP="00DC68C3">
            <w:pPr>
              <w:pStyle w:val="Caption"/>
              <w:spacing w:after="0"/>
              <w:rPr>
                <w:color w:val="auto"/>
              </w:rPr>
            </w:pPr>
            <w:bookmarkStart w:id="24" w:name="_Toc219366495"/>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13</w:t>
            </w:r>
            <w:r w:rsidRPr="00DC68C3">
              <w:rPr>
                <w:color w:val="auto"/>
              </w:rPr>
              <w:fldChar w:fldCharType="end"/>
            </w:r>
            <w:r w:rsidRPr="00DC68C3">
              <w:rPr>
                <w:color w:val="auto"/>
              </w:rPr>
              <w:t xml:space="preserve"> Interaction plots for standardized mean squared error.</w:t>
            </w:r>
            <w:bookmarkEnd w:id="24"/>
            <w:r w:rsidRPr="00DC68C3">
              <w:rPr>
                <w:color w:val="auto"/>
              </w:rPr>
              <w:t xml:space="preserve"> </w:t>
            </w:r>
          </w:p>
          <w:p w14:paraId="72B3B68E" w14:textId="72360146" w:rsidR="00DC68C3" w:rsidRPr="00DC68C3" w:rsidRDefault="00DC68C3" w:rsidP="00DC68C3"/>
        </w:tc>
      </w:tr>
    </w:tbl>
    <w:p w14:paraId="27602D35" w14:textId="77777777" w:rsidR="00122505" w:rsidRPr="00122505" w:rsidRDefault="00122505" w:rsidP="00245DE8">
      <w:pPr>
        <w:rPr>
          <w:rFonts w:ascii="Calibri" w:hAnsi="Calibri" w:cs="Calibri"/>
        </w:rPr>
      </w:pPr>
    </w:p>
    <w:p w14:paraId="7F3FF641" w14:textId="77777777" w:rsidR="00D15492" w:rsidRDefault="00D15492" w:rsidP="00794919">
      <w:pPr>
        <w:rPr>
          <w:rFonts w:ascii="Calibri" w:hAnsi="Calibri" w:cs="Calibri"/>
        </w:rPr>
      </w:pPr>
    </w:p>
    <w:p w14:paraId="4AAFD936" w14:textId="340CD3E3" w:rsidR="00794919" w:rsidRPr="00D15492" w:rsidRDefault="00D15492" w:rsidP="00D15492">
      <w:pPr>
        <w:pStyle w:val="Caption"/>
        <w:rPr>
          <w:rFonts w:ascii="Calibri" w:hAnsi="Calibri" w:cs="Calibri"/>
          <w:sz w:val="24"/>
          <w:szCs w:val="24"/>
        </w:rPr>
      </w:pPr>
      <w:bookmarkStart w:id="25" w:name="_Toc219366514"/>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3</w:t>
      </w:r>
      <w:r w:rsidRPr="00D15492">
        <w:rPr>
          <w:color w:val="auto"/>
          <w:sz w:val="24"/>
          <w:szCs w:val="24"/>
        </w:rPr>
        <w:fldChar w:fldCharType="end"/>
      </w:r>
      <w:r w:rsidR="00F37528">
        <w:rPr>
          <w:color w:val="auto"/>
          <w:sz w:val="24"/>
          <w:szCs w:val="24"/>
        </w:rPr>
        <w:t xml:space="preserve"> </w:t>
      </w:r>
      <w:r w:rsidRPr="00D15492">
        <w:rPr>
          <w:color w:val="auto"/>
          <w:sz w:val="24"/>
          <w:szCs w:val="24"/>
        </w:rPr>
        <w:t>standardized mean squared error s</w:t>
      </w:r>
      <w:r w:rsidR="00794919" w:rsidRPr="00D15492">
        <w:rPr>
          <w:color w:val="auto"/>
          <w:sz w:val="24"/>
          <w:szCs w:val="24"/>
        </w:rPr>
        <w:t>tatistics</w:t>
      </w:r>
      <w:bookmarkEnd w:id="25"/>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794919" w:rsidRPr="00144D9F" w14:paraId="730D962E" w14:textId="77777777" w:rsidTr="00181697">
        <w:trPr>
          <w:trHeight w:val="320"/>
        </w:trPr>
        <w:tc>
          <w:tcPr>
            <w:tcW w:w="1300" w:type="dxa"/>
            <w:tcBorders>
              <w:top w:val="nil"/>
              <w:left w:val="nil"/>
              <w:bottom w:val="single" w:sz="4" w:space="0" w:color="auto"/>
              <w:right w:val="nil"/>
            </w:tcBorders>
            <w:noWrap/>
            <w:vAlign w:val="bottom"/>
            <w:hideMark/>
          </w:tcPr>
          <w:p w14:paraId="572CD418" w14:textId="77777777" w:rsidR="00794919" w:rsidRPr="00144D9F" w:rsidRDefault="00794919"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6DD170A3" w14:textId="77777777" w:rsidR="00794919" w:rsidRPr="00144D9F" w:rsidRDefault="00794919"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16DB07D7" w14:textId="77777777" w:rsidR="00794919" w:rsidRPr="00144D9F" w:rsidRDefault="00794919"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6BC888DD" w14:textId="77777777" w:rsidR="00794919" w:rsidRPr="00144D9F" w:rsidRDefault="00794919"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07376440" w14:textId="77777777" w:rsidR="00794919" w:rsidRPr="00144D9F" w:rsidRDefault="00794919"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794919" w:rsidRPr="00144D9F" w14:paraId="5BCF6701"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6B4765FC" w14:textId="3D3D67B4" w:rsidR="00794919" w:rsidRPr="00144D9F" w:rsidRDefault="00654D66" w:rsidP="00181697">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2D205761"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4CC4EE31"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39F2B25B" w14:textId="54774645"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0.992541</w:t>
            </w:r>
          </w:p>
        </w:tc>
        <w:tc>
          <w:tcPr>
            <w:tcW w:w="1555" w:type="dxa"/>
            <w:tcBorders>
              <w:top w:val="single" w:sz="4" w:space="0" w:color="auto"/>
              <w:left w:val="nil"/>
              <w:bottom w:val="nil"/>
              <w:right w:val="nil"/>
            </w:tcBorders>
            <w:shd w:val="clear" w:color="auto" w:fill="F2F2F2"/>
            <w:noWrap/>
            <w:hideMark/>
          </w:tcPr>
          <w:p w14:paraId="2EB11DC2" w14:textId="545F7C82"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0.002693</w:t>
            </w:r>
          </w:p>
        </w:tc>
      </w:tr>
      <w:tr w:rsidR="00794919" w:rsidRPr="00144D9F" w14:paraId="4B47598B" w14:textId="77777777" w:rsidTr="00181697">
        <w:trPr>
          <w:trHeight w:val="320"/>
        </w:trPr>
        <w:tc>
          <w:tcPr>
            <w:tcW w:w="1300" w:type="dxa"/>
            <w:vMerge/>
            <w:tcBorders>
              <w:top w:val="single" w:sz="4" w:space="0" w:color="auto"/>
              <w:left w:val="nil"/>
              <w:bottom w:val="nil"/>
              <w:right w:val="single" w:sz="4" w:space="0" w:color="auto"/>
            </w:tcBorders>
            <w:noWrap/>
            <w:hideMark/>
          </w:tcPr>
          <w:p w14:paraId="3EAF6ECD" w14:textId="77777777" w:rsidR="00794919" w:rsidRPr="00144D9F" w:rsidRDefault="00794919"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6B3A755A" w14:textId="77777777" w:rsidR="00794919" w:rsidRPr="00144D9F" w:rsidRDefault="00794919"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3CB4F774"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585FD6D" w14:textId="5D856D2C"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1.041071</w:t>
            </w:r>
          </w:p>
        </w:tc>
        <w:tc>
          <w:tcPr>
            <w:tcW w:w="1555" w:type="dxa"/>
            <w:tcBorders>
              <w:top w:val="nil"/>
              <w:left w:val="nil"/>
              <w:bottom w:val="single" w:sz="4" w:space="0" w:color="auto"/>
              <w:right w:val="nil"/>
            </w:tcBorders>
            <w:noWrap/>
            <w:hideMark/>
          </w:tcPr>
          <w:p w14:paraId="005801BD" w14:textId="3A75791C"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0.006351</w:t>
            </w:r>
          </w:p>
        </w:tc>
      </w:tr>
      <w:tr w:rsidR="00794919" w:rsidRPr="00144D9F" w14:paraId="59C899BD" w14:textId="77777777" w:rsidTr="00181697">
        <w:trPr>
          <w:trHeight w:val="320"/>
        </w:trPr>
        <w:tc>
          <w:tcPr>
            <w:tcW w:w="1300" w:type="dxa"/>
            <w:vMerge/>
            <w:tcBorders>
              <w:top w:val="single" w:sz="4" w:space="0" w:color="auto"/>
              <w:left w:val="nil"/>
              <w:bottom w:val="nil"/>
              <w:right w:val="single" w:sz="4" w:space="0" w:color="auto"/>
            </w:tcBorders>
            <w:noWrap/>
            <w:hideMark/>
          </w:tcPr>
          <w:p w14:paraId="0B4317F2" w14:textId="77777777" w:rsidR="00794919" w:rsidRPr="00144D9F" w:rsidRDefault="00794919"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27FA56BD"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49DE5080"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0C30F0C" w14:textId="298681D4"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1.005893</w:t>
            </w:r>
          </w:p>
        </w:tc>
        <w:tc>
          <w:tcPr>
            <w:tcW w:w="1555" w:type="dxa"/>
            <w:tcBorders>
              <w:top w:val="single" w:sz="4" w:space="0" w:color="auto"/>
              <w:left w:val="nil"/>
              <w:bottom w:val="nil"/>
              <w:right w:val="nil"/>
            </w:tcBorders>
            <w:shd w:val="clear" w:color="auto" w:fill="F2F2F2"/>
            <w:noWrap/>
            <w:hideMark/>
          </w:tcPr>
          <w:p w14:paraId="06252351" w14:textId="41422456"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0.002953</w:t>
            </w:r>
          </w:p>
        </w:tc>
      </w:tr>
      <w:tr w:rsidR="00794919" w:rsidRPr="00144D9F" w14:paraId="2AD27C6A" w14:textId="77777777" w:rsidTr="00181697">
        <w:trPr>
          <w:trHeight w:val="320"/>
        </w:trPr>
        <w:tc>
          <w:tcPr>
            <w:tcW w:w="1300" w:type="dxa"/>
            <w:vMerge/>
            <w:tcBorders>
              <w:top w:val="single" w:sz="4" w:space="0" w:color="auto"/>
              <w:left w:val="nil"/>
              <w:bottom w:val="nil"/>
              <w:right w:val="single" w:sz="4" w:space="0" w:color="auto"/>
            </w:tcBorders>
            <w:noWrap/>
            <w:hideMark/>
          </w:tcPr>
          <w:p w14:paraId="7FBED427" w14:textId="77777777" w:rsidR="00794919" w:rsidRPr="00144D9F" w:rsidRDefault="00794919"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56DDDCF8" w14:textId="77777777" w:rsidR="00794919" w:rsidRPr="00144D9F" w:rsidRDefault="00794919"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1872F93A"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DCFE577" w14:textId="25EDBD2C"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1.162099</w:t>
            </w:r>
          </w:p>
        </w:tc>
        <w:tc>
          <w:tcPr>
            <w:tcW w:w="1555" w:type="dxa"/>
            <w:tcBorders>
              <w:top w:val="nil"/>
              <w:left w:val="nil"/>
              <w:bottom w:val="single" w:sz="4" w:space="0" w:color="auto"/>
              <w:right w:val="nil"/>
            </w:tcBorders>
            <w:noWrap/>
            <w:hideMark/>
          </w:tcPr>
          <w:p w14:paraId="7BA2ACF7" w14:textId="28A786AC"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0.009572</w:t>
            </w:r>
          </w:p>
        </w:tc>
      </w:tr>
      <w:tr w:rsidR="00794919" w:rsidRPr="00144D9F" w14:paraId="34AF6F67"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67FBAB92" w14:textId="4BDE740E" w:rsidR="00794919" w:rsidRPr="00144D9F" w:rsidRDefault="00654D66" w:rsidP="00181697">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3CF201AA"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2B36B9BD"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6D805F79" w14:textId="4BEDF373"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0.358037</w:t>
            </w:r>
          </w:p>
        </w:tc>
        <w:tc>
          <w:tcPr>
            <w:tcW w:w="1555" w:type="dxa"/>
            <w:tcBorders>
              <w:top w:val="single" w:sz="4" w:space="0" w:color="auto"/>
              <w:left w:val="nil"/>
              <w:bottom w:val="nil"/>
              <w:right w:val="nil"/>
            </w:tcBorders>
            <w:shd w:val="clear" w:color="auto" w:fill="F2F2F2"/>
            <w:noWrap/>
            <w:hideMark/>
          </w:tcPr>
          <w:p w14:paraId="70DBA0A9" w14:textId="48124DE2"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0.006456</w:t>
            </w:r>
          </w:p>
        </w:tc>
      </w:tr>
      <w:tr w:rsidR="00794919" w:rsidRPr="00144D9F" w14:paraId="353ADC72" w14:textId="77777777" w:rsidTr="00181697">
        <w:trPr>
          <w:trHeight w:val="320"/>
        </w:trPr>
        <w:tc>
          <w:tcPr>
            <w:tcW w:w="1300" w:type="dxa"/>
            <w:vMerge/>
            <w:tcBorders>
              <w:top w:val="single" w:sz="4" w:space="0" w:color="auto"/>
              <w:left w:val="nil"/>
              <w:bottom w:val="nil"/>
              <w:right w:val="single" w:sz="4" w:space="0" w:color="auto"/>
            </w:tcBorders>
            <w:noWrap/>
            <w:hideMark/>
          </w:tcPr>
          <w:p w14:paraId="49518D92" w14:textId="77777777" w:rsidR="00794919" w:rsidRPr="00144D9F" w:rsidRDefault="00794919"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58B0FAFF" w14:textId="77777777" w:rsidR="00794919" w:rsidRPr="00144D9F" w:rsidRDefault="00794919"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1899E420"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62D17125" w14:textId="05B8A4C8"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0.403665</w:t>
            </w:r>
          </w:p>
        </w:tc>
        <w:tc>
          <w:tcPr>
            <w:tcW w:w="1555" w:type="dxa"/>
            <w:tcBorders>
              <w:top w:val="nil"/>
              <w:left w:val="nil"/>
              <w:bottom w:val="single" w:sz="4" w:space="0" w:color="auto"/>
              <w:right w:val="nil"/>
            </w:tcBorders>
            <w:noWrap/>
            <w:hideMark/>
          </w:tcPr>
          <w:p w14:paraId="17EE8A43" w14:textId="61F6A2C7"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0.007461</w:t>
            </w:r>
          </w:p>
        </w:tc>
      </w:tr>
      <w:tr w:rsidR="00794919" w:rsidRPr="00144D9F" w14:paraId="655BECB4" w14:textId="77777777" w:rsidTr="00181697">
        <w:trPr>
          <w:trHeight w:val="320"/>
        </w:trPr>
        <w:tc>
          <w:tcPr>
            <w:tcW w:w="1300" w:type="dxa"/>
            <w:vMerge/>
            <w:tcBorders>
              <w:top w:val="single" w:sz="4" w:space="0" w:color="auto"/>
              <w:left w:val="nil"/>
              <w:bottom w:val="nil"/>
              <w:right w:val="single" w:sz="4" w:space="0" w:color="auto"/>
            </w:tcBorders>
            <w:noWrap/>
            <w:hideMark/>
          </w:tcPr>
          <w:p w14:paraId="2E27CC6B" w14:textId="77777777" w:rsidR="00794919" w:rsidRPr="00144D9F" w:rsidRDefault="00794919"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47D9F7E4"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1007C990"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15CC43BA" w14:textId="024AA413"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0.361767</w:t>
            </w:r>
          </w:p>
        </w:tc>
        <w:tc>
          <w:tcPr>
            <w:tcW w:w="1555" w:type="dxa"/>
            <w:tcBorders>
              <w:top w:val="single" w:sz="4" w:space="0" w:color="auto"/>
              <w:left w:val="nil"/>
              <w:bottom w:val="nil"/>
              <w:right w:val="nil"/>
            </w:tcBorders>
            <w:shd w:val="clear" w:color="auto" w:fill="F2F2F2"/>
            <w:noWrap/>
            <w:hideMark/>
          </w:tcPr>
          <w:p w14:paraId="584EE2B4" w14:textId="6240EFA4"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0.006561</w:t>
            </w:r>
          </w:p>
        </w:tc>
      </w:tr>
      <w:tr w:rsidR="00794919" w:rsidRPr="00144D9F" w14:paraId="16E94BD2" w14:textId="77777777" w:rsidTr="00181697">
        <w:trPr>
          <w:trHeight w:val="320"/>
        </w:trPr>
        <w:tc>
          <w:tcPr>
            <w:tcW w:w="1300" w:type="dxa"/>
            <w:vMerge/>
            <w:tcBorders>
              <w:top w:val="single" w:sz="4" w:space="0" w:color="auto"/>
              <w:left w:val="nil"/>
              <w:bottom w:val="nil"/>
              <w:right w:val="single" w:sz="4" w:space="0" w:color="auto"/>
            </w:tcBorders>
            <w:noWrap/>
            <w:vAlign w:val="bottom"/>
            <w:hideMark/>
          </w:tcPr>
          <w:p w14:paraId="1294A304" w14:textId="77777777" w:rsidR="00794919" w:rsidRPr="00144D9F" w:rsidRDefault="00794919"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6B3E79F6" w14:textId="77777777" w:rsidR="00794919" w:rsidRPr="00144D9F" w:rsidRDefault="00794919" w:rsidP="00181697">
            <w:pPr>
              <w:rPr>
                <w:rFonts w:ascii="Calibri" w:hAnsi="Calibri" w:cs="Calibri"/>
                <w:color w:val="000000"/>
                <w:sz w:val="18"/>
                <w:szCs w:val="18"/>
              </w:rPr>
            </w:pPr>
          </w:p>
        </w:tc>
        <w:tc>
          <w:tcPr>
            <w:tcW w:w="1300" w:type="dxa"/>
            <w:tcBorders>
              <w:top w:val="nil"/>
              <w:left w:val="nil"/>
              <w:bottom w:val="nil"/>
              <w:right w:val="nil"/>
            </w:tcBorders>
            <w:noWrap/>
            <w:hideMark/>
          </w:tcPr>
          <w:p w14:paraId="56D9C455" w14:textId="77777777" w:rsidR="00794919" w:rsidRPr="00144D9F" w:rsidRDefault="00794919"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7B4DD55B" w14:textId="3DED5CB4"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0.400521</w:t>
            </w:r>
          </w:p>
        </w:tc>
        <w:tc>
          <w:tcPr>
            <w:tcW w:w="1555" w:type="dxa"/>
            <w:tcBorders>
              <w:top w:val="nil"/>
              <w:left w:val="nil"/>
              <w:bottom w:val="nil"/>
              <w:right w:val="nil"/>
            </w:tcBorders>
            <w:noWrap/>
            <w:hideMark/>
          </w:tcPr>
          <w:p w14:paraId="73FEF426" w14:textId="3616AB81" w:rsidR="00794919" w:rsidRPr="00144D9F" w:rsidRDefault="00794919" w:rsidP="00181697">
            <w:pPr>
              <w:rPr>
                <w:rFonts w:ascii="Calibri" w:hAnsi="Calibri" w:cs="Calibri"/>
                <w:color w:val="000000"/>
                <w:sz w:val="18"/>
                <w:szCs w:val="18"/>
              </w:rPr>
            </w:pPr>
            <w:r>
              <w:rPr>
                <w:rFonts w:ascii="Calibri" w:hAnsi="Calibri" w:cs="Calibri"/>
                <w:color w:val="000000"/>
                <w:sz w:val="18"/>
                <w:szCs w:val="18"/>
              </w:rPr>
              <w:t>0.006735</w:t>
            </w:r>
          </w:p>
        </w:tc>
      </w:tr>
    </w:tbl>
    <w:p w14:paraId="0F0E6E11" w14:textId="77777777" w:rsidR="00794919" w:rsidRPr="00122505" w:rsidRDefault="00794919" w:rsidP="00794919">
      <w:pPr>
        <w:rPr>
          <w:rFonts w:ascii="Calibri" w:hAnsi="Calibri" w:cs="Calibri"/>
        </w:rPr>
      </w:pPr>
    </w:p>
    <w:p w14:paraId="37A12D2F" w14:textId="77777777" w:rsidR="00794919" w:rsidRDefault="00794919" w:rsidP="00794919">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794919" w:rsidRPr="00122505" w14:paraId="0EBFFB4D"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3D4F47F4" w14:textId="77777777" w:rsidR="00794919" w:rsidRPr="00245DE8" w:rsidRDefault="00794919" w:rsidP="00181697">
            <w:pPr>
              <w:rPr>
                <w:rFonts w:ascii="Calibri" w:hAnsi="Calibri" w:cs="Calibri"/>
                <w:sz w:val="20"/>
                <w:szCs w:val="20"/>
              </w:rPr>
            </w:pPr>
          </w:p>
        </w:tc>
        <w:tc>
          <w:tcPr>
            <w:tcW w:w="1405" w:type="dxa"/>
            <w:hideMark/>
          </w:tcPr>
          <w:p w14:paraId="25883A5A"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763358F2"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2AE83C58"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2A5FBC2F"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35C3241A"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1A4CC8CC"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794919" w:rsidRPr="00122505" w14:paraId="52C404C3"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76186D7F"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222D87A4" w14:textId="60ED10C2"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145.597865</w:t>
            </w:r>
          </w:p>
        </w:tc>
        <w:tc>
          <w:tcPr>
            <w:tcW w:w="851" w:type="dxa"/>
            <w:hideMark/>
          </w:tcPr>
          <w:p w14:paraId="47B964A3"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2E5694B0" w14:textId="77777777"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A92E4C0" w14:textId="7CD3EFF2"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7593.869315</w:t>
            </w:r>
          </w:p>
        </w:tc>
        <w:tc>
          <w:tcPr>
            <w:tcW w:w="1094" w:type="dxa"/>
            <w:hideMark/>
          </w:tcPr>
          <w:p w14:paraId="005E782A" w14:textId="453EB60E" w:rsidR="00794919" w:rsidRPr="005E1124"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1.347e-243</w:t>
            </w:r>
          </w:p>
        </w:tc>
        <w:tc>
          <w:tcPr>
            <w:tcW w:w="708" w:type="dxa"/>
          </w:tcPr>
          <w:p w14:paraId="433491A3" w14:textId="3DA9104F"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0.954859</w:t>
            </w:r>
          </w:p>
        </w:tc>
      </w:tr>
      <w:tr w:rsidR="00794919" w:rsidRPr="00122505" w14:paraId="6AAC16F3"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44F7A04E"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6ACDA6A7" w14:textId="40236413"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0.797900</w:t>
            </w:r>
          </w:p>
        </w:tc>
        <w:tc>
          <w:tcPr>
            <w:tcW w:w="851" w:type="dxa"/>
            <w:hideMark/>
          </w:tcPr>
          <w:p w14:paraId="6E7F3818"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2197F26C"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5D3BDCE5" w14:textId="75AFC1F2"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261.395531</w:t>
            </w:r>
          </w:p>
        </w:tc>
        <w:tc>
          <w:tcPr>
            <w:tcW w:w="1094" w:type="dxa"/>
            <w:hideMark/>
          </w:tcPr>
          <w:p w14:paraId="5C9617DA" w14:textId="5C085F52"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1.464e-44</w:t>
            </w:r>
          </w:p>
        </w:tc>
        <w:tc>
          <w:tcPr>
            <w:tcW w:w="708" w:type="dxa"/>
          </w:tcPr>
          <w:p w14:paraId="051DFE29" w14:textId="2CA456E5"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0.421337</w:t>
            </w:r>
          </w:p>
        </w:tc>
      </w:tr>
      <w:tr w:rsidR="00794919" w:rsidRPr="00122505" w14:paraId="6204282F"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66F960FC"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080A954B" w14:textId="348656F1"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0.000758</w:t>
            </w:r>
          </w:p>
        </w:tc>
        <w:tc>
          <w:tcPr>
            <w:tcW w:w="851" w:type="dxa"/>
            <w:hideMark/>
          </w:tcPr>
          <w:p w14:paraId="190E0762"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A3E09BA"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907F737" w14:textId="299FA54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0.304499</w:t>
            </w:r>
          </w:p>
        </w:tc>
        <w:tc>
          <w:tcPr>
            <w:tcW w:w="1094" w:type="dxa"/>
            <w:hideMark/>
          </w:tcPr>
          <w:p w14:paraId="51A3E03B" w14:textId="64400212"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5.814e-01</w:t>
            </w:r>
          </w:p>
        </w:tc>
        <w:tc>
          <w:tcPr>
            <w:tcW w:w="708" w:type="dxa"/>
          </w:tcPr>
          <w:p w14:paraId="16DE1CD0" w14:textId="3B82CDE0"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0.000847</w:t>
            </w:r>
          </w:p>
        </w:tc>
      </w:tr>
    </w:tbl>
    <w:p w14:paraId="54867DFF" w14:textId="77777777" w:rsidR="00794919" w:rsidRDefault="00794919" w:rsidP="00794919">
      <w:pPr>
        <w:rPr>
          <w:rFonts w:ascii="Calibri" w:hAnsi="Calibri" w:cs="Calibri"/>
        </w:rPr>
      </w:pPr>
    </w:p>
    <w:p w14:paraId="469C8131" w14:textId="77777777" w:rsidR="00794919" w:rsidRDefault="00794919" w:rsidP="00794919">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794919" w:rsidRPr="00245DE8" w14:paraId="7BD35A36"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7D1521AB" w14:textId="77777777" w:rsidR="00794919" w:rsidRPr="00245DE8" w:rsidRDefault="00794919" w:rsidP="00181697">
            <w:pPr>
              <w:rPr>
                <w:rFonts w:ascii="Calibri" w:hAnsi="Calibri" w:cs="Calibri"/>
                <w:sz w:val="20"/>
                <w:szCs w:val="20"/>
              </w:rPr>
            </w:pPr>
          </w:p>
        </w:tc>
        <w:tc>
          <w:tcPr>
            <w:tcW w:w="1298" w:type="dxa"/>
            <w:hideMark/>
          </w:tcPr>
          <w:p w14:paraId="2EB99A67"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21652FDF"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41EA384E"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517EEE50"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0D895512" w14:textId="77777777" w:rsidR="00794919"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68915D7E"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2BBC8F54"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794919" w14:paraId="66DC2868"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7638BB81"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797E47A9"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C900BB6" w14:textId="21C1D5E8" w:rsidR="00794919"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3D1E45EB" w14:textId="7F5BE4D6" w:rsidR="00794919"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4D6D2B80" w14:textId="5C3C4312"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87.142810</w:t>
            </w:r>
          </w:p>
        </w:tc>
        <w:tc>
          <w:tcPr>
            <w:tcW w:w="815" w:type="dxa"/>
          </w:tcPr>
          <w:p w14:paraId="702AB340" w14:textId="77777777"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312B91B7" w14:textId="2A23DC63" w:rsidR="00794919" w:rsidRPr="005E1124"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1.347e-243</w:t>
            </w:r>
          </w:p>
        </w:tc>
        <w:tc>
          <w:tcPr>
            <w:tcW w:w="901" w:type="dxa"/>
          </w:tcPr>
          <w:p w14:paraId="6F81EFDF" w14:textId="3F58EDBF"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5.883945</w:t>
            </w:r>
          </w:p>
        </w:tc>
      </w:tr>
      <w:tr w:rsidR="00794919" w14:paraId="7E5CEF2F"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27071B4A"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56AEA2E0"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04AB3FAC"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38B66A39"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4915E426" w14:textId="6ED888A0"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-16.167731</w:t>
            </w:r>
          </w:p>
        </w:tc>
        <w:tc>
          <w:tcPr>
            <w:tcW w:w="815" w:type="dxa"/>
          </w:tcPr>
          <w:p w14:paraId="67DE5EAB"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58E2B04B" w14:textId="58DC106E"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1.464e-44</w:t>
            </w:r>
          </w:p>
        </w:tc>
        <w:tc>
          <w:tcPr>
            <w:tcW w:w="901" w:type="dxa"/>
          </w:tcPr>
          <w:p w14:paraId="0B9215D9" w14:textId="4B674B4B"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-0.53849</w:t>
            </w:r>
          </w:p>
        </w:tc>
      </w:tr>
      <w:tr w:rsidR="00794919" w:rsidRPr="00245DE8" w14:paraId="5BC2BAA4"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4E50D79B"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0E6C46FA" w14:textId="0EBF8DED" w:rsidR="00794919"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6AEBAD59"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6E6628F0"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603D77E5" w14:textId="4CBDFA48"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-10.733332</w:t>
            </w:r>
          </w:p>
        </w:tc>
        <w:tc>
          <w:tcPr>
            <w:tcW w:w="815" w:type="dxa"/>
          </w:tcPr>
          <w:p w14:paraId="312D7E02" w14:textId="77777777"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3947E932" w14:textId="6FF8C7FB"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1.703e-23</w:t>
            </w:r>
          </w:p>
        </w:tc>
        <w:tc>
          <w:tcPr>
            <w:tcW w:w="901" w:type="dxa"/>
          </w:tcPr>
          <w:p w14:paraId="16C9EE2C" w14:textId="3B1AAC24"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-0.52384</w:t>
            </w:r>
          </w:p>
        </w:tc>
      </w:tr>
      <w:tr w:rsidR="00794919" w:rsidRPr="00245DE8" w14:paraId="0E852C09"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587F094E" w14:textId="77777777" w:rsidR="00794919" w:rsidRPr="00122505" w:rsidRDefault="00794919"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1C94EC79" w14:textId="1E877B8B" w:rsidR="00794919"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1840B075"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04BE2B76"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0E95EEC4" w14:textId="1A66733E"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-14.187876</w:t>
            </w:r>
          </w:p>
        </w:tc>
        <w:tc>
          <w:tcPr>
            <w:tcW w:w="815" w:type="dxa"/>
          </w:tcPr>
          <w:p w14:paraId="28F57EB7"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6D0AFE15" w14:textId="3A2388A2"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1.389e-36</w:t>
            </w:r>
          </w:p>
        </w:tc>
        <w:tc>
          <w:tcPr>
            <w:tcW w:w="901" w:type="dxa"/>
          </w:tcPr>
          <w:p w14:paraId="59C25008" w14:textId="4F31E0C8"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-0.34434</w:t>
            </w:r>
          </w:p>
        </w:tc>
      </w:tr>
    </w:tbl>
    <w:p w14:paraId="25F702AE" w14:textId="77777777" w:rsidR="00794919" w:rsidRDefault="00794919" w:rsidP="00794919">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794919" w:rsidRPr="00122505" w14:paraId="33CAB6EC"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102E838A" w14:textId="77777777" w:rsidR="00794919" w:rsidRPr="00245DE8" w:rsidRDefault="00794919" w:rsidP="00181697">
            <w:pPr>
              <w:rPr>
                <w:rFonts w:ascii="Calibri" w:hAnsi="Calibri" w:cs="Calibri"/>
                <w:sz w:val="20"/>
                <w:szCs w:val="20"/>
              </w:rPr>
            </w:pPr>
          </w:p>
        </w:tc>
        <w:tc>
          <w:tcPr>
            <w:tcW w:w="1405" w:type="dxa"/>
            <w:hideMark/>
          </w:tcPr>
          <w:p w14:paraId="6378ECB1"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311D3EE8"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4A0326BE"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75F22667"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65B84663"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69711F4D"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794919" w:rsidRPr="00122505" w14:paraId="1474720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02D84F6F"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3F6C04AE" w14:textId="05D5E03B"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177.840354</w:t>
            </w:r>
          </w:p>
        </w:tc>
        <w:tc>
          <w:tcPr>
            <w:tcW w:w="851" w:type="dxa"/>
            <w:hideMark/>
          </w:tcPr>
          <w:p w14:paraId="2DFC5943"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4F925D9" w14:textId="77777777"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252DCCC0" w14:textId="64A8E3E3"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7577.073462</w:t>
            </w:r>
          </w:p>
        </w:tc>
        <w:tc>
          <w:tcPr>
            <w:tcW w:w="1094" w:type="dxa"/>
            <w:hideMark/>
          </w:tcPr>
          <w:p w14:paraId="6914B033" w14:textId="1840822C" w:rsidR="00794919" w:rsidRPr="005E1124"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1.969e-243</w:t>
            </w:r>
          </w:p>
        </w:tc>
        <w:tc>
          <w:tcPr>
            <w:tcW w:w="708" w:type="dxa"/>
          </w:tcPr>
          <w:p w14:paraId="59B8752F" w14:textId="3507B593"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0.954764</w:t>
            </w:r>
          </w:p>
        </w:tc>
      </w:tr>
      <w:tr w:rsidR="00794919" w:rsidRPr="00122505" w14:paraId="305FB7D6"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52483EBA"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389B55E3" w14:textId="62F4DB12"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3.420820</w:t>
            </w:r>
          </w:p>
        </w:tc>
        <w:tc>
          <w:tcPr>
            <w:tcW w:w="851" w:type="dxa"/>
            <w:hideMark/>
          </w:tcPr>
          <w:p w14:paraId="3A3ACA05"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7C64F283"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7B87D7B" w14:textId="5AB73136"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602.006111</w:t>
            </w:r>
          </w:p>
        </w:tc>
        <w:tc>
          <w:tcPr>
            <w:tcW w:w="1094" w:type="dxa"/>
            <w:hideMark/>
          </w:tcPr>
          <w:p w14:paraId="0BB2B51F" w14:textId="07C83A1E"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9.226e-79</w:t>
            </w:r>
          </w:p>
        </w:tc>
        <w:tc>
          <w:tcPr>
            <w:tcW w:w="708" w:type="dxa"/>
          </w:tcPr>
          <w:p w14:paraId="61DB2D24" w14:textId="6459BADF"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0.626433</w:t>
            </w:r>
          </w:p>
        </w:tc>
      </w:tr>
      <w:tr w:rsidR="00794919" w:rsidRPr="00122505" w14:paraId="52A0FD17"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631C6CF3"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548C88CF" w14:textId="0F8FD251"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1.241548</w:t>
            </w:r>
          </w:p>
        </w:tc>
        <w:tc>
          <w:tcPr>
            <w:tcW w:w="851" w:type="dxa"/>
            <w:hideMark/>
          </w:tcPr>
          <w:p w14:paraId="2E694192"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170545C0"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05183B5" w14:textId="66686369"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220.320024</w:t>
            </w:r>
          </w:p>
        </w:tc>
        <w:tc>
          <w:tcPr>
            <w:tcW w:w="1094" w:type="dxa"/>
            <w:hideMark/>
          </w:tcPr>
          <w:p w14:paraId="12368FFF" w14:textId="3340CFFD"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3.370e-39</w:t>
            </w:r>
          </w:p>
        </w:tc>
        <w:tc>
          <w:tcPr>
            <w:tcW w:w="708" w:type="dxa"/>
          </w:tcPr>
          <w:p w14:paraId="523EE9ED" w14:textId="374CF992"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0.380308</w:t>
            </w:r>
          </w:p>
        </w:tc>
      </w:tr>
    </w:tbl>
    <w:p w14:paraId="051A4CF3" w14:textId="77777777" w:rsidR="00794919" w:rsidRDefault="00794919" w:rsidP="00794919">
      <w:pPr>
        <w:rPr>
          <w:rFonts w:ascii="Calibri" w:hAnsi="Calibri" w:cs="Calibri"/>
        </w:rPr>
      </w:pPr>
    </w:p>
    <w:p w14:paraId="5D06C7D7" w14:textId="77777777" w:rsidR="00794919" w:rsidRDefault="00794919" w:rsidP="00794919">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76"/>
        <w:gridCol w:w="1298"/>
        <w:gridCol w:w="819"/>
        <w:gridCol w:w="898"/>
        <w:gridCol w:w="1106"/>
        <w:gridCol w:w="827"/>
        <w:gridCol w:w="1101"/>
        <w:gridCol w:w="901"/>
      </w:tblGrid>
      <w:tr w:rsidR="00654D66" w:rsidRPr="00245DE8" w14:paraId="39C7A0A9"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1" w:type="dxa"/>
            <w:hideMark/>
          </w:tcPr>
          <w:p w14:paraId="682D5A78" w14:textId="77777777" w:rsidR="00794919" w:rsidRPr="00245DE8" w:rsidRDefault="00794919" w:rsidP="00181697">
            <w:pPr>
              <w:rPr>
                <w:rFonts w:ascii="Calibri" w:hAnsi="Calibri" w:cs="Calibri"/>
                <w:sz w:val="20"/>
                <w:szCs w:val="20"/>
              </w:rPr>
            </w:pPr>
          </w:p>
        </w:tc>
        <w:tc>
          <w:tcPr>
            <w:tcW w:w="1359" w:type="dxa"/>
            <w:hideMark/>
          </w:tcPr>
          <w:p w14:paraId="2EF4A5DB"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41" w:type="dxa"/>
            <w:hideMark/>
          </w:tcPr>
          <w:p w14:paraId="7A8B8A7D"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564CC5A2"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20" w:type="dxa"/>
            <w:hideMark/>
          </w:tcPr>
          <w:p w14:paraId="5A46CB2A"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64" w:type="dxa"/>
          </w:tcPr>
          <w:p w14:paraId="68ECF900" w14:textId="77777777" w:rsidR="00794919"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140" w:type="dxa"/>
            <w:hideMark/>
          </w:tcPr>
          <w:p w14:paraId="661960AC"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662" w:type="dxa"/>
          </w:tcPr>
          <w:p w14:paraId="769E80FF" w14:textId="77777777" w:rsidR="00794919" w:rsidRPr="00245DE8" w:rsidRDefault="00794919"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654D66" w14:paraId="7A340CEF"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3A6B4E22"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359" w:type="dxa"/>
            <w:hideMark/>
          </w:tcPr>
          <w:p w14:paraId="41A146EB"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632A73AB" w14:textId="574C7DB1" w:rsidR="00794919"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6EA46034" w14:textId="333424A8" w:rsidR="00794919"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20" w:type="dxa"/>
            <w:hideMark/>
          </w:tcPr>
          <w:p w14:paraId="330B991C" w14:textId="621AF14D"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87.046387</w:t>
            </w:r>
          </w:p>
        </w:tc>
        <w:tc>
          <w:tcPr>
            <w:tcW w:w="864" w:type="dxa"/>
          </w:tcPr>
          <w:p w14:paraId="5EFDA881" w14:textId="77777777"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443634D4" w14:textId="30207651" w:rsidR="00794919" w:rsidRPr="005E1124"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1.96</w:t>
            </w:r>
            <w:r w:rsidR="00D16FCE">
              <w:rPr>
                <w:rFonts w:ascii="Calibri" w:hAnsi="Calibri" w:cs="Calibri"/>
                <w:sz w:val="18"/>
                <w:szCs w:val="18"/>
              </w:rPr>
              <w:t>9e-243</w:t>
            </w:r>
          </w:p>
        </w:tc>
        <w:tc>
          <w:tcPr>
            <w:tcW w:w="662" w:type="dxa"/>
          </w:tcPr>
          <w:p w14:paraId="6E958C4B" w14:textId="6DFF9B08" w:rsidR="00794919"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5.900791</w:t>
            </w:r>
          </w:p>
        </w:tc>
      </w:tr>
      <w:tr w:rsidR="00794919" w14:paraId="7889535B" w14:textId="77777777" w:rsidTr="00181697">
        <w:tc>
          <w:tcPr>
            <w:cnfStyle w:val="001000000000" w:firstRow="0" w:lastRow="0" w:firstColumn="1" w:lastColumn="0" w:oddVBand="0" w:evenVBand="0" w:oddHBand="0" w:evenHBand="0" w:firstRowFirstColumn="0" w:firstRowLastColumn="0" w:lastRowFirstColumn="0" w:lastRowLastColumn="0"/>
            <w:tcW w:w="2111" w:type="dxa"/>
            <w:hideMark/>
          </w:tcPr>
          <w:p w14:paraId="39E1180C"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359" w:type="dxa"/>
            <w:hideMark/>
          </w:tcPr>
          <w:p w14:paraId="0B645B81"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241720DB"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265445DB" w14:textId="77777777" w:rsidR="00794919" w:rsidRPr="00245DE8"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0A08A34D" w14:textId="43D34646" w:rsidR="00794919"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-24.535813</w:t>
            </w:r>
          </w:p>
        </w:tc>
        <w:tc>
          <w:tcPr>
            <w:tcW w:w="864" w:type="dxa"/>
          </w:tcPr>
          <w:p w14:paraId="086D720E"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69BD3596" w14:textId="40DFF5C7" w:rsidR="00794919"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9.226e-79</w:t>
            </w:r>
          </w:p>
        </w:tc>
        <w:tc>
          <w:tcPr>
            <w:tcW w:w="662" w:type="dxa"/>
          </w:tcPr>
          <w:p w14:paraId="1ABDA5AB" w14:textId="337E719D" w:rsidR="00794919"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-0.98817</w:t>
            </w:r>
          </w:p>
        </w:tc>
      </w:tr>
      <w:tr w:rsidR="00654D66" w:rsidRPr="00245DE8" w14:paraId="21D7AE66"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474FB9C7" w14:textId="77777777" w:rsidR="00794919" w:rsidRPr="00245DE8" w:rsidRDefault="00794919"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hideMark/>
          </w:tcPr>
          <w:p w14:paraId="5896DA8A" w14:textId="1A0AD851" w:rsidR="00794919"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41" w:type="dxa"/>
            <w:hideMark/>
          </w:tcPr>
          <w:p w14:paraId="2E4AB268"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02AB0432" w14:textId="77777777" w:rsidR="00794919" w:rsidRPr="00245DE8"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75CC9F6B" w14:textId="1C40B129" w:rsidR="00794919"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-21.281107</w:t>
            </w:r>
          </w:p>
        </w:tc>
        <w:tc>
          <w:tcPr>
            <w:tcW w:w="864" w:type="dxa"/>
          </w:tcPr>
          <w:p w14:paraId="460CC0FC" w14:textId="77777777" w:rsidR="00794919" w:rsidRDefault="00794919"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725470B7" w14:textId="4DA8D1F4" w:rsidR="00794919"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1.364e-65</w:t>
            </w:r>
          </w:p>
        </w:tc>
        <w:tc>
          <w:tcPr>
            <w:tcW w:w="662" w:type="dxa"/>
          </w:tcPr>
          <w:p w14:paraId="2C750F46" w14:textId="12A176C0" w:rsidR="00794919"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-1.16110</w:t>
            </w:r>
          </w:p>
        </w:tc>
      </w:tr>
      <w:tr w:rsidR="00794919" w:rsidRPr="00245DE8" w14:paraId="692D5967" w14:textId="77777777" w:rsidTr="00181697">
        <w:tc>
          <w:tcPr>
            <w:cnfStyle w:val="001000000000" w:firstRow="0" w:lastRow="0" w:firstColumn="1" w:lastColumn="0" w:oddVBand="0" w:evenVBand="0" w:oddHBand="0" w:evenHBand="0" w:firstRowFirstColumn="0" w:firstRowLastColumn="0" w:lastRowFirstColumn="0" w:lastRowLastColumn="0"/>
            <w:tcW w:w="2111" w:type="dxa"/>
          </w:tcPr>
          <w:p w14:paraId="6A4A3AD8" w14:textId="77777777" w:rsidR="00794919" w:rsidRPr="00122505" w:rsidRDefault="00794919"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tcPr>
          <w:p w14:paraId="3CC06EB9" w14:textId="29F3DF5E" w:rsidR="00794919"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41" w:type="dxa"/>
          </w:tcPr>
          <w:p w14:paraId="3D648B85"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5493EC3"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tcPr>
          <w:p w14:paraId="75F9A9AF" w14:textId="33C250F8" w:rsidR="00794919"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-12.919172</w:t>
            </w:r>
          </w:p>
        </w:tc>
        <w:tc>
          <w:tcPr>
            <w:tcW w:w="864" w:type="dxa"/>
          </w:tcPr>
          <w:p w14:paraId="05EF9F88" w14:textId="77777777" w:rsidR="00794919" w:rsidRDefault="00794919"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tcPr>
          <w:p w14:paraId="54C7C8BF" w14:textId="02746CD2" w:rsidR="00794919"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1.280e-31</w:t>
            </w:r>
          </w:p>
        </w:tc>
        <w:tc>
          <w:tcPr>
            <w:tcW w:w="662" w:type="dxa"/>
          </w:tcPr>
          <w:p w14:paraId="0F6D24E7" w14:textId="362C5CE4" w:rsidR="00794919"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-0.30688</w:t>
            </w:r>
          </w:p>
        </w:tc>
      </w:tr>
    </w:tbl>
    <w:p w14:paraId="0BCBBA0F" w14:textId="77777777" w:rsidR="00794919" w:rsidRDefault="00794919" w:rsidP="00794919">
      <w:pPr>
        <w:rPr>
          <w:rFonts w:ascii="Calibri" w:hAnsi="Calibri" w:cs="Calibri"/>
        </w:rPr>
      </w:pPr>
    </w:p>
    <w:p w14:paraId="071AC877" w14:textId="5EF458B0" w:rsidR="00D16FCE" w:rsidRDefault="00D16FCE">
      <w:pPr>
        <w:rPr>
          <w:rFonts w:ascii="Calibri" w:hAnsi="Calibri" w:cs="Calibri"/>
        </w:rPr>
      </w:pPr>
      <w:r>
        <w:rPr>
          <w:rFonts w:ascii="Calibri" w:hAnsi="Calibri" w:cs="Calibri"/>
        </w:rPr>
        <w:br w:type="page"/>
      </w:r>
    </w:p>
    <w:p w14:paraId="5E9835C1" w14:textId="2C8651BA" w:rsidR="00122505" w:rsidRPr="00122505" w:rsidRDefault="00122505" w:rsidP="00122505">
      <w:pPr>
        <w:pStyle w:val="Heading2"/>
        <w:rPr>
          <w:rFonts w:ascii="Calibri" w:hAnsi="Calibri" w:cs="Calibri"/>
          <w:color w:val="auto"/>
        </w:rPr>
      </w:pPr>
      <w:bookmarkStart w:id="26" w:name="_Toc219366473"/>
      <w:r>
        <w:rPr>
          <w:rFonts w:ascii="Calibri" w:hAnsi="Calibri" w:cs="Calibri"/>
          <w:color w:val="auto"/>
        </w:rPr>
        <w:t>Root</w:t>
      </w:r>
      <w:r w:rsidRPr="00122505">
        <w:rPr>
          <w:rFonts w:ascii="Calibri" w:hAnsi="Calibri" w:cs="Calibri"/>
          <w:color w:val="auto"/>
        </w:rPr>
        <w:t xml:space="preserve"> mean squared error (</w:t>
      </w:r>
      <w:r>
        <w:rPr>
          <w:rFonts w:ascii="Calibri" w:hAnsi="Calibri" w:cs="Calibri"/>
          <w:color w:val="auto"/>
        </w:rPr>
        <w:t>R</w:t>
      </w:r>
      <w:r w:rsidRPr="00122505">
        <w:rPr>
          <w:rFonts w:ascii="Calibri" w:hAnsi="Calibri" w:cs="Calibri"/>
          <w:color w:val="auto"/>
        </w:rPr>
        <w:t>MSE)</w:t>
      </w:r>
      <w:bookmarkEnd w:id="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122505" w14:paraId="0BD83458" w14:textId="77777777" w:rsidTr="0022298D">
        <w:tc>
          <w:tcPr>
            <w:tcW w:w="9016" w:type="dxa"/>
          </w:tcPr>
          <w:p w14:paraId="370839C0" w14:textId="51409D12" w:rsidR="00DC68C3" w:rsidRDefault="00C045B9" w:rsidP="00DC68C3">
            <w:pPr>
              <w:keepNext/>
            </w:pPr>
            <w:r>
              <w:rPr>
                <w:noProof/>
                <w:lang w:val="en-IN" w:eastAsia="en-IN"/>
                <w14:ligatures w14:val="standardContextual"/>
              </w:rPr>
              <w:drawing>
                <wp:inline distT="0" distB="0" distL="0" distR="0" wp14:anchorId="36D6A6D6" wp14:editId="38A24EDE">
                  <wp:extent cx="5731510" cy="3820795"/>
                  <wp:effectExtent l="0" t="0" r="0" b="1905"/>
                  <wp:docPr id="12791767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176737" name="Picture 1279176737"/>
                          <pic:cNvPicPr/>
                        </pic:nvPicPr>
                        <pic:blipFill>
                          <a:blip r:embed="rId25"/>
                          <a:stretch>
                            <a:fillRect/>
                          </a:stretch>
                        </pic:blipFill>
                        <pic:spPr>
                          <a:xfrm>
                            <a:off x="0" y="0"/>
                            <a:ext cx="5731510" cy="3820795"/>
                          </a:xfrm>
                          <a:prstGeom prst="rect">
                            <a:avLst/>
                          </a:prstGeom>
                        </pic:spPr>
                      </pic:pic>
                    </a:graphicData>
                  </a:graphic>
                </wp:inline>
              </w:drawing>
            </w:r>
          </w:p>
          <w:p w14:paraId="2FBA5E99" w14:textId="057CADA6" w:rsidR="00122505" w:rsidRPr="00DC68C3" w:rsidRDefault="00DC68C3" w:rsidP="00DC68C3">
            <w:pPr>
              <w:pStyle w:val="Caption"/>
              <w:spacing w:after="0"/>
              <w:rPr>
                <w:color w:val="auto"/>
              </w:rPr>
            </w:pPr>
            <w:bookmarkStart w:id="27" w:name="_Toc219366496"/>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14</w:t>
            </w:r>
            <w:r w:rsidRPr="00DC68C3">
              <w:rPr>
                <w:color w:val="auto"/>
              </w:rPr>
              <w:fldChar w:fldCharType="end"/>
            </w:r>
            <w:r w:rsidRPr="00DC68C3">
              <w:rPr>
                <w:color w:val="auto"/>
              </w:rPr>
              <w:t xml:space="preserve"> Interaction plots for root mean squared error.</w:t>
            </w:r>
            <w:bookmarkEnd w:id="27"/>
          </w:p>
          <w:p w14:paraId="2232A45C" w14:textId="1EAA2F50" w:rsidR="00DC68C3" w:rsidRPr="00DC68C3" w:rsidRDefault="00DC68C3" w:rsidP="00DC68C3"/>
        </w:tc>
      </w:tr>
    </w:tbl>
    <w:p w14:paraId="2CD348C9" w14:textId="72CEBCD2" w:rsidR="00122505" w:rsidRDefault="00122505" w:rsidP="00122505">
      <w:pPr>
        <w:rPr>
          <w:rFonts w:ascii="Calibri" w:hAnsi="Calibri" w:cs="Calibri"/>
        </w:rPr>
      </w:pPr>
    </w:p>
    <w:p w14:paraId="293EA0C5" w14:textId="77777777" w:rsidR="00D15492" w:rsidRDefault="00D15492" w:rsidP="00D16FCE">
      <w:pPr>
        <w:rPr>
          <w:rFonts w:ascii="Calibri" w:hAnsi="Calibri" w:cs="Calibri"/>
        </w:rPr>
      </w:pPr>
    </w:p>
    <w:p w14:paraId="2EDA13EB" w14:textId="04114130" w:rsidR="00D16FCE" w:rsidRPr="00D15492" w:rsidRDefault="00D15492" w:rsidP="00D15492">
      <w:pPr>
        <w:pStyle w:val="Caption"/>
        <w:rPr>
          <w:rFonts w:ascii="Calibri" w:hAnsi="Calibri" w:cs="Calibri"/>
          <w:sz w:val="24"/>
          <w:szCs w:val="24"/>
        </w:rPr>
      </w:pPr>
      <w:bookmarkStart w:id="28" w:name="_Toc219366515"/>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4</w:t>
      </w:r>
      <w:r w:rsidRPr="00D15492">
        <w:rPr>
          <w:color w:val="auto"/>
          <w:sz w:val="24"/>
          <w:szCs w:val="24"/>
        </w:rPr>
        <w:fldChar w:fldCharType="end"/>
      </w:r>
      <w:r w:rsidRPr="00D15492">
        <w:rPr>
          <w:color w:val="auto"/>
          <w:sz w:val="24"/>
          <w:szCs w:val="24"/>
        </w:rPr>
        <w:t xml:space="preserve"> Root-mean squared error </w:t>
      </w:r>
      <w:r w:rsidRPr="00D15492">
        <w:rPr>
          <w:rFonts w:ascii="Calibri" w:hAnsi="Calibri" w:cs="Calibri"/>
          <w:color w:val="auto"/>
          <w:sz w:val="24"/>
          <w:szCs w:val="24"/>
        </w:rPr>
        <w:t>s</w:t>
      </w:r>
      <w:r w:rsidR="00D16FCE" w:rsidRPr="00D15492">
        <w:rPr>
          <w:rFonts w:ascii="Calibri" w:hAnsi="Calibri" w:cs="Calibri"/>
          <w:color w:val="auto"/>
          <w:sz w:val="24"/>
          <w:szCs w:val="24"/>
        </w:rPr>
        <w:t>tatistics</w:t>
      </w:r>
      <w:bookmarkEnd w:id="28"/>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D16FCE" w:rsidRPr="00144D9F" w14:paraId="6BFBE16A" w14:textId="77777777" w:rsidTr="00181697">
        <w:trPr>
          <w:trHeight w:val="320"/>
        </w:trPr>
        <w:tc>
          <w:tcPr>
            <w:tcW w:w="1300" w:type="dxa"/>
            <w:tcBorders>
              <w:top w:val="nil"/>
              <w:left w:val="nil"/>
              <w:bottom w:val="single" w:sz="4" w:space="0" w:color="auto"/>
              <w:right w:val="nil"/>
            </w:tcBorders>
            <w:noWrap/>
            <w:vAlign w:val="bottom"/>
            <w:hideMark/>
          </w:tcPr>
          <w:p w14:paraId="7F3AF177" w14:textId="77777777" w:rsidR="00D16FCE" w:rsidRPr="00144D9F" w:rsidRDefault="00D16FCE"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134E4CEE" w14:textId="77777777" w:rsidR="00D16FCE" w:rsidRPr="00144D9F" w:rsidRDefault="00D16FCE"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3DEA131D" w14:textId="77777777" w:rsidR="00D16FCE" w:rsidRPr="00144D9F" w:rsidRDefault="00D16FCE"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57EC1268" w14:textId="77777777" w:rsidR="00D16FCE" w:rsidRPr="00144D9F" w:rsidRDefault="00D16FCE"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168AF594" w14:textId="77777777" w:rsidR="00D16FCE" w:rsidRPr="00144D9F" w:rsidRDefault="00D16FCE"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D16FCE" w:rsidRPr="00144D9F" w14:paraId="0E33F5EB"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3903979E" w14:textId="422520DD" w:rsidR="00D16FCE" w:rsidRPr="00144D9F" w:rsidRDefault="00654D66" w:rsidP="00181697">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59DC68D4"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77AE8473"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D1C1E25" w14:textId="41FC7E88"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0.186527</w:t>
            </w:r>
          </w:p>
        </w:tc>
        <w:tc>
          <w:tcPr>
            <w:tcW w:w="1555" w:type="dxa"/>
            <w:tcBorders>
              <w:top w:val="single" w:sz="4" w:space="0" w:color="auto"/>
              <w:left w:val="nil"/>
              <w:bottom w:val="nil"/>
              <w:right w:val="nil"/>
            </w:tcBorders>
            <w:shd w:val="clear" w:color="auto" w:fill="F2F2F2"/>
            <w:noWrap/>
            <w:hideMark/>
          </w:tcPr>
          <w:p w14:paraId="3ABD60B6" w14:textId="37908223"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0.002473</w:t>
            </w:r>
          </w:p>
        </w:tc>
      </w:tr>
      <w:tr w:rsidR="00D16FCE" w:rsidRPr="00144D9F" w14:paraId="1B96D2AE" w14:textId="77777777" w:rsidTr="00181697">
        <w:trPr>
          <w:trHeight w:val="320"/>
        </w:trPr>
        <w:tc>
          <w:tcPr>
            <w:tcW w:w="1300" w:type="dxa"/>
            <w:vMerge/>
            <w:tcBorders>
              <w:top w:val="single" w:sz="4" w:space="0" w:color="auto"/>
              <w:left w:val="nil"/>
              <w:bottom w:val="nil"/>
              <w:right w:val="single" w:sz="4" w:space="0" w:color="auto"/>
            </w:tcBorders>
            <w:noWrap/>
            <w:hideMark/>
          </w:tcPr>
          <w:p w14:paraId="7A6DFD01" w14:textId="77777777" w:rsidR="00D16FCE" w:rsidRPr="00144D9F" w:rsidRDefault="00D16FCE"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688FF7E3" w14:textId="77777777" w:rsidR="00D16FCE" w:rsidRPr="00144D9F" w:rsidRDefault="00D16FCE"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7625A849"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1DB5FD25" w14:textId="25F66FA5"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0.197752</w:t>
            </w:r>
          </w:p>
        </w:tc>
        <w:tc>
          <w:tcPr>
            <w:tcW w:w="1555" w:type="dxa"/>
            <w:tcBorders>
              <w:top w:val="nil"/>
              <w:left w:val="nil"/>
              <w:bottom w:val="single" w:sz="4" w:space="0" w:color="auto"/>
              <w:right w:val="nil"/>
            </w:tcBorders>
            <w:noWrap/>
            <w:hideMark/>
          </w:tcPr>
          <w:p w14:paraId="69BD3B3F" w14:textId="6A8FD1D4"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0.002589</w:t>
            </w:r>
          </w:p>
        </w:tc>
      </w:tr>
      <w:tr w:rsidR="00D16FCE" w:rsidRPr="00144D9F" w14:paraId="1258A8BD" w14:textId="77777777" w:rsidTr="00181697">
        <w:trPr>
          <w:trHeight w:val="320"/>
        </w:trPr>
        <w:tc>
          <w:tcPr>
            <w:tcW w:w="1300" w:type="dxa"/>
            <w:vMerge/>
            <w:tcBorders>
              <w:top w:val="single" w:sz="4" w:space="0" w:color="auto"/>
              <w:left w:val="nil"/>
              <w:bottom w:val="nil"/>
              <w:right w:val="single" w:sz="4" w:space="0" w:color="auto"/>
            </w:tcBorders>
            <w:noWrap/>
            <w:hideMark/>
          </w:tcPr>
          <w:p w14:paraId="041D1B2E" w14:textId="77777777" w:rsidR="00D16FCE" w:rsidRPr="00144D9F" w:rsidRDefault="00D16FCE"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6BA86F80"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37CA7FC1"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6E93EB7F" w14:textId="5298F04F"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0.189054</w:t>
            </w:r>
          </w:p>
        </w:tc>
        <w:tc>
          <w:tcPr>
            <w:tcW w:w="1555" w:type="dxa"/>
            <w:tcBorders>
              <w:top w:val="single" w:sz="4" w:space="0" w:color="auto"/>
              <w:left w:val="nil"/>
              <w:bottom w:val="nil"/>
              <w:right w:val="nil"/>
            </w:tcBorders>
            <w:shd w:val="clear" w:color="auto" w:fill="F2F2F2"/>
            <w:noWrap/>
            <w:hideMark/>
          </w:tcPr>
          <w:p w14:paraId="3BBE65EA" w14:textId="4A4A753F"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0.002490</w:t>
            </w:r>
          </w:p>
        </w:tc>
      </w:tr>
      <w:tr w:rsidR="00D16FCE" w:rsidRPr="00144D9F" w14:paraId="0E14FB49" w14:textId="77777777" w:rsidTr="00181697">
        <w:trPr>
          <w:trHeight w:val="320"/>
        </w:trPr>
        <w:tc>
          <w:tcPr>
            <w:tcW w:w="1300" w:type="dxa"/>
            <w:vMerge/>
            <w:tcBorders>
              <w:top w:val="single" w:sz="4" w:space="0" w:color="auto"/>
              <w:left w:val="nil"/>
              <w:bottom w:val="nil"/>
              <w:right w:val="single" w:sz="4" w:space="0" w:color="auto"/>
            </w:tcBorders>
            <w:noWrap/>
            <w:hideMark/>
          </w:tcPr>
          <w:p w14:paraId="6E4E0F42" w14:textId="77777777" w:rsidR="00D16FCE" w:rsidRPr="00144D9F" w:rsidRDefault="00D16FCE"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43AC4472" w14:textId="77777777" w:rsidR="00D16FCE" w:rsidRPr="00144D9F" w:rsidRDefault="00D16FCE"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42CAB1CA"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75136D31" w14:textId="7DE853B8"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0.198061</w:t>
            </w:r>
          </w:p>
        </w:tc>
        <w:tc>
          <w:tcPr>
            <w:tcW w:w="1555" w:type="dxa"/>
            <w:tcBorders>
              <w:top w:val="nil"/>
              <w:left w:val="nil"/>
              <w:bottom w:val="single" w:sz="4" w:space="0" w:color="auto"/>
              <w:right w:val="nil"/>
            </w:tcBorders>
            <w:noWrap/>
            <w:hideMark/>
          </w:tcPr>
          <w:p w14:paraId="0550F6B4" w14:textId="543B02CE"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0.002544</w:t>
            </w:r>
          </w:p>
        </w:tc>
      </w:tr>
      <w:tr w:rsidR="00D16FCE" w:rsidRPr="00144D9F" w14:paraId="312F57CD"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55F8D338" w14:textId="4FB26FAB" w:rsidR="00D16FCE" w:rsidRPr="00144D9F" w:rsidRDefault="00654D66" w:rsidP="00181697">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45CBF1EC"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3C0CB7C3"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4EF28330" w14:textId="0F1E81D4"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0.110464</w:t>
            </w:r>
          </w:p>
        </w:tc>
        <w:tc>
          <w:tcPr>
            <w:tcW w:w="1555" w:type="dxa"/>
            <w:tcBorders>
              <w:top w:val="single" w:sz="4" w:space="0" w:color="auto"/>
              <w:left w:val="nil"/>
              <w:bottom w:val="nil"/>
              <w:right w:val="nil"/>
            </w:tcBorders>
            <w:shd w:val="clear" w:color="auto" w:fill="F2F2F2"/>
            <w:noWrap/>
            <w:hideMark/>
          </w:tcPr>
          <w:p w14:paraId="489FAFFD" w14:textId="0E894003"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0.001890</w:t>
            </w:r>
          </w:p>
        </w:tc>
      </w:tr>
      <w:tr w:rsidR="00D16FCE" w:rsidRPr="00144D9F" w14:paraId="71A34E09" w14:textId="77777777" w:rsidTr="00181697">
        <w:trPr>
          <w:trHeight w:val="320"/>
        </w:trPr>
        <w:tc>
          <w:tcPr>
            <w:tcW w:w="1300" w:type="dxa"/>
            <w:vMerge/>
            <w:tcBorders>
              <w:top w:val="single" w:sz="4" w:space="0" w:color="auto"/>
              <w:left w:val="nil"/>
              <w:bottom w:val="nil"/>
              <w:right w:val="single" w:sz="4" w:space="0" w:color="auto"/>
            </w:tcBorders>
            <w:noWrap/>
            <w:hideMark/>
          </w:tcPr>
          <w:p w14:paraId="0048139E" w14:textId="77777777" w:rsidR="00D16FCE" w:rsidRPr="00144D9F" w:rsidRDefault="00D16FCE"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68253417" w14:textId="77777777" w:rsidR="00D16FCE" w:rsidRPr="00144D9F" w:rsidRDefault="00D16FCE"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764C5030"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68AD36FF" w14:textId="51DB41EB"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0.115337</w:t>
            </w:r>
          </w:p>
        </w:tc>
        <w:tc>
          <w:tcPr>
            <w:tcW w:w="1555" w:type="dxa"/>
            <w:tcBorders>
              <w:top w:val="nil"/>
              <w:left w:val="nil"/>
              <w:bottom w:val="single" w:sz="4" w:space="0" w:color="auto"/>
              <w:right w:val="nil"/>
            </w:tcBorders>
            <w:noWrap/>
            <w:hideMark/>
          </w:tcPr>
          <w:p w14:paraId="5823D4B0" w14:textId="6D48E62D"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0.002007</w:t>
            </w:r>
          </w:p>
        </w:tc>
      </w:tr>
      <w:tr w:rsidR="00D16FCE" w:rsidRPr="00144D9F" w14:paraId="6E907990" w14:textId="77777777" w:rsidTr="00181697">
        <w:trPr>
          <w:trHeight w:val="320"/>
        </w:trPr>
        <w:tc>
          <w:tcPr>
            <w:tcW w:w="1300" w:type="dxa"/>
            <w:vMerge/>
            <w:tcBorders>
              <w:top w:val="single" w:sz="4" w:space="0" w:color="auto"/>
              <w:left w:val="nil"/>
              <w:bottom w:val="nil"/>
              <w:right w:val="single" w:sz="4" w:space="0" w:color="auto"/>
            </w:tcBorders>
            <w:noWrap/>
            <w:hideMark/>
          </w:tcPr>
          <w:p w14:paraId="20F590E7" w14:textId="77777777" w:rsidR="00D16FCE" w:rsidRPr="00144D9F" w:rsidRDefault="00D16FCE"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07C4BB79"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2158C45C"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6571C820" w14:textId="0B482770"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0.112266</w:t>
            </w:r>
          </w:p>
        </w:tc>
        <w:tc>
          <w:tcPr>
            <w:tcW w:w="1555" w:type="dxa"/>
            <w:tcBorders>
              <w:top w:val="single" w:sz="4" w:space="0" w:color="auto"/>
              <w:left w:val="nil"/>
              <w:bottom w:val="nil"/>
              <w:right w:val="nil"/>
            </w:tcBorders>
            <w:shd w:val="clear" w:color="auto" w:fill="F2F2F2"/>
            <w:noWrap/>
            <w:hideMark/>
          </w:tcPr>
          <w:p w14:paraId="59175122" w14:textId="134DD4F2"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0.002020</w:t>
            </w:r>
          </w:p>
        </w:tc>
      </w:tr>
      <w:tr w:rsidR="00D16FCE" w:rsidRPr="00144D9F" w14:paraId="02415A67" w14:textId="77777777" w:rsidTr="00181697">
        <w:trPr>
          <w:trHeight w:val="320"/>
        </w:trPr>
        <w:tc>
          <w:tcPr>
            <w:tcW w:w="1300" w:type="dxa"/>
            <w:vMerge/>
            <w:tcBorders>
              <w:top w:val="single" w:sz="4" w:space="0" w:color="auto"/>
              <w:left w:val="nil"/>
              <w:bottom w:val="nil"/>
              <w:right w:val="single" w:sz="4" w:space="0" w:color="auto"/>
            </w:tcBorders>
            <w:noWrap/>
            <w:vAlign w:val="bottom"/>
            <w:hideMark/>
          </w:tcPr>
          <w:p w14:paraId="37947EF3" w14:textId="77777777" w:rsidR="00D16FCE" w:rsidRPr="00144D9F" w:rsidRDefault="00D16FCE"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56D710DC" w14:textId="77777777" w:rsidR="00D16FCE" w:rsidRPr="00144D9F" w:rsidRDefault="00D16FCE" w:rsidP="00181697">
            <w:pPr>
              <w:rPr>
                <w:rFonts w:ascii="Calibri" w:hAnsi="Calibri" w:cs="Calibri"/>
                <w:color w:val="000000"/>
                <w:sz w:val="18"/>
                <w:szCs w:val="18"/>
              </w:rPr>
            </w:pPr>
          </w:p>
        </w:tc>
        <w:tc>
          <w:tcPr>
            <w:tcW w:w="1300" w:type="dxa"/>
            <w:tcBorders>
              <w:top w:val="nil"/>
              <w:left w:val="nil"/>
              <w:bottom w:val="nil"/>
              <w:right w:val="nil"/>
            </w:tcBorders>
            <w:noWrap/>
            <w:hideMark/>
          </w:tcPr>
          <w:p w14:paraId="13AEA6EF" w14:textId="77777777" w:rsidR="00D16FCE" w:rsidRPr="00144D9F" w:rsidRDefault="00D16FCE"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2E46DE97" w14:textId="1F9F8352"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0.115331</w:t>
            </w:r>
          </w:p>
        </w:tc>
        <w:tc>
          <w:tcPr>
            <w:tcW w:w="1555" w:type="dxa"/>
            <w:tcBorders>
              <w:top w:val="nil"/>
              <w:left w:val="nil"/>
              <w:bottom w:val="nil"/>
              <w:right w:val="nil"/>
            </w:tcBorders>
            <w:noWrap/>
            <w:hideMark/>
          </w:tcPr>
          <w:p w14:paraId="6FD6106F" w14:textId="6D974BC5" w:rsidR="00D16FCE" w:rsidRPr="00144D9F" w:rsidRDefault="00D16FCE" w:rsidP="00181697">
            <w:pPr>
              <w:rPr>
                <w:rFonts w:ascii="Calibri" w:hAnsi="Calibri" w:cs="Calibri"/>
                <w:color w:val="000000"/>
                <w:sz w:val="18"/>
                <w:szCs w:val="18"/>
              </w:rPr>
            </w:pPr>
            <w:r>
              <w:rPr>
                <w:rFonts w:ascii="Calibri" w:hAnsi="Calibri" w:cs="Calibri"/>
                <w:color w:val="000000"/>
                <w:sz w:val="18"/>
                <w:szCs w:val="18"/>
              </w:rPr>
              <w:t>0.001892</w:t>
            </w:r>
          </w:p>
        </w:tc>
      </w:tr>
    </w:tbl>
    <w:p w14:paraId="2035E06F" w14:textId="77777777" w:rsidR="00D16FCE" w:rsidRPr="00122505" w:rsidRDefault="00D16FCE" w:rsidP="00D16FCE">
      <w:pPr>
        <w:rPr>
          <w:rFonts w:ascii="Calibri" w:hAnsi="Calibri" w:cs="Calibri"/>
        </w:rPr>
      </w:pPr>
    </w:p>
    <w:p w14:paraId="4DEFD2F3" w14:textId="77777777" w:rsidR="00D16FCE" w:rsidRDefault="00D16FCE" w:rsidP="00D16FCE">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D16FCE" w:rsidRPr="00122505" w14:paraId="436BA119"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047C8FD8" w14:textId="77777777" w:rsidR="00D16FCE" w:rsidRPr="00245DE8" w:rsidRDefault="00D16FCE" w:rsidP="00181697">
            <w:pPr>
              <w:rPr>
                <w:rFonts w:ascii="Calibri" w:hAnsi="Calibri" w:cs="Calibri"/>
                <w:sz w:val="20"/>
                <w:szCs w:val="20"/>
              </w:rPr>
            </w:pPr>
          </w:p>
        </w:tc>
        <w:tc>
          <w:tcPr>
            <w:tcW w:w="1405" w:type="dxa"/>
            <w:hideMark/>
          </w:tcPr>
          <w:p w14:paraId="39A70399"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5741CBEA"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1238A6DA"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2265C0AE"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349D91A1"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1BE88CBB"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D16FCE" w:rsidRPr="00122505" w14:paraId="1BE15BEC"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3101AA5"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6BDAE842" w14:textId="463BDBAC"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1.984116</w:t>
            </w:r>
          </w:p>
        </w:tc>
        <w:tc>
          <w:tcPr>
            <w:tcW w:w="851" w:type="dxa"/>
            <w:hideMark/>
          </w:tcPr>
          <w:p w14:paraId="480D0E48"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7E9C5FC" w14:textId="77777777"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1E5D289E" w14:textId="49C1AA2A"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2597.950827</w:t>
            </w:r>
          </w:p>
        </w:tc>
        <w:tc>
          <w:tcPr>
            <w:tcW w:w="1094" w:type="dxa"/>
            <w:hideMark/>
          </w:tcPr>
          <w:p w14:paraId="76EC0797" w14:textId="2731A623" w:rsidR="00D16FCE" w:rsidRPr="005E1124"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1.883e-166</w:t>
            </w:r>
          </w:p>
        </w:tc>
        <w:tc>
          <w:tcPr>
            <w:tcW w:w="708" w:type="dxa"/>
          </w:tcPr>
          <w:p w14:paraId="57EC3606" w14:textId="6E898F96"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0.878591</w:t>
            </w:r>
          </w:p>
        </w:tc>
      </w:tr>
      <w:tr w:rsidR="00D16FCE" w:rsidRPr="00122505" w14:paraId="3EB1DB1A"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2F903B1C"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4B387ADC" w14:textId="3D619555"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0.003347</w:t>
            </w:r>
          </w:p>
        </w:tc>
        <w:tc>
          <w:tcPr>
            <w:tcW w:w="851" w:type="dxa"/>
            <w:hideMark/>
          </w:tcPr>
          <w:p w14:paraId="50CE3405"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11AE8573"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6F425A40" w14:textId="49CFC3A4"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61.269798</w:t>
            </w:r>
          </w:p>
        </w:tc>
        <w:tc>
          <w:tcPr>
            <w:tcW w:w="1094" w:type="dxa"/>
            <w:hideMark/>
          </w:tcPr>
          <w:p w14:paraId="5F8D4268" w14:textId="418B8D4B"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5.644e-14</w:t>
            </w:r>
          </w:p>
        </w:tc>
        <w:tc>
          <w:tcPr>
            <w:tcW w:w="708" w:type="dxa"/>
          </w:tcPr>
          <w:p w14:paraId="4939850B" w14:textId="1B1F062F"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0.145787</w:t>
            </w:r>
          </w:p>
        </w:tc>
      </w:tr>
      <w:tr w:rsidR="00D16FCE" w:rsidRPr="00122505" w14:paraId="60770F34"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482F41B2"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57F82DEB" w14:textId="333C92C0"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0.001198</w:t>
            </w:r>
          </w:p>
        </w:tc>
        <w:tc>
          <w:tcPr>
            <w:tcW w:w="851" w:type="dxa"/>
            <w:hideMark/>
          </w:tcPr>
          <w:p w14:paraId="67066B8F"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7C5928F5"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0385414F" w14:textId="200655B2"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35.469328</w:t>
            </w:r>
          </w:p>
        </w:tc>
        <w:tc>
          <w:tcPr>
            <w:tcW w:w="1094" w:type="dxa"/>
            <w:hideMark/>
          </w:tcPr>
          <w:p w14:paraId="2A272262" w14:textId="6E7F7703"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6.177e-09</w:t>
            </w:r>
          </w:p>
        </w:tc>
        <w:tc>
          <w:tcPr>
            <w:tcW w:w="708" w:type="dxa"/>
          </w:tcPr>
          <w:p w14:paraId="3A5EC34C" w14:textId="294CDC8C"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0.089917</w:t>
            </w:r>
          </w:p>
        </w:tc>
      </w:tr>
    </w:tbl>
    <w:p w14:paraId="528F1A80" w14:textId="77777777" w:rsidR="00D16FCE" w:rsidRDefault="00D16FCE" w:rsidP="00D16FCE">
      <w:pPr>
        <w:rPr>
          <w:rFonts w:ascii="Calibri" w:hAnsi="Calibri" w:cs="Calibri"/>
        </w:rPr>
      </w:pPr>
    </w:p>
    <w:p w14:paraId="56F88DD2" w14:textId="77777777" w:rsidR="00D16FCE" w:rsidRDefault="00D16FCE" w:rsidP="00D16FCE">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D16FCE" w:rsidRPr="00245DE8" w14:paraId="053B8C6A"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18658BA8" w14:textId="77777777" w:rsidR="00D16FCE" w:rsidRPr="00245DE8" w:rsidRDefault="00D16FCE" w:rsidP="00181697">
            <w:pPr>
              <w:rPr>
                <w:rFonts w:ascii="Calibri" w:hAnsi="Calibri" w:cs="Calibri"/>
                <w:sz w:val="20"/>
                <w:szCs w:val="20"/>
              </w:rPr>
            </w:pPr>
          </w:p>
        </w:tc>
        <w:tc>
          <w:tcPr>
            <w:tcW w:w="1298" w:type="dxa"/>
            <w:hideMark/>
          </w:tcPr>
          <w:p w14:paraId="0AAB61C2"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6BD20C04"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7423ECA9"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213B0F4D"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71C6B2D8" w14:textId="77777777" w:rsidR="00D16FCE"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6EC7F94F"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08B43AAC"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D16FCE" w14:paraId="37255E04"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58866D43"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381A8A5E"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6D3B089E" w14:textId="025E37B4" w:rsidR="00D16FCE"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0CC698C0" w14:textId="504A32BA" w:rsidR="00D16FCE"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39DEC143" w14:textId="06717C19"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50.970097</w:t>
            </w:r>
          </w:p>
        </w:tc>
        <w:tc>
          <w:tcPr>
            <w:tcW w:w="815" w:type="dxa"/>
          </w:tcPr>
          <w:p w14:paraId="31A8F411" w14:textId="77777777"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39A80A04" w14:textId="34BEFAA9" w:rsidR="00D16FCE" w:rsidRPr="005E1124"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1.883e-166</w:t>
            </w:r>
          </w:p>
        </w:tc>
        <w:tc>
          <w:tcPr>
            <w:tcW w:w="901" w:type="dxa"/>
          </w:tcPr>
          <w:p w14:paraId="7E950D1F" w14:textId="1FB5B8AA"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1.740543</w:t>
            </w:r>
          </w:p>
        </w:tc>
      </w:tr>
      <w:tr w:rsidR="00D16FCE" w14:paraId="3C6D7AB5"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2F948DC1"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710EF7D5"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66469499"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3CBF92EA"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1C73F2FA" w14:textId="5025C7C2"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-7.827503</w:t>
            </w:r>
          </w:p>
        </w:tc>
        <w:tc>
          <w:tcPr>
            <w:tcW w:w="815" w:type="dxa"/>
          </w:tcPr>
          <w:p w14:paraId="273D1DBD"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6EAAA8FC" w14:textId="2F1B58EB"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5.644e-14</w:t>
            </w:r>
          </w:p>
        </w:tc>
        <w:tc>
          <w:tcPr>
            <w:tcW w:w="901" w:type="dxa"/>
          </w:tcPr>
          <w:p w14:paraId="2421B6C5" w14:textId="2D2F52D1"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-0.07525</w:t>
            </w:r>
          </w:p>
        </w:tc>
      </w:tr>
      <w:tr w:rsidR="00D16FCE" w:rsidRPr="00245DE8" w14:paraId="40998F58"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4F09551C"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3412E778" w14:textId="4D2FDE4B" w:rsidR="00D16FCE"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5446A755"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358E3F52"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2D2005A8" w14:textId="006B7002"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-2.565330</w:t>
            </w:r>
          </w:p>
        </w:tc>
        <w:tc>
          <w:tcPr>
            <w:tcW w:w="815" w:type="dxa"/>
          </w:tcPr>
          <w:p w14:paraId="4085C1D7" w14:textId="77777777"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666A3DB4" w14:textId="219FB48D"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1.071e-02</w:t>
            </w:r>
          </w:p>
        </w:tc>
        <w:tc>
          <w:tcPr>
            <w:tcW w:w="901" w:type="dxa"/>
          </w:tcPr>
          <w:p w14:paraId="14CE121D" w14:textId="4E482928"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-0.02547</w:t>
            </w:r>
          </w:p>
        </w:tc>
      </w:tr>
      <w:tr w:rsidR="00D16FCE" w:rsidRPr="00245DE8" w14:paraId="1597BE34"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5E1CEE45" w14:textId="77777777" w:rsidR="00D16FCE" w:rsidRPr="00122505" w:rsidRDefault="00D16FCE"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16EDBBF7" w14:textId="22585287" w:rsidR="00D16FCE"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39509F9D"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65081C4E"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0332C71D" w14:textId="38437B10"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-9.502101</w:t>
            </w:r>
          </w:p>
        </w:tc>
        <w:tc>
          <w:tcPr>
            <w:tcW w:w="815" w:type="dxa"/>
          </w:tcPr>
          <w:p w14:paraId="4E0D50CB"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6FE14A7F" w14:textId="2AF70959"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3.011e-19</w:t>
            </w:r>
          </w:p>
        </w:tc>
        <w:tc>
          <w:tcPr>
            <w:tcW w:w="901" w:type="dxa"/>
          </w:tcPr>
          <w:p w14:paraId="30F3D74F" w14:textId="2AAE20C3"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-0.13162</w:t>
            </w:r>
          </w:p>
        </w:tc>
      </w:tr>
    </w:tbl>
    <w:p w14:paraId="796895D2" w14:textId="77777777" w:rsidR="00D16FCE" w:rsidRDefault="00D16FCE" w:rsidP="00D16FCE">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D16FCE" w:rsidRPr="00122505" w14:paraId="06C53A98"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3C489DB0" w14:textId="77777777" w:rsidR="00D16FCE" w:rsidRPr="00245DE8" w:rsidRDefault="00D16FCE" w:rsidP="00181697">
            <w:pPr>
              <w:rPr>
                <w:rFonts w:ascii="Calibri" w:hAnsi="Calibri" w:cs="Calibri"/>
                <w:sz w:val="20"/>
                <w:szCs w:val="20"/>
              </w:rPr>
            </w:pPr>
          </w:p>
        </w:tc>
        <w:tc>
          <w:tcPr>
            <w:tcW w:w="1405" w:type="dxa"/>
            <w:hideMark/>
          </w:tcPr>
          <w:p w14:paraId="48D64147"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5E93208D"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4D54A04E"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4296BD6F"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2BEE10C9"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6706B11B"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D16FCE" w:rsidRPr="00122505" w14:paraId="508B9DDF"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57658E44"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6E0FB79E" w14:textId="5A3AAD03"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2.290157</w:t>
            </w:r>
          </w:p>
        </w:tc>
        <w:tc>
          <w:tcPr>
            <w:tcW w:w="851" w:type="dxa"/>
            <w:hideMark/>
          </w:tcPr>
          <w:p w14:paraId="6C041E55"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750C9F55" w14:textId="77777777"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004974D9" w14:textId="0E37AFFB"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3154.581077</w:t>
            </w:r>
          </w:p>
        </w:tc>
        <w:tc>
          <w:tcPr>
            <w:tcW w:w="1094" w:type="dxa"/>
            <w:hideMark/>
          </w:tcPr>
          <w:p w14:paraId="1D144AC7" w14:textId="0FA6DE0F" w:rsidR="00D16FCE" w:rsidRPr="005E1124"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6.678e-180</w:t>
            </w:r>
          </w:p>
        </w:tc>
        <w:tc>
          <w:tcPr>
            <w:tcW w:w="708" w:type="dxa"/>
          </w:tcPr>
          <w:p w14:paraId="2E8572A3" w14:textId="743A2664"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0.897825</w:t>
            </w:r>
          </w:p>
        </w:tc>
      </w:tr>
      <w:tr w:rsidR="00D16FCE" w:rsidRPr="00122505" w14:paraId="564121FC"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173458DE"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4E4202DB" w14:textId="752FA639"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0.013117</w:t>
            </w:r>
          </w:p>
        </w:tc>
        <w:tc>
          <w:tcPr>
            <w:tcW w:w="851" w:type="dxa"/>
            <w:hideMark/>
          </w:tcPr>
          <w:p w14:paraId="55746CF7"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E851EA9"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03F63EEC" w14:textId="167DCF8C"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169.514898</w:t>
            </w:r>
          </w:p>
        </w:tc>
        <w:tc>
          <w:tcPr>
            <w:tcW w:w="1094" w:type="dxa"/>
            <w:hideMark/>
          </w:tcPr>
          <w:p w14:paraId="18D88B13" w14:textId="552145E0"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5.238e-32</w:t>
            </w:r>
          </w:p>
        </w:tc>
        <w:tc>
          <w:tcPr>
            <w:tcW w:w="708" w:type="dxa"/>
          </w:tcPr>
          <w:p w14:paraId="465C193D" w14:textId="7DD15A9F"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0.320738</w:t>
            </w:r>
          </w:p>
        </w:tc>
      </w:tr>
      <w:tr w:rsidR="00D16FCE" w:rsidRPr="00122505" w14:paraId="38961EF0"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BC19ECF"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6DF63201" w14:textId="1783D076"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0.003177</w:t>
            </w:r>
          </w:p>
        </w:tc>
        <w:tc>
          <w:tcPr>
            <w:tcW w:w="851" w:type="dxa"/>
            <w:hideMark/>
          </w:tcPr>
          <w:p w14:paraId="18E94328"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7C2137F"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7B72D14A" w14:textId="6AFFE8E9"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55.945537</w:t>
            </w:r>
          </w:p>
        </w:tc>
        <w:tc>
          <w:tcPr>
            <w:tcW w:w="1094" w:type="dxa"/>
            <w:hideMark/>
          </w:tcPr>
          <w:p w14:paraId="7ED40222" w14:textId="166489B2"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5.778e-13</w:t>
            </w:r>
          </w:p>
        </w:tc>
        <w:tc>
          <w:tcPr>
            <w:tcW w:w="708" w:type="dxa"/>
          </w:tcPr>
          <w:p w14:paraId="2662D51A" w14:textId="3BA3ECC8"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0.134826</w:t>
            </w:r>
          </w:p>
        </w:tc>
      </w:tr>
    </w:tbl>
    <w:p w14:paraId="722DA484" w14:textId="77777777" w:rsidR="00D16FCE" w:rsidRDefault="00D16FCE" w:rsidP="00D16FCE">
      <w:pPr>
        <w:rPr>
          <w:rFonts w:ascii="Calibri" w:hAnsi="Calibri" w:cs="Calibri"/>
        </w:rPr>
      </w:pPr>
    </w:p>
    <w:p w14:paraId="5C0D5928" w14:textId="77777777" w:rsidR="00D16FCE" w:rsidRDefault="00D16FCE" w:rsidP="00D16FCE">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76"/>
        <w:gridCol w:w="1298"/>
        <w:gridCol w:w="819"/>
        <w:gridCol w:w="898"/>
        <w:gridCol w:w="1106"/>
        <w:gridCol w:w="827"/>
        <w:gridCol w:w="1101"/>
        <w:gridCol w:w="901"/>
      </w:tblGrid>
      <w:tr w:rsidR="00654D66" w:rsidRPr="00245DE8" w14:paraId="0C655732"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1" w:type="dxa"/>
            <w:hideMark/>
          </w:tcPr>
          <w:p w14:paraId="07224174" w14:textId="77777777" w:rsidR="00D16FCE" w:rsidRPr="00245DE8" w:rsidRDefault="00D16FCE" w:rsidP="00181697">
            <w:pPr>
              <w:rPr>
                <w:rFonts w:ascii="Calibri" w:hAnsi="Calibri" w:cs="Calibri"/>
                <w:sz w:val="20"/>
                <w:szCs w:val="20"/>
              </w:rPr>
            </w:pPr>
          </w:p>
        </w:tc>
        <w:tc>
          <w:tcPr>
            <w:tcW w:w="1359" w:type="dxa"/>
            <w:hideMark/>
          </w:tcPr>
          <w:p w14:paraId="4835C486"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41" w:type="dxa"/>
            <w:hideMark/>
          </w:tcPr>
          <w:p w14:paraId="51C12A29"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7A7B4CCB"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20" w:type="dxa"/>
            <w:hideMark/>
          </w:tcPr>
          <w:p w14:paraId="673E0925"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64" w:type="dxa"/>
          </w:tcPr>
          <w:p w14:paraId="51F1C4F4" w14:textId="77777777" w:rsidR="00D16FCE"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140" w:type="dxa"/>
            <w:hideMark/>
          </w:tcPr>
          <w:p w14:paraId="431DAFCA"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662" w:type="dxa"/>
          </w:tcPr>
          <w:p w14:paraId="64EDA87B" w14:textId="77777777" w:rsidR="00D16FCE" w:rsidRPr="00245DE8" w:rsidRDefault="00D16FCE"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654D66" w14:paraId="0B124C6C"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26CECAD8"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359" w:type="dxa"/>
            <w:hideMark/>
          </w:tcPr>
          <w:p w14:paraId="6648845A"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070A6044" w14:textId="17B05DF2" w:rsidR="00D16FCE"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341BD5F0" w14:textId="35757F29" w:rsidR="00D16FCE"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20" w:type="dxa"/>
            <w:hideMark/>
          </w:tcPr>
          <w:p w14:paraId="2AEB2BBC" w14:textId="6DB723A8"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56.165657</w:t>
            </w:r>
          </w:p>
        </w:tc>
        <w:tc>
          <w:tcPr>
            <w:tcW w:w="864" w:type="dxa"/>
          </w:tcPr>
          <w:p w14:paraId="1AF99315" w14:textId="77777777"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738C408D" w14:textId="51C9C9D6" w:rsidR="00D16FCE" w:rsidRPr="005E1124"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6.678e-180</w:t>
            </w:r>
          </w:p>
        </w:tc>
        <w:tc>
          <w:tcPr>
            <w:tcW w:w="662" w:type="dxa"/>
          </w:tcPr>
          <w:p w14:paraId="66955CB4" w14:textId="3CD9A933"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1.880078</w:t>
            </w:r>
          </w:p>
        </w:tc>
      </w:tr>
      <w:tr w:rsidR="00D16FCE" w14:paraId="6018A786" w14:textId="77777777" w:rsidTr="00181697">
        <w:tc>
          <w:tcPr>
            <w:cnfStyle w:val="001000000000" w:firstRow="0" w:lastRow="0" w:firstColumn="1" w:lastColumn="0" w:oddVBand="0" w:evenVBand="0" w:oddHBand="0" w:evenHBand="0" w:firstRowFirstColumn="0" w:firstRowLastColumn="0" w:lastRowFirstColumn="0" w:lastRowLastColumn="0"/>
            <w:tcW w:w="2111" w:type="dxa"/>
            <w:hideMark/>
          </w:tcPr>
          <w:p w14:paraId="580A7558"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359" w:type="dxa"/>
            <w:hideMark/>
          </w:tcPr>
          <w:p w14:paraId="24448DF5"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7506B370"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1D1EBBD0" w14:textId="77777777"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3F17D23C" w14:textId="3051659D"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-13.019789</w:t>
            </w:r>
          </w:p>
        </w:tc>
        <w:tc>
          <w:tcPr>
            <w:tcW w:w="864" w:type="dxa"/>
          </w:tcPr>
          <w:p w14:paraId="0FE92011"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7D7FDE99" w14:textId="73393051" w:rsidR="00D16FCE" w:rsidRPr="00245DE8"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5.238e-32</w:t>
            </w:r>
          </w:p>
        </w:tc>
        <w:tc>
          <w:tcPr>
            <w:tcW w:w="662" w:type="dxa"/>
          </w:tcPr>
          <w:p w14:paraId="2D8B9D27" w14:textId="5790D988"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-0.14917</w:t>
            </w:r>
          </w:p>
        </w:tc>
      </w:tr>
      <w:tr w:rsidR="00654D66" w:rsidRPr="00245DE8" w14:paraId="1A952920"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2CDFAF06" w14:textId="77777777" w:rsidR="00D16FCE" w:rsidRPr="00245DE8" w:rsidRDefault="00D16FCE"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hideMark/>
          </w:tcPr>
          <w:p w14:paraId="1C4A4FE0" w14:textId="738EB887" w:rsidR="00D16FCE"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41" w:type="dxa"/>
            <w:hideMark/>
          </w:tcPr>
          <w:p w14:paraId="69E6FDEB"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DA80D64" w14:textId="77777777"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13169A2F" w14:textId="342DBE7F"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-12.946247</w:t>
            </w:r>
          </w:p>
        </w:tc>
        <w:tc>
          <w:tcPr>
            <w:tcW w:w="864" w:type="dxa"/>
          </w:tcPr>
          <w:p w14:paraId="6525C348" w14:textId="77777777" w:rsidR="00D16FCE"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74C1828F" w14:textId="280D9480"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1.006e-31</w:t>
            </w:r>
          </w:p>
        </w:tc>
        <w:tc>
          <w:tcPr>
            <w:tcW w:w="662" w:type="dxa"/>
          </w:tcPr>
          <w:p w14:paraId="3EBAAD3F" w14:textId="2481D781" w:rsidR="00D16FCE" w:rsidRPr="00245DE8" w:rsidRDefault="00D16FC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-0.18840</w:t>
            </w:r>
          </w:p>
        </w:tc>
      </w:tr>
      <w:tr w:rsidR="00D16FCE" w:rsidRPr="00245DE8" w14:paraId="1463E04D" w14:textId="77777777" w:rsidTr="00181697">
        <w:tc>
          <w:tcPr>
            <w:cnfStyle w:val="001000000000" w:firstRow="0" w:lastRow="0" w:firstColumn="1" w:lastColumn="0" w:oddVBand="0" w:evenVBand="0" w:oddHBand="0" w:evenHBand="0" w:firstRowFirstColumn="0" w:firstRowLastColumn="0" w:lastRowFirstColumn="0" w:lastRowLastColumn="0"/>
            <w:tcW w:w="2111" w:type="dxa"/>
          </w:tcPr>
          <w:p w14:paraId="67575EEE" w14:textId="77777777" w:rsidR="00D16FCE" w:rsidRPr="00122505" w:rsidRDefault="00D16FCE"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tcPr>
          <w:p w14:paraId="1DE1B40B" w14:textId="381DE521" w:rsidR="00D16FCE"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41" w:type="dxa"/>
          </w:tcPr>
          <w:p w14:paraId="76C4CCD4"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76F2E21D"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tcPr>
          <w:p w14:paraId="5ED97189" w14:textId="25300903"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-5.996011</w:t>
            </w:r>
          </w:p>
        </w:tc>
        <w:tc>
          <w:tcPr>
            <w:tcW w:w="864" w:type="dxa"/>
          </w:tcPr>
          <w:p w14:paraId="56E5907A" w14:textId="7777777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tcPr>
          <w:p w14:paraId="3FE46DE4" w14:textId="10B1CB87"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4.931e-09</w:t>
            </w:r>
          </w:p>
        </w:tc>
        <w:tc>
          <w:tcPr>
            <w:tcW w:w="662" w:type="dxa"/>
          </w:tcPr>
          <w:p w14:paraId="395887F0" w14:textId="7FC1E7BC" w:rsidR="00D16FCE" w:rsidRDefault="00D16FC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-0.08248</w:t>
            </w:r>
          </w:p>
        </w:tc>
      </w:tr>
    </w:tbl>
    <w:p w14:paraId="56A0A2D8" w14:textId="77777777" w:rsidR="00D16FCE" w:rsidRDefault="00D16FCE" w:rsidP="00D16FCE">
      <w:pPr>
        <w:rPr>
          <w:rFonts w:ascii="Calibri" w:hAnsi="Calibri" w:cs="Calibri"/>
        </w:rPr>
      </w:pPr>
    </w:p>
    <w:p w14:paraId="2BB18482" w14:textId="191D082F" w:rsidR="00D16FCE" w:rsidRDefault="00D16FCE">
      <w:pPr>
        <w:rPr>
          <w:rFonts w:ascii="Calibri" w:eastAsiaTheme="majorEastAsia" w:hAnsi="Calibri" w:cs="Calibri"/>
          <w:sz w:val="32"/>
          <w:szCs w:val="32"/>
        </w:rPr>
      </w:pPr>
      <w:r>
        <w:rPr>
          <w:rFonts w:ascii="Calibri" w:hAnsi="Calibri" w:cs="Calibri"/>
        </w:rPr>
        <w:br w:type="page"/>
      </w:r>
    </w:p>
    <w:p w14:paraId="14FC8EC3" w14:textId="22B24298" w:rsidR="00666708" w:rsidRPr="00122505" w:rsidRDefault="00666708" w:rsidP="00666708">
      <w:pPr>
        <w:pStyle w:val="Heading2"/>
        <w:rPr>
          <w:rFonts w:ascii="Calibri" w:hAnsi="Calibri" w:cs="Calibri"/>
          <w:color w:val="auto"/>
        </w:rPr>
      </w:pPr>
      <w:bookmarkStart w:id="29" w:name="_Toc219366474"/>
      <w:r>
        <w:rPr>
          <w:rFonts w:ascii="Calibri" w:hAnsi="Calibri" w:cs="Calibri"/>
          <w:color w:val="auto"/>
        </w:rPr>
        <w:t>Pearson’s correlation (real vs. predicted)</w:t>
      </w:r>
      <w:bookmarkEnd w:id="2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66708" w14:paraId="03A312EB" w14:textId="77777777" w:rsidTr="0022298D">
        <w:tc>
          <w:tcPr>
            <w:tcW w:w="9016" w:type="dxa"/>
          </w:tcPr>
          <w:p w14:paraId="326D7164" w14:textId="1C67C073" w:rsidR="00DC68C3" w:rsidRDefault="00C045B9" w:rsidP="00DC68C3">
            <w:pPr>
              <w:keepNext/>
            </w:pPr>
            <w:r>
              <w:rPr>
                <w:noProof/>
                <w:lang w:val="en-IN" w:eastAsia="en-IN"/>
                <w14:ligatures w14:val="standardContextual"/>
              </w:rPr>
              <w:drawing>
                <wp:inline distT="0" distB="0" distL="0" distR="0" wp14:anchorId="534EB552" wp14:editId="0598AEA8">
                  <wp:extent cx="5731510" cy="3820795"/>
                  <wp:effectExtent l="0" t="0" r="0" b="1905"/>
                  <wp:docPr id="17826205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62055" name="Picture 178262055"/>
                          <pic:cNvPicPr/>
                        </pic:nvPicPr>
                        <pic:blipFill>
                          <a:blip r:embed="rId26"/>
                          <a:stretch>
                            <a:fillRect/>
                          </a:stretch>
                        </pic:blipFill>
                        <pic:spPr>
                          <a:xfrm>
                            <a:off x="0" y="0"/>
                            <a:ext cx="5731510" cy="3820795"/>
                          </a:xfrm>
                          <a:prstGeom prst="rect">
                            <a:avLst/>
                          </a:prstGeom>
                        </pic:spPr>
                      </pic:pic>
                    </a:graphicData>
                  </a:graphic>
                </wp:inline>
              </w:drawing>
            </w:r>
          </w:p>
          <w:p w14:paraId="6828A9E8" w14:textId="2E45B3E1" w:rsidR="00666708" w:rsidRPr="00DC68C3" w:rsidRDefault="00DC68C3" w:rsidP="00DC68C3">
            <w:pPr>
              <w:pStyle w:val="Caption"/>
              <w:spacing w:after="0"/>
              <w:rPr>
                <w:color w:val="auto"/>
              </w:rPr>
            </w:pPr>
            <w:bookmarkStart w:id="30" w:name="_Toc219366497"/>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15</w:t>
            </w:r>
            <w:r w:rsidRPr="00DC68C3">
              <w:rPr>
                <w:color w:val="auto"/>
              </w:rPr>
              <w:fldChar w:fldCharType="end"/>
            </w:r>
            <w:r w:rsidRPr="00DC68C3">
              <w:rPr>
                <w:color w:val="auto"/>
              </w:rPr>
              <w:t xml:space="preserve"> Interaction plots for Pearson’s correlation.</w:t>
            </w:r>
            <w:bookmarkEnd w:id="30"/>
          </w:p>
          <w:p w14:paraId="7DB77F7E" w14:textId="5F7BA94D" w:rsidR="00DC68C3" w:rsidRPr="00DC68C3" w:rsidRDefault="00DC68C3" w:rsidP="00DC68C3"/>
        </w:tc>
      </w:tr>
    </w:tbl>
    <w:p w14:paraId="5F50B472" w14:textId="77777777" w:rsidR="00564EE8" w:rsidRDefault="00564EE8" w:rsidP="00122505">
      <w:pPr>
        <w:rPr>
          <w:rFonts w:ascii="Calibri" w:hAnsi="Calibri" w:cs="Calibri"/>
        </w:rPr>
      </w:pPr>
    </w:p>
    <w:p w14:paraId="7DBAEB6E" w14:textId="701C8F85" w:rsidR="009504F1" w:rsidRDefault="00666708" w:rsidP="00122505">
      <w:pPr>
        <w:rPr>
          <w:rFonts w:ascii="Calibri" w:hAnsi="Calibri" w:cs="Calibri"/>
        </w:rPr>
      </w:pPr>
      <w:r>
        <w:rPr>
          <w:rFonts w:ascii="Calibri" w:hAnsi="Calibri" w:cs="Calibri"/>
        </w:rPr>
        <w:t xml:space="preserve">Rho values were Fisher-z transformed before </w:t>
      </w:r>
      <w:r w:rsidR="009504F1">
        <w:rPr>
          <w:rFonts w:ascii="Calibri" w:hAnsi="Calibri" w:cs="Calibri"/>
        </w:rPr>
        <w:t xml:space="preserve">computing averages and before </w:t>
      </w:r>
      <w:r>
        <w:rPr>
          <w:rFonts w:ascii="Calibri" w:hAnsi="Calibri" w:cs="Calibri"/>
        </w:rPr>
        <w:t>submitting to the rm-ANOVA</w:t>
      </w:r>
      <w:r w:rsidR="009504F1">
        <w:rPr>
          <w:rFonts w:ascii="Calibri" w:hAnsi="Calibri" w:cs="Calibri"/>
        </w:rPr>
        <w:t>.</w:t>
      </w:r>
    </w:p>
    <w:p w14:paraId="39F8439F" w14:textId="77777777" w:rsidR="009504F1" w:rsidRDefault="009504F1" w:rsidP="00122505">
      <w:pPr>
        <w:rPr>
          <w:rFonts w:ascii="Calibri" w:hAnsi="Calibri" w:cs="Calibri"/>
        </w:rPr>
      </w:pPr>
    </w:p>
    <w:p w14:paraId="193EBC60" w14:textId="77777777" w:rsidR="00D15492" w:rsidRDefault="00D15492" w:rsidP="009504F1">
      <w:pPr>
        <w:rPr>
          <w:rFonts w:ascii="Calibri" w:hAnsi="Calibri" w:cs="Calibri"/>
        </w:rPr>
      </w:pPr>
    </w:p>
    <w:p w14:paraId="4A19C2B5" w14:textId="68A984F2" w:rsidR="009504F1" w:rsidRPr="00D15492" w:rsidRDefault="00D15492" w:rsidP="00D15492">
      <w:pPr>
        <w:pStyle w:val="Caption"/>
        <w:rPr>
          <w:rFonts w:ascii="Calibri" w:hAnsi="Calibri" w:cs="Calibri"/>
          <w:sz w:val="24"/>
          <w:szCs w:val="24"/>
        </w:rPr>
      </w:pPr>
      <w:bookmarkStart w:id="31" w:name="_Toc219366516"/>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5</w:t>
      </w:r>
      <w:r w:rsidRPr="00D15492">
        <w:rPr>
          <w:color w:val="auto"/>
          <w:sz w:val="24"/>
          <w:szCs w:val="24"/>
        </w:rPr>
        <w:fldChar w:fldCharType="end"/>
      </w:r>
      <w:r w:rsidRPr="00D15492">
        <w:rPr>
          <w:color w:val="auto"/>
          <w:sz w:val="24"/>
          <w:szCs w:val="24"/>
        </w:rPr>
        <w:t xml:space="preserve"> Pearson’s rho </w:t>
      </w:r>
      <w:r w:rsidRPr="00D15492">
        <w:rPr>
          <w:rFonts w:ascii="Calibri" w:hAnsi="Calibri" w:cs="Calibri"/>
          <w:color w:val="auto"/>
          <w:sz w:val="24"/>
          <w:szCs w:val="24"/>
        </w:rPr>
        <w:t>s</w:t>
      </w:r>
      <w:r w:rsidR="009504F1" w:rsidRPr="00D15492">
        <w:rPr>
          <w:rFonts w:ascii="Calibri" w:hAnsi="Calibri" w:cs="Calibri"/>
          <w:color w:val="auto"/>
          <w:sz w:val="24"/>
          <w:szCs w:val="24"/>
        </w:rPr>
        <w:t>tatistics</w:t>
      </w:r>
      <w:bookmarkEnd w:id="31"/>
      <w:r w:rsidR="009504F1" w:rsidRPr="00D15492">
        <w:rPr>
          <w:rFonts w:ascii="Calibri" w:hAnsi="Calibri" w:cs="Calibri"/>
          <w:sz w:val="24"/>
          <w:szCs w:val="24"/>
        </w:rPr>
        <w:t xml:space="preserve"> </w:t>
      </w:r>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9504F1" w:rsidRPr="00144D9F" w14:paraId="05B19E41" w14:textId="77777777" w:rsidTr="00181697">
        <w:trPr>
          <w:trHeight w:val="320"/>
        </w:trPr>
        <w:tc>
          <w:tcPr>
            <w:tcW w:w="1300" w:type="dxa"/>
            <w:tcBorders>
              <w:top w:val="nil"/>
              <w:left w:val="nil"/>
              <w:bottom w:val="single" w:sz="4" w:space="0" w:color="auto"/>
              <w:right w:val="nil"/>
            </w:tcBorders>
            <w:noWrap/>
            <w:vAlign w:val="bottom"/>
            <w:hideMark/>
          </w:tcPr>
          <w:p w14:paraId="389C7D0E" w14:textId="77777777" w:rsidR="009504F1" w:rsidRPr="00144D9F" w:rsidRDefault="009504F1"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66766477" w14:textId="77777777" w:rsidR="009504F1" w:rsidRPr="00144D9F" w:rsidRDefault="009504F1"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66F91606" w14:textId="77777777" w:rsidR="009504F1" w:rsidRPr="00144D9F" w:rsidRDefault="009504F1"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7CCEDA7D" w14:textId="77777777" w:rsidR="009504F1" w:rsidRPr="00144D9F" w:rsidRDefault="009504F1"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26A0E659" w14:textId="77777777" w:rsidR="009504F1" w:rsidRPr="00144D9F" w:rsidRDefault="009504F1"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9504F1" w:rsidRPr="00144D9F" w14:paraId="310698BF"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0A10E6C1" w14:textId="46B71F4A" w:rsidR="009504F1" w:rsidRPr="00144D9F" w:rsidRDefault="00654D66" w:rsidP="00181697">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45712400"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207EDC15"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3DCDE16E" w14:textId="58B36EFB"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0.151992</w:t>
            </w:r>
          </w:p>
        </w:tc>
        <w:tc>
          <w:tcPr>
            <w:tcW w:w="1555" w:type="dxa"/>
            <w:tcBorders>
              <w:top w:val="single" w:sz="4" w:space="0" w:color="auto"/>
              <w:left w:val="nil"/>
              <w:bottom w:val="nil"/>
              <w:right w:val="nil"/>
            </w:tcBorders>
            <w:shd w:val="clear" w:color="auto" w:fill="F2F2F2"/>
            <w:noWrap/>
            <w:hideMark/>
          </w:tcPr>
          <w:p w14:paraId="1E4DFD99" w14:textId="76A1195A"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0.004744</w:t>
            </w:r>
          </w:p>
        </w:tc>
      </w:tr>
      <w:tr w:rsidR="009504F1" w:rsidRPr="00144D9F" w14:paraId="2F53B1DB" w14:textId="77777777" w:rsidTr="00181697">
        <w:trPr>
          <w:trHeight w:val="320"/>
        </w:trPr>
        <w:tc>
          <w:tcPr>
            <w:tcW w:w="1300" w:type="dxa"/>
            <w:vMerge/>
            <w:tcBorders>
              <w:top w:val="single" w:sz="4" w:space="0" w:color="auto"/>
              <w:left w:val="nil"/>
              <w:bottom w:val="nil"/>
              <w:right w:val="single" w:sz="4" w:space="0" w:color="auto"/>
            </w:tcBorders>
            <w:noWrap/>
            <w:hideMark/>
          </w:tcPr>
          <w:p w14:paraId="651E99C5" w14:textId="77777777" w:rsidR="009504F1" w:rsidRPr="00144D9F" w:rsidRDefault="009504F1"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61FE1838" w14:textId="77777777" w:rsidR="009504F1" w:rsidRPr="00144D9F" w:rsidRDefault="009504F1"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6BF40DA2"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CBBF245" w14:textId="3169D468"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0.147164</w:t>
            </w:r>
          </w:p>
        </w:tc>
        <w:tc>
          <w:tcPr>
            <w:tcW w:w="1555" w:type="dxa"/>
            <w:tcBorders>
              <w:top w:val="nil"/>
              <w:left w:val="nil"/>
              <w:bottom w:val="single" w:sz="4" w:space="0" w:color="auto"/>
              <w:right w:val="nil"/>
            </w:tcBorders>
            <w:noWrap/>
            <w:hideMark/>
          </w:tcPr>
          <w:p w14:paraId="214A02A2" w14:textId="17672C22"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0.004723</w:t>
            </w:r>
          </w:p>
        </w:tc>
      </w:tr>
      <w:tr w:rsidR="009504F1" w:rsidRPr="00144D9F" w14:paraId="0F7B1F5B" w14:textId="77777777" w:rsidTr="00181697">
        <w:trPr>
          <w:trHeight w:val="320"/>
        </w:trPr>
        <w:tc>
          <w:tcPr>
            <w:tcW w:w="1300" w:type="dxa"/>
            <w:vMerge/>
            <w:tcBorders>
              <w:top w:val="single" w:sz="4" w:space="0" w:color="auto"/>
              <w:left w:val="nil"/>
              <w:bottom w:val="nil"/>
              <w:right w:val="single" w:sz="4" w:space="0" w:color="auto"/>
            </w:tcBorders>
            <w:noWrap/>
            <w:hideMark/>
          </w:tcPr>
          <w:p w14:paraId="38DAF075" w14:textId="77777777" w:rsidR="009504F1" w:rsidRPr="00144D9F" w:rsidRDefault="009504F1"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4247806F"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4C170A8D"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2AFC901A" w14:textId="461A1759"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0.162123</w:t>
            </w:r>
          </w:p>
        </w:tc>
        <w:tc>
          <w:tcPr>
            <w:tcW w:w="1555" w:type="dxa"/>
            <w:tcBorders>
              <w:top w:val="single" w:sz="4" w:space="0" w:color="auto"/>
              <w:left w:val="nil"/>
              <w:bottom w:val="nil"/>
              <w:right w:val="nil"/>
            </w:tcBorders>
            <w:shd w:val="clear" w:color="auto" w:fill="F2F2F2"/>
            <w:noWrap/>
            <w:hideMark/>
          </w:tcPr>
          <w:p w14:paraId="3630F6DC" w14:textId="17D3EA7B"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0.004587</w:t>
            </w:r>
          </w:p>
        </w:tc>
      </w:tr>
      <w:tr w:rsidR="009504F1" w:rsidRPr="00144D9F" w14:paraId="4E703EB7" w14:textId="77777777" w:rsidTr="00181697">
        <w:trPr>
          <w:trHeight w:val="320"/>
        </w:trPr>
        <w:tc>
          <w:tcPr>
            <w:tcW w:w="1300" w:type="dxa"/>
            <w:vMerge/>
            <w:tcBorders>
              <w:top w:val="single" w:sz="4" w:space="0" w:color="auto"/>
              <w:left w:val="nil"/>
              <w:bottom w:val="nil"/>
              <w:right w:val="single" w:sz="4" w:space="0" w:color="auto"/>
            </w:tcBorders>
            <w:noWrap/>
            <w:hideMark/>
          </w:tcPr>
          <w:p w14:paraId="016E99D7" w14:textId="77777777" w:rsidR="009504F1" w:rsidRPr="00144D9F" w:rsidRDefault="009504F1"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0B106DED" w14:textId="77777777" w:rsidR="009504F1" w:rsidRPr="00144D9F" w:rsidRDefault="009504F1"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1055E602"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4A658F97" w14:textId="04FFC63C"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0.162319</w:t>
            </w:r>
          </w:p>
        </w:tc>
        <w:tc>
          <w:tcPr>
            <w:tcW w:w="1555" w:type="dxa"/>
            <w:tcBorders>
              <w:top w:val="nil"/>
              <w:left w:val="nil"/>
              <w:bottom w:val="single" w:sz="4" w:space="0" w:color="auto"/>
              <w:right w:val="nil"/>
            </w:tcBorders>
            <w:noWrap/>
            <w:hideMark/>
          </w:tcPr>
          <w:p w14:paraId="3542602C" w14:textId="7B0B4FF0"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0.005068</w:t>
            </w:r>
          </w:p>
        </w:tc>
      </w:tr>
      <w:tr w:rsidR="009504F1" w:rsidRPr="00144D9F" w14:paraId="243A0E77"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4322DE4D" w14:textId="115AA22C" w:rsidR="009504F1" w:rsidRPr="00144D9F" w:rsidRDefault="00654D66" w:rsidP="00181697">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2BB7186D"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2A30C904"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2C9C79DE" w14:textId="76E7B76E"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0.800192</w:t>
            </w:r>
          </w:p>
        </w:tc>
        <w:tc>
          <w:tcPr>
            <w:tcW w:w="1555" w:type="dxa"/>
            <w:tcBorders>
              <w:top w:val="single" w:sz="4" w:space="0" w:color="auto"/>
              <w:left w:val="nil"/>
              <w:bottom w:val="nil"/>
              <w:right w:val="nil"/>
            </w:tcBorders>
            <w:shd w:val="clear" w:color="auto" w:fill="F2F2F2"/>
            <w:noWrap/>
            <w:hideMark/>
          </w:tcPr>
          <w:p w14:paraId="09FC0435" w14:textId="346C0C4B"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0.004052</w:t>
            </w:r>
          </w:p>
        </w:tc>
      </w:tr>
      <w:tr w:rsidR="009504F1" w:rsidRPr="00144D9F" w14:paraId="68A38D58" w14:textId="77777777" w:rsidTr="00181697">
        <w:trPr>
          <w:trHeight w:val="320"/>
        </w:trPr>
        <w:tc>
          <w:tcPr>
            <w:tcW w:w="1300" w:type="dxa"/>
            <w:vMerge/>
            <w:tcBorders>
              <w:top w:val="single" w:sz="4" w:space="0" w:color="auto"/>
              <w:left w:val="nil"/>
              <w:bottom w:val="nil"/>
              <w:right w:val="single" w:sz="4" w:space="0" w:color="auto"/>
            </w:tcBorders>
            <w:noWrap/>
            <w:hideMark/>
          </w:tcPr>
          <w:p w14:paraId="6249C152" w14:textId="77777777" w:rsidR="009504F1" w:rsidRPr="00144D9F" w:rsidRDefault="009504F1"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428A5BAD" w14:textId="77777777" w:rsidR="009504F1" w:rsidRPr="00144D9F" w:rsidRDefault="009504F1"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50EBE379"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4827AD1" w14:textId="304D37F3"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0.791132</w:t>
            </w:r>
          </w:p>
        </w:tc>
        <w:tc>
          <w:tcPr>
            <w:tcW w:w="1555" w:type="dxa"/>
            <w:tcBorders>
              <w:top w:val="nil"/>
              <w:left w:val="nil"/>
              <w:bottom w:val="single" w:sz="4" w:space="0" w:color="auto"/>
              <w:right w:val="nil"/>
            </w:tcBorders>
            <w:noWrap/>
            <w:hideMark/>
          </w:tcPr>
          <w:p w14:paraId="1CAE5FF2" w14:textId="2BB4CFA6"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0.004186</w:t>
            </w:r>
          </w:p>
        </w:tc>
      </w:tr>
      <w:tr w:rsidR="009504F1" w:rsidRPr="00144D9F" w14:paraId="0EFA6CDA" w14:textId="77777777" w:rsidTr="00181697">
        <w:trPr>
          <w:trHeight w:val="320"/>
        </w:trPr>
        <w:tc>
          <w:tcPr>
            <w:tcW w:w="1300" w:type="dxa"/>
            <w:vMerge/>
            <w:tcBorders>
              <w:top w:val="single" w:sz="4" w:space="0" w:color="auto"/>
              <w:left w:val="nil"/>
              <w:bottom w:val="nil"/>
              <w:right w:val="single" w:sz="4" w:space="0" w:color="auto"/>
            </w:tcBorders>
            <w:noWrap/>
            <w:hideMark/>
          </w:tcPr>
          <w:p w14:paraId="65725F47" w14:textId="77777777" w:rsidR="009504F1" w:rsidRPr="00144D9F" w:rsidRDefault="009504F1"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6FBE1FBA"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6BD402DA"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3F7E4EC5" w14:textId="374C0B14"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0.796746</w:t>
            </w:r>
          </w:p>
        </w:tc>
        <w:tc>
          <w:tcPr>
            <w:tcW w:w="1555" w:type="dxa"/>
            <w:tcBorders>
              <w:top w:val="single" w:sz="4" w:space="0" w:color="auto"/>
              <w:left w:val="nil"/>
              <w:bottom w:val="nil"/>
              <w:right w:val="nil"/>
            </w:tcBorders>
            <w:shd w:val="clear" w:color="auto" w:fill="F2F2F2"/>
            <w:noWrap/>
            <w:hideMark/>
          </w:tcPr>
          <w:p w14:paraId="6BA0B2DB" w14:textId="51AE6A49"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0.004320</w:t>
            </w:r>
          </w:p>
        </w:tc>
      </w:tr>
      <w:tr w:rsidR="009504F1" w:rsidRPr="00144D9F" w14:paraId="184B9972" w14:textId="77777777" w:rsidTr="00181697">
        <w:trPr>
          <w:trHeight w:val="320"/>
        </w:trPr>
        <w:tc>
          <w:tcPr>
            <w:tcW w:w="1300" w:type="dxa"/>
            <w:vMerge/>
            <w:tcBorders>
              <w:top w:val="single" w:sz="4" w:space="0" w:color="auto"/>
              <w:left w:val="nil"/>
              <w:bottom w:val="nil"/>
              <w:right w:val="single" w:sz="4" w:space="0" w:color="auto"/>
            </w:tcBorders>
            <w:noWrap/>
            <w:vAlign w:val="bottom"/>
            <w:hideMark/>
          </w:tcPr>
          <w:p w14:paraId="382EB340" w14:textId="77777777" w:rsidR="009504F1" w:rsidRPr="00144D9F" w:rsidRDefault="009504F1"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729F5FBC" w14:textId="77777777" w:rsidR="009504F1" w:rsidRPr="00144D9F" w:rsidRDefault="009504F1" w:rsidP="00181697">
            <w:pPr>
              <w:rPr>
                <w:rFonts w:ascii="Calibri" w:hAnsi="Calibri" w:cs="Calibri"/>
                <w:color w:val="000000"/>
                <w:sz w:val="18"/>
                <w:szCs w:val="18"/>
              </w:rPr>
            </w:pPr>
          </w:p>
        </w:tc>
        <w:tc>
          <w:tcPr>
            <w:tcW w:w="1300" w:type="dxa"/>
            <w:tcBorders>
              <w:top w:val="nil"/>
              <w:left w:val="nil"/>
              <w:bottom w:val="nil"/>
              <w:right w:val="nil"/>
            </w:tcBorders>
            <w:noWrap/>
            <w:hideMark/>
          </w:tcPr>
          <w:p w14:paraId="6728A60E" w14:textId="77777777" w:rsidR="009504F1" w:rsidRPr="00144D9F" w:rsidRDefault="009504F1"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1D77638B" w14:textId="5D061A9C"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0.789628</w:t>
            </w:r>
          </w:p>
        </w:tc>
        <w:tc>
          <w:tcPr>
            <w:tcW w:w="1555" w:type="dxa"/>
            <w:tcBorders>
              <w:top w:val="nil"/>
              <w:left w:val="nil"/>
              <w:bottom w:val="nil"/>
              <w:right w:val="nil"/>
            </w:tcBorders>
            <w:noWrap/>
            <w:hideMark/>
          </w:tcPr>
          <w:p w14:paraId="08329A06" w14:textId="2BDF762F" w:rsidR="009504F1" w:rsidRPr="00144D9F" w:rsidRDefault="009504F1" w:rsidP="00181697">
            <w:pPr>
              <w:rPr>
                <w:rFonts w:ascii="Calibri" w:hAnsi="Calibri" w:cs="Calibri"/>
                <w:color w:val="000000"/>
                <w:sz w:val="18"/>
                <w:szCs w:val="18"/>
              </w:rPr>
            </w:pPr>
            <w:r>
              <w:rPr>
                <w:rFonts w:ascii="Calibri" w:hAnsi="Calibri" w:cs="Calibri"/>
                <w:color w:val="000000"/>
                <w:sz w:val="18"/>
                <w:szCs w:val="18"/>
              </w:rPr>
              <w:t>0.004265</w:t>
            </w:r>
          </w:p>
        </w:tc>
      </w:tr>
    </w:tbl>
    <w:p w14:paraId="274A65E9" w14:textId="77777777" w:rsidR="009504F1" w:rsidRDefault="009504F1" w:rsidP="009504F1">
      <w:pPr>
        <w:rPr>
          <w:rFonts w:ascii="Calibri" w:hAnsi="Calibri" w:cs="Calibri"/>
        </w:rPr>
      </w:pPr>
    </w:p>
    <w:p w14:paraId="1152C808" w14:textId="77777777" w:rsidR="009504F1" w:rsidRDefault="009504F1" w:rsidP="009504F1">
      <w:pPr>
        <w:rPr>
          <w:rFonts w:ascii="Calibri" w:hAnsi="Calibri" w:cs="Calibri"/>
        </w:rPr>
      </w:pPr>
    </w:p>
    <w:p w14:paraId="53489682" w14:textId="77777777" w:rsidR="009504F1" w:rsidRPr="00122505" w:rsidRDefault="009504F1" w:rsidP="009504F1">
      <w:pPr>
        <w:rPr>
          <w:rFonts w:ascii="Calibri" w:hAnsi="Calibri" w:cs="Calibri"/>
        </w:rPr>
      </w:pPr>
    </w:p>
    <w:p w14:paraId="6C3457A9" w14:textId="77777777" w:rsidR="009504F1" w:rsidRDefault="009504F1" w:rsidP="009504F1">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9504F1" w:rsidRPr="00122505" w14:paraId="3D245413"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2F13DB31" w14:textId="77777777" w:rsidR="009504F1" w:rsidRPr="00245DE8" w:rsidRDefault="009504F1" w:rsidP="00181697">
            <w:pPr>
              <w:rPr>
                <w:rFonts w:ascii="Calibri" w:hAnsi="Calibri" w:cs="Calibri"/>
                <w:sz w:val="20"/>
                <w:szCs w:val="20"/>
              </w:rPr>
            </w:pPr>
          </w:p>
        </w:tc>
        <w:tc>
          <w:tcPr>
            <w:tcW w:w="1405" w:type="dxa"/>
            <w:hideMark/>
          </w:tcPr>
          <w:p w14:paraId="27CCB6C0"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738BB651"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51DE4812"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577FC41D"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5B9363C0"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4066A713"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9504F1" w:rsidRPr="00122505" w14:paraId="63403CFF"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5BA4461"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45DE1128" w14:textId="56B3DC66"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149.712098</w:t>
            </w:r>
          </w:p>
        </w:tc>
        <w:tc>
          <w:tcPr>
            <w:tcW w:w="851" w:type="dxa"/>
            <w:hideMark/>
          </w:tcPr>
          <w:p w14:paraId="73451627"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C6FC237" w14:textId="77777777"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267A8EF9" w14:textId="143E8396"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9634.944936</w:t>
            </w:r>
          </w:p>
        </w:tc>
        <w:tc>
          <w:tcPr>
            <w:tcW w:w="1094" w:type="dxa"/>
            <w:hideMark/>
          </w:tcPr>
          <w:p w14:paraId="46CBBBE0" w14:textId="17B138B9" w:rsidR="009504F1" w:rsidRPr="005E1124"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6.799e-261</w:t>
            </w:r>
          </w:p>
        </w:tc>
        <w:tc>
          <w:tcPr>
            <w:tcW w:w="708" w:type="dxa"/>
          </w:tcPr>
          <w:p w14:paraId="10F35CEA" w14:textId="7C1AA8EC"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0.964175</w:t>
            </w:r>
          </w:p>
        </w:tc>
      </w:tr>
      <w:tr w:rsidR="009504F1" w:rsidRPr="00122505" w14:paraId="4607CAA5"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3270E11F"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2F793DFA" w14:textId="702FE13A"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0.017338</w:t>
            </w:r>
          </w:p>
        </w:tc>
        <w:tc>
          <w:tcPr>
            <w:tcW w:w="851" w:type="dxa"/>
            <w:hideMark/>
          </w:tcPr>
          <w:p w14:paraId="594B5FE2"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BAA468E"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0E618D2E" w14:textId="5E7B047B"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27.024021</w:t>
            </w:r>
          </w:p>
        </w:tc>
        <w:tc>
          <w:tcPr>
            <w:tcW w:w="1094" w:type="dxa"/>
            <w:hideMark/>
          </w:tcPr>
          <w:p w14:paraId="4F71DE26" w14:textId="05B20B2F"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3.385e-07</w:t>
            </w:r>
          </w:p>
        </w:tc>
        <w:tc>
          <w:tcPr>
            <w:tcW w:w="708" w:type="dxa"/>
          </w:tcPr>
          <w:p w14:paraId="5E6439BC" w14:textId="6E0A78B1"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0.070188</w:t>
            </w:r>
          </w:p>
        </w:tc>
      </w:tr>
      <w:tr w:rsidR="009504F1" w:rsidRPr="00122505" w14:paraId="7AC18D04"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3F6049E"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001BF1BA" w14:textId="2DECD56B"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0.001617</w:t>
            </w:r>
          </w:p>
        </w:tc>
        <w:tc>
          <w:tcPr>
            <w:tcW w:w="851" w:type="dxa"/>
            <w:hideMark/>
          </w:tcPr>
          <w:p w14:paraId="4B151542"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02DD50A9"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7F6C106C" w14:textId="1F504231"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3.275425</w:t>
            </w:r>
          </w:p>
        </w:tc>
        <w:tc>
          <w:tcPr>
            <w:tcW w:w="1094" w:type="dxa"/>
            <w:hideMark/>
          </w:tcPr>
          <w:p w14:paraId="6FBF05CE" w14:textId="2CC30BB9"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7.116e-02</w:t>
            </w:r>
          </w:p>
        </w:tc>
        <w:tc>
          <w:tcPr>
            <w:tcW w:w="708" w:type="dxa"/>
          </w:tcPr>
          <w:p w14:paraId="0E4EA94C" w14:textId="72B0E33E"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0.009066</w:t>
            </w:r>
          </w:p>
        </w:tc>
      </w:tr>
    </w:tbl>
    <w:p w14:paraId="6E4BCC6F" w14:textId="77777777" w:rsidR="009504F1" w:rsidRDefault="009504F1" w:rsidP="009504F1">
      <w:pPr>
        <w:rPr>
          <w:rFonts w:ascii="Calibri" w:hAnsi="Calibri" w:cs="Calibri"/>
        </w:rPr>
      </w:pPr>
    </w:p>
    <w:p w14:paraId="6CEEB36F" w14:textId="77777777" w:rsidR="009504F1" w:rsidRDefault="009504F1" w:rsidP="009504F1">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9504F1" w:rsidRPr="00245DE8" w14:paraId="5A7F564F"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1C66A5EF" w14:textId="77777777" w:rsidR="009504F1" w:rsidRPr="00245DE8" w:rsidRDefault="009504F1" w:rsidP="00181697">
            <w:pPr>
              <w:rPr>
                <w:rFonts w:ascii="Calibri" w:hAnsi="Calibri" w:cs="Calibri"/>
                <w:sz w:val="20"/>
                <w:szCs w:val="20"/>
              </w:rPr>
            </w:pPr>
          </w:p>
        </w:tc>
        <w:tc>
          <w:tcPr>
            <w:tcW w:w="1298" w:type="dxa"/>
            <w:hideMark/>
          </w:tcPr>
          <w:p w14:paraId="28F87800"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5F2057FD"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76DC6364"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7FDDF566"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011C56D9" w14:textId="77777777" w:rsidR="009504F1"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373C81FF"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2753F233"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9504F1" w14:paraId="72EA9BFF"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621EEEFC"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57C33507"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6D63491" w14:textId="56B54DF1" w:rsidR="009504F1"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12AB9584" w14:textId="393C0C8D" w:rsidR="009504F1"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5B939F93" w14:textId="154C3805"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-98.157755</w:t>
            </w:r>
          </w:p>
        </w:tc>
        <w:tc>
          <w:tcPr>
            <w:tcW w:w="815" w:type="dxa"/>
          </w:tcPr>
          <w:p w14:paraId="495DB433" w14:textId="77777777"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2AD6F4A7" w14:textId="032F637B" w:rsidR="009504F1" w:rsidRPr="005E1124"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6.799e-261</w:t>
            </w:r>
          </w:p>
        </w:tc>
        <w:tc>
          <w:tcPr>
            <w:tcW w:w="901" w:type="dxa"/>
          </w:tcPr>
          <w:p w14:paraId="13746245" w14:textId="31FC5B40"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-7.82574</w:t>
            </w:r>
          </w:p>
        </w:tc>
      </w:tr>
      <w:tr w:rsidR="009504F1" w14:paraId="0004701E"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2D6F88EA"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2AE4357A"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0FE45334"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4558A91D"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755C925A" w14:textId="146B925D"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5.198463</w:t>
            </w:r>
          </w:p>
        </w:tc>
        <w:tc>
          <w:tcPr>
            <w:tcW w:w="815" w:type="dxa"/>
          </w:tcPr>
          <w:p w14:paraId="7B677835"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B7B90A6" w14:textId="2FA829F5"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3.385e-07</w:t>
            </w:r>
          </w:p>
        </w:tc>
        <w:tc>
          <w:tcPr>
            <w:tcW w:w="901" w:type="dxa"/>
          </w:tcPr>
          <w:p w14:paraId="5E6912D5" w14:textId="05AD3D5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0.125273</w:t>
            </w:r>
          </w:p>
        </w:tc>
      </w:tr>
      <w:tr w:rsidR="009504F1" w:rsidRPr="00245DE8" w14:paraId="3705C0BC"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454DD03E"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553AADD8" w14:textId="237CAA16" w:rsidR="009504F1"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472C1E92"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029D9E7C"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73D5AD8C" w14:textId="4D939AA1"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2.255272</w:t>
            </w:r>
          </w:p>
        </w:tc>
        <w:tc>
          <w:tcPr>
            <w:tcW w:w="815" w:type="dxa"/>
          </w:tcPr>
          <w:p w14:paraId="676FBE08" w14:textId="77777777"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4DA3882" w14:textId="414AFAF0"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2.741e-02</w:t>
            </w:r>
          </w:p>
        </w:tc>
        <w:tc>
          <w:tcPr>
            <w:tcW w:w="901" w:type="dxa"/>
          </w:tcPr>
          <w:p w14:paraId="02B6B9E2" w14:textId="4E2EA9F4"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0.053695</w:t>
            </w:r>
          </w:p>
        </w:tc>
      </w:tr>
      <w:tr w:rsidR="009504F1" w:rsidRPr="00245DE8" w14:paraId="7C083D40"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72BFB786" w14:textId="77777777" w:rsidR="009504F1" w:rsidRPr="00122505" w:rsidRDefault="009504F1"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3FF08E9C" w14:textId="3C31C0E6" w:rsidR="009504F1"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0A9BC4FA"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14E0572E"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7D7D4790" w14:textId="440FC2FA"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6.872249</w:t>
            </w:r>
          </w:p>
        </w:tc>
        <w:tc>
          <w:tcPr>
            <w:tcW w:w="815" w:type="dxa"/>
          </w:tcPr>
          <w:p w14:paraId="4A2F66EF"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178CAFD3" w14:textId="291F2F1E"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2.816e-11</w:t>
            </w:r>
          </w:p>
        </w:tc>
        <w:tc>
          <w:tcPr>
            <w:tcW w:w="901" w:type="dxa"/>
          </w:tcPr>
          <w:p w14:paraId="0B41F2B2" w14:textId="32B5BCAC"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0.116100</w:t>
            </w:r>
          </w:p>
        </w:tc>
      </w:tr>
    </w:tbl>
    <w:p w14:paraId="74E7F79D" w14:textId="77777777" w:rsidR="009504F1" w:rsidRDefault="009504F1" w:rsidP="009504F1">
      <w:pPr>
        <w:rPr>
          <w:rFonts w:ascii="Calibri" w:hAnsi="Calibri" w:cs="Calibri"/>
        </w:rPr>
      </w:pPr>
    </w:p>
    <w:p w14:paraId="6322AEFE" w14:textId="0113EFED" w:rsidR="009504F1" w:rsidRDefault="009504F1" w:rsidP="009504F1">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9504F1" w:rsidRPr="00122505" w14:paraId="610E868E"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44A031F2" w14:textId="77777777" w:rsidR="009504F1" w:rsidRPr="00245DE8" w:rsidRDefault="009504F1" w:rsidP="00181697">
            <w:pPr>
              <w:rPr>
                <w:rFonts w:ascii="Calibri" w:hAnsi="Calibri" w:cs="Calibri"/>
                <w:sz w:val="20"/>
                <w:szCs w:val="20"/>
              </w:rPr>
            </w:pPr>
          </w:p>
        </w:tc>
        <w:tc>
          <w:tcPr>
            <w:tcW w:w="1405" w:type="dxa"/>
            <w:hideMark/>
          </w:tcPr>
          <w:p w14:paraId="50A8EB6D"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7B5C9E9E"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2B3E146D"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07A26B33"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7CF72F95"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31E95FD7"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9504F1" w:rsidRPr="00122505" w14:paraId="16584770"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054CF26C"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73FCBDDF" w14:textId="63BA62B9"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143.322695</w:t>
            </w:r>
          </w:p>
        </w:tc>
        <w:tc>
          <w:tcPr>
            <w:tcW w:w="851" w:type="dxa"/>
            <w:hideMark/>
          </w:tcPr>
          <w:p w14:paraId="420D0D65"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09C7BF6D" w14:textId="77777777"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F076302" w14:textId="279B4363"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10563.04810</w:t>
            </w:r>
          </w:p>
        </w:tc>
        <w:tc>
          <w:tcPr>
            <w:tcW w:w="1094" w:type="dxa"/>
            <w:hideMark/>
          </w:tcPr>
          <w:p w14:paraId="696E1638" w14:textId="2EEB3160" w:rsidR="009504F1" w:rsidRPr="005E1124"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2.484e-268</w:t>
            </w:r>
          </w:p>
        </w:tc>
        <w:tc>
          <w:tcPr>
            <w:tcW w:w="708" w:type="dxa"/>
          </w:tcPr>
          <w:p w14:paraId="3F576206" w14:textId="77EBBA99"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0.967131</w:t>
            </w:r>
          </w:p>
        </w:tc>
      </w:tr>
      <w:tr w:rsidR="009504F1" w:rsidRPr="00122505" w14:paraId="544DFBB5"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53B9638F"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0A2D56EB" w14:textId="7FBE9313"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0.004312</w:t>
            </w:r>
          </w:p>
        </w:tc>
        <w:tc>
          <w:tcPr>
            <w:tcW w:w="851" w:type="dxa"/>
            <w:hideMark/>
          </w:tcPr>
          <w:p w14:paraId="086C336A"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9FD2C45"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09826D6" w14:textId="09EB820D"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7.085329</w:t>
            </w:r>
          </w:p>
        </w:tc>
        <w:tc>
          <w:tcPr>
            <w:tcW w:w="1094" w:type="dxa"/>
            <w:hideMark/>
          </w:tcPr>
          <w:p w14:paraId="2816BC6E" w14:textId="1C05E0D8"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8.121e-03</w:t>
            </w:r>
          </w:p>
        </w:tc>
        <w:tc>
          <w:tcPr>
            <w:tcW w:w="708" w:type="dxa"/>
          </w:tcPr>
          <w:p w14:paraId="0B4795E4" w14:textId="2B7ADC4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0.019354</w:t>
            </w:r>
          </w:p>
        </w:tc>
      </w:tr>
      <w:tr w:rsidR="009504F1" w:rsidRPr="00122505" w14:paraId="6537EE20"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4EBE2B37"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708CBC5D" w14:textId="02717A53"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0.004814</w:t>
            </w:r>
          </w:p>
        </w:tc>
        <w:tc>
          <w:tcPr>
            <w:tcW w:w="851" w:type="dxa"/>
            <w:hideMark/>
          </w:tcPr>
          <w:p w14:paraId="62231E64"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7851BDAA"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72E60CB4" w14:textId="3B212FED"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9.475281</w:t>
            </w:r>
          </w:p>
        </w:tc>
        <w:tc>
          <w:tcPr>
            <w:tcW w:w="1094" w:type="dxa"/>
            <w:hideMark/>
          </w:tcPr>
          <w:p w14:paraId="7E824F72" w14:textId="488C048D"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2.242e-03</w:t>
            </w:r>
          </w:p>
        </w:tc>
        <w:tc>
          <w:tcPr>
            <w:tcW w:w="708" w:type="dxa"/>
          </w:tcPr>
          <w:p w14:paraId="682EC491" w14:textId="6A1106F6"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0.025715</w:t>
            </w:r>
          </w:p>
        </w:tc>
      </w:tr>
    </w:tbl>
    <w:p w14:paraId="2DB740B4" w14:textId="77777777" w:rsidR="009504F1" w:rsidRDefault="009504F1" w:rsidP="009504F1">
      <w:pPr>
        <w:rPr>
          <w:rFonts w:ascii="Calibri" w:hAnsi="Calibri" w:cs="Calibri"/>
        </w:rPr>
      </w:pPr>
    </w:p>
    <w:p w14:paraId="6A3A15A0" w14:textId="77777777" w:rsidR="009504F1" w:rsidRDefault="009504F1" w:rsidP="009504F1">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76"/>
        <w:gridCol w:w="1298"/>
        <w:gridCol w:w="819"/>
        <w:gridCol w:w="898"/>
        <w:gridCol w:w="1106"/>
        <w:gridCol w:w="827"/>
        <w:gridCol w:w="1101"/>
        <w:gridCol w:w="901"/>
      </w:tblGrid>
      <w:tr w:rsidR="00654D66" w:rsidRPr="00245DE8" w14:paraId="546DB996"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11" w:type="dxa"/>
            <w:hideMark/>
          </w:tcPr>
          <w:p w14:paraId="515C8BF7" w14:textId="77777777" w:rsidR="009504F1" w:rsidRPr="00245DE8" w:rsidRDefault="009504F1" w:rsidP="00181697">
            <w:pPr>
              <w:rPr>
                <w:rFonts w:ascii="Calibri" w:hAnsi="Calibri" w:cs="Calibri"/>
                <w:sz w:val="20"/>
                <w:szCs w:val="20"/>
              </w:rPr>
            </w:pPr>
          </w:p>
        </w:tc>
        <w:tc>
          <w:tcPr>
            <w:tcW w:w="1359" w:type="dxa"/>
            <w:hideMark/>
          </w:tcPr>
          <w:p w14:paraId="667271B2"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41" w:type="dxa"/>
            <w:hideMark/>
          </w:tcPr>
          <w:p w14:paraId="4F80BA3E"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1875AAAD"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20" w:type="dxa"/>
            <w:hideMark/>
          </w:tcPr>
          <w:p w14:paraId="752173A1"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64" w:type="dxa"/>
          </w:tcPr>
          <w:p w14:paraId="1F5DDDF4" w14:textId="77777777" w:rsidR="009504F1"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140" w:type="dxa"/>
            <w:hideMark/>
          </w:tcPr>
          <w:p w14:paraId="6F1893DB"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662" w:type="dxa"/>
          </w:tcPr>
          <w:p w14:paraId="1CED3DEF" w14:textId="77777777" w:rsidR="009504F1" w:rsidRPr="00245DE8" w:rsidRDefault="009504F1"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654D66" w14:paraId="106FA93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10759F70"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359" w:type="dxa"/>
            <w:hideMark/>
          </w:tcPr>
          <w:p w14:paraId="0B724D67"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3B10275C" w14:textId="0EBB4CC8" w:rsidR="009504F1"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75C2BE13" w14:textId="3B900A7D" w:rsidR="009504F1"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20" w:type="dxa"/>
            <w:hideMark/>
          </w:tcPr>
          <w:p w14:paraId="4B02CDF2" w14:textId="78D6690E"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-102.77669</w:t>
            </w:r>
          </w:p>
        </w:tc>
        <w:tc>
          <w:tcPr>
            <w:tcW w:w="864" w:type="dxa"/>
          </w:tcPr>
          <w:p w14:paraId="45A39E19" w14:textId="77777777"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30F4EF1D" w14:textId="718FA4C7" w:rsidR="009504F1" w:rsidRPr="005E1124"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2.484e-268</w:t>
            </w:r>
          </w:p>
        </w:tc>
        <w:tc>
          <w:tcPr>
            <w:tcW w:w="662" w:type="dxa"/>
          </w:tcPr>
          <w:p w14:paraId="3F85F0B2" w14:textId="3AADACEA"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-7.40653</w:t>
            </w:r>
          </w:p>
        </w:tc>
      </w:tr>
      <w:tr w:rsidR="009504F1" w14:paraId="2F59A985" w14:textId="77777777" w:rsidTr="00181697">
        <w:tc>
          <w:tcPr>
            <w:cnfStyle w:val="001000000000" w:firstRow="0" w:lastRow="0" w:firstColumn="1" w:lastColumn="0" w:oddVBand="0" w:evenVBand="0" w:oddHBand="0" w:evenHBand="0" w:firstRowFirstColumn="0" w:firstRowLastColumn="0" w:lastRowFirstColumn="0" w:lastRowLastColumn="0"/>
            <w:tcW w:w="2111" w:type="dxa"/>
            <w:hideMark/>
          </w:tcPr>
          <w:p w14:paraId="26BC7B6D"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359" w:type="dxa"/>
            <w:hideMark/>
          </w:tcPr>
          <w:p w14:paraId="27D7DE83"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41" w:type="dxa"/>
            <w:hideMark/>
          </w:tcPr>
          <w:p w14:paraId="1F80203B"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11614CB5" w14:textId="7777777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5CC863FD" w14:textId="7C50A690"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2.661828</w:t>
            </w:r>
          </w:p>
        </w:tc>
        <w:tc>
          <w:tcPr>
            <w:tcW w:w="864" w:type="dxa"/>
          </w:tcPr>
          <w:p w14:paraId="0EB0CF82"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3015659A" w14:textId="40407D37" w:rsidR="009504F1" w:rsidRPr="00245DE8"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8.121e-03</w:t>
            </w:r>
          </w:p>
        </w:tc>
        <w:tc>
          <w:tcPr>
            <w:tcW w:w="662" w:type="dxa"/>
          </w:tcPr>
          <w:p w14:paraId="3FE78156" w14:textId="656CCD19"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0.054651</w:t>
            </w:r>
          </w:p>
        </w:tc>
      </w:tr>
      <w:tr w:rsidR="00654D66" w:rsidRPr="00245DE8" w14:paraId="36E092DD"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1" w:type="dxa"/>
            <w:hideMark/>
          </w:tcPr>
          <w:p w14:paraId="1DC90EA9" w14:textId="77777777" w:rsidR="009504F1" w:rsidRPr="00245DE8" w:rsidRDefault="009504F1"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hideMark/>
          </w:tcPr>
          <w:p w14:paraId="45443DD7" w14:textId="5E1F3CAD" w:rsidR="009504F1"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41" w:type="dxa"/>
            <w:hideMark/>
          </w:tcPr>
          <w:p w14:paraId="66052FC7"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7006DADA" w14:textId="77777777"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hideMark/>
          </w:tcPr>
          <w:p w14:paraId="5206DD2C" w14:textId="72ADBFEA"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-0.096233</w:t>
            </w:r>
          </w:p>
        </w:tc>
        <w:tc>
          <w:tcPr>
            <w:tcW w:w="864" w:type="dxa"/>
          </w:tcPr>
          <w:p w14:paraId="6C5FC41D" w14:textId="77777777" w:rsidR="009504F1"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hideMark/>
          </w:tcPr>
          <w:p w14:paraId="30F3724A" w14:textId="23415414"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9.233e-01</w:t>
            </w:r>
          </w:p>
        </w:tc>
        <w:tc>
          <w:tcPr>
            <w:tcW w:w="662" w:type="dxa"/>
          </w:tcPr>
          <w:p w14:paraId="06744DFD" w14:textId="03B2B2BE" w:rsidR="009504F1" w:rsidRPr="00245DE8" w:rsidRDefault="009504F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-0.00213</w:t>
            </w:r>
          </w:p>
        </w:tc>
      </w:tr>
      <w:tr w:rsidR="009504F1" w:rsidRPr="00245DE8" w14:paraId="093BE09F" w14:textId="77777777" w:rsidTr="00181697">
        <w:tc>
          <w:tcPr>
            <w:cnfStyle w:val="001000000000" w:firstRow="0" w:lastRow="0" w:firstColumn="1" w:lastColumn="0" w:oddVBand="0" w:evenVBand="0" w:oddHBand="0" w:evenHBand="0" w:firstRowFirstColumn="0" w:firstRowLastColumn="0" w:lastRowFirstColumn="0" w:lastRowLastColumn="0"/>
            <w:tcW w:w="2111" w:type="dxa"/>
          </w:tcPr>
          <w:p w14:paraId="606F0BB7" w14:textId="77777777" w:rsidR="009504F1" w:rsidRPr="00122505" w:rsidRDefault="009504F1"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359" w:type="dxa"/>
          </w:tcPr>
          <w:p w14:paraId="1F2146BF" w14:textId="3801DA18" w:rsidR="009504F1"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41" w:type="dxa"/>
          </w:tcPr>
          <w:p w14:paraId="5AA3CA01"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889602E"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20" w:type="dxa"/>
          </w:tcPr>
          <w:p w14:paraId="293B9A0E" w14:textId="240D12F6" w:rsidR="009504F1" w:rsidRDefault="0076235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4.958425</w:t>
            </w:r>
          </w:p>
        </w:tc>
        <w:tc>
          <w:tcPr>
            <w:tcW w:w="864" w:type="dxa"/>
          </w:tcPr>
          <w:p w14:paraId="6E91E0A7" w14:textId="77777777" w:rsidR="009504F1" w:rsidRDefault="009504F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40" w:type="dxa"/>
          </w:tcPr>
          <w:p w14:paraId="6D645123" w14:textId="3152A600" w:rsidR="009504F1" w:rsidRDefault="0076235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1.098e-06</w:t>
            </w:r>
          </w:p>
        </w:tc>
        <w:tc>
          <w:tcPr>
            <w:tcW w:w="662" w:type="dxa"/>
          </w:tcPr>
          <w:p w14:paraId="3C89B043" w14:textId="704FAA37" w:rsidR="009504F1" w:rsidRDefault="0076235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0.087302</w:t>
            </w:r>
          </w:p>
        </w:tc>
      </w:tr>
    </w:tbl>
    <w:p w14:paraId="5924E4EA" w14:textId="77777777" w:rsidR="009504F1" w:rsidRDefault="009504F1" w:rsidP="009504F1">
      <w:pPr>
        <w:rPr>
          <w:rFonts w:ascii="Calibri" w:hAnsi="Calibri" w:cs="Calibri"/>
        </w:rPr>
      </w:pPr>
    </w:p>
    <w:p w14:paraId="4AFABB49" w14:textId="678C2B58" w:rsidR="009504F1" w:rsidRDefault="009504F1">
      <w:pPr>
        <w:rPr>
          <w:rFonts w:ascii="Calibri" w:hAnsi="Calibri" w:cs="Calibri"/>
        </w:rPr>
      </w:pPr>
      <w:r>
        <w:rPr>
          <w:rFonts w:ascii="Calibri" w:hAnsi="Calibri" w:cs="Calibri"/>
        </w:rPr>
        <w:br w:type="page"/>
      </w:r>
    </w:p>
    <w:p w14:paraId="69CA2B4E" w14:textId="7A706102" w:rsidR="00666708" w:rsidRPr="00122505" w:rsidRDefault="00666708" w:rsidP="00666708">
      <w:pPr>
        <w:pStyle w:val="Heading2"/>
        <w:rPr>
          <w:rFonts w:ascii="Calibri" w:hAnsi="Calibri" w:cs="Calibri"/>
          <w:color w:val="auto"/>
        </w:rPr>
      </w:pPr>
      <w:bookmarkStart w:id="32" w:name="_Toc219366475"/>
      <w:r>
        <w:rPr>
          <w:rFonts w:ascii="Calibri" w:hAnsi="Calibri" w:cs="Calibri"/>
          <w:color w:val="auto"/>
        </w:rPr>
        <w:t>Skewness</w:t>
      </w:r>
      <w:bookmarkEnd w:id="3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66708" w14:paraId="25FD0302" w14:textId="77777777" w:rsidTr="0022298D">
        <w:tc>
          <w:tcPr>
            <w:tcW w:w="9016" w:type="dxa"/>
          </w:tcPr>
          <w:p w14:paraId="0335DE03" w14:textId="42FFCA08" w:rsidR="00DC68C3" w:rsidRDefault="00CD1D1C" w:rsidP="00DC68C3">
            <w:pPr>
              <w:keepNext/>
            </w:pPr>
            <w:r>
              <w:rPr>
                <w:noProof/>
                <w:lang w:val="en-IN" w:eastAsia="en-IN"/>
                <w14:ligatures w14:val="standardContextual"/>
              </w:rPr>
              <w:drawing>
                <wp:inline distT="0" distB="0" distL="0" distR="0" wp14:anchorId="69F67BB5" wp14:editId="63251C77">
                  <wp:extent cx="5731510" cy="3820795"/>
                  <wp:effectExtent l="0" t="0" r="0" b="1905"/>
                  <wp:docPr id="130019876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198765" name="Picture 1300198765"/>
                          <pic:cNvPicPr/>
                        </pic:nvPicPr>
                        <pic:blipFill>
                          <a:blip r:embed="rId27"/>
                          <a:stretch>
                            <a:fillRect/>
                          </a:stretch>
                        </pic:blipFill>
                        <pic:spPr>
                          <a:xfrm>
                            <a:off x="0" y="0"/>
                            <a:ext cx="5731510" cy="3820795"/>
                          </a:xfrm>
                          <a:prstGeom prst="rect">
                            <a:avLst/>
                          </a:prstGeom>
                        </pic:spPr>
                      </pic:pic>
                    </a:graphicData>
                  </a:graphic>
                </wp:inline>
              </w:drawing>
            </w:r>
          </w:p>
          <w:p w14:paraId="1B99D2DF" w14:textId="454DFE1A" w:rsidR="00666708" w:rsidRPr="00DC68C3" w:rsidRDefault="00DC68C3" w:rsidP="00DC68C3">
            <w:pPr>
              <w:pStyle w:val="Caption"/>
              <w:spacing w:after="0"/>
              <w:rPr>
                <w:color w:val="auto"/>
              </w:rPr>
            </w:pPr>
            <w:bookmarkStart w:id="33" w:name="_Toc219366498"/>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16</w:t>
            </w:r>
            <w:r w:rsidRPr="00DC68C3">
              <w:rPr>
                <w:color w:val="auto"/>
              </w:rPr>
              <w:fldChar w:fldCharType="end"/>
            </w:r>
            <w:r w:rsidRPr="00DC68C3">
              <w:rPr>
                <w:color w:val="auto"/>
              </w:rPr>
              <w:t xml:space="preserve"> Interaction plots for skewness.</w:t>
            </w:r>
            <w:bookmarkEnd w:id="33"/>
            <w:r w:rsidRPr="00DC68C3">
              <w:rPr>
                <w:color w:val="auto"/>
              </w:rPr>
              <w:t xml:space="preserve"> </w:t>
            </w:r>
          </w:p>
          <w:p w14:paraId="5A5C678A" w14:textId="6EE70981" w:rsidR="00DC68C3" w:rsidRPr="00DC68C3" w:rsidRDefault="00DC68C3" w:rsidP="00DC68C3"/>
        </w:tc>
      </w:tr>
    </w:tbl>
    <w:p w14:paraId="0C5E7DA0" w14:textId="77777777" w:rsidR="00666708" w:rsidRDefault="00666708" w:rsidP="00122505">
      <w:pPr>
        <w:rPr>
          <w:rFonts w:ascii="Calibri" w:hAnsi="Calibri" w:cs="Calibri"/>
        </w:rPr>
      </w:pPr>
    </w:p>
    <w:p w14:paraId="4D1A2023" w14:textId="73F1B5EB" w:rsidR="00040E22" w:rsidRDefault="00040E22" w:rsidP="00040E22">
      <w:pPr>
        <w:spacing w:line="276" w:lineRule="auto"/>
        <w:jc w:val="both"/>
        <w:rPr>
          <w:rFonts w:ascii="Calibri" w:hAnsi="Calibri" w:cs="Calibri"/>
          <w:color w:val="000000" w:themeColor="text1"/>
          <w:sz w:val="22"/>
          <w:szCs w:val="22"/>
          <w:lang w:val="en-US"/>
        </w:rPr>
      </w:pPr>
      <w:r>
        <w:rPr>
          <w:rFonts w:ascii="Calibri" w:hAnsi="Calibri" w:cs="Calibri"/>
          <w:color w:val="000000" w:themeColor="text1"/>
          <w:sz w:val="22"/>
          <w:szCs w:val="22"/>
          <w:lang w:val="en-US"/>
        </w:rPr>
        <w:t xml:space="preserve">We found more variance in skewness values for </w:t>
      </w:r>
      <w:r w:rsidR="00654D66">
        <w:rPr>
          <w:rFonts w:ascii="Calibri" w:hAnsi="Calibri" w:cs="Calibri"/>
          <w:color w:val="000000" w:themeColor="text1"/>
          <w:sz w:val="22"/>
          <w:szCs w:val="22"/>
          <w:lang w:val="en-US"/>
        </w:rPr>
        <w:t>B-Norm</w:t>
      </w:r>
      <w:r>
        <w:rPr>
          <w:rFonts w:ascii="Calibri" w:hAnsi="Calibri" w:cs="Calibri"/>
          <w:color w:val="000000" w:themeColor="text1"/>
          <w:sz w:val="22"/>
          <w:szCs w:val="22"/>
          <w:lang w:val="en-US"/>
        </w:rPr>
        <w:t>s (mean</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SEM, 2-year: 0.0587</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0.542, 4-year:0.092</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 xml:space="preserve">0.497) than for </w:t>
      </w:r>
      <w:r w:rsidR="00654D66">
        <w:rPr>
          <w:rFonts w:ascii="Calibri" w:hAnsi="Calibri" w:cs="Calibri"/>
          <w:color w:val="000000" w:themeColor="text1"/>
          <w:sz w:val="22"/>
          <w:szCs w:val="22"/>
          <w:lang w:val="en-US"/>
        </w:rPr>
        <w:t>C-Norm</w:t>
      </w:r>
      <w:r>
        <w:rPr>
          <w:rFonts w:ascii="Calibri" w:hAnsi="Calibri" w:cs="Calibri"/>
          <w:color w:val="000000" w:themeColor="text1"/>
          <w:sz w:val="22"/>
          <w:szCs w:val="22"/>
          <w:lang w:val="en-US"/>
        </w:rPr>
        <w:t>s (2-year: 0.169</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0.188, 4-year:0.165</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 xml:space="preserve">0.209) in males. That is, our rm-ANOVA corroborated only the difference between the Age and longitudinal </w:t>
      </w:r>
      <w:r w:rsidR="00654D66">
        <w:rPr>
          <w:rFonts w:ascii="Calibri" w:hAnsi="Calibri" w:cs="Calibri"/>
          <w:color w:val="000000" w:themeColor="text1"/>
          <w:sz w:val="22"/>
          <w:szCs w:val="22"/>
          <w:lang w:val="en-US"/>
        </w:rPr>
        <w:t>B-Norm</w:t>
      </w:r>
      <w:r>
        <w:rPr>
          <w:rFonts w:ascii="Calibri" w:hAnsi="Calibri" w:cs="Calibri"/>
          <w:color w:val="000000" w:themeColor="text1"/>
          <w:sz w:val="22"/>
          <w:szCs w:val="22"/>
          <w:lang w:val="en-US"/>
        </w:rPr>
        <w:t xml:space="preserve"> models (sum of squares(SS)=2.997</w:t>
      </w:r>
      <w:r w:rsidRPr="00373C9A">
        <w:rPr>
          <w:rFonts w:ascii="Calibri" w:hAnsi="Calibri" w:cs="Calibri"/>
          <w:color w:val="000000" w:themeColor="text1"/>
          <w:sz w:val="22"/>
          <w:szCs w:val="22"/>
          <w:lang w:val="en-US"/>
        </w:rPr>
        <w:t>, F</w:t>
      </w:r>
      <w:r w:rsidRPr="00373C9A">
        <w:rPr>
          <w:rFonts w:ascii="Calibri" w:hAnsi="Calibri" w:cs="Calibri"/>
          <w:color w:val="000000" w:themeColor="text1"/>
          <w:sz w:val="22"/>
          <w:szCs w:val="22"/>
          <w:vertAlign w:val="subscript"/>
          <w:lang w:val="en-US"/>
        </w:rPr>
        <w:t>1,359</w:t>
      </w:r>
      <w:r w:rsidRPr="00373C9A">
        <w:rPr>
          <w:rFonts w:ascii="Calibri" w:hAnsi="Calibri" w:cs="Calibri"/>
          <w:color w:val="000000" w:themeColor="text1"/>
          <w:sz w:val="22"/>
          <w:szCs w:val="22"/>
          <w:lang w:val="en-US"/>
        </w:rPr>
        <w:t>=</w:t>
      </w:r>
      <w:r>
        <w:rPr>
          <w:rFonts w:ascii="Calibri" w:hAnsi="Calibri" w:cs="Calibri"/>
          <w:color w:val="000000" w:themeColor="text1"/>
          <w:sz w:val="22"/>
          <w:szCs w:val="22"/>
          <w:lang w:val="en-US"/>
        </w:rPr>
        <w:t>15.619</w:t>
      </w:r>
      <w:r w:rsidRPr="00373C9A">
        <w:rPr>
          <w:rFonts w:ascii="Calibri" w:hAnsi="Calibri" w:cs="Calibri"/>
          <w:color w:val="000000" w:themeColor="text1"/>
          <w:sz w:val="22"/>
          <w:szCs w:val="22"/>
          <w:lang w:val="en-US"/>
        </w:rPr>
        <w:t>, p&lt;</w:t>
      </w:r>
      <w:r>
        <w:rPr>
          <w:rFonts w:ascii="Calibri" w:hAnsi="Calibri" w:cs="Calibri"/>
          <w:color w:val="000000" w:themeColor="text1"/>
          <w:sz w:val="22"/>
          <w:szCs w:val="22"/>
          <w:lang w:val="en-US"/>
        </w:rPr>
        <w:t>9.3</w:t>
      </w:r>
      <w:r w:rsidRPr="00373C9A">
        <w:rPr>
          <w:rFonts w:ascii="Calibri" w:hAnsi="Calibri" w:cs="Calibri"/>
          <w:color w:val="000000" w:themeColor="text1"/>
          <w:sz w:val="22"/>
          <w:szCs w:val="22"/>
          <w:lang w:val="en-US"/>
        </w:rPr>
        <w:t>e</w:t>
      </w:r>
      <w:r w:rsidRPr="00373C9A">
        <w:rPr>
          <w:rFonts w:ascii="Calibri" w:hAnsi="Calibri" w:cs="Calibri"/>
          <w:color w:val="000000" w:themeColor="text1"/>
          <w:sz w:val="22"/>
          <w:szCs w:val="22"/>
          <w:vertAlign w:val="superscript"/>
          <w:lang w:val="en-US"/>
        </w:rPr>
        <w:t>-</w:t>
      </w:r>
      <w:r>
        <w:rPr>
          <w:rFonts w:ascii="Calibri" w:hAnsi="Calibri" w:cs="Calibri"/>
          <w:color w:val="000000" w:themeColor="text1"/>
          <w:sz w:val="22"/>
          <w:szCs w:val="22"/>
          <w:vertAlign w:val="superscript"/>
          <w:lang w:val="en-US"/>
        </w:rPr>
        <w:t>5</w:t>
      </w:r>
      <w:r w:rsidRPr="00373C9A">
        <w:rPr>
          <w:rFonts w:ascii="Calibri" w:hAnsi="Calibri" w:cs="Calibri"/>
          <w:color w:val="000000" w:themeColor="text1"/>
          <w:sz w:val="22"/>
          <w:szCs w:val="22"/>
          <w:lang w:val="en-US"/>
        </w:rPr>
        <w:t xml:space="preserve">, </w:t>
      </w:r>
      <m:oMath>
        <m:sSup>
          <m:sSupPr>
            <m:ctrlPr>
              <w:rPr>
                <w:rFonts w:ascii="Cambria Math" w:hAnsi="Cambria Math" w:cs="Calibri"/>
                <w:i/>
                <w:color w:val="000000" w:themeColor="text1"/>
                <w:sz w:val="22"/>
                <w:szCs w:val="22"/>
                <w:lang w:val="en-US"/>
              </w:rPr>
            </m:ctrlPr>
          </m:sSupPr>
          <m:e>
            <m:r>
              <m:rPr>
                <m:sty m:val="p"/>
              </m:rPr>
              <w:rPr>
                <w:rFonts w:ascii="Cambria Math" w:hAnsi="Cambria Math" w:cs="Calibri"/>
                <w:color w:val="000000" w:themeColor="text1"/>
                <w:sz w:val="22"/>
                <w:szCs w:val="22"/>
                <w:lang w:val="en-US"/>
              </w:rPr>
              <w:sym w:font="Symbol" w:char="F068"/>
            </m:r>
          </m:e>
          <m:sup>
            <m:r>
              <w:rPr>
                <w:rFonts w:ascii="Cambria Math" w:hAnsi="Cambria Math" w:cs="Calibri"/>
                <w:color w:val="000000" w:themeColor="text1"/>
                <w:sz w:val="22"/>
                <w:szCs w:val="22"/>
                <w:lang w:val="en-US"/>
              </w:rPr>
              <m:t>2</m:t>
            </m:r>
          </m:sup>
        </m:sSup>
      </m:oMath>
      <w:r w:rsidRPr="00373C9A">
        <w:rPr>
          <w:rFonts w:ascii="Calibri" w:hAnsi="Calibri" w:cs="Calibri"/>
          <w:color w:val="000000" w:themeColor="text1"/>
          <w:sz w:val="22"/>
          <w:szCs w:val="22"/>
          <w:lang w:val="en-US"/>
        </w:rPr>
        <w:t>=0.</w:t>
      </w:r>
      <w:r>
        <w:rPr>
          <w:rFonts w:ascii="Calibri" w:hAnsi="Calibri" w:cs="Calibri"/>
          <w:color w:val="000000" w:themeColor="text1"/>
          <w:sz w:val="22"/>
          <w:szCs w:val="22"/>
          <w:lang w:val="en-US"/>
        </w:rPr>
        <w:t>041). For the female models, we found the lowest and highest average skewness for the 2-year follow-up data (0.029</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0.573) and 4-year follow-up data (0.273</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 xml:space="preserve">0.591) of the longitudinal </w:t>
      </w:r>
      <w:r w:rsidR="00654D66">
        <w:rPr>
          <w:rFonts w:ascii="Calibri" w:hAnsi="Calibri" w:cs="Calibri"/>
          <w:i/>
          <w:iCs/>
          <w:color w:val="000000" w:themeColor="text1"/>
          <w:sz w:val="22"/>
          <w:szCs w:val="22"/>
          <w:lang w:val="en-US"/>
        </w:rPr>
        <w:t>B-Norm</w:t>
      </w:r>
      <w:r>
        <w:rPr>
          <w:rFonts w:ascii="Calibri" w:hAnsi="Calibri" w:cs="Calibri"/>
          <w:color w:val="000000" w:themeColor="text1"/>
          <w:sz w:val="22"/>
          <w:szCs w:val="22"/>
          <w:lang w:val="en-US"/>
        </w:rPr>
        <w:t xml:space="preserve"> model, albeit again with larger variance than for the standard </w:t>
      </w:r>
      <w:r w:rsidRPr="005F0BBE">
        <w:rPr>
          <w:rFonts w:ascii="Calibri" w:hAnsi="Calibri" w:cs="Calibri"/>
          <w:i/>
          <w:iCs/>
          <w:color w:val="000000" w:themeColor="text1"/>
          <w:sz w:val="22"/>
          <w:szCs w:val="22"/>
          <w:lang w:val="en-US"/>
        </w:rPr>
        <w:t>Age</w:t>
      </w:r>
      <w:r>
        <w:rPr>
          <w:rFonts w:ascii="Calibri" w:hAnsi="Calibri" w:cs="Calibri"/>
          <w:color w:val="000000" w:themeColor="text1"/>
          <w:sz w:val="22"/>
          <w:szCs w:val="22"/>
          <w:lang w:val="en-US"/>
        </w:rPr>
        <w:t xml:space="preserve"> models (2-year=0.183</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0.239; 4-year=0.213</w:t>
      </w:r>
      <w:r w:rsidRPr="00373C9A">
        <w:rPr>
          <w:rFonts w:ascii="Calibri" w:hAnsi="Calibri" w:cs="Calibri"/>
          <w:color w:val="000000" w:themeColor="text1"/>
          <w:sz w:val="22"/>
          <w:szCs w:val="22"/>
          <w:lang w:val="en-US"/>
        </w:rPr>
        <w:sym w:font="Symbol" w:char="F0B1"/>
      </w:r>
      <w:r>
        <w:rPr>
          <w:rFonts w:ascii="Calibri" w:hAnsi="Calibri" w:cs="Calibri"/>
          <w:color w:val="000000" w:themeColor="text1"/>
          <w:sz w:val="22"/>
          <w:szCs w:val="22"/>
          <w:lang w:val="en-US"/>
        </w:rPr>
        <w:t xml:space="preserve">0.302). As can be seen by the differential differences between the 2-year and 4-year follow-up in the longitudinal </w:t>
      </w:r>
      <w:r w:rsidR="00654D66">
        <w:rPr>
          <w:rFonts w:ascii="Calibri" w:hAnsi="Calibri" w:cs="Calibri"/>
          <w:i/>
          <w:iCs/>
          <w:color w:val="000000" w:themeColor="text1"/>
          <w:sz w:val="22"/>
          <w:szCs w:val="22"/>
          <w:lang w:val="en-US"/>
        </w:rPr>
        <w:t>B-Norm</w:t>
      </w:r>
      <w:r>
        <w:rPr>
          <w:rFonts w:ascii="Calibri" w:hAnsi="Calibri" w:cs="Calibri"/>
          <w:color w:val="000000" w:themeColor="text1"/>
          <w:sz w:val="22"/>
          <w:szCs w:val="22"/>
          <w:lang w:val="en-US"/>
        </w:rPr>
        <w:t xml:space="preserve"> models and the </w:t>
      </w:r>
      <w:r w:rsidRPr="001F50CA">
        <w:rPr>
          <w:rFonts w:ascii="Calibri" w:hAnsi="Calibri" w:cs="Calibri"/>
          <w:i/>
          <w:iCs/>
          <w:color w:val="000000" w:themeColor="text1"/>
          <w:sz w:val="22"/>
          <w:szCs w:val="22"/>
          <w:lang w:val="en-US"/>
        </w:rPr>
        <w:t>Age</w:t>
      </w:r>
      <w:r>
        <w:rPr>
          <w:rFonts w:ascii="Calibri" w:hAnsi="Calibri" w:cs="Calibri"/>
          <w:color w:val="000000" w:themeColor="text1"/>
          <w:sz w:val="22"/>
          <w:szCs w:val="22"/>
          <w:lang w:val="en-US"/>
        </w:rPr>
        <w:t xml:space="preserve"> models, our rm-ANOVA revealed a statistically significant interaction effect of </w:t>
      </w:r>
      <w:r w:rsidRPr="00373C9A">
        <w:rPr>
          <w:color w:val="000000" w:themeColor="text1"/>
          <w:sz w:val="22"/>
          <w:szCs w:val="22"/>
          <w:lang w:val="en-US"/>
        </w:rPr>
        <w:t>MODEL</w:t>
      </w:r>
      <w:r w:rsidRPr="00373C9A">
        <w:rPr>
          <w:rFonts w:ascii="Calibri" w:hAnsi="Calibri" w:cs="Calibri"/>
          <w:color w:val="000000" w:themeColor="text1"/>
          <w:sz w:val="22"/>
          <w:szCs w:val="22"/>
          <w:lang w:val="en-US"/>
        </w:rPr>
        <w:sym w:font="Symbol" w:char="F0B4"/>
      </w:r>
      <w:r w:rsidRPr="00373C9A">
        <w:rPr>
          <w:color w:val="000000" w:themeColor="text1"/>
          <w:sz w:val="22"/>
          <w:szCs w:val="22"/>
          <w:lang w:val="en-US"/>
        </w:rPr>
        <w:t>TIMEPOINT</w:t>
      </w:r>
      <w:r>
        <w:rPr>
          <w:color w:val="000000" w:themeColor="text1"/>
          <w:sz w:val="22"/>
          <w:szCs w:val="22"/>
          <w:lang w:val="en-US"/>
        </w:rPr>
        <w:t xml:space="preserve"> </w:t>
      </w:r>
      <w:r w:rsidRPr="001F50CA">
        <w:rPr>
          <w:rFonts w:ascii="Calibri" w:hAnsi="Calibri" w:cs="Calibri"/>
          <w:color w:val="000000" w:themeColor="text1"/>
          <w:sz w:val="22"/>
          <w:szCs w:val="22"/>
          <w:lang w:val="en-US"/>
        </w:rPr>
        <w:t>(</w:t>
      </w:r>
      <w:r>
        <w:rPr>
          <w:rFonts w:ascii="Calibri" w:hAnsi="Calibri" w:cs="Calibri"/>
          <w:color w:val="000000" w:themeColor="text1"/>
          <w:sz w:val="22"/>
          <w:szCs w:val="22"/>
          <w:lang w:val="en-US"/>
        </w:rPr>
        <w:t>SS=4.134</w:t>
      </w:r>
      <w:r w:rsidRPr="00373C9A">
        <w:rPr>
          <w:rFonts w:ascii="Calibri" w:hAnsi="Calibri" w:cs="Calibri"/>
          <w:color w:val="000000" w:themeColor="text1"/>
          <w:sz w:val="22"/>
          <w:szCs w:val="22"/>
          <w:lang w:val="en-US"/>
        </w:rPr>
        <w:t>, F</w:t>
      </w:r>
      <w:r w:rsidRPr="00373C9A">
        <w:rPr>
          <w:rFonts w:ascii="Calibri" w:hAnsi="Calibri" w:cs="Calibri"/>
          <w:color w:val="000000" w:themeColor="text1"/>
          <w:sz w:val="22"/>
          <w:szCs w:val="22"/>
          <w:vertAlign w:val="subscript"/>
          <w:lang w:val="en-US"/>
        </w:rPr>
        <w:t>1,359</w:t>
      </w:r>
      <w:r w:rsidRPr="00373C9A">
        <w:rPr>
          <w:rFonts w:ascii="Calibri" w:hAnsi="Calibri" w:cs="Calibri"/>
          <w:color w:val="000000" w:themeColor="text1"/>
          <w:sz w:val="22"/>
          <w:szCs w:val="22"/>
          <w:lang w:val="en-US"/>
        </w:rPr>
        <w:t>=</w:t>
      </w:r>
      <w:r>
        <w:rPr>
          <w:rFonts w:ascii="Calibri" w:hAnsi="Calibri" w:cs="Calibri"/>
          <w:color w:val="000000" w:themeColor="text1"/>
          <w:sz w:val="22"/>
          <w:szCs w:val="22"/>
          <w:lang w:val="en-US"/>
        </w:rPr>
        <w:t>47.58</w:t>
      </w:r>
      <w:r w:rsidRPr="00373C9A">
        <w:rPr>
          <w:rFonts w:ascii="Calibri" w:hAnsi="Calibri" w:cs="Calibri"/>
          <w:color w:val="000000" w:themeColor="text1"/>
          <w:sz w:val="22"/>
          <w:szCs w:val="22"/>
          <w:lang w:val="en-US"/>
        </w:rPr>
        <w:t>, p&lt;</w:t>
      </w:r>
      <w:r>
        <w:rPr>
          <w:rFonts w:ascii="Calibri" w:hAnsi="Calibri" w:cs="Calibri"/>
          <w:color w:val="000000" w:themeColor="text1"/>
          <w:sz w:val="22"/>
          <w:szCs w:val="22"/>
          <w:lang w:val="en-US"/>
        </w:rPr>
        <w:t>2.39</w:t>
      </w:r>
      <w:r w:rsidRPr="00373C9A">
        <w:rPr>
          <w:rFonts w:ascii="Calibri" w:hAnsi="Calibri" w:cs="Calibri"/>
          <w:color w:val="000000" w:themeColor="text1"/>
          <w:sz w:val="22"/>
          <w:szCs w:val="22"/>
          <w:lang w:val="en-US"/>
        </w:rPr>
        <w:t>e</w:t>
      </w:r>
      <w:r w:rsidRPr="00373C9A">
        <w:rPr>
          <w:rFonts w:ascii="Calibri" w:hAnsi="Calibri" w:cs="Calibri"/>
          <w:color w:val="000000" w:themeColor="text1"/>
          <w:sz w:val="22"/>
          <w:szCs w:val="22"/>
          <w:vertAlign w:val="superscript"/>
          <w:lang w:val="en-US"/>
        </w:rPr>
        <w:t>-</w:t>
      </w:r>
      <w:r>
        <w:rPr>
          <w:rFonts w:ascii="Calibri" w:hAnsi="Calibri" w:cs="Calibri"/>
          <w:color w:val="000000" w:themeColor="text1"/>
          <w:sz w:val="22"/>
          <w:szCs w:val="22"/>
          <w:vertAlign w:val="superscript"/>
          <w:lang w:val="en-US"/>
        </w:rPr>
        <w:t>11</w:t>
      </w:r>
      <w:r w:rsidRPr="00373C9A">
        <w:rPr>
          <w:rFonts w:ascii="Calibri" w:hAnsi="Calibri" w:cs="Calibri"/>
          <w:color w:val="000000" w:themeColor="text1"/>
          <w:sz w:val="22"/>
          <w:szCs w:val="22"/>
          <w:lang w:val="en-US"/>
        </w:rPr>
        <w:t xml:space="preserve">, </w:t>
      </w:r>
      <m:oMath>
        <m:sSup>
          <m:sSupPr>
            <m:ctrlPr>
              <w:rPr>
                <w:rFonts w:ascii="Cambria Math" w:hAnsi="Cambria Math" w:cs="Calibri"/>
                <w:i/>
                <w:color w:val="000000" w:themeColor="text1"/>
                <w:sz w:val="22"/>
                <w:szCs w:val="22"/>
                <w:lang w:val="en-US"/>
              </w:rPr>
            </m:ctrlPr>
          </m:sSupPr>
          <m:e>
            <m:r>
              <m:rPr>
                <m:sty m:val="p"/>
              </m:rPr>
              <w:rPr>
                <w:rFonts w:ascii="Cambria Math" w:hAnsi="Cambria Math" w:cs="Calibri"/>
                <w:color w:val="000000" w:themeColor="text1"/>
                <w:sz w:val="22"/>
                <w:szCs w:val="22"/>
                <w:lang w:val="en-US"/>
              </w:rPr>
              <w:sym w:font="Symbol" w:char="F068"/>
            </m:r>
          </m:e>
          <m:sup>
            <m:r>
              <w:rPr>
                <w:rFonts w:ascii="Cambria Math" w:hAnsi="Cambria Math" w:cs="Calibri"/>
                <w:color w:val="000000" w:themeColor="text1"/>
                <w:sz w:val="22"/>
                <w:szCs w:val="22"/>
                <w:lang w:val="en-US"/>
              </w:rPr>
              <m:t>2</m:t>
            </m:r>
          </m:sup>
        </m:sSup>
      </m:oMath>
      <w:r w:rsidRPr="00373C9A">
        <w:rPr>
          <w:rFonts w:ascii="Calibri" w:hAnsi="Calibri" w:cs="Calibri"/>
          <w:color w:val="000000" w:themeColor="text1"/>
          <w:sz w:val="22"/>
          <w:szCs w:val="22"/>
          <w:lang w:val="en-US"/>
        </w:rPr>
        <w:t>=0.</w:t>
      </w:r>
      <w:r>
        <w:rPr>
          <w:rFonts w:ascii="Calibri" w:hAnsi="Calibri" w:cs="Calibri"/>
          <w:color w:val="000000" w:themeColor="text1"/>
          <w:sz w:val="22"/>
          <w:szCs w:val="22"/>
          <w:lang w:val="en-US"/>
        </w:rPr>
        <w:t>117</w:t>
      </w:r>
      <w:r w:rsidRPr="001F50CA">
        <w:rPr>
          <w:rFonts w:ascii="Calibri" w:hAnsi="Calibri" w:cs="Calibri"/>
          <w:color w:val="000000" w:themeColor="text1"/>
          <w:sz w:val="22"/>
          <w:szCs w:val="22"/>
          <w:lang w:val="en-US"/>
        </w:rPr>
        <w:t>)</w:t>
      </w:r>
      <w:r>
        <w:rPr>
          <w:rFonts w:ascii="Calibri" w:hAnsi="Calibri" w:cs="Calibri"/>
          <w:color w:val="000000" w:themeColor="text1"/>
          <w:sz w:val="22"/>
          <w:szCs w:val="22"/>
          <w:lang w:val="en-US"/>
        </w:rPr>
        <w:t>. Post-hoc tests are available in the supplements.</w:t>
      </w:r>
    </w:p>
    <w:p w14:paraId="516FA723" w14:textId="77777777" w:rsidR="00040E22" w:rsidRDefault="00040E22" w:rsidP="00122505">
      <w:pPr>
        <w:rPr>
          <w:rFonts w:ascii="Calibri" w:hAnsi="Calibri" w:cs="Calibri"/>
        </w:rPr>
      </w:pPr>
    </w:p>
    <w:p w14:paraId="465CFD11" w14:textId="77777777" w:rsidR="00D15492" w:rsidRDefault="00D15492" w:rsidP="00AA642D">
      <w:pPr>
        <w:rPr>
          <w:rFonts w:ascii="Calibri" w:hAnsi="Calibri" w:cs="Calibri"/>
        </w:rPr>
      </w:pPr>
    </w:p>
    <w:p w14:paraId="2D6BE9A4" w14:textId="670201C0" w:rsidR="008724B3" w:rsidRPr="00D15492" w:rsidRDefault="00D15492" w:rsidP="00D15492">
      <w:pPr>
        <w:pStyle w:val="Caption"/>
        <w:rPr>
          <w:rFonts w:ascii="Calibri" w:hAnsi="Calibri" w:cs="Calibri"/>
          <w:sz w:val="24"/>
          <w:szCs w:val="24"/>
        </w:rPr>
      </w:pPr>
      <w:bookmarkStart w:id="34" w:name="_Toc219366517"/>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6</w:t>
      </w:r>
      <w:r w:rsidRPr="00D15492">
        <w:rPr>
          <w:color w:val="auto"/>
          <w:sz w:val="24"/>
          <w:szCs w:val="24"/>
        </w:rPr>
        <w:fldChar w:fldCharType="end"/>
      </w:r>
      <w:r w:rsidRPr="00D15492">
        <w:rPr>
          <w:color w:val="auto"/>
          <w:sz w:val="24"/>
          <w:szCs w:val="24"/>
        </w:rPr>
        <w:t xml:space="preserve"> for skewness </w:t>
      </w:r>
      <w:r w:rsidRPr="00D15492">
        <w:rPr>
          <w:rFonts w:ascii="Calibri" w:hAnsi="Calibri" w:cs="Calibri"/>
          <w:color w:val="auto"/>
          <w:sz w:val="24"/>
          <w:szCs w:val="24"/>
        </w:rPr>
        <w:t>s</w:t>
      </w:r>
      <w:r w:rsidR="00AA642D" w:rsidRPr="00D15492">
        <w:rPr>
          <w:rFonts w:ascii="Calibri" w:hAnsi="Calibri" w:cs="Calibri"/>
          <w:color w:val="auto"/>
          <w:sz w:val="24"/>
          <w:szCs w:val="24"/>
        </w:rPr>
        <w:t>tatistics</w:t>
      </w:r>
      <w:bookmarkEnd w:id="34"/>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AA642D" w:rsidRPr="00144D9F" w14:paraId="1B7D6307" w14:textId="77777777" w:rsidTr="00181697">
        <w:trPr>
          <w:trHeight w:val="320"/>
        </w:trPr>
        <w:tc>
          <w:tcPr>
            <w:tcW w:w="1300" w:type="dxa"/>
            <w:tcBorders>
              <w:top w:val="nil"/>
              <w:left w:val="nil"/>
              <w:bottom w:val="single" w:sz="4" w:space="0" w:color="auto"/>
              <w:right w:val="nil"/>
            </w:tcBorders>
            <w:noWrap/>
            <w:vAlign w:val="bottom"/>
            <w:hideMark/>
          </w:tcPr>
          <w:p w14:paraId="10FFC55E" w14:textId="77777777" w:rsidR="00AA642D" w:rsidRPr="00144D9F" w:rsidRDefault="00AA642D"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3F436ACF" w14:textId="77777777" w:rsidR="00AA642D" w:rsidRPr="00144D9F" w:rsidRDefault="00AA642D"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186561DD" w14:textId="77777777" w:rsidR="00AA642D" w:rsidRPr="00144D9F" w:rsidRDefault="00AA642D"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04682CE3" w14:textId="77777777" w:rsidR="00AA642D" w:rsidRPr="00144D9F" w:rsidRDefault="00AA642D"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2B8EAC86" w14:textId="77777777" w:rsidR="00AA642D" w:rsidRPr="00144D9F" w:rsidRDefault="00AA642D"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8724B3" w:rsidRPr="00144D9F" w14:paraId="040EE82A" w14:textId="77777777" w:rsidTr="008724B3">
        <w:trPr>
          <w:trHeight w:val="320"/>
        </w:trPr>
        <w:tc>
          <w:tcPr>
            <w:tcW w:w="1300" w:type="dxa"/>
            <w:vMerge w:val="restart"/>
            <w:tcBorders>
              <w:top w:val="single" w:sz="4" w:space="0" w:color="auto"/>
              <w:left w:val="nil"/>
              <w:bottom w:val="nil"/>
              <w:right w:val="single" w:sz="4" w:space="0" w:color="auto"/>
            </w:tcBorders>
            <w:noWrap/>
            <w:hideMark/>
          </w:tcPr>
          <w:p w14:paraId="344CCEEC" w14:textId="25FA6209" w:rsidR="008724B3" w:rsidRPr="00144D9F" w:rsidRDefault="00654D66" w:rsidP="008724B3">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01AB033D"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18A7E3ED"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BDFA761" w14:textId="74072FDB"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0.168878</w:t>
            </w:r>
          </w:p>
        </w:tc>
        <w:tc>
          <w:tcPr>
            <w:tcW w:w="1555" w:type="dxa"/>
            <w:tcBorders>
              <w:top w:val="single" w:sz="4" w:space="0" w:color="auto"/>
              <w:left w:val="nil"/>
              <w:bottom w:val="nil"/>
              <w:right w:val="nil"/>
            </w:tcBorders>
            <w:shd w:val="clear" w:color="auto" w:fill="F2F2F2"/>
            <w:noWrap/>
            <w:hideMark/>
          </w:tcPr>
          <w:p w14:paraId="4E25327E" w14:textId="3FF20529"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0.009897</w:t>
            </w:r>
          </w:p>
        </w:tc>
      </w:tr>
      <w:tr w:rsidR="008724B3" w:rsidRPr="00144D9F" w14:paraId="6B2989D4" w14:textId="77777777" w:rsidTr="008724B3">
        <w:trPr>
          <w:trHeight w:val="320"/>
        </w:trPr>
        <w:tc>
          <w:tcPr>
            <w:tcW w:w="1300" w:type="dxa"/>
            <w:vMerge/>
            <w:tcBorders>
              <w:top w:val="single" w:sz="4" w:space="0" w:color="auto"/>
              <w:left w:val="nil"/>
              <w:bottom w:val="nil"/>
              <w:right w:val="single" w:sz="4" w:space="0" w:color="auto"/>
            </w:tcBorders>
            <w:noWrap/>
            <w:hideMark/>
          </w:tcPr>
          <w:p w14:paraId="4AED454F" w14:textId="77777777" w:rsidR="008724B3" w:rsidRPr="00144D9F" w:rsidRDefault="008724B3" w:rsidP="008724B3">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0B88CE6E" w14:textId="77777777" w:rsidR="008724B3" w:rsidRPr="00144D9F" w:rsidRDefault="008724B3" w:rsidP="008724B3">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1A640690"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A5C896C" w14:textId="61FE3F82"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0.164945</w:t>
            </w:r>
          </w:p>
        </w:tc>
        <w:tc>
          <w:tcPr>
            <w:tcW w:w="1555" w:type="dxa"/>
            <w:tcBorders>
              <w:top w:val="nil"/>
              <w:left w:val="nil"/>
              <w:bottom w:val="single" w:sz="4" w:space="0" w:color="auto"/>
              <w:right w:val="nil"/>
            </w:tcBorders>
            <w:noWrap/>
            <w:hideMark/>
          </w:tcPr>
          <w:p w14:paraId="1B10B62D" w14:textId="6B5A75A5"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0.011034</w:t>
            </w:r>
          </w:p>
        </w:tc>
      </w:tr>
      <w:tr w:rsidR="008724B3" w:rsidRPr="00144D9F" w14:paraId="4DE0777E" w14:textId="77777777" w:rsidTr="008724B3">
        <w:trPr>
          <w:trHeight w:val="320"/>
        </w:trPr>
        <w:tc>
          <w:tcPr>
            <w:tcW w:w="1300" w:type="dxa"/>
            <w:vMerge/>
            <w:tcBorders>
              <w:top w:val="single" w:sz="4" w:space="0" w:color="auto"/>
              <w:left w:val="nil"/>
              <w:bottom w:val="nil"/>
              <w:right w:val="single" w:sz="4" w:space="0" w:color="auto"/>
            </w:tcBorders>
            <w:noWrap/>
            <w:hideMark/>
          </w:tcPr>
          <w:p w14:paraId="33996DAC" w14:textId="77777777" w:rsidR="008724B3" w:rsidRPr="00144D9F" w:rsidRDefault="008724B3" w:rsidP="008724B3">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2011294B"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4D69D280"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6FBD5170" w14:textId="6A6E7E5D"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0.182953</w:t>
            </w:r>
          </w:p>
        </w:tc>
        <w:tc>
          <w:tcPr>
            <w:tcW w:w="1555" w:type="dxa"/>
            <w:tcBorders>
              <w:top w:val="single" w:sz="4" w:space="0" w:color="auto"/>
              <w:left w:val="nil"/>
              <w:bottom w:val="nil"/>
              <w:right w:val="nil"/>
            </w:tcBorders>
            <w:shd w:val="clear" w:color="auto" w:fill="F2F2F2"/>
            <w:noWrap/>
            <w:hideMark/>
          </w:tcPr>
          <w:p w14:paraId="4CEA26D4" w14:textId="185F268B"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0.012586</w:t>
            </w:r>
          </w:p>
        </w:tc>
      </w:tr>
      <w:tr w:rsidR="008724B3" w:rsidRPr="00144D9F" w14:paraId="76793B07" w14:textId="77777777" w:rsidTr="008724B3">
        <w:trPr>
          <w:trHeight w:val="320"/>
        </w:trPr>
        <w:tc>
          <w:tcPr>
            <w:tcW w:w="1300" w:type="dxa"/>
            <w:vMerge/>
            <w:tcBorders>
              <w:top w:val="single" w:sz="4" w:space="0" w:color="auto"/>
              <w:left w:val="nil"/>
              <w:bottom w:val="nil"/>
              <w:right w:val="single" w:sz="4" w:space="0" w:color="auto"/>
            </w:tcBorders>
            <w:noWrap/>
            <w:hideMark/>
          </w:tcPr>
          <w:p w14:paraId="37550CDE" w14:textId="77777777" w:rsidR="008724B3" w:rsidRPr="00144D9F" w:rsidRDefault="008724B3" w:rsidP="008724B3">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54DB704C" w14:textId="77777777" w:rsidR="008724B3" w:rsidRPr="00144D9F" w:rsidRDefault="008724B3" w:rsidP="008724B3">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016FF0AD"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3E70C0E3" w14:textId="2DAB51EE"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0.212620</w:t>
            </w:r>
          </w:p>
        </w:tc>
        <w:tc>
          <w:tcPr>
            <w:tcW w:w="1555" w:type="dxa"/>
            <w:tcBorders>
              <w:top w:val="nil"/>
              <w:left w:val="nil"/>
              <w:bottom w:val="single" w:sz="4" w:space="0" w:color="auto"/>
              <w:right w:val="nil"/>
            </w:tcBorders>
            <w:noWrap/>
            <w:hideMark/>
          </w:tcPr>
          <w:p w14:paraId="06A4AC78" w14:textId="72E81C6E"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0.015939</w:t>
            </w:r>
          </w:p>
        </w:tc>
      </w:tr>
      <w:tr w:rsidR="008724B3" w:rsidRPr="00144D9F" w14:paraId="57E59545" w14:textId="77777777" w:rsidTr="008724B3">
        <w:trPr>
          <w:trHeight w:val="320"/>
        </w:trPr>
        <w:tc>
          <w:tcPr>
            <w:tcW w:w="1300" w:type="dxa"/>
            <w:vMerge w:val="restart"/>
            <w:tcBorders>
              <w:top w:val="single" w:sz="4" w:space="0" w:color="auto"/>
              <w:left w:val="nil"/>
              <w:bottom w:val="nil"/>
              <w:right w:val="single" w:sz="4" w:space="0" w:color="auto"/>
            </w:tcBorders>
            <w:noWrap/>
            <w:hideMark/>
          </w:tcPr>
          <w:p w14:paraId="23DA67AB" w14:textId="55411D9A" w:rsidR="008724B3" w:rsidRPr="00144D9F" w:rsidRDefault="00654D66" w:rsidP="008724B3">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0CC7C2CC"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6688BE02"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26EE51E2" w14:textId="4ACB2B15"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0.058715</w:t>
            </w:r>
          </w:p>
        </w:tc>
        <w:tc>
          <w:tcPr>
            <w:tcW w:w="1555" w:type="dxa"/>
            <w:tcBorders>
              <w:top w:val="single" w:sz="4" w:space="0" w:color="auto"/>
              <w:left w:val="nil"/>
              <w:bottom w:val="nil"/>
              <w:right w:val="nil"/>
            </w:tcBorders>
            <w:shd w:val="clear" w:color="auto" w:fill="F2F2F2"/>
            <w:noWrap/>
            <w:hideMark/>
          </w:tcPr>
          <w:p w14:paraId="1FC807F2" w14:textId="1B31E89B"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0.028601</w:t>
            </w:r>
          </w:p>
        </w:tc>
      </w:tr>
      <w:tr w:rsidR="008724B3" w:rsidRPr="00144D9F" w14:paraId="518F2AEF" w14:textId="77777777" w:rsidTr="008724B3">
        <w:trPr>
          <w:trHeight w:val="320"/>
        </w:trPr>
        <w:tc>
          <w:tcPr>
            <w:tcW w:w="1300" w:type="dxa"/>
            <w:vMerge/>
            <w:tcBorders>
              <w:top w:val="single" w:sz="4" w:space="0" w:color="auto"/>
              <w:left w:val="nil"/>
              <w:bottom w:val="nil"/>
              <w:right w:val="single" w:sz="4" w:space="0" w:color="auto"/>
            </w:tcBorders>
            <w:noWrap/>
            <w:hideMark/>
          </w:tcPr>
          <w:p w14:paraId="1D9C676A" w14:textId="77777777" w:rsidR="008724B3" w:rsidRPr="00144D9F" w:rsidRDefault="008724B3" w:rsidP="008724B3">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1437FDD7" w14:textId="77777777" w:rsidR="008724B3" w:rsidRPr="00144D9F" w:rsidRDefault="008724B3" w:rsidP="008724B3">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4311DAA7"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1EFDFF54" w14:textId="1AF9425C"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0.092619</w:t>
            </w:r>
          </w:p>
        </w:tc>
        <w:tc>
          <w:tcPr>
            <w:tcW w:w="1555" w:type="dxa"/>
            <w:tcBorders>
              <w:top w:val="nil"/>
              <w:left w:val="nil"/>
              <w:bottom w:val="single" w:sz="4" w:space="0" w:color="auto"/>
              <w:right w:val="nil"/>
            </w:tcBorders>
            <w:noWrap/>
            <w:hideMark/>
          </w:tcPr>
          <w:p w14:paraId="1138F802" w14:textId="5781FABD"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0.026188</w:t>
            </w:r>
          </w:p>
        </w:tc>
      </w:tr>
      <w:tr w:rsidR="008724B3" w:rsidRPr="00144D9F" w14:paraId="1F0A9C25" w14:textId="77777777" w:rsidTr="008724B3">
        <w:trPr>
          <w:trHeight w:val="320"/>
        </w:trPr>
        <w:tc>
          <w:tcPr>
            <w:tcW w:w="1300" w:type="dxa"/>
            <w:vMerge/>
            <w:tcBorders>
              <w:top w:val="single" w:sz="4" w:space="0" w:color="auto"/>
              <w:left w:val="nil"/>
              <w:bottom w:val="nil"/>
              <w:right w:val="single" w:sz="4" w:space="0" w:color="auto"/>
            </w:tcBorders>
            <w:noWrap/>
            <w:hideMark/>
          </w:tcPr>
          <w:p w14:paraId="7C6EF43A" w14:textId="77777777" w:rsidR="008724B3" w:rsidRPr="00144D9F" w:rsidRDefault="008724B3" w:rsidP="008724B3">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479C5A5E"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5443A762"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42792F45" w14:textId="467003D8"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0.029373</w:t>
            </w:r>
          </w:p>
        </w:tc>
        <w:tc>
          <w:tcPr>
            <w:tcW w:w="1555" w:type="dxa"/>
            <w:tcBorders>
              <w:top w:val="single" w:sz="4" w:space="0" w:color="auto"/>
              <w:left w:val="nil"/>
              <w:bottom w:val="nil"/>
              <w:right w:val="nil"/>
            </w:tcBorders>
            <w:shd w:val="clear" w:color="auto" w:fill="F2F2F2"/>
            <w:noWrap/>
            <w:hideMark/>
          </w:tcPr>
          <w:p w14:paraId="3E174DA6" w14:textId="6E4FD7BF"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0.030232</w:t>
            </w:r>
          </w:p>
        </w:tc>
      </w:tr>
      <w:tr w:rsidR="008724B3" w:rsidRPr="00144D9F" w14:paraId="59C32770" w14:textId="77777777" w:rsidTr="008724B3">
        <w:trPr>
          <w:trHeight w:val="320"/>
        </w:trPr>
        <w:tc>
          <w:tcPr>
            <w:tcW w:w="1300" w:type="dxa"/>
            <w:vMerge/>
            <w:tcBorders>
              <w:top w:val="single" w:sz="4" w:space="0" w:color="auto"/>
              <w:left w:val="nil"/>
              <w:bottom w:val="nil"/>
              <w:right w:val="single" w:sz="4" w:space="0" w:color="auto"/>
            </w:tcBorders>
            <w:noWrap/>
            <w:vAlign w:val="bottom"/>
            <w:hideMark/>
          </w:tcPr>
          <w:p w14:paraId="7514EBD0" w14:textId="77777777" w:rsidR="008724B3" w:rsidRPr="00144D9F" w:rsidRDefault="008724B3" w:rsidP="008724B3">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3EA7897E" w14:textId="77777777" w:rsidR="008724B3" w:rsidRPr="00144D9F" w:rsidRDefault="008724B3" w:rsidP="008724B3">
            <w:pPr>
              <w:rPr>
                <w:rFonts w:ascii="Calibri" w:hAnsi="Calibri" w:cs="Calibri"/>
                <w:color w:val="000000"/>
                <w:sz w:val="18"/>
                <w:szCs w:val="18"/>
              </w:rPr>
            </w:pPr>
          </w:p>
        </w:tc>
        <w:tc>
          <w:tcPr>
            <w:tcW w:w="1300" w:type="dxa"/>
            <w:tcBorders>
              <w:top w:val="nil"/>
              <w:left w:val="nil"/>
              <w:bottom w:val="nil"/>
              <w:right w:val="nil"/>
            </w:tcBorders>
            <w:noWrap/>
            <w:hideMark/>
          </w:tcPr>
          <w:p w14:paraId="3C527513" w14:textId="77777777" w:rsidR="008724B3" w:rsidRPr="00144D9F" w:rsidRDefault="008724B3" w:rsidP="008724B3">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42622CA0" w14:textId="1E2A45E6"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0.273383</w:t>
            </w:r>
          </w:p>
        </w:tc>
        <w:tc>
          <w:tcPr>
            <w:tcW w:w="1555" w:type="dxa"/>
            <w:tcBorders>
              <w:top w:val="nil"/>
              <w:left w:val="nil"/>
              <w:bottom w:val="nil"/>
              <w:right w:val="nil"/>
            </w:tcBorders>
            <w:noWrap/>
            <w:hideMark/>
          </w:tcPr>
          <w:p w14:paraId="4B56BDFB" w14:textId="5C1B2069" w:rsidR="008724B3" w:rsidRPr="00144D9F" w:rsidRDefault="008724B3" w:rsidP="008724B3">
            <w:pPr>
              <w:rPr>
                <w:rFonts w:ascii="Calibri" w:hAnsi="Calibri" w:cs="Calibri"/>
                <w:color w:val="000000"/>
                <w:sz w:val="18"/>
                <w:szCs w:val="18"/>
              </w:rPr>
            </w:pPr>
            <w:r w:rsidRPr="008724B3">
              <w:rPr>
                <w:rFonts w:ascii="Calibri" w:hAnsi="Calibri" w:cs="Calibri"/>
                <w:sz w:val="18"/>
                <w:szCs w:val="18"/>
              </w:rPr>
              <w:t>0.031180</w:t>
            </w:r>
          </w:p>
        </w:tc>
      </w:tr>
    </w:tbl>
    <w:p w14:paraId="2ECCEB0D" w14:textId="77777777" w:rsidR="00AA642D" w:rsidRPr="00122505" w:rsidRDefault="00AA642D" w:rsidP="00AA642D">
      <w:pPr>
        <w:rPr>
          <w:rFonts w:ascii="Calibri" w:hAnsi="Calibri" w:cs="Calibri"/>
        </w:rPr>
      </w:pPr>
    </w:p>
    <w:p w14:paraId="066212C4" w14:textId="77777777" w:rsidR="00AA642D" w:rsidRDefault="00AA642D" w:rsidP="00AA642D">
      <w:pPr>
        <w:rPr>
          <w:rFonts w:ascii="Calibri" w:hAnsi="Calibri" w:cs="Calibri"/>
        </w:rPr>
      </w:pPr>
      <w:r>
        <w:rPr>
          <w:rFonts w:ascii="Calibri" w:hAnsi="Calibri" w:cs="Calibri"/>
        </w:rPr>
        <w:t>Repeated measures ANOVA for male models:</w:t>
      </w:r>
    </w:p>
    <w:p w14:paraId="4E153457" w14:textId="77777777" w:rsidR="008724B3" w:rsidRDefault="008724B3" w:rsidP="00AA642D">
      <w:pPr>
        <w:rPr>
          <w:rFonts w:ascii="Calibri" w:hAnsi="Calibri" w:cs="Calibri"/>
        </w:rPr>
      </w:pPr>
    </w:p>
    <w:p w14:paraId="717D2C78" w14:textId="77777777" w:rsidR="008724B3" w:rsidRDefault="008724B3" w:rsidP="00AA642D">
      <w:pPr>
        <w:rPr>
          <w:rFonts w:ascii="Calibri" w:hAnsi="Calibri" w:cs="Calibri"/>
        </w:rPr>
      </w:pP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AA642D" w:rsidRPr="00122505" w14:paraId="49C5D4AB"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7B768FCA" w14:textId="77777777" w:rsidR="00AA642D" w:rsidRPr="00245DE8" w:rsidRDefault="00AA642D" w:rsidP="00181697">
            <w:pPr>
              <w:rPr>
                <w:rFonts w:ascii="Calibri" w:hAnsi="Calibri" w:cs="Calibri"/>
                <w:sz w:val="20"/>
                <w:szCs w:val="20"/>
              </w:rPr>
            </w:pPr>
          </w:p>
        </w:tc>
        <w:tc>
          <w:tcPr>
            <w:tcW w:w="1405" w:type="dxa"/>
            <w:hideMark/>
          </w:tcPr>
          <w:p w14:paraId="0E772721"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0C24E24D"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7E0A581F"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6DE38748"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4CC9D642"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762D7A9D"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AA642D" w:rsidRPr="00122505" w14:paraId="5DD61A1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457C72B9"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5249EB70" w14:textId="27221470" w:rsidR="00AA642D" w:rsidRPr="00245DE8"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2.997198</w:t>
            </w:r>
          </w:p>
        </w:tc>
        <w:tc>
          <w:tcPr>
            <w:tcW w:w="851" w:type="dxa"/>
            <w:hideMark/>
          </w:tcPr>
          <w:p w14:paraId="78DA056B"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5F0EE2FD" w14:textId="77777777" w:rsidR="00AA642D"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5926ED2F" w14:textId="72BA2D76" w:rsidR="00AA642D" w:rsidRPr="00245DE8"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15.618609</w:t>
            </w:r>
          </w:p>
        </w:tc>
        <w:tc>
          <w:tcPr>
            <w:tcW w:w="1094" w:type="dxa"/>
            <w:hideMark/>
          </w:tcPr>
          <w:p w14:paraId="456605C8" w14:textId="5B6FD12D" w:rsidR="00AA642D" w:rsidRPr="005E1124"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0.000093</w:t>
            </w:r>
          </w:p>
        </w:tc>
        <w:tc>
          <w:tcPr>
            <w:tcW w:w="708" w:type="dxa"/>
          </w:tcPr>
          <w:p w14:paraId="75F89E19" w14:textId="6FD95D6A" w:rsidR="00AA642D"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0.041692</w:t>
            </w:r>
          </w:p>
        </w:tc>
      </w:tr>
      <w:tr w:rsidR="00AA642D" w:rsidRPr="00122505" w14:paraId="407D0F75"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79B4E675"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2BFA167C" w14:textId="6C1D8956" w:rsidR="00AA642D" w:rsidRPr="00245DE8" w:rsidRDefault="008724B3"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0.080848</w:t>
            </w:r>
          </w:p>
        </w:tc>
        <w:tc>
          <w:tcPr>
            <w:tcW w:w="851" w:type="dxa"/>
            <w:hideMark/>
          </w:tcPr>
          <w:p w14:paraId="343D4FD1"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2F2BC451"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D172487" w14:textId="1DD9B362" w:rsidR="00AA642D" w:rsidRPr="00245DE8" w:rsidRDefault="008724B3"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0.911024</w:t>
            </w:r>
          </w:p>
        </w:tc>
        <w:tc>
          <w:tcPr>
            <w:tcW w:w="1094" w:type="dxa"/>
            <w:hideMark/>
          </w:tcPr>
          <w:p w14:paraId="3BE1255C" w14:textId="08A53BC1" w:rsidR="00AA642D" w:rsidRPr="00245DE8" w:rsidRDefault="008724B3"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0.340485</w:t>
            </w:r>
          </w:p>
        </w:tc>
        <w:tc>
          <w:tcPr>
            <w:tcW w:w="708" w:type="dxa"/>
          </w:tcPr>
          <w:p w14:paraId="47631DDA" w14:textId="7DDCDFD0" w:rsidR="00AA642D" w:rsidRDefault="008724B3"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0.002531</w:t>
            </w:r>
          </w:p>
        </w:tc>
      </w:tr>
      <w:tr w:rsidR="00AA642D" w:rsidRPr="00122505" w14:paraId="478E3E3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8C6DE7D"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205212DD" w14:textId="1613E509" w:rsidR="00AA642D" w:rsidRPr="00245DE8"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0.128851</w:t>
            </w:r>
          </w:p>
        </w:tc>
        <w:tc>
          <w:tcPr>
            <w:tcW w:w="851" w:type="dxa"/>
            <w:hideMark/>
          </w:tcPr>
          <w:p w14:paraId="07AA7DA2"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32A25F0F"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1A258690" w14:textId="63CAC188" w:rsidR="00AA642D" w:rsidRPr="00245DE8"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2.072432</w:t>
            </w:r>
          </w:p>
        </w:tc>
        <w:tc>
          <w:tcPr>
            <w:tcW w:w="1094" w:type="dxa"/>
            <w:hideMark/>
          </w:tcPr>
          <w:p w14:paraId="2CA7FA10" w14:textId="0CF7A2B4" w:rsidR="00AA642D" w:rsidRPr="00245DE8"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0.150854</w:t>
            </w:r>
          </w:p>
        </w:tc>
        <w:tc>
          <w:tcPr>
            <w:tcW w:w="708" w:type="dxa"/>
          </w:tcPr>
          <w:p w14:paraId="4330F0AF" w14:textId="4718B414" w:rsidR="00AA642D" w:rsidRPr="00245DE8" w:rsidRDefault="008724B3"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0.005740</w:t>
            </w:r>
          </w:p>
        </w:tc>
      </w:tr>
    </w:tbl>
    <w:p w14:paraId="36F6B41B" w14:textId="77777777" w:rsidR="00AA642D" w:rsidRDefault="00AA642D" w:rsidP="00AA642D">
      <w:pPr>
        <w:rPr>
          <w:rFonts w:ascii="Calibri" w:hAnsi="Calibri" w:cs="Calibri"/>
        </w:rPr>
      </w:pPr>
    </w:p>
    <w:p w14:paraId="316832A5" w14:textId="77777777" w:rsidR="00AA642D" w:rsidRDefault="00AA642D" w:rsidP="00AA642D">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AA642D" w:rsidRPr="00245DE8" w14:paraId="15D0A4C8"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056BBEAF" w14:textId="77777777" w:rsidR="00AA642D" w:rsidRPr="00245DE8" w:rsidRDefault="00AA642D" w:rsidP="00181697">
            <w:pPr>
              <w:rPr>
                <w:rFonts w:ascii="Calibri" w:hAnsi="Calibri" w:cs="Calibri"/>
                <w:sz w:val="20"/>
                <w:szCs w:val="20"/>
              </w:rPr>
            </w:pPr>
          </w:p>
        </w:tc>
        <w:tc>
          <w:tcPr>
            <w:tcW w:w="1298" w:type="dxa"/>
            <w:hideMark/>
          </w:tcPr>
          <w:p w14:paraId="117EF1C8"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4E0E2D98"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10F7F2F1"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132FCF69"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2C34AA0A" w14:textId="77777777" w:rsidR="00AA642D"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7B6C12A1"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7C1391E3"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AA642D" w14:paraId="017D4F3D"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004E551E"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582405D0"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8FFD2F4" w14:textId="5371EBB7" w:rsidR="00AA642D"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094CD36E" w14:textId="752209D5" w:rsidR="00AA642D"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6357CEF1" w14:textId="2149CA3F"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3.952039</w:t>
            </w:r>
          </w:p>
        </w:tc>
        <w:tc>
          <w:tcPr>
            <w:tcW w:w="815" w:type="dxa"/>
          </w:tcPr>
          <w:p w14:paraId="3AAAE54B" w14:textId="77777777" w:rsidR="00AA642D"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92B3DBF" w14:textId="06E1C824" w:rsidR="00AA642D" w:rsidRPr="005E1124"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0.000093</w:t>
            </w:r>
          </w:p>
        </w:tc>
        <w:tc>
          <w:tcPr>
            <w:tcW w:w="901" w:type="dxa"/>
          </w:tcPr>
          <w:p w14:paraId="1AEC9783" w14:textId="2B72A860" w:rsidR="00AA642D"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0.266040</w:t>
            </w:r>
          </w:p>
        </w:tc>
      </w:tr>
      <w:tr w:rsidR="00AA642D" w14:paraId="77D70260"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3F55980C"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51B6E9BD"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131D3BF"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1F95294B"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385DF318" w14:textId="14E79087" w:rsidR="00AA642D" w:rsidRPr="00245DE8"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-0.954476</w:t>
            </w:r>
          </w:p>
        </w:tc>
        <w:tc>
          <w:tcPr>
            <w:tcW w:w="815" w:type="dxa"/>
          </w:tcPr>
          <w:p w14:paraId="0743B930"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C241544" w14:textId="2D1B689D" w:rsidR="00AA642D" w:rsidRPr="00245DE8"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0.340485</w:t>
            </w:r>
          </w:p>
        </w:tc>
        <w:tc>
          <w:tcPr>
            <w:tcW w:w="901" w:type="dxa"/>
          </w:tcPr>
          <w:p w14:paraId="1F50BFB3" w14:textId="555996C2"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-0.04946</w:t>
            </w:r>
          </w:p>
        </w:tc>
      </w:tr>
      <w:tr w:rsidR="00AA642D" w:rsidRPr="00245DE8" w14:paraId="1E518865"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0E83209A"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578673DC" w14:textId="690615D4" w:rsidR="00AA642D"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5C179670"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0FF32686"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7E19A25E" w14:textId="69B77C29"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0.570844</w:t>
            </w:r>
          </w:p>
        </w:tc>
        <w:tc>
          <w:tcPr>
            <w:tcW w:w="815" w:type="dxa"/>
          </w:tcPr>
          <w:p w14:paraId="3876D920" w14:textId="77777777" w:rsidR="00AA642D"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2746689" w14:textId="5BC287C5"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0.568462</w:t>
            </w:r>
          </w:p>
        </w:tc>
        <w:tc>
          <w:tcPr>
            <w:tcW w:w="901" w:type="dxa"/>
          </w:tcPr>
          <w:p w14:paraId="068E5B4F" w14:textId="1276CECF"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0.019757</w:t>
            </w:r>
          </w:p>
        </w:tc>
      </w:tr>
      <w:tr w:rsidR="00AA642D" w:rsidRPr="00245DE8" w14:paraId="0A44ED29"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38EA41FD" w14:textId="77777777" w:rsidR="00AA642D" w:rsidRPr="00122505" w:rsidRDefault="00AA642D"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0DF262B3" w14:textId="7119DF50" w:rsidR="00AA642D"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26C13410"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CF704C8"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0B7F44A0" w14:textId="7477F400"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-1.205536</w:t>
            </w:r>
          </w:p>
        </w:tc>
        <w:tc>
          <w:tcPr>
            <w:tcW w:w="815" w:type="dxa"/>
          </w:tcPr>
          <w:p w14:paraId="2C786B0B"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22AF5253" w14:textId="25B4441D"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0.228790</w:t>
            </w:r>
          </w:p>
        </w:tc>
        <w:tc>
          <w:tcPr>
            <w:tcW w:w="901" w:type="dxa"/>
          </w:tcPr>
          <w:p w14:paraId="3AF5FF03" w14:textId="72224FD0"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-0.06510</w:t>
            </w:r>
          </w:p>
        </w:tc>
      </w:tr>
    </w:tbl>
    <w:p w14:paraId="6AA9F912" w14:textId="77777777" w:rsidR="00611121" w:rsidRDefault="00611121" w:rsidP="00AA642D">
      <w:pPr>
        <w:rPr>
          <w:rFonts w:ascii="Calibri" w:hAnsi="Calibri" w:cs="Calibri"/>
        </w:rPr>
      </w:pPr>
    </w:p>
    <w:p w14:paraId="114AF3EC" w14:textId="295CDD7E" w:rsidR="00AA642D" w:rsidRDefault="00AA642D" w:rsidP="00AA642D">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AA642D" w:rsidRPr="00122505" w14:paraId="31323E4C"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037C56CA" w14:textId="77777777" w:rsidR="00AA642D" w:rsidRPr="00245DE8" w:rsidRDefault="00AA642D" w:rsidP="00181697">
            <w:pPr>
              <w:rPr>
                <w:rFonts w:ascii="Calibri" w:hAnsi="Calibri" w:cs="Calibri"/>
                <w:sz w:val="20"/>
                <w:szCs w:val="20"/>
              </w:rPr>
            </w:pPr>
          </w:p>
        </w:tc>
        <w:tc>
          <w:tcPr>
            <w:tcW w:w="1405" w:type="dxa"/>
            <w:hideMark/>
          </w:tcPr>
          <w:p w14:paraId="541A43BF"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0EA5D15A"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0A5D30CE"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342610C6"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335E4FC7"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44274296"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AA642D" w:rsidRPr="00122505" w14:paraId="4210EA0D"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6F8CC039"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05B74A04" w14:textId="7BD1C09E"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0.775350</w:t>
            </w:r>
          </w:p>
        </w:tc>
        <w:tc>
          <w:tcPr>
            <w:tcW w:w="851" w:type="dxa"/>
            <w:hideMark/>
          </w:tcPr>
          <w:p w14:paraId="639F1FF1"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A994BFF" w14:textId="77777777" w:rsidR="00AA642D"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1605619C" w14:textId="7A60C1DA"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3.959325</w:t>
            </w:r>
          </w:p>
        </w:tc>
        <w:tc>
          <w:tcPr>
            <w:tcW w:w="1094" w:type="dxa"/>
            <w:hideMark/>
          </w:tcPr>
          <w:p w14:paraId="677E6DB1" w14:textId="723A6BBC" w:rsidR="00AA642D" w:rsidRPr="005E1124"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4.737e-02</w:t>
            </w:r>
          </w:p>
        </w:tc>
        <w:tc>
          <w:tcPr>
            <w:tcW w:w="708" w:type="dxa"/>
          </w:tcPr>
          <w:p w14:paraId="78431F33" w14:textId="16110958" w:rsidR="00AA642D"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0.010908</w:t>
            </w:r>
          </w:p>
        </w:tc>
      </w:tr>
      <w:tr w:rsidR="00AA642D" w:rsidRPr="00122505" w14:paraId="66751CC3"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1DEFDE99"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163B6050" w14:textId="01590E5A" w:rsidR="00AA642D" w:rsidRPr="00245DE8"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6.740953</w:t>
            </w:r>
          </w:p>
        </w:tc>
        <w:tc>
          <w:tcPr>
            <w:tcW w:w="851" w:type="dxa"/>
            <w:hideMark/>
          </w:tcPr>
          <w:p w14:paraId="7EEA9089"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07B7CFCF" w14:textId="77777777" w:rsidR="00AA642D" w:rsidRPr="00245DE8"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1ABEB3A" w14:textId="2BF90107" w:rsidR="00AA642D" w:rsidRPr="00245DE8"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43.002270</w:t>
            </w:r>
          </w:p>
        </w:tc>
        <w:tc>
          <w:tcPr>
            <w:tcW w:w="1094" w:type="dxa"/>
            <w:hideMark/>
          </w:tcPr>
          <w:p w14:paraId="2B6BDE4C" w14:textId="6C5CBB18" w:rsidR="00AA642D" w:rsidRPr="00245DE8"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1.907e-10</w:t>
            </w:r>
          </w:p>
        </w:tc>
        <w:tc>
          <w:tcPr>
            <w:tcW w:w="708" w:type="dxa"/>
          </w:tcPr>
          <w:p w14:paraId="643BD55C" w14:textId="5533D7F5"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0.106970</w:t>
            </w:r>
          </w:p>
        </w:tc>
      </w:tr>
      <w:tr w:rsidR="00AA642D" w:rsidRPr="00122505" w14:paraId="502F8273"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5DD45B9"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04C89EBB" w14:textId="04A720A7"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4.134840</w:t>
            </w:r>
          </w:p>
        </w:tc>
        <w:tc>
          <w:tcPr>
            <w:tcW w:w="851" w:type="dxa"/>
            <w:hideMark/>
          </w:tcPr>
          <w:p w14:paraId="1F7E1B37"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3E6D80F"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09FB9171" w14:textId="105C198A"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47.583383</w:t>
            </w:r>
          </w:p>
        </w:tc>
        <w:tc>
          <w:tcPr>
            <w:tcW w:w="1094" w:type="dxa"/>
            <w:hideMark/>
          </w:tcPr>
          <w:p w14:paraId="1307554D" w14:textId="3CB67B0C"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2.389e-11</w:t>
            </w:r>
          </w:p>
        </w:tc>
        <w:tc>
          <w:tcPr>
            <w:tcW w:w="708" w:type="dxa"/>
          </w:tcPr>
          <w:p w14:paraId="1B6015C2" w14:textId="7B745356"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0.117032</w:t>
            </w:r>
          </w:p>
        </w:tc>
      </w:tr>
    </w:tbl>
    <w:p w14:paraId="49AC60D9" w14:textId="77777777" w:rsidR="00AA642D" w:rsidRDefault="00AA642D" w:rsidP="00AA642D">
      <w:pPr>
        <w:rPr>
          <w:rFonts w:ascii="Calibri" w:hAnsi="Calibri" w:cs="Calibri"/>
        </w:rPr>
      </w:pPr>
    </w:p>
    <w:p w14:paraId="750C5453" w14:textId="77777777" w:rsidR="00AA642D" w:rsidRDefault="00AA642D" w:rsidP="00AA642D">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AA642D" w:rsidRPr="00245DE8" w14:paraId="59F95121" w14:textId="77777777" w:rsidTr="00AA64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750BD8C7" w14:textId="77777777" w:rsidR="00AA642D" w:rsidRPr="00245DE8" w:rsidRDefault="00AA642D" w:rsidP="00181697">
            <w:pPr>
              <w:rPr>
                <w:rFonts w:ascii="Calibri" w:hAnsi="Calibri" w:cs="Calibri"/>
                <w:sz w:val="20"/>
                <w:szCs w:val="20"/>
              </w:rPr>
            </w:pPr>
          </w:p>
        </w:tc>
        <w:tc>
          <w:tcPr>
            <w:tcW w:w="1298" w:type="dxa"/>
            <w:hideMark/>
          </w:tcPr>
          <w:p w14:paraId="62884865"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214E3F82"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51E71885"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29A48C4C"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28A6FB41" w14:textId="77777777" w:rsidR="00AA642D"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2901B692"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41C5BD3B" w14:textId="77777777" w:rsidR="00AA642D" w:rsidRPr="00245DE8" w:rsidRDefault="00AA642D"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611121" w14:paraId="3F3B86DB" w14:textId="77777777" w:rsidTr="00AA6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4CAA50E1" w14:textId="77777777" w:rsidR="00611121" w:rsidRPr="00245DE8" w:rsidRDefault="00611121" w:rsidP="00611121">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3CEDA52D" w14:textId="77777777" w:rsidR="00611121" w:rsidRPr="00245DE8" w:rsidRDefault="00611121"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03E6763C" w14:textId="393559B0" w:rsidR="00611121" w:rsidRPr="00245DE8" w:rsidRDefault="00654D66"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3B5288D4" w14:textId="6DA1056B" w:rsidR="00611121" w:rsidRDefault="00654D66"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68580D39" w14:textId="3E6E0344" w:rsidR="00611121" w:rsidRPr="00245DE8" w:rsidRDefault="00611121"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1.989805</w:t>
            </w:r>
          </w:p>
        </w:tc>
        <w:tc>
          <w:tcPr>
            <w:tcW w:w="815" w:type="dxa"/>
          </w:tcPr>
          <w:p w14:paraId="1500263E" w14:textId="77777777" w:rsidR="00611121" w:rsidRDefault="00611121"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1C7C688" w14:textId="69CEE1A9" w:rsidR="00611121" w:rsidRPr="005E1124" w:rsidRDefault="00611121"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4.737e-02</w:t>
            </w:r>
          </w:p>
        </w:tc>
        <w:tc>
          <w:tcPr>
            <w:tcW w:w="901" w:type="dxa"/>
          </w:tcPr>
          <w:p w14:paraId="2818171D" w14:textId="1CC7C50B" w:rsidR="00611121" w:rsidRDefault="00611121" w:rsidP="00611121">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0.121346</w:t>
            </w:r>
          </w:p>
        </w:tc>
      </w:tr>
      <w:tr w:rsidR="00611121" w14:paraId="3590DF31" w14:textId="77777777" w:rsidTr="00AA642D">
        <w:tc>
          <w:tcPr>
            <w:cnfStyle w:val="001000000000" w:firstRow="0" w:lastRow="0" w:firstColumn="1" w:lastColumn="0" w:oddVBand="0" w:evenVBand="0" w:oddHBand="0" w:evenHBand="0" w:firstRowFirstColumn="0" w:firstRowLastColumn="0" w:lastRowFirstColumn="0" w:lastRowLastColumn="0"/>
            <w:tcW w:w="2066" w:type="dxa"/>
            <w:hideMark/>
          </w:tcPr>
          <w:p w14:paraId="69B158CC" w14:textId="77777777" w:rsidR="00611121" w:rsidRPr="00245DE8" w:rsidRDefault="00611121" w:rsidP="00611121">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53A870C3" w14:textId="77777777" w:rsidR="00611121" w:rsidRPr="00245DE8"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FFABCD5" w14:textId="77777777" w:rsidR="00611121" w:rsidRPr="00245DE8"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12B28F8" w14:textId="77777777" w:rsidR="00611121" w:rsidRPr="00245DE8"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7FCF9A04" w14:textId="5CD10DD8" w:rsidR="00611121" w:rsidRPr="00245DE8"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-6.55761</w:t>
            </w:r>
          </w:p>
        </w:tc>
        <w:tc>
          <w:tcPr>
            <w:tcW w:w="815" w:type="dxa"/>
          </w:tcPr>
          <w:p w14:paraId="5A54892E" w14:textId="77777777" w:rsidR="00611121"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781FA1F8" w14:textId="55807FAD" w:rsidR="00611121" w:rsidRPr="00245DE8"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1.907e-10</w:t>
            </w:r>
          </w:p>
        </w:tc>
        <w:tc>
          <w:tcPr>
            <w:tcW w:w="901" w:type="dxa"/>
          </w:tcPr>
          <w:p w14:paraId="70959563" w14:textId="59A74E8B" w:rsidR="00611121" w:rsidRDefault="00611121" w:rsidP="00611121">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-0.37040</w:t>
            </w:r>
          </w:p>
        </w:tc>
      </w:tr>
      <w:tr w:rsidR="00AA642D" w:rsidRPr="00245DE8" w14:paraId="43AB2A8B" w14:textId="77777777" w:rsidTr="00AA64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11CF27C1" w14:textId="77777777" w:rsidR="00AA642D" w:rsidRPr="00245DE8" w:rsidRDefault="00AA642D"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5334DF7E" w14:textId="7CFCF68B" w:rsidR="00AA642D"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2E6ED072"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6C3F7FED" w14:textId="77777777" w:rsidR="00AA642D" w:rsidRPr="00245DE8"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5B1B911F" w14:textId="29981BAA"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-2.71135</w:t>
            </w:r>
          </w:p>
        </w:tc>
        <w:tc>
          <w:tcPr>
            <w:tcW w:w="815" w:type="dxa"/>
          </w:tcPr>
          <w:p w14:paraId="4B9B2D00" w14:textId="77777777" w:rsidR="00AA642D" w:rsidRDefault="00AA642D"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1B1A3191" w14:textId="134325AE"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7.022e-03</w:t>
            </w:r>
          </w:p>
        </w:tc>
        <w:tc>
          <w:tcPr>
            <w:tcW w:w="901" w:type="dxa"/>
          </w:tcPr>
          <w:p w14:paraId="56EC55FA" w14:textId="5301F370" w:rsidR="00AA642D" w:rsidRPr="00245DE8" w:rsidRDefault="00611121"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-0.10876</w:t>
            </w:r>
          </w:p>
        </w:tc>
      </w:tr>
      <w:tr w:rsidR="00AA642D" w:rsidRPr="00245DE8" w14:paraId="11A40B09" w14:textId="77777777" w:rsidTr="00AA642D">
        <w:tc>
          <w:tcPr>
            <w:cnfStyle w:val="001000000000" w:firstRow="0" w:lastRow="0" w:firstColumn="1" w:lastColumn="0" w:oddVBand="0" w:evenVBand="0" w:oddHBand="0" w:evenHBand="0" w:firstRowFirstColumn="0" w:firstRowLastColumn="0" w:lastRowFirstColumn="0" w:lastRowLastColumn="0"/>
            <w:tcW w:w="2066" w:type="dxa"/>
          </w:tcPr>
          <w:p w14:paraId="188BDE5B" w14:textId="77777777" w:rsidR="00AA642D" w:rsidRPr="00122505" w:rsidRDefault="00AA642D"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48DE03F4" w14:textId="73A275FA" w:rsidR="00AA642D"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084A78A4"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2C02EC9E"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073C365B" w14:textId="77E6A8F2"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-6.94649</w:t>
            </w:r>
          </w:p>
        </w:tc>
        <w:tc>
          <w:tcPr>
            <w:tcW w:w="815" w:type="dxa"/>
          </w:tcPr>
          <w:p w14:paraId="2BFDE314" w14:textId="77777777" w:rsidR="00AA642D" w:rsidRDefault="00AA642D"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45FD3B93" w14:textId="793FEEF3"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1.767e-11</w:t>
            </w:r>
          </w:p>
        </w:tc>
        <w:tc>
          <w:tcPr>
            <w:tcW w:w="901" w:type="dxa"/>
          </w:tcPr>
          <w:p w14:paraId="1EE350EB" w14:textId="354896E1" w:rsidR="00AA642D" w:rsidRDefault="00611121"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-0.41834</w:t>
            </w:r>
          </w:p>
        </w:tc>
      </w:tr>
    </w:tbl>
    <w:p w14:paraId="5D480C91" w14:textId="77777777" w:rsidR="00AA642D" w:rsidRDefault="00AA642D" w:rsidP="00AA642D">
      <w:pPr>
        <w:rPr>
          <w:rFonts w:ascii="Calibri" w:hAnsi="Calibri" w:cs="Calibri"/>
        </w:rPr>
      </w:pPr>
    </w:p>
    <w:p w14:paraId="78EAB652" w14:textId="69AF3802" w:rsidR="00BB2D45" w:rsidRDefault="00BB2D45">
      <w:pPr>
        <w:rPr>
          <w:rFonts w:ascii="Calibri" w:hAnsi="Calibri" w:cs="Calibri"/>
        </w:rPr>
      </w:pPr>
      <w:r>
        <w:rPr>
          <w:rFonts w:ascii="Calibri" w:hAnsi="Calibri" w:cs="Calibri"/>
        </w:rPr>
        <w:br w:type="page"/>
      </w:r>
    </w:p>
    <w:p w14:paraId="6CE9257F" w14:textId="77777777" w:rsidR="00BB2D45" w:rsidRDefault="00BB2D45" w:rsidP="00BB2D45">
      <w:pPr>
        <w:rPr>
          <w:rFonts w:ascii="Calibri" w:hAnsi="Calibri" w:cs="Calibri"/>
        </w:rPr>
      </w:pPr>
      <w:r>
        <w:rPr>
          <w:rFonts w:ascii="Calibri" w:hAnsi="Calibri" w:cs="Calibri"/>
        </w:rPr>
        <w:t>ROI-wise differences 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B2D45" w14:paraId="07BB6807" w14:textId="77777777" w:rsidTr="00CD1D1C">
        <w:tc>
          <w:tcPr>
            <w:tcW w:w="9016" w:type="dxa"/>
          </w:tcPr>
          <w:p w14:paraId="2E2DE22A" w14:textId="291FE39F" w:rsidR="00DC68C3" w:rsidRPr="00DC68C3" w:rsidRDefault="00CD1D1C" w:rsidP="00CD1D1C">
            <w:pPr>
              <w:keepNext/>
              <w:jc w:val="center"/>
            </w:pPr>
            <w:r>
              <w:rPr>
                <w:noProof/>
                <w:lang w:val="en-IN" w:eastAsia="en-IN"/>
                <w14:ligatures w14:val="standardContextual"/>
              </w:rPr>
              <w:drawing>
                <wp:inline distT="0" distB="0" distL="0" distR="0" wp14:anchorId="476C0FC5" wp14:editId="53F0A1B4">
                  <wp:extent cx="5553512" cy="8330269"/>
                  <wp:effectExtent l="0" t="0" r="0" b="1270"/>
                  <wp:docPr id="6289985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998537" name="Picture 628998537"/>
                          <pic:cNvPicPr/>
                        </pic:nvPicPr>
                        <pic:blipFill>
                          <a:blip r:embed="rId28"/>
                          <a:stretch>
                            <a:fillRect/>
                          </a:stretch>
                        </pic:blipFill>
                        <pic:spPr>
                          <a:xfrm>
                            <a:off x="0" y="0"/>
                            <a:ext cx="5568085" cy="8352129"/>
                          </a:xfrm>
                          <a:prstGeom prst="rect">
                            <a:avLst/>
                          </a:prstGeom>
                        </pic:spPr>
                      </pic:pic>
                    </a:graphicData>
                  </a:graphic>
                </wp:inline>
              </w:drawing>
            </w:r>
          </w:p>
          <w:p w14:paraId="29E9C1C5" w14:textId="68B037FF" w:rsidR="00BB2D45" w:rsidRPr="00DC68C3" w:rsidRDefault="00DC68C3" w:rsidP="00DC68C3">
            <w:pPr>
              <w:pStyle w:val="Caption"/>
              <w:spacing w:after="0"/>
              <w:rPr>
                <w:rFonts w:ascii="Calibri" w:hAnsi="Calibri" w:cs="Calibri"/>
                <w:color w:val="auto"/>
              </w:rPr>
            </w:pPr>
            <w:bookmarkStart w:id="35" w:name="_Toc219366499"/>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17</w:t>
            </w:r>
            <w:r w:rsidRPr="00DC68C3">
              <w:rPr>
                <w:color w:val="auto"/>
              </w:rPr>
              <w:fldChar w:fldCharType="end"/>
            </w:r>
            <w:r w:rsidRPr="00DC68C3">
              <w:rPr>
                <w:color w:val="auto"/>
              </w:rPr>
              <w:t xml:space="preserve"> ROI-wise difference (2year minus 4year) for skewness for males.</w:t>
            </w:r>
            <w:bookmarkEnd w:id="35"/>
          </w:p>
        </w:tc>
      </w:tr>
    </w:tbl>
    <w:p w14:paraId="57F09F7F" w14:textId="77777777" w:rsidR="00BB2D45" w:rsidRDefault="00BB2D45" w:rsidP="00AA642D">
      <w:pPr>
        <w:rPr>
          <w:rFonts w:ascii="Calibri" w:hAnsi="Calibri" w:cs="Calibri"/>
        </w:rPr>
      </w:pPr>
    </w:p>
    <w:p w14:paraId="79393251" w14:textId="711134F3" w:rsidR="00BB2D45" w:rsidRDefault="00BB2D45" w:rsidP="00BB2D45">
      <w:pPr>
        <w:rPr>
          <w:rFonts w:ascii="Calibri" w:hAnsi="Calibri" w:cs="Calibri"/>
        </w:rPr>
      </w:pPr>
      <w:r>
        <w:rPr>
          <w:rFonts w:ascii="Calibri" w:hAnsi="Calibri" w:cs="Calibri"/>
        </w:rPr>
        <w:t>ROI-wise differences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B2D45" w14:paraId="1F646ADD" w14:textId="77777777" w:rsidTr="00CD1D1C">
        <w:tc>
          <w:tcPr>
            <w:tcW w:w="9016" w:type="dxa"/>
          </w:tcPr>
          <w:p w14:paraId="08CA62D4" w14:textId="3564CD6A" w:rsidR="00DC68C3" w:rsidRDefault="00CD1D1C" w:rsidP="00CD1D1C">
            <w:pPr>
              <w:keepNext/>
              <w:jc w:val="center"/>
            </w:pPr>
            <w:r>
              <w:rPr>
                <w:noProof/>
                <w:lang w:val="en-IN" w:eastAsia="en-IN"/>
                <w14:ligatures w14:val="standardContextual"/>
              </w:rPr>
              <w:drawing>
                <wp:inline distT="0" distB="0" distL="0" distR="0" wp14:anchorId="7729375E" wp14:editId="1FCF6043">
                  <wp:extent cx="5322994" cy="7984490"/>
                  <wp:effectExtent l="0" t="0" r="0" b="3810"/>
                  <wp:docPr id="173177806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778069" name="Picture 1731778069"/>
                          <pic:cNvPicPr/>
                        </pic:nvPicPr>
                        <pic:blipFill>
                          <a:blip r:embed="rId29"/>
                          <a:stretch>
                            <a:fillRect/>
                          </a:stretch>
                        </pic:blipFill>
                        <pic:spPr>
                          <a:xfrm>
                            <a:off x="0" y="0"/>
                            <a:ext cx="5353379" cy="8030068"/>
                          </a:xfrm>
                          <a:prstGeom prst="rect">
                            <a:avLst/>
                          </a:prstGeom>
                        </pic:spPr>
                      </pic:pic>
                    </a:graphicData>
                  </a:graphic>
                </wp:inline>
              </w:drawing>
            </w:r>
          </w:p>
          <w:p w14:paraId="27310A49" w14:textId="76E0F679" w:rsidR="00BB2D45" w:rsidRDefault="00DC68C3" w:rsidP="00DC68C3">
            <w:pPr>
              <w:pStyle w:val="Caption"/>
              <w:spacing w:after="0"/>
              <w:rPr>
                <w:rFonts w:ascii="Calibri" w:hAnsi="Calibri" w:cs="Calibri"/>
              </w:rPr>
            </w:pPr>
            <w:bookmarkStart w:id="36" w:name="_Toc219366500"/>
            <w:r>
              <w:t xml:space="preserve">Figure S </w:t>
            </w:r>
            <w:r w:rsidR="00567379">
              <w:rPr>
                <w:noProof/>
              </w:rPr>
              <w:fldChar w:fldCharType="begin"/>
            </w:r>
            <w:r w:rsidR="00567379">
              <w:rPr>
                <w:noProof/>
              </w:rPr>
              <w:instrText xml:space="preserve"> SEQ Figure_S \* ARABIC </w:instrText>
            </w:r>
            <w:r w:rsidR="00567379">
              <w:rPr>
                <w:noProof/>
              </w:rPr>
              <w:fldChar w:fldCharType="separate"/>
            </w:r>
            <w:r w:rsidR="00801069">
              <w:rPr>
                <w:noProof/>
              </w:rPr>
              <w:t>18</w:t>
            </w:r>
            <w:r w:rsidR="00567379">
              <w:rPr>
                <w:noProof/>
              </w:rPr>
              <w:fldChar w:fldCharType="end"/>
            </w:r>
            <w:r>
              <w:t xml:space="preserve"> </w:t>
            </w:r>
            <w:r w:rsidRPr="00DC68C3">
              <w:rPr>
                <w:color w:val="auto"/>
              </w:rPr>
              <w:t xml:space="preserve">ROI-wise difference (2year minus 4year) for skewness for </w:t>
            </w:r>
            <w:r>
              <w:rPr>
                <w:color w:val="auto"/>
              </w:rPr>
              <w:t>fe</w:t>
            </w:r>
            <w:r w:rsidRPr="00DC68C3">
              <w:rPr>
                <w:color w:val="auto"/>
              </w:rPr>
              <w:t>males</w:t>
            </w:r>
            <w:bookmarkEnd w:id="36"/>
          </w:p>
        </w:tc>
      </w:tr>
    </w:tbl>
    <w:p w14:paraId="0A3A2309" w14:textId="77777777" w:rsidR="00CD1D1C" w:rsidRDefault="00CD1D1C">
      <w:pPr>
        <w:rPr>
          <w:rFonts w:ascii="Calibri" w:eastAsiaTheme="majorEastAsia" w:hAnsi="Calibri" w:cs="Calibri"/>
        </w:rPr>
      </w:pPr>
      <w:r>
        <w:rPr>
          <w:rFonts w:ascii="Calibri" w:hAnsi="Calibri" w:cs="Calibri"/>
        </w:rPr>
        <w:br w:type="page"/>
      </w:r>
    </w:p>
    <w:p w14:paraId="5AAE85F1" w14:textId="6164F7A2" w:rsidR="00CE5AC9" w:rsidRDefault="00CE5AC9" w:rsidP="00CE5AC9">
      <w:pPr>
        <w:pStyle w:val="Heading2"/>
        <w:rPr>
          <w:rFonts w:ascii="Calibri" w:hAnsi="Calibri" w:cs="Calibri"/>
          <w:color w:val="auto"/>
        </w:rPr>
      </w:pPr>
      <w:bookmarkStart w:id="37" w:name="_Toc219366476"/>
      <w:r>
        <w:rPr>
          <w:rFonts w:ascii="Calibri" w:hAnsi="Calibri" w:cs="Calibri"/>
          <w:color w:val="auto"/>
        </w:rPr>
        <w:t>Kurtosis</w:t>
      </w:r>
      <w:bookmarkEnd w:id="3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CE5AC9" w14:paraId="5BC5EF68" w14:textId="77777777" w:rsidTr="0022298D">
        <w:tc>
          <w:tcPr>
            <w:tcW w:w="9016" w:type="dxa"/>
          </w:tcPr>
          <w:p w14:paraId="7AF5B9C9" w14:textId="24E75214" w:rsidR="00DC68C3" w:rsidRDefault="00CD1D1C" w:rsidP="00DC68C3">
            <w:pPr>
              <w:keepNext/>
            </w:pPr>
            <w:r>
              <w:rPr>
                <w:noProof/>
                <w:lang w:val="en-IN" w:eastAsia="en-IN"/>
                <w14:ligatures w14:val="standardContextual"/>
              </w:rPr>
              <w:drawing>
                <wp:inline distT="0" distB="0" distL="0" distR="0" wp14:anchorId="5944983D" wp14:editId="56C3583C">
                  <wp:extent cx="5731510" cy="3820795"/>
                  <wp:effectExtent l="0" t="0" r="0" b="1905"/>
                  <wp:docPr id="146785782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857821" name="Picture 1467857821"/>
                          <pic:cNvPicPr/>
                        </pic:nvPicPr>
                        <pic:blipFill>
                          <a:blip r:embed="rId30"/>
                          <a:stretch>
                            <a:fillRect/>
                          </a:stretch>
                        </pic:blipFill>
                        <pic:spPr>
                          <a:xfrm>
                            <a:off x="0" y="0"/>
                            <a:ext cx="5731510" cy="3820795"/>
                          </a:xfrm>
                          <a:prstGeom prst="rect">
                            <a:avLst/>
                          </a:prstGeom>
                        </pic:spPr>
                      </pic:pic>
                    </a:graphicData>
                  </a:graphic>
                </wp:inline>
              </w:drawing>
            </w:r>
          </w:p>
          <w:p w14:paraId="1BB6E375" w14:textId="7737F293" w:rsidR="00CE5AC9" w:rsidRPr="00DC68C3" w:rsidRDefault="00DC68C3" w:rsidP="00DC68C3">
            <w:pPr>
              <w:pStyle w:val="Caption"/>
              <w:spacing w:after="0"/>
              <w:rPr>
                <w:color w:val="auto"/>
              </w:rPr>
            </w:pPr>
            <w:bookmarkStart w:id="38" w:name="_Toc219366501"/>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19</w:t>
            </w:r>
            <w:r w:rsidRPr="00DC68C3">
              <w:rPr>
                <w:color w:val="auto"/>
              </w:rPr>
              <w:fldChar w:fldCharType="end"/>
            </w:r>
            <w:r w:rsidRPr="00DC68C3">
              <w:rPr>
                <w:color w:val="auto"/>
              </w:rPr>
              <w:t xml:space="preserve"> Interactionplots for kurtosis.</w:t>
            </w:r>
            <w:bookmarkEnd w:id="38"/>
          </w:p>
          <w:p w14:paraId="1ED490DB" w14:textId="72B188FD" w:rsidR="00DC68C3" w:rsidRPr="00DC68C3" w:rsidRDefault="00DC68C3" w:rsidP="00DC68C3"/>
        </w:tc>
      </w:tr>
    </w:tbl>
    <w:p w14:paraId="028EFDA1" w14:textId="77777777" w:rsidR="00CE5AC9" w:rsidRDefault="00CE5AC9" w:rsidP="00CE5AC9"/>
    <w:p w14:paraId="680E16BE" w14:textId="689540AC" w:rsidR="00285A59" w:rsidRDefault="00285A59" w:rsidP="00285A59">
      <w:pPr>
        <w:spacing w:line="276" w:lineRule="auto"/>
        <w:ind w:firstLine="426"/>
        <w:jc w:val="both"/>
        <w:rPr>
          <w:rFonts w:ascii="Calibri" w:hAnsi="Calibri" w:cs="Calibri"/>
          <w:color w:val="000000" w:themeColor="text1"/>
          <w:sz w:val="22"/>
          <w:szCs w:val="22"/>
          <w:lang w:val="en-US"/>
        </w:rPr>
      </w:pPr>
      <w:r>
        <w:rPr>
          <w:rFonts w:ascii="Calibri" w:hAnsi="Calibri" w:cs="Calibri"/>
          <w:color w:val="000000" w:themeColor="text1"/>
          <w:sz w:val="22"/>
          <w:szCs w:val="22"/>
          <w:lang w:val="en-US"/>
        </w:rPr>
        <w:t xml:space="preserve">As can be easily seen in the last row in panel A of Figure 1 of the main text, excess kurtosis was generally much larger in the longitudinal </w:t>
      </w:r>
      <w:r w:rsidR="00654D66">
        <w:rPr>
          <w:rFonts w:ascii="Calibri" w:hAnsi="Calibri" w:cs="Calibri"/>
          <w:i/>
          <w:iCs/>
          <w:color w:val="000000" w:themeColor="text1"/>
          <w:sz w:val="22"/>
          <w:szCs w:val="22"/>
          <w:lang w:val="en-US"/>
        </w:rPr>
        <w:t>B-Norm</w:t>
      </w:r>
      <w:r>
        <w:rPr>
          <w:rFonts w:ascii="Calibri" w:hAnsi="Calibri" w:cs="Calibri"/>
          <w:color w:val="000000" w:themeColor="text1"/>
          <w:sz w:val="22"/>
          <w:szCs w:val="22"/>
          <w:lang w:val="en-US"/>
        </w:rPr>
        <w:t xml:space="preserve"> models than in the </w:t>
      </w:r>
      <w:r w:rsidR="00654D66">
        <w:rPr>
          <w:rFonts w:ascii="Calibri" w:hAnsi="Calibri" w:cs="Calibri"/>
          <w:i/>
          <w:iCs/>
          <w:color w:val="000000" w:themeColor="text1"/>
          <w:sz w:val="22"/>
          <w:szCs w:val="22"/>
          <w:lang w:val="en-US"/>
        </w:rPr>
        <w:t>C-Norm</w:t>
      </w:r>
      <w:r>
        <w:rPr>
          <w:rFonts w:ascii="Calibri" w:hAnsi="Calibri" w:cs="Calibri"/>
          <w:color w:val="000000" w:themeColor="text1"/>
          <w:sz w:val="22"/>
          <w:szCs w:val="22"/>
          <w:lang w:val="en-US"/>
        </w:rPr>
        <w:t xml:space="preserve"> models, irrespective of sex and timepoint. We obtained lower kurtosis for the longitudinal </w:t>
      </w:r>
      <w:r w:rsidR="00654D66">
        <w:rPr>
          <w:rFonts w:ascii="Calibri" w:hAnsi="Calibri" w:cs="Calibri"/>
          <w:i/>
          <w:iCs/>
          <w:color w:val="000000" w:themeColor="text1"/>
          <w:sz w:val="22"/>
          <w:szCs w:val="22"/>
          <w:lang w:val="en-US"/>
        </w:rPr>
        <w:t>B-Norm</w:t>
      </w:r>
      <w:r>
        <w:rPr>
          <w:rFonts w:ascii="Calibri" w:hAnsi="Calibri" w:cs="Calibri"/>
          <w:color w:val="000000" w:themeColor="text1"/>
          <w:sz w:val="22"/>
          <w:szCs w:val="22"/>
          <w:lang w:val="en-US"/>
        </w:rPr>
        <w:t xml:space="preserve"> models in the 4-year follow-up data of the males compared to the 2-year follow-up data (2year-4year=0.2044).. This effect is somewhat reverse in the female Age models (2year-4year=-0.127). However, our rm-ANOVAs revealed no statistical effect of </w:t>
      </w:r>
      <w:r w:rsidRPr="00373C9A">
        <w:rPr>
          <w:color w:val="000000" w:themeColor="text1"/>
          <w:sz w:val="22"/>
          <w:szCs w:val="22"/>
          <w:lang w:val="en-US"/>
        </w:rPr>
        <w:t>TIMEPOINT</w:t>
      </w:r>
      <w:r>
        <w:rPr>
          <w:rFonts w:ascii="Calibri" w:hAnsi="Calibri" w:cs="Calibri"/>
          <w:color w:val="000000" w:themeColor="text1"/>
          <w:sz w:val="22"/>
          <w:szCs w:val="22"/>
          <w:lang w:val="en-US"/>
        </w:rPr>
        <w:t xml:space="preserve"> (males: SS=3.828</w:t>
      </w:r>
      <w:r w:rsidRPr="00373C9A">
        <w:rPr>
          <w:rFonts w:ascii="Calibri" w:hAnsi="Calibri" w:cs="Calibri"/>
          <w:color w:val="000000" w:themeColor="text1"/>
          <w:sz w:val="22"/>
          <w:szCs w:val="22"/>
          <w:lang w:val="en-US"/>
        </w:rPr>
        <w:t>, F</w:t>
      </w:r>
      <w:r w:rsidRPr="00373C9A">
        <w:rPr>
          <w:rFonts w:ascii="Calibri" w:hAnsi="Calibri" w:cs="Calibri"/>
          <w:color w:val="000000" w:themeColor="text1"/>
          <w:sz w:val="22"/>
          <w:szCs w:val="22"/>
          <w:vertAlign w:val="subscript"/>
          <w:lang w:val="en-US"/>
        </w:rPr>
        <w:t>1,359</w:t>
      </w:r>
      <w:r w:rsidRPr="00373C9A">
        <w:rPr>
          <w:rFonts w:ascii="Calibri" w:hAnsi="Calibri" w:cs="Calibri"/>
          <w:color w:val="000000" w:themeColor="text1"/>
          <w:sz w:val="22"/>
          <w:szCs w:val="22"/>
          <w:lang w:val="en-US"/>
        </w:rPr>
        <w:t>=</w:t>
      </w:r>
      <w:r>
        <w:rPr>
          <w:rFonts w:ascii="Calibri" w:hAnsi="Calibri" w:cs="Calibri"/>
          <w:color w:val="000000" w:themeColor="text1"/>
          <w:sz w:val="22"/>
          <w:szCs w:val="22"/>
          <w:lang w:val="en-US"/>
        </w:rPr>
        <w:t>2.241</w:t>
      </w:r>
      <w:r w:rsidRPr="00373C9A">
        <w:rPr>
          <w:rFonts w:ascii="Calibri" w:hAnsi="Calibri" w:cs="Calibri"/>
          <w:color w:val="000000" w:themeColor="text1"/>
          <w:sz w:val="22"/>
          <w:szCs w:val="22"/>
          <w:lang w:val="en-US"/>
        </w:rPr>
        <w:t>, p&lt;</w:t>
      </w:r>
      <w:r>
        <w:rPr>
          <w:rFonts w:ascii="Calibri" w:hAnsi="Calibri" w:cs="Calibri"/>
          <w:color w:val="000000" w:themeColor="text1"/>
          <w:sz w:val="22"/>
          <w:szCs w:val="22"/>
          <w:lang w:val="en-US"/>
        </w:rPr>
        <w:t>0.135</w:t>
      </w:r>
      <w:r w:rsidRPr="00373C9A">
        <w:rPr>
          <w:rFonts w:ascii="Calibri" w:hAnsi="Calibri" w:cs="Calibri"/>
          <w:color w:val="000000" w:themeColor="text1"/>
          <w:sz w:val="22"/>
          <w:szCs w:val="22"/>
          <w:lang w:val="en-US"/>
        </w:rPr>
        <w:t xml:space="preserve">, </w:t>
      </w:r>
      <m:oMath>
        <m:sSup>
          <m:sSupPr>
            <m:ctrlPr>
              <w:rPr>
                <w:rFonts w:ascii="Cambria Math" w:hAnsi="Cambria Math" w:cs="Calibri"/>
                <w:i/>
                <w:color w:val="000000" w:themeColor="text1"/>
                <w:sz w:val="22"/>
                <w:szCs w:val="22"/>
                <w:lang w:val="en-US"/>
              </w:rPr>
            </m:ctrlPr>
          </m:sSupPr>
          <m:e>
            <m:r>
              <m:rPr>
                <m:sty m:val="p"/>
              </m:rPr>
              <w:rPr>
                <w:rFonts w:ascii="Cambria Math" w:hAnsi="Cambria Math" w:cs="Calibri"/>
                <w:color w:val="000000" w:themeColor="text1"/>
                <w:sz w:val="22"/>
                <w:szCs w:val="22"/>
                <w:lang w:val="en-US"/>
              </w:rPr>
              <w:sym w:font="Symbol" w:char="F068"/>
            </m:r>
          </m:e>
          <m:sup>
            <m:r>
              <w:rPr>
                <w:rFonts w:ascii="Cambria Math" w:hAnsi="Cambria Math" w:cs="Calibri"/>
                <w:color w:val="000000" w:themeColor="text1"/>
                <w:sz w:val="22"/>
                <w:szCs w:val="22"/>
                <w:lang w:val="en-US"/>
              </w:rPr>
              <m:t>2</m:t>
            </m:r>
          </m:sup>
        </m:sSup>
      </m:oMath>
      <w:r w:rsidRPr="00373C9A">
        <w:rPr>
          <w:rFonts w:ascii="Calibri" w:hAnsi="Calibri" w:cs="Calibri"/>
          <w:color w:val="000000" w:themeColor="text1"/>
          <w:sz w:val="22"/>
          <w:szCs w:val="22"/>
          <w:lang w:val="en-US"/>
        </w:rPr>
        <w:t>=0.</w:t>
      </w:r>
      <w:r>
        <w:rPr>
          <w:rFonts w:ascii="Calibri" w:hAnsi="Calibri" w:cs="Calibri"/>
          <w:color w:val="000000" w:themeColor="text1"/>
          <w:sz w:val="22"/>
          <w:szCs w:val="22"/>
          <w:lang w:val="en-US"/>
        </w:rPr>
        <w:t>0062; females: SS=0.298</w:t>
      </w:r>
      <w:r w:rsidRPr="00373C9A">
        <w:rPr>
          <w:rFonts w:ascii="Calibri" w:hAnsi="Calibri" w:cs="Calibri"/>
          <w:color w:val="000000" w:themeColor="text1"/>
          <w:sz w:val="22"/>
          <w:szCs w:val="22"/>
          <w:lang w:val="en-US"/>
        </w:rPr>
        <w:t>, F</w:t>
      </w:r>
      <w:r w:rsidRPr="00373C9A">
        <w:rPr>
          <w:rFonts w:ascii="Calibri" w:hAnsi="Calibri" w:cs="Calibri"/>
          <w:color w:val="000000" w:themeColor="text1"/>
          <w:sz w:val="22"/>
          <w:szCs w:val="22"/>
          <w:vertAlign w:val="subscript"/>
          <w:lang w:val="en-US"/>
        </w:rPr>
        <w:t>1,359</w:t>
      </w:r>
      <w:r w:rsidRPr="00373C9A">
        <w:rPr>
          <w:rFonts w:ascii="Calibri" w:hAnsi="Calibri" w:cs="Calibri"/>
          <w:color w:val="000000" w:themeColor="text1"/>
          <w:sz w:val="22"/>
          <w:szCs w:val="22"/>
          <w:lang w:val="en-US"/>
        </w:rPr>
        <w:t>=</w:t>
      </w:r>
      <w:r>
        <w:rPr>
          <w:rFonts w:ascii="Calibri" w:hAnsi="Calibri" w:cs="Calibri"/>
          <w:color w:val="000000" w:themeColor="text1"/>
          <w:sz w:val="22"/>
          <w:szCs w:val="22"/>
          <w:lang w:val="en-US"/>
        </w:rPr>
        <w:t>0.046</w:t>
      </w:r>
      <w:r w:rsidRPr="00373C9A">
        <w:rPr>
          <w:rFonts w:ascii="Calibri" w:hAnsi="Calibri" w:cs="Calibri"/>
          <w:color w:val="000000" w:themeColor="text1"/>
          <w:sz w:val="22"/>
          <w:szCs w:val="22"/>
          <w:lang w:val="en-US"/>
        </w:rPr>
        <w:t>, p&lt;</w:t>
      </w:r>
      <w:r>
        <w:rPr>
          <w:rFonts w:ascii="Calibri" w:hAnsi="Calibri" w:cs="Calibri"/>
          <w:color w:val="000000" w:themeColor="text1"/>
          <w:sz w:val="22"/>
          <w:szCs w:val="22"/>
          <w:lang w:val="en-US"/>
        </w:rPr>
        <w:t>0.829</w:t>
      </w:r>
      <w:r w:rsidRPr="00373C9A">
        <w:rPr>
          <w:rFonts w:ascii="Calibri" w:hAnsi="Calibri" w:cs="Calibri"/>
          <w:color w:val="000000" w:themeColor="text1"/>
          <w:sz w:val="22"/>
          <w:szCs w:val="22"/>
          <w:lang w:val="en-US"/>
        </w:rPr>
        <w:t xml:space="preserve">, </w:t>
      </w:r>
      <m:oMath>
        <m:sSup>
          <m:sSupPr>
            <m:ctrlPr>
              <w:rPr>
                <w:rFonts w:ascii="Cambria Math" w:hAnsi="Cambria Math" w:cs="Calibri"/>
                <w:i/>
                <w:color w:val="000000" w:themeColor="text1"/>
                <w:sz w:val="22"/>
                <w:szCs w:val="22"/>
                <w:lang w:val="en-US"/>
              </w:rPr>
            </m:ctrlPr>
          </m:sSupPr>
          <m:e>
            <m:r>
              <m:rPr>
                <m:sty m:val="p"/>
              </m:rPr>
              <w:rPr>
                <w:rFonts w:ascii="Cambria Math" w:hAnsi="Cambria Math" w:cs="Calibri"/>
                <w:color w:val="000000" w:themeColor="text1"/>
                <w:sz w:val="22"/>
                <w:szCs w:val="22"/>
                <w:lang w:val="en-US"/>
              </w:rPr>
              <w:sym w:font="Symbol" w:char="F068"/>
            </m:r>
          </m:e>
          <m:sup>
            <m:r>
              <w:rPr>
                <w:rFonts w:ascii="Cambria Math" w:hAnsi="Cambria Math" w:cs="Calibri"/>
                <w:color w:val="000000" w:themeColor="text1"/>
                <w:sz w:val="22"/>
                <w:szCs w:val="22"/>
                <w:lang w:val="en-US"/>
              </w:rPr>
              <m:t>2</m:t>
            </m:r>
          </m:sup>
        </m:sSup>
      </m:oMath>
      <w:r w:rsidRPr="00373C9A">
        <w:rPr>
          <w:rFonts w:ascii="Calibri" w:hAnsi="Calibri" w:cs="Calibri"/>
          <w:color w:val="000000" w:themeColor="text1"/>
          <w:sz w:val="22"/>
          <w:szCs w:val="22"/>
          <w:lang w:val="en-US"/>
        </w:rPr>
        <w:t>=0.</w:t>
      </w:r>
      <w:r>
        <w:rPr>
          <w:rFonts w:ascii="Calibri" w:hAnsi="Calibri" w:cs="Calibri"/>
          <w:color w:val="000000" w:themeColor="text1"/>
          <w:sz w:val="22"/>
          <w:szCs w:val="22"/>
          <w:lang w:val="en-US"/>
        </w:rPr>
        <w:t xml:space="preserve">00013) or the </w:t>
      </w:r>
      <w:r w:rsidRPr="00373C9A">
        <w:rPr>
          <w:color w:val="000000" w:themeColor="text1"/>
          <w:sz w:val="22"/>
          <w:szCs w:val="22"/>
          <w:lang w:val="en-US"/>
        </w:rPr>
        <w:t>MODEL</w:t>
      </w:r>
      <w:r w:rsidRPr="00373C9A">
        <w:rPr>
          <w:rFonts w:ascii="Calibri" w:hAnsi="Calibri" w:cs="Calibri"/>
          <w:color w:val="000000" w:themeColor="text1"/>
          <w:sz w:val="22"/>
          <w:szCs w:val="22"/>
          <w:lang w:val="en-US"/>
        </w:rPr>
        <w:sym w:font="Symbol" w:char="F0B4"/>
      </w:r>
      <w:r w:rsidRPr="00373C9A">
        <w:rPr>
          <w:color w:val="000000" w:themeColor="text1"/>
          <w:sz w:val="22"/>
          <w:szCs w:val="22"/>
          <w:lang w:val="en-US"/>
        </w:rPr>
        <w:t>TIMEPOINT</w:t>
      </w:r>
      <w:r>
        <w:rPr>
          <w:rFonts w:ascii="Calibri" w:hAnsi="Calibri" w:cs="Calibri"/>
          <w:color w:val="000000" w:themeColor="text1"/>
          <w:sz w:val="22"/>
          <w:szCs w:val="22"/>
          <w:lang w:val="en-US"/>
        </w:rPr>
        <w:t xml:space="preserve"> interaction (males: SS=3.69</w:t>
      </w:r>
      <w:r w:rsidRPr="00373C9A">
        <w:rPr>
          <w:rFonts w:ascii="Calibri" w:hAnsi="Calibri" w:cs="Calibri"/>
          <w:color w:val="000000" w:themeColor="text1"/>
          <w:sz w:val="22"/>
          <w:szCs w:val="22"/>
          <w:lang w:val="en-US"/>
        </w:rPr>
        <w:t>, F</w:t>
      </w:r>
      <w:r w:rsidRPr="00373C9A">
        <w:rPr>
          <w:rFonts w:ascii="Calibri" w:hAnsi="Calibri" w:cs="Calibri"/>
          <w:color w:val="000000" w:themeColor="text1"/>
          <w:sz w:val="22"/>
          <w:szCs w:val="22"/>
          <w:vertAlign w:val="subscript"/>
          <w:lang w:val="en-US"/>
        </w:rPr>
        <w:t>1,359</w:t>
      </w:r>
      <w:r w:rsidRPr="00373C9A">
        <w:rPr>
          <w:rFonts w:ascii="Calibri" w:hAnsi="Calibri" w:cs="Calibri"/>
          <w:color w:val="000000" w:themeColor="text1"/>
          <w:sz w:val="22"/>
          <w:szCs w:val="22"/>
          <w:lang w:val="en-US"/>
        </w:rPr>
        <w:t>=</w:t>
      </w:r>
      <w:r>
        <w:rPr>
          <w:rFonts w:ascii="Calibri" w:hAnsi="Calibri" w:cs="Calibri"/>
          <w:color w:val="000000" w:themeColor="text1"/>
          <w:sz w:val="22"/>
          <w:szCs w:val="22"/>
          <w:lang w:val="en-US"/>
        </w:rPr>
        <w:t>2.36</w:t>
      </w:r>
      <w:r w:rsidRPr="00373C9A">
        <w:rPr>
          <w:rFonts w:ascii="Calibri" w:hAnsi="Calibri" w:cs="Calibri"/>
          <w:color w:val="000000" w:themeColor="text1"/>
          <w:sz w:val="22"/>
          <w:szCs w:val="22"/>
          <w:lang w:val="en-US"/>
        </w:rPr>
        <w:t>, p&lt;</w:t>
      </w:r>
      <w:r>
        <w:rPr>
          <w:rFonts w:ascii="Calibri" w:hAnsi="Calibri" w:cs="Calibri"/>
          <w:color w:val="000000" w:themeColor="text1"/>
          <w:sz w:val="22"/>
          <w:szCs w:val="22"/>
          <w:lang w:val="en-US"/>
        </w:rPr>
        <w:t>0.125</w:t>
      </w:r>
      <w:r w:rsidRPr="00373C9A">
        <w:rPr>
          <w:rFonts w:ascii="Calibri" w:hAnsi="Calibri" w:cs="Calibri"/>
          <w:color w:val="000000" w:themeColor="text1"/>
          <w:sz w:val="22"/>
          <w:szCs w:val="22"/>
          <w:lang w:val="en-US"/>
        </w:rPr>
        <w:t xml:space="preserve">, </w:t>
      </w:r>
      <m:oMath>
        <m:sSup>
          <m:sSupPr>
            <m:ctrlPr>
              <w:rPr>
                <w:rFonts w:ascii="Cambria Math" w:hAnsi="Cambria Math" w:cs="Calibri"/>
                <w:i/>
                <w:color w:val="000000" w:themeColor="text1"/>
                <w:sz w:val="22"/>
                <w:szCs w:val="22"/>
                <w:lang w:val="en-US"/>
              </w:rPr>
            </m:ctrlPr>
          </m:sSupPr>
          <m:e>
            <m:r>
              <m:rPr>
                <m:sty m:val="p"/>
              </m:rPr>
              <w:rPr>
                <w:rFonts w:ascii="Cambria Math" w:hAnsi="Cambria Math" w:cs="Calibri"/>
                <w:color w:val="000000" w:themeColor="text1"/>
                <w:sz w:val="22"/>
                <w:szCs w:val="22"/>
                <w:lang w:val="en-US"/>
              </w:rPr>
              <w:sym w:font="Symbol" w:char="F068"/>
            </m:r>
          </m:e>
          <m:sup>
            <m:r>
              <w:rPr>
                <w:rFonts w:ascii="Cambria Math" w:hAnsi="Cambria Math" w:cs="Calibri"/>
                <w:color w:val="000000" w:themeColor="text1"/>
                <w:sz w:val="22"/>
                <w:szCs w:val="22"/>
                <w:lang w:val="en-US"/>
              </w:rPr>
              <m:t>2</m:t>
            </m:r>
          </m:sup>
        </m:sSup>
      </m:oMath>
      <w:r w:rsidRPr="00373C9A">
        <w:rPr>
          <w:rFonts w:ascii="Calibri" w:hAnsi="Calibri" w:cs="Calibri"/>
          <w:color w:val="000000" w:themeColor="text1"/>
          <w:sz w:val="22"/>
          <w:szCs w:val="22"/>
          <w:lang w:val="en-US"/>
        </w:rPr>
        <w:t>=0.</w:t>
      </w:r>
      <w:r>
        <w:rPr>
          <w:rFonts w:ascii="Calibri" w:hAnsi="Calibri" w:cs="Calibri"/>
          <w:color w:val="000000" w:themeColor="text1"/>
          <w:sz w:val="22"/>
          <w:szCs w:val="22"/>
          <w:lang w:val="en-US"/>
        </w:rPr>
        <w:t>0065; females:</w:t>
      </w:r>
      <w:r w:rsidRPr="002B208D">
        <w:rPr>
          <w:rFonts w:ascii="Calibri" w:hAnsi="Calibri" w:cs="Calibri"/>
          <w:color w:val="000000" w:themeColor="text1"/>
          <w:sz w:val="22"/>
          <w:szCs w:val="22"/>
          <w:lang w:val="en-US"/>
        </w:rPr>
        <w:t xml:space="preserve"> </w:t>
      </w:r>
      <w:r>
        <w:rPr>
          <w:rFonts w:ascii="Calibri" w:hAnsi="Calibri" w:cs="Calibri"/>
          <w:color w:val="000000" w:themeColor="text1"/>
          <w:sz w:val="22"/>
          <w:szCs w:val="22"/>
          <w:lang w:val="en-US"/>
        </w:rPr>
        <w:t>SS=3.45</w:t>
      </w:r>
      <w:r w:rsidRPr="00373C9A">
        <w:rPr>
          <w:rFonts w:ascii="Calibri" w:hAnsi="Calibri" w:cs="Calibri"/>
          <w:color w:val="000000" w:themeColor="text1"/>
          <w:sz w:val="22"/>
          <w:szCs w:val="22"/>
          <w:lang w:val="en-US"/>
        </w:rPr>
        <w:t>, F</w:t>
      </w:r>
      <w:r w:rsidRPr="00373C9A">
        <w:rPr>
          <w:rFonts w:ascii="Calibri" w:hAnsi="Calibri" w:cs="Calibri"/>
          <w:color w:val="000000" w:themeColor="text1"/>
          <w:sz w:val="22"/>
          <w:szCs w:val="22"/>
          <w:vertAlign w:val="subscript"/>
          <w:lang w:val="en-US"/>
        </w:rPr>
        <w:t>1,359</w:t>
      </w:r>
      <w:r w:rsidRPr="00373C9A">
        <w:rPr>
          <w:rFonts w:ascii="Calibri" w:hAnsi="Calibri" w:cs="Calibri"/>
          <w:color w:val="000000" w:themeColor="text1"/>
          <w:sz w:val="22"/>
          <w:szCs w:val="22"/>
          <w:lang w:val="en-US"/>
        </w:rPr>
        <w:t>=</w:t>
      </w:r>
      <w:r>
        <w:rPr>
          <w:rFonts w:ascii="Calibri" w:hAnsi="Calibri" w:cs="Calibri"/>
          <w:color w:val="000000" w:themeColor="text1"/>
          <w:sz w:val="22"/>
          <w:szCs w:val="22"/>
          <w:lang w:val="en-US"/>
        </w:rPr>
        <w:t>1.462</w:t>
      </w:r>
      <w:r w:rsidRPr="00373C9A">
        <w:rPr>
          <w:rFonts w:ascii="Calibri" w:hAnsi="Calibri" w:cs="Calibri"/>
          <w:color w:val="000000" w:themeColor="text1"/>
          <w:sz w:val="22"/>
          <w:szCs w:val="22"/>
          <w:lang w:val="en-US"/>
        </w:rPr>
        <w:t>, p&lt;</w:t>
      </w:r>
      <w:r>
        <w:rPr>
          <w:rFonts w:ascii="Calibri" w:hAnsi="Calibri" w:cs="Calibri"/>
          <w:color w:val="000000" w:themeColor="text1"/>
          <w:sz w:val="22"/>
          <w:szCs w:val="22"/>
          <w:lang w:val="en-US"/>
        </w:rPr>
        <w:t>0.227</w:t>
      </w:r>
      <w:r w:rsidRPr="00373C9A">
        <w:rPr>
          <w:rFonts w:ascii="Calibri" w:hAnsi="Calibri" w:cs="Calibri"/>
          <w:color w:val="000000" w:themeColor="text1"/>
          <w:sz w:val="22"/>
          <w:szCs w:val="22"/>
          <w:lang w:val="en-US"/>
        </w:rPr>
        <w:t xml:space="preserve">, </w:t>
      </w:r>
      <m:oMath>
        <m:sSup>
          <m:sSupPr>
            <m:ctrlPr>
              <w:rPr>
                <w:rFonts w:ascii="Cambria Math" w:hAnsi="Cambria Math" w:cs="Calibri"/>
                <w:i/>
                <w:color w:val="000000" w:themeColor="text1"/>
                <w:sz w:val="22"/>
                <w:szCs w:val="22"/>
                <w:lang w:val="en-US"/>
              </w:rPr>
            </m:ctrlPr>
          </m:sSupPr>
          <m:e>
            <m:r>
              <m:rPr>
                <m:sty m:val="p"/>
              </m:rPr>
              <w:rPr>
                <w:rFonts w:ascii="Cambria Math" w:hAnsi="Cambria Math" w:cs="Calibri"/>
                <w:color w:val="000000" w:themeColor="text1"/>
                <w:sz w:val="22"/>
                <w:szCs w:val="22"/>
                <w:lang w:val="en-US"/>
              </w:rPr>
              <w:sym w:font="Symbol" w:char="F068"/>
            </m:r>
          </m:e>
          <m:sup>
            <m:r>
              <w:rPr>
                <w:rFonts w:ascii="Cambria Math" w:hAnsi="Cambria Math" w:cs="Calibri"/>
                <w:color w:val="000000" w:themeColor="text1"/>
                <w:sz w:val="22"/>
                <w:szCs w:val="22"/>
                <w:lang w:val="en-US"/>
              </w:rPr>
              <m:t>2</m:t>
            </m:r>
          </m:sup>
        </m:sSup>
      </m:oMath>
      <w:r w:rsidRPr="00373C9A">
        <w:rPr>
          <w:rFonts w:ascii="Calibri" w:hAnsi="Calibri" w:cs="Calibri"/>
          <w:color w:val="000000" w:themeColor="text1"/>
          <w:sz w:val="22"/>
          <w:szCs w:val="22"/>
          <w:lang w:val="en-US"/>
        </w:rPr>
        <w:t>=0.</w:t>
      </w:r>
      <w:r>
        <w:rPr>
          <w:rFonts w:ascii="Calibri" w:hAnsi="Calibri" w:cs="Calibri"/>
          <w:color w:val="000000" w:themeColor="text1"/>
          <w:sz w:val="22"/>
          <w:szCs w:val="22"/>
          <w:lang w:val="en-US"/>
        </w:rPr>
        <w:t xml:space="preserve">00406). </w:t>
      </w:r>
    </w:p>
    <w:p w14:paraId="177058BE" w14:textId="77777777" w:rsidR="00285A59" w:rsidRPr="00CE5AC9" w:rsidRDefault="00285A59" w:rsidP="00CE5AC9"/>
    <w:p w14:paraId="77F956E4" w14:textId="5F3FEECA" w:rsidR="004664F5" w:rsidRPr="00D15492" w:rsidRDefault="00D15492" w:rsidP="00D15492">
      <w:pPr>
        <w:pStyle w:val="Caption"/>
        <w:rPr>
          <w:rFonts w:ascii="Calibri" w:hAnsi="Calibri" w:cs="Calibri"/>
          <w:sz w:val="24"/>
          <w:szCs w:val="24"/>
        </w:rPr>
      </w:pPr>
      <w:bookmarkStart w:id="39" w:name="_Toc219366518"/>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7</w:t>
      </w:r>
      <w:r w:rsidRPr="00D15492">
        <w:rPr>
          <w:color w:val="auto"/>
          <w:sz w:val="24"/>
          <w:szCs w:val="24"/>
        </w:rPr>
        <w:fldChar w:fldCharType="end"/>
      </w:r>
      <w:r w:rsidRPr="00D15492">
        <w:rPr>
          <w:color w:val="auto"/>
          <w:sz w:val="24"/>
          <w:szCs w:val="24"/>
        </w:rPr>
        <w:t xml:space="preserve"> for Kurtosis </w:t>
      </w:r>
      <w:r w:rsidRPr="00D15492">
        <w:rPr>
          <w:rFonts w:ascii="Calibri" w:hAnsi="Calibri" w:cs="Calibri"/>
          <w:color w:val="auto"/>
          <w:sz w:val="24"/>
          <w:szCs w:val="24"/>
        </w:rPr>
        <w:t>Statistics</w:t>
      </w:r>
      <w:bookmarkEnd w:id="39"/>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4664F5" w:rsidRPr="00144D9F" w14:paraId="1EC3BD6B" w14:textId="77777777" w:rsidTr="00181697">
        <w:trPr>
          <w:trHeight w:val="320"/>
        </w:trPr>
        <w:tc>
          <w:tcPr>
            <w:tcW w:w="1300" w:type="dxa"/>
            <w:tcBorders>
              <w:top w:val="nil"/>
              <w:left w:val="nil"/>
              <w:bottom w:val="single" w:sz="4" w:space="0" w:color="auto"/>
              <w:right w:val="nil"/>
            </w:tcBorders>
            <w:noWrap/>
            <w:vAlign w:val="bottom"/>
            <w:hideMark/>
          </w:tcPr>
          <w:p w14:paraId="33875E9E" w14:textId="77777777" w:rsidR="004664F5" w:rsidRPr="00144D9F" w:rsidRDefault="004664F5"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6B459B8D" w14:textId="77777777" w:rsidR="004664F5" w:rsidRPr="00144D9F" w:rsidRDefault="004664F5"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686D6D5A" w14:textId="77777777" w:rsidR="004664F5" w:rsidRPr="00144D9F" w:rsidRDefault="004664F5"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4908FC92" w14:textId="77777777" w:rsidR="004664F5" w:rsidRPr="00144D9F" w:rsidRDefault="004664F5"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78CE55EF" w14:textId="77777777" w:rsidR="004664F5" w:rsidRPr="00144D9F" w:rsidRDefault="004664F5"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4664F5" w:rsidRPr="00144D9F" w14:paraId="1BF07551"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564674A2" w14:textId="469A84E9" w:rsidR="004664F5" w:rsidRPr="00144D9F" w:rsidRDefault="00654D66" w:rsidP="00181697">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67F53E9F"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46703673"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59E5A7B4" w14:textId="2DEF0D29"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0.371731</w:t>
            </w:r>
          </w:p>
        </w:tc>
        <w:tc>
          <w:tcPr>
            <w:tcW w:w="1555" w:type="dxa"/>
            <w:tcBorders>
              <w:top w:val="single" w:sz="4" w:space="0" w:color="auto"/>
              <w:left w:val="nil"/>
              <w:bottom w:val="nil"/>
              <w:right w:val="nil"/>
            </w:tcBorders>
            <w:shd w:val="clear" w:color="auto" w:fill="F2F2F2"/>
            <w:noWrap/>
            <w:hideMark/>
          </w:tcPr>
          <w:p w14:paraId="5A5F7AA2" w14:textId="68BE0160"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0.026005</w:t>
            </w:r>
          </w:p>
        </w:tc>
      </w:tr>
      <w:tr w:rsidR="004664F5" w:rsidRPr="00144D9F" w14:paraId="394967F1" w14:textId="77777777" w:rsidTr="00181697">
        <w:trPr>
          <w:trHeight w:val="320"/>
        </w:trPr>
        <w:tc>
          <w:tcPr>
            <w:tcW w:w="1300" w:type="dxa"/>
            <w:vMerge/>
            <w:tcBorders>
              <w:top w:val="single" w:sz="4" w:space="0" w:color="auto"/>
              <w:left w:val="nil"/>
              <w:bottom w:val="nil"/>
              <w:right w:val="single" w:sz="4" w:space="0" w:color="auto"/>
            </w:tcBorders>
            <w:noWrap/>
            <w:hideMark/>
          </w:tcPr>
          <w:p w14:paraId="72D15D72" w14:textId="77777777" w:rsidR="004664F5" w:rsidRPr="00144D9F" w:rsidRDefault="004664F5"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64FAC105" w14:textId="77777777" w:rsidR="004664F5" w:rsidRPr="00144D9F" w:rsidRDefault="004664F5"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02CBB828"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5C649A1D" w14:textId="4E10EFC8"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0.369859</w:t>
            </w:r>
          </w:p>
        </w:tc>
        <w:tc>
          <w:tcPr>
            <w:tcW w:w="1555" w:type="dxa"/>
            <w:tcBorders>
              <w:top w:val="nil"/>
              <w:left w:val="nil"/>
              <w:bottom w:val="single" w:sz="4" w:space="0" w:color="auto"/>
              <w:right w:val="nil"/>
            </w:tcBorders>
            <w:noWrap/>
            <w:hideMark/>
          </w:tcPr>
          <w:p w14:paraId="1A794499" w14:textId="0E10D43F"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0.028927</w:t>
            </w:r>
          </w:p>
        </w:tc>
      </w:tr>
      <w:tr w:rsidR="004664F5" w:rsidRPr="00144D9F" w14:paraId="2650ADA3" w14:textId="77777777" w:rsidTr="00181697">
        <w:trPr>
          <w:trHeight w:val="320"/>
        </w:trPr>
        <w:tc>
          <w:tcPr>
            <w:tcW w:w="1300" w:type="dxa"/>
            <w:vMerge/>
            <w:tcBorders>
              <w:top w:val="single" w:sz="4" w:space="0" w:color="auto"/>
              <w:left w:val="nil"/>
              <w:bottom w:val="nil"/>
              <w:right w:val="single" w:sz="4" w:space="0" w:color="auto"/>
            </w:tcBorders>
            <w:noWrap/>
            <w:hideMark/>
          </w:tcPr>
          <w:p w14:paraId="50255188" w14:textId="77777777" w:rsidR="004664F5" w:rsidRPr="00144D9F" w:rsidRDefault="004664F5"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42B5A519"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4D8B8FFD"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E1FC9ED" w14:textId="1DEDCA0A"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0.414015</w:t>
            </w:r>
          </w:p>
        </w:tc>
        <w:tc>
          <w:tcPr>
            <w:tcW w:w="1555" w:type="dxa"/>
            <w:tcBorders>
              <w:top w:val="single" w:sz="4" w:space="0" w:color="auto"/>
              <w:left w:val="nil"/>
              <w:bottom w:val="nil"/>
              <w:right w:val="nil"/>
            </w:tcBorders>
            <w:shd w:val="clear" w:color="auto" w:fill="F2F2F2"/>
            <w:noWrap/>
            <w:hideMark/>
          </w:tcPr>
          <w:p w14:paraId="24929451" w14:textId="05C1B6D5"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0.038817</w:t>
            </w:r>
          </w:p>
        </w:tc>
      </w:tr>
      <w:tr w:rsidR="004664F5" w:rsidRPr="00144D9F" w14:paraId="5CA3EA6D" w14:textId="77777777" w:rsidTr="00181697">
        <w:trPr>
          <w:trHeight w:val="320"/>
        </w:trPr>
        <w:tc>
          <w:tcPr>
            <w:tcW w:w="1300" w:type="dxa"/>
            <w:vMerge/>
            <w:tcBorders>
              <w:top w:val="single" w:sz="4" w:space="0" w:color="auto"/>
              <w:left w:val="nil"/>
              <w:bottom w:val="nil"/>
              <w:right w:val="single" w:sz="4" w:space="0" w:color="auto"/>
            </w:tcBorders>
            <w:noWrap/>
            <w:hideMark/>
          </w:tcPr>
          <w:p w14:paraId="00220143" w14:textId="77777777" w:rsidR="004664F5" w:rsidRPr="00144D9F" w:rsidRDefault="004664F5"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33971FE9" w14:textId="77777777" w:rsidR="004664F5" w:rsidRPr="00144D9F" w:rsidRDefault="004664F5"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47B00CCE"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47E816EC" w14:textId="05C2D8E1"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0.541394</w:t>
            </w:r>
          </w:p>
        </w:tc>
        <w:tc>
          <w:tcPr>
            <w:tcW w:w="1555" w:type="dxa"/>
            <w:tcBorders>
              <w:top w:val="nil"/>
              <w:left w:val="nil"/>
              <w:bottom w:val="single" w:sz="4" w:space="0" w:color="auto"/>
              <w:right w:val="nil"/>
            </w:tcBorders>
            <w:noWrap/>
            <w:hideMark/>
          </w:tcPr>
          <w:p w14:paraId="2DC43EA4" w14:textId="0782C6FA"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0.102754</w:t>
            </w:r>
          </w:p>
        </w:tc>
      </w:tr>
      <w:tr w:rsidR="004664F5" w:rsidRPr="00144D9F" w14:paraId="7679AB28"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17653111" w14:textId="1D3A610C" w:rsidR="004664F5" w:rsidRPr="00144D9F" w:rsidRDefault="00654D66" w:rsidP="00181697">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20180802"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54F7FC5B"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489921C6" w14:textId="03D576CA"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3.624436</w:t>
            </w:r>
          </w:p>
        </w:tc>
        <w:tc>
          <w:tcPr>
            <w:tcW w:w="1555" w:type="dxa"/>
            <w:tcBorders>
              <w:top w:val="single" w:sz="4" w:space="0" w:color="auto"/>
              <w:left w:val="nil"/>
              <w:bottom w:val="nil"/>
              <w:right w:val="nil"/>
            </w:tcBorders>
            <w:shd w:val="clear" w:color="auto" w:fill="F2F2F2"/>
            <w:noWrap/>
            <w:hideMark/>
          </w:tcPr>
          <w:p w14:paraId="35B1864B" w14:textId="0D9BD63A"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0.166718</w:t>
            </w:r>
          </w:p>
        </w:tc>
      </w:tr>
      <w:tr w:rsidR="004664F5" w:rsidRPr="00144D9F" w14:paraId="403B71F4" w14:textId="77777777" w:rsidTr="00181697">
        <w:trPr>
          <w:trHeight w:val="320"/>
        </w:trPr>
        <w:tc>
          <w:tcPr>
            <w:tcW w:w="1300" w:type="dxa"/>
            <w:vMerge/>
            <w:tcBorders>
              <w:top w:val="single" w:sz="4" w:space="0" w:color="auto"/>
              <w:left w:val="nil"/>
              <w:bottom w:val="nil"/>
              <w:right w:val="single" w:sz="4" w:space="0" w:color="auto"/>
            </w:tcBorders>
            <w:noWrap/>
            <w:hideMark/>
          </w:tcPr>
          <w:p w14:paraId="34A81B69" w14:textId="77777777" w:rsidR="004664F5" w:rsidRPr="00144D9F" w:rsidRDefault="004664F5"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30306AFB" w14:textId="77777777" w:rsidR="004664F5" w:rsidRPr="00144D9F" w:rsidRDefault="004664F5"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4C84DEDF"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2066F9FD" w14:textId="34314515"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3.420059</w:t>
            </w:r>
          </w:p>
        </w:tc>
        <w:tc>
          <w:tcPr>
            <w:tcW w:w="1555" w:type="dxa"/>
            <w:tcBorders>
              <w:top w:val="nil"/>
              <w:left w:val="nil"/>
              <w:bottom w:val="single" w:sz="4" w:space="0" w:color="auto"/>
              <w:right w:val="nil"/>
            </w:tcBorders>
            <w:noWrap/>
            <w:hideMark/>
          </w:tcPr>
          <w:p w14:paraId="299124BF" w14:textId="012DE43E"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0.175922</w:t>
            </w:r>
          </w:p>
        </w:tc>
      </w:tr>
      <w:tr w:rsidR="004664F5" w:rsidRPr="00144D9F" w14:paraId="6A03BAAF" w14:textId="77777777" w:rsidTr="00181697">
        <w:trPr>
          <w:trHeight w:val="320"/>
        </w:trPr>
        <w:tc>
          <w:tcPr>
            <w:tcW w:w="1300" w:type="dxa"/>
            <w:vMerge/>
            <w:tcBorders>
              <w:top w:val="single" w:sz="4" w:space="0" w:color="auto"/>
              <w:left w:val="nil"/>
              <w:bottom w:val="nil"/>
              <w:right w:val="single" w:sz="4" w:space="0" w:color="auto"/>
            </w:tcBorders>
            <w:noWrap/>
            <w:hideMark/>
          </w:tcPr>
          <w:p w14:paraId="438F6AD1" w14:textId="77777777" w:rsidR="004664F5" w:rsidRPr="00144D9F" w:rsidRDefault="004664F5"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7001B135"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0BF843EE"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4E52B6BC" w14:textId="34D32BCE"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3.610992</w:t>
            </w:r>
          </w:p>
        </w:tc>
        <w:tc>
          <w:tcPr>
            <w:tcW w:w="1555" w:type="dxa"/>
            <w:tcBorders>
              <w:top w:val="single" w:sz="4" w:space="0" w:color="auto"/>
              <w:left w:val="nil"/>
              <w:bottom w:val="nil"/>
              <w:right w:val="nil"/>
            </w:tcBorders>
            <w:shd w:val="clear" w:color="auto" w:fill="F2F2F2"/>
            <w:noWrap/>
            <w:hideMark/>
          </w:tcPr>
          <w:p w14:paraId="563929C1" w14:textId="714D447A"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0.177697</w:t>
            </w:r>
          </w:p>
        </w:tc>
      </w:tr>
      <w:tr w:rsidR="004664F5" w:rsidRPr="00144D9F" w14:paraId="38DE9A83" w14:textId="77777777" w:rsidTr="00181697">
        <w:trPr>
          <w:trHeight w:val="320"/>
        </w:trPr>
        <w:tc>
          <w:tcPr>
            <w:tcW w:w="1300" w:type="dxa"/>
            <w:vMerge/>
            <w:tcBorders>
              <w:top w:val="single" w:sz="4" w:space="0" w:color="auto"/>
              <w:left w:val="nil"/>
              <w:bottom w:val="nil"/>
              <w:right w:val="single" w:sz="4" w:space="0" w:color="auto"/>
            </w:tcBorders>
            <w:noWrap/>
            <w:vAlign w:val="bottom"/>
            <w:hideMark/>
          </w:tcPr>
          <w:p w14:paraId="2C1DC928" w14:textId="77777777" w:rsidR="004664F5" w:rsidRPr="00144D9F" w:rsidRDefault="004664F5"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0DBAC77F" w14:textId="77777777" w:rsidR="004664F5" w:rsidRPr="00144D9F" w:rsidRDefault="004664F5" w:rsidP="00181697">
            <w:pPr>
              <w:rPr>
                <w:rFonts w:ascii="Calibri" w:hAnsi="Calibri" w:cs="Calibri"/>
                <w:color w:val="000000"/>
                <w:sz w:val="18"/>
                <w:szCs w:val="18"/>
              </w:rPr>
            </w:pPr>
          </w:p>
        </w:tc>
        <w:tc>
          <w:tcPr>
            <w:tcW w:w="1300" w:type="dxa"/>
            <w:tcBorders>
              <w:top w:val="nil"/>
              <w:left w:val="nil"/>
              <w:bottom w:val="nil"/>
              <w:right w:val="nil"/>
            </w:tcBorders>
            <w:noWrap/>
            <w:hideMark/>
          </w:tcPr>
          <w:p w14:paraId="5183FCF2" w14:textId="77777777" w:rsidR="004664F5" w:rsidRPr="00144D9F" w:rsidRDefault="004664F5"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4F8BB764" w14:textId="4073D014"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3.541184</w:t>
            </w:r>
          </w:p>
        </w:tc>
        <w:tc>
          <w:tcPr>
            <w:tcW w:w="1555" w:type="dxa"/>
            <w:tcBorders>
              <w:top w:val="nil"/>
              <w:left w:val="nil"/>
              <w:bottom w:val="nil"/>
              <w:right w:val="nil"/>
            </w:tcBorders>
            <w:noWrap/>
            <w:hideMark/>
          </w:tcPr>
          <w:p w14:paraId="3E074B40" w14:textId="31C8C5C9" w:rsidR="004664F5" w:rsidRPr="00144D9F" w:rsidRDefault="004664F5" w:rsidP="00181697">
            <w:pPr>
              <w:rPr>
                <w:rFonts w:ascii="Calibri" w:hAnsi="Calibri" w:cs="Calibri"/>
                <w:color w:val="000000"/>
                <w:sz w:val="18"/>
                <w:szCs w:val="18"/>
              </w:rPr>
            </w:pPr>
            <w:r>
              <w:rPr>
                <w:rFonts w:ascii="Calibri" w:hAnsi="Calibri" w:cs="Calibri"/>
                <w:color w:val="000000"/>
                <w:sz w:val="18"/>
                <w:szCs w:val="18"/>
              </w:rPr>
              <w:t>0.211235</w:t>
            </w:r>
          </w:p>
        </w:tc>
      </w:tr>
    </w:tbl>
    <w:p w14:paraId="4EDA5946" w14:textId="77777777" w:rsidR="004664F5" w:rsidRPr="00122505" w:rsidRDefault="004664F5" w:rsidP="004664F5">
      <w:pPr>
        <w:rPr>
          <w:rFonts w:ascii="Calibri" w:hAnsi="Calibri" w:cs="Calibri"/>
        </w:rPr>
      </w:pPr>
    </w:p>
    <w:p w14:paraId="299FA96C" w14:textId="77777777" w:rsidR="004664F5" w:rsidRDefault="004664F5" w:rsidP="004664F5">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4664F5" w:rsidRPr="00122505" w14:paraId="4024267E"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6D3369A6" w14:textId="77777777" w:rsidR="004664F5" w:rsidRPr="00245DE8" w:rsidRDefault="004664F5" w:rsidP="00181697">
            <w:pPr>
              <w:rPr>
                <w:rFonts w:ascii="Calibri" w:hAnsi="Calibri" w:cs="Calibri"/>
                <w:sz w:val="20"/>
                <w:szCs w:val="20"/>
              </w:rPr>
            </w:pPr>
          </w:p>
        </w:tc>
        <w:tc>
          <w:tcPr>
            <w:tcW w:w="1405" w:type="dxa"/>
            <w:hideMark/>
          </w:tcPr>
          <w:p w14:paraId="68690834"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206C995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01429DE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73AF9854"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3273B55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1BFFD1E6"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4664F5" w:rsidRPr="00122505" w14:paraId="69D5E06F"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45E5839E"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10F7280E" w14:textId="49E6D121"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3575.394208</w:t>
            </w:r>
          </w:p>
        </w:tc>
        <w:tc>
          <w:tcPr>
            <w:tcW w:w="851" w:type="dxa"/>
            <w:hideMark/>
          </w:tcPr>
          <w:p w14:paraId="74C86AE3"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7B98372" w14:textId="77777777" w:rsidR="004664F5"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2F4855B" w14:textId="3ABB9171"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403.233441</w:t>
            </w:r>
          </w:p>
        </w:tc>
        <w:tc>
          <w:tcPr>
            <w:tcW w:w="1094" w:type="dxa"/>
            <w:hideMark/>
          </w:tcPr>
          <w:p w14:paraId="69ACBED6" w14:textId="4B75BD17" w:rsidR="004664F5" w:rsidRPr="005E1124"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1.163e-60</w:t>
            </w:r>
          </w:p>
        </w:tc>
        <w:tc>
          <w:tcPr>
            <w:tcW w:w="708" w:type="dxa"/>
          </w:tcPr>
          <w:p w14:paraId="2321FC39" w14:textId="1B45CC3C" w:rsidR="004664F5"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0.529016</w:t>
            </w:r>
          </w:p>
        </w:tc>
      </w:tr>
      <w:tr w:rsidR="004664F5" w:rsidRPr="00122505" w14:paraId="29477DAE"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4D0FF856"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78B6D84D" w14:textId="51D6EA83"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3.828481</w:t>
            </w:r>
          </w:p>
        </w:tc>
        <w:tc>
          <w:tcPr>
            <w:tcW w:w="851" w:type="dxa"/>
            <w:hideMark/>
          </w:tcPr>
          <w:p w14:paraId="1994F2BE" w14:textId="77777777"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023124BD" w14:textId="77777777"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25B259A" w14:textId="46693EF1"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2.241535</w:t>
            </w:r>
          </w:p>
        </w:tc>
        <w:tc>
          <w:tcPr>
            <w:tcW w:w="1094" w:type="dxa"/>
            <w:hideMark/>
          </w:tcPr>
          <w:p w14:paraId="6DBE4E9A" w14:textId="24A7A1AD"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1.352e-01</w:t>
            </w:r>
          </w:p>
        </w:tc>
        <w:tc>
          <w:tcPr>
            <w:tcW w:w="708" w:type="dxa"/>
          </w:tcPr>
          <w:p w14:paraId="38DA49A1" w14:textId="0D1C886A"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0.006205</w:t>
            </w:r>
          </w:p>
        </w:tc>
      </w:tr>
      <w:tr w:rsidR="004664F5" w:rsidRPr="00122505" w14:paraId="0FA8F8B4"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6AD4E09"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3197703C" w14:textId="652C17F3"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3.690724</w:t>
            </w:r>
          </w:p>
        </w:tc>
        <w:tc>
          <w:tcPr>
            <w:tcW w:w="851" w:type="dxa"/>
            <w:hideMark/>
          </w:tcPr>
          <w:p w14:paraId="19B973C8"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7A9B8C28"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C5CC5D4" w14:textId="45CC7985"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2.364916</w:t>
            </w:r>
          </w:p>
        </w:tc>
        <w:tc>
          <w:tcPr>
            <w:tcW w:w="1094" w:type="dxa"/>
            <w:hideMark/>
          </w:tcPr>
          <w:p w14:paraId="4E1E340D" w14:textId="2C2913E7"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1.249e-01</w:t>
            </w:r>
          </w:p>
        </w:tc>
        <w:tc>
          <w:tcPr>
            <w:tcW w:w="708" w:type="dxa"/>
          </w:tcPr>
          <w:p w14:paraId="77BFAEFC" w14:textId="27F3238C"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0.006544</w:t>
            </w:r>
          </w:p>
        </w:tc>
      </w:tr>
    </w:tbl>
    <w:p w14:paraId="6059CE4E" w14:textId="77777777" w:rsidR="004664F5" w:rsidRDefault="004664F5" w:rsidP="004664F5">
      <w:pPr>
        <w:rPr>
          <w:rFonts w:ascii="Calibri" w:hAnsi="Calibri" w:cs="Calibri"/>
        </w:rPr>
      </w:pPr>
    </w:p>
    <w:p w14:paraId="704C7A06" w14:textId="77777777" w:rsidR="004664F5" w:rsidRDefault="004664F5" w:rsidP="004664F5">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4664F5" w:rsidRPr="00245DE8" w14:paraId="43793F97"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40F22367" w14:textId="77777777" w:rsidR="004664F5" w:rsidRPr="00245DE8" w:rsidRDefault="004664F5" w:rsidP="00181697">
            <w:pPr>
              <w:rPr>
                <w:rFonts w:ascii="Calibri" w:hAnsi="Calibri" w:cs="Calibri"/>
                <w:sz w:val="20"/>
                <w:szCs w:val="20"/>
              </w:rPr>
            </w:pPr>
          </w:p>
        </w:tc>
        <w:tc>
          <w:tcPr>
            <w:tcW w:w="1298" w:type="dxa"/>
            <w:hideMark/>
          </w:tcPr>
          <w:p w14:paraId="2444FD90"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05C03A4F"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3A8996A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4B648597"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6A65C94B" w14:textId="77777777" w:rsidR="004664F5"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5DE84179"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3224A92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E66A9E" w14:paraId="1CD5B60D"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1D894D36" w14:textId="77777777" w:rsidR="00E66A9E" w:rsidRPr="00245DE8" w:rsidRDefault="00E66A9E" w:rsidP="00E66A9E">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3763E3CA" w14:textId="77777777" w:rsidR="00E66A9E" w:rsidRPr="00245DE8"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0E2687B0" w14:textId="139904BA" w:rsidR="00E66A9E" w:rsidRPr="00245DE8" w:rsidRDefault="00654D66"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77303377" w14:textId="0156B413" w:rsidR="00E66A9E" w:rsidRDefault="00654D66"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0F3355D8" w14:textId="6D11C237" w:rsidR="00E66A9E" w:rsidRPr="00245DE8"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-20.080673</w:t>
            </w:r>
          </w:p>
        </w:tc>
        <w:tc>
          <w:tcPr>
            <w:tcW w:w="815" w:type="dxa"/>
          </w:tcPr>
          <w:p w14:paraId="3F70EB74" w14:textId="77777777" w:rsidR="00E66A9E"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6A058C84" w14:textId="0FF60EFA" w:rsidR="00E66A9E" w:rsidRPr="005E1124"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1.163e-60</w:t>
            </w:r>
          </w:p>
        </w:tc>
        <w:tc>
          <w:tcPr>
            <w:tcW w:w="901" w:type="dxa"/>
          </w:tcPr>
          <w:p w14:paraId="71EC99D0" w14:textId="433D8648" w:rsidR="00E66A9E"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-1.46689</w:t>
            </w:r>
          </w:p>
        </w:tc>
      </w:tr>
      <w:tr w:rsidR="00E66A9E" w14:paraId="24969C66"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4DB5E35E" w14:textId="77777777" w:rsidR="00E66A9E" w:rsidRPr="00245DE8" w:rsidRDefault="00E66A9E" w:rsidP="00E66A9E">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55E07466" w14:textId="77777777"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1EDE526F" w14:textId="77777777"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20D3CF2" w14:textId="77777777"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60E7FAD6" w14:textId="5108D35F"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1.497176</w:t>
            </w:r>
          </w:p>
        </w:tc>
        <w:tc>
          <w:tcPr>
            <w:tcW w:w="815" w:type="dxa"/>
          </w:tcPr>
          <w:p w14:paraId="3E8EC54D" w14:textId="77777777" w:rsidR="00E66A9E"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0633E17C" w14:textId="12C961A0"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1.352e-01</w:t>
            </w:r>
          </w:p>
        </w:tc>
        <w:tc>
          <w:tcPr>
            <w:tcW w:w="901" w:type="dxa"/>
          </w:tcPr>
          <w:p w14:paraId="0F5E029B" w14:textId="0E1CBB2E" w:rsidR="00E66A9E"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0.061387</w:t>
            </w:r>
          </w:p>
        </w:tc>
      </w:tr>
      <w:tr w:rsidR="004664F5" w:rsidRPr="00245DE8" w14:paraId="7ACB2094"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40FAAF59"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6C25CF4F" w14:textId="57FDAEC7" w:rsidR="004664F5"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018EEBB6"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62F548B5"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76F32C4E" w14:textId="3C7F17ED"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0.080621</w:t>
            </w:r>
          </w:p>
        </w:tc>
        <w:tc>
          <w:tcPr>
            <w:tcW w:w="815" w:type="dxa"/>
          </w:tcPr>
          <w:p w14:paraId="69F7AEDC" w14:textId="77777777" w:rsidR="004664F5"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5DFC17CB" w14:textId="4AB0F0DE"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9.357e-01</w:t>
            </w:r>
          </w:p>
        </w:tc>
        <w:tc>
          <w:tcPr>
            <w:tcW w:w="901" w:type="dxa"/>
          </w:tcPr>
          <w:p w14:paraId="2B29B9D6" w14:textId="5808988C"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0.003584</w:t>
            </w:r>
          </w:p>
        </w:tc>
      </w:tr>
      <w:tr w:rsidR="004664F5" w:rsidRPr="00245DE8" w14:paraId="41CCB56E"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5DADC5CD" w14:textId="77777777" w:rsidR="004664F5" w:rsidRPr="00122505" w:rsidRDefault="004664F5"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6E8A22DC" w14:textId="19ABD47C" w:rsidR="004664F5"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44684683" w14:textId="77777777"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6F65DB57" w14:textId="77777777"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319C8AF2" w14:textId="4806B4C2"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1.539696</w:t>
            </w:r>
          </w:p>
        </w:tc>
        <w:tc>
          <w:tcPr>
            <w:tcW w:w="815" w:type="dxa"/>
          </w:tcPr>
          <w:p w14:paraId="5D8B46CB" w14:textId="77777777"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4327D4A1" w14:textId="65F3E7FB"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1.245e-01</w:t>
            </w:r>
          </w:p>
        </w:tc>
        <w:tc>
          <w:tcPr>
            <w:tcW w:w="901" w:type="dxa"/>
          </w:tcPr>
          <w:p w14:paraId="6A14FA21" w14:textId="2EE31F8D"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0.062786</w:t>
            </w:r>
          </w:p>
        </w:tc>
      </w:tr>
    </w:tbl>
    <w:p w14:paraId="1C733071" w14:textId="77777777" w:rsidR="00E66A9E" w:rsidRDefault="00E66A9E" w:rsidP="004664F5">
      <w:pPr>
        <w:rPr>
          <w:rFonts w:ascii="Calibri" w:hAnsi="Calibri" w:cs="Calibri"/>
        </w:rPr>
      </w:pPr>
    </w:p>
    <w:p w14:paraId="655916F3" w14:textId="5A3E208A" w:rsidR="004664F5" w:rsidRDefault="004664F5" w:rsidP="004664F5">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4664F5" w:rsidRPr="00122505" w14:paraId="474DDEF2"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25D247E3" w14:textId="77777777" w:rsidR="004664F5" w:rsidRPr="00245DE8" w:rsidRDefault="004664F5" w:rsidP="00181697">
            <w:pPr>
              <w:rPr>
                <w:rFonts w:ascii="Calibri" w:hAnsi="Calibri" w:cs="Calibri"/>
                <w:sz w:val="20"/>
                <w:szCs w:val="20"/>
              </w:rPr>
            </w:pPr>
          </w:p>
        </w:tc>
        <w:tc>
          <w:tcPr>
            <w:tcW w:w="1405" w:type="dxa"/>
            <w:hideMark/>
          </w:tcPr>
          <w:p w14:paraId="0F1CA09E"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584A760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3B9E15CD"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3AB7229A"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1EB75294"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79E7A911"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4664F5" w:rsidRPr="00122505" w14:paraId="153D4517"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16EC7CD"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61F3CDCD" w14:textId="12711D55"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3455.992461</w:t>
            </w:r>
          </w:p>
        </w:tc>
        <w:tc>
          <w:tcPr>
            <w:tcW w:w="851" w:type="dxa"/>
            <w:hideMark/>
          </w:tcPr>
          <w:p w14:paraId="612B1281"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C71C152" w14:textId="77777777" w:rsidR="004664F5"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43123431" w14:textId="6A858AC4"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419.236080</w:t>
            </w:r>
          </w:p>
        </w:tc>
        <w:tc>
          <w:tcPr>
            <w:tcW w:w="1094" w:type="dxa"/>
            <w:hideMark/>
          </w:tcPr>
          <w:p w14:paraId="2C6907A1" w14:textId="1CD0AA1C" w:rsidR="004664F5" w:rsidRPr="005E1124"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2.769e-62</w:t>
            </w:r>
          </w:p>
        </w:tc>
        <w:tc>
          <w:tcPr>
            <w:tcW w:w="708" w:type="dxa"/>
          </w:tcPr>
          <w:p w14:paraId="54567E6F" w14:textId="7C925747" w:rsidR="004664F5"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0.538700</w:t>
            </w:r>
          </w:p>
        </w:tc>
      </w:tr>
      <w:tr w:rsidR="004664F5" w:rsidRPr="00122505" w14:paraId="4625D2F4"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6A9031E2"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38D6A396" w14:textId="2383FE2B" w:rsidR="004664F5" w:rsidRPr="00245DE8"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0.298301</w:t>
            </w:r>
          </w:p>
        </w:tc>
        <w:tc>
          <w:tcPr>
            <w:tcW w:w="851" w:type="dxa"/>
            <w:hideMark/>
          </w:tcPr>
          <w:p w14:paraId="1D4E8E55" w14:textId="77777777"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9B70860" w14:textId="77777777" w:rsidR="004664F5" w:rsidRPr="00245DE8"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2DC93F3D" w14:textId="6A57A64D" w:rsidR="004664F5" w:rsidRPr="00245DE8"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0.046851</w:t>
            </w:r>
          </w:p>
        </w:tc>
        <w:tc>
          <w:tcPr>
            <w:tcW w:w="1094" w:type="dxa"/>
            <w:hideMark/>
          </w:tcPr>
          <w:p w14:paraId="1C8BE460" w14:textId="63A67041" w:rsidR="004664F5" w:rsidRPr="00245DE8"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8.287e-01</w:t>
            </w:r>
          </w:p>
        </w:tc>
        <w:tc>
          <w:tcPr>
            <w:tcW w:w="708" w:type="dxa"/>
          </w:tcPr>
          <w:p w14:paraId="3DC4E8DA" w14:textId="39B6AD2C"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0.000130</w:t>
            </w:r>
          </w:p>
        </w:tc>
      </w:tr>
      <w:tr w:rsidR="004664F5" w:rsidRPr="00122505" w14:paraId="4DD8601E"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41AB9BA"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0053DB4F" w14:textId="4247C97E"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3.499407</w:t>
            </w:r>
          </w:p>
        </w:tc>
        <w:tc>
          <w:tcPr>
            <w:tcW w:w="851" w:type="dxa"/>
            <w:hideMark/>
          </w:tcPr>
          <w:p w14:paraId="2C1104CC"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23F1C833"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0D9A1656" w14:textId="59780265"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1.462770</w:t>
            </w:r>
          </w:p>
        </w:tc>
        <w:tc>
          <w:tcPr>
            <w:tcW w:w="1094" w:type="dxa"/>
            <w:hideMark/>
          </w:tcPr>
          <w:p w14:paraId="6B57917E" w14:textId="74BBB9A9"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2.272e-01</w:t>
            </w:r>
          </w:p>
        </w:tc>
        <w:tc>
          <w:tcPr>
            <w:tcW w:w="708" w:type="dxa"/>
          </w:tcPr>
          <w:p w14:paraId="19758E14" w14:textId="0578480F"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0.004058</w:t>
            </w:r>
          </w:p>
        </w:tc>
      </w:tr>
    </w:tbl>
    <w:p w14:paraId="00EC4A5A" w14:textId="77777777" w:rsidR="004664F5" w:rsidRDefault="004664F5" w:rsidP="004664F5">
      <w:pPr>
        <w:rPr>
          <w:rFonts w:ascii="Calibri" w:hAnsi="Calibri" w:cs="Calibri"/>
        </w:rPr>
      </w:pPr>
    </w:p>
    <w:p w14:paraId="03ECFDF2" w14:textId="77777777" w:rsidR="004664F5" w:rsidRDefault="004664F5" w:rsidP="004664F5">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4664F5" w:rsidRPr="00245DE8" w14:paraId="3E2D3B93"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35D6D694" w14:textId="77777777" w:rsidR="004664F5" w:rsidRPr="00245DE8" w:rsidRDefault="004664F5" w:rsidP="00181697">
            <w:pPr>
              <w:rPr>
                <w:rFonts w:ascii="Calibri" w:hAnsi="Calibri" w:cs="Calibri"/>
                <w:sz w:val="20"/>
                <w:szCs w:val="20"/>
              </w:rPr>
            </w:pPr>
          </w:p>
        </w:tc>
        <w:tc>
          <w:tcPr>
            <w:tcW w:w="1298" w:type="dxa"/>
            <w:hideMark/>
          </w:tcPr>
          <w:p w14:paraId="0DF2AA7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31819BE6"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5446A124"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34A0D312"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18CE3015" w14:textId="77777777" w:rsidR="004664F5"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3917679A"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51EE4DD8" w14:textId="77777777" w:rsidR="004664F5" w:rsidRPr="00245DE8" w:rsidRDefault="004664F5"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E66A9E" w14:paraId="40BBBD62"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685343A7" w14:textId="77777777" w:rsidR="00E66A9E" w:rsidRPr="00245DE8" w:rsidRDefault="00E66A9E" w:rsidP="00E66A9E">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5D5741EC" w14:textId="77777777" w:rsidR="00E66A9E" w:rsidRPr="00245DE8"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788D5EB" w14:textId="01CC37DF" w:rsidR="00E66A9E" w:rsidRPr="00245DE8" w:rsidRDefault="00654D66"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57839ABF" w14:textId="4AFA3293" w:rsidR="00E66A9E" w:rsidRDefault="00654D66"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6ED46D52" w14:textId="0A6D0AE8" w:rsidR="00E66A9E" w:rsidRPr="00245DE8"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-20.475255</w:t>
            </w:r>
          </w:p>
        </w:tc>
        <w:tc>
          <w:tcPr>
            <w:tcW w:w="815" w:type="dxa"/>
          </w:tcPr>
          <w:p w14:paraId="6672DE1E" w14:textId="77777777" w:rsidR="00E66A9E"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5FC0245A" w14:textId="08905CC5" w:rsidR="00E66A9E" w:rsidRPr="005E1124"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2.769e-62</w:t>
            </w:r>
          </w:p>
        </w:tc>
        <w:tc>
          <w:tcPr>
            <w:tcW w:w="901" w:type="dxa"/>
          </w:tcPr>
          <w:p w14:paraId="693F6969" w14:textId="3F5BEA2B" w:rsidR="00E66A9E" w:rsidRDefault="00E66A9E" w:rsidP="00E66A9E">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-1.29035</w:t>
            </w:r>
          </w:p>
        </w:tc>
      </w:tr>
      <w:tr w:rsidR="00E66A9E" w14:paraId="6196D3FF"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7D5D2314" w14:textId="77777777" w:rsidR="00E66A9E" w:rsidRPr="00245DE8" w:rsidRDefault="00E66A9E" w:rsidP="00E66A9E">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7917A53B" w14:textId="77777777"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1B2AC917" w14:textId="77777777"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371262F" w14:textId="77777777"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36D2C712" w14:textId="09662B91"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-0.216451</w:t>
            </w:r>
          </w:p>
        </w:tc>
        <w:tc>
          <w:tcPr>
            <w:tcW w:w="815" w:type="dxa"/>
          </w:tcPr>
          <w:p w14:paraId="4F2BC9E4" w14:textId="77777777" w:rsidR="00E66A9E"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5DED0D30" w14:textId="2E1F942E" w:rsidR="00E66A9E" w:rsidRPr="00245DE8"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8.287e-01</w:t>
            </w:r>
          </w:p>
        </w:tc>
        <w:tc>
          <w:tcPr>
            <w:tcW w:w="901" w:type="dxa"/>
          </w:tcPr>
          <w:p w14:paraId="6A1FD0B6" w14:textId="55A1BF07" w:rsidR="00E66A9E" w:rsidRDefault="00E66A9E" w:rsidP="00E66A9E">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-0.01250</w:t>
            </w:r>
          </w:p>
        </w:tc>
      </w:tr>
      <w:tr w:rsidR="004664F5" w:rsidRPr="00245DE8" w14:paraId="09D42AE3"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724FBD78" w14:textId="77777777" w:rsidR="004664F5" w:rsidRPr="00245DE8" w:rsidRDefault="004664F5"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78248AA5" w14:textId="09A5A955" w:rsidR="004664F5"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2CE7C4EB"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27A3147" w14:textId="77777777" w:rsidR="004664F5" w:rsidRPr="00245DE8"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34C15CB1" w14:textId="5C6BD3C5"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-1.645627</w:t>
            </w:r>
          </w:p>
        </w:tc>
        <w:tc>
          <w:tcPr>
            <w:tcW w:w="815" w:type="dxa"/>
          </w:tcPr>
          <w:p w14:paraId="790DBB5A" w14:textId="77777777" w:rsidR="004664F5" w:rsidRDefault="004664F5"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1ED96FB9" w14:textId="6DA5FAF3"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1.007e-01</w:t>
            </w:r>
          </w:p>
        </w:tc>
        <w:tc>
          <w:tcPr>
            <w:tcW w:w="901" w:type="dxa"/>
          </w:tcPr>
          <w:p w14:paraId="169FC1A2" w14:textId="05AD2BC3" w:rsidR="004664F5" w:rsidRPr="00245DE8" w:rsidRDefault="00E66A9E"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-0.08634</w:t>
            </w:r>
          </w:p>
        </w:tc>
      </w:tr>
      <w:tr w:rsidR="004664F5" w:rsidRPr="00245DE8" w14:paraId="2B3DF0A5"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2B7E016F" w14:textId="77777777" w:rsidR="004664F5" w:rsidRPr="00122505" w:rsidRDefault="004664F5"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1C09D74B" w14:textId="06D6A2F5" w:rsidR="004664F5"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4095152A" w14:textId="77777777"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3259B996" w14:textId="77777777"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3731745A" w14:textId="3F12299E"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0.337934</w:t>
            </w:r>
          </w:p>
        </w:tc>
        <w:tc>
          <w:tcPr>
            <w:tcW w:w="815" w:type="dxa"/>
          </w:tcPr>
          <w:p w14:paraId="7F4977C2" w14:textId="77777777" w:rsidR="004664F5" w:rsidRDefault="004664F5"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4084503A" w14:textId="17B22EF7"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7.356e-01</w:t>
            </w:r>
          </w:p>
        </w:tc>
        <w:tc>
          <w:tcPr>
            <w:tcW w:w="901" w:type="dxa"/>
          </w:tcPr>
          <w:p w14:paraId="2F069990" w14:textId="3570F6AD" w:rsidR="004664F5" w:rsidRDefault="00E66A9E"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0.018830</w:t>
            </w:r>
          </w:p>
        </w:tc>
      </w:tr>
    </w:tbl>
    <w:p w14:paraId="0245C0CA" w14:textId="77777777" w:rsidR="004664F5" w:rsidRDefault="004664F5" w:rsidP="004664F5">
      <w:pPr>
        <w:rPr>
          <w:rFonts w:ascii="Calibri" w:hAnsi="Calibri" w:cs="Calibri"/>
        </w:rPr>
      </w:pPr>
    </w:p>
    <w:p w14:paraId="27BC26FD" w14:textId="691181EB" w:rsidR="00BB2D45" w:rsidRDefault="00BB2D45">
      <w:pPr>
        <w:rPr>
          <w:rFonts w:ascii="Calibri" w:hAnsi="Calibri" w:cs="Calibri"/>
        </w:rPr>
      </w:pPr>
      <w:r>
        <w:rPr>
          <w:rFonts w:ascii="Calibri" w:hAnsi="Calibri" w:cs="Calibri"/>
        </w:rPr>
        <w:br w:type="page"/>
      </w:r>
    </w:p>
    <w:p w14:paraId="14010E12" w14:textId="7515D540" w:rsidR="00BB2D45" w:rsidRDefault="00BB2D45" w:rsidP="004664F5">
      <w:pPr>
        <w:rPr>
          <w:rFonts w:ascii="Calibri" w:hAnsi="Calibri" w:cs="Calibri"/>
        </w:rPr>
      </w:pPr>
      <w:r>
        <w:rPr>
          <w:rFonts w:ascii="Calibri" w:hAnsi="Calibri" w:cs="Calibri"/>
        </w:rPr>
        <w:t>ROI-wise differences 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B2D45" w14:paraId="46DD4220" w14:textId="77777777" w:rsidTr="00B959F6">
        <w:tc>
          <w:tcPr>
            <w:tcW w:w="9016" w:type="dxa"/>
          </w:tcPr>
          <w:p w14:paraId="71D40579" w14:textId="3785F1C6" w:rsidR="00DC68C3" w:rsidRPr="00DC68C3" w:rsidRDefault="00CD1D1C" w:rsidP="00CD1D1C">
            <w:pPr>
              <w:keepNext/>
              <w:jc w:val="center"/>
            </w:pPr>
            <w:r>
              <w:rPr>
                <w:noProof/>
                <w:lang w:val="en-IN" w:eastAsia="en-IN"/>
                <w14:ligatures w14:val="standardContextual"/>
              </w:rPr>
              <w:drawing>
                <wp:inline distT="0" distB="0" distL="0" distR="0" wp14:anchorId="2898F7B9" wp14:editId="309F8391">
                  <wp:extent cx="5551714" cy="8327571"/>
                  <wp:effectExtent l="0" t="0" r="0" b="3810"/>
                  <wp:docPr id="134990588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05888" name="Picture 1349905888"/>
                          <pic:cNvPicPr/>
                        </pic:nvPicPr>
                        <pic:blipFill>
                          <a:blip r:embed="rId31"/>
                          <a:stretch>
                            <a:fillRect/>
                          </a:stretch>
                        </pic:blipFill>
                        <pic:spPr>
                          <a:xfrm>
                            <a:off x="0" y="0"/>
                            <a:ext cx="5569613" cy="8354419"/>
                          </a:xfrm>
                          <a:prstGeom prst="rect">
                            <a:avLst/>
                          </a:prstGeom>
                        </pic:spPr>
                      </pic:pic>
                    </a:graphicData>
                  </a:graphic>
                </wp:inline>
              </w:drawing>
            </w:r>
          </w:p>
          <w:p w14:paraId="5422672E" w14:textId="4A064376" w:rsidR="00BB2D45" w:rsidRPr="00DC68C3" w:rsidRDefault="00DC68C3" w:rsidP="00DC68C3">
            <w:pPr>
              <w:pStyle w:val="Caption"/>
              <w:spacing w:after="0"/>
              <w:rPr>
                <w:rFonts w:ascii="Calibri" w:hAnsi="Calibri" w:cs="Calibri"/>
                <w:color w:val="auto"/>
              </w:rPr>
            </w:pPr>
            <w:bookmarkStart w:id="40" w:name="_Toc219366502"/>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20</w:t>
            </w:r>
            <w:r w:rsidRPr="00DC68C3">
              <w:rPr>
                <w:color w:val="auto"/>
              </w:rPr>
              <w:fldChar w:fldCharType="end"/>
            </w:r>
            <w:r w:rsidRPr="00DC68C3">
              <w:rPr>
                <w:color w:val="auto"/>
              </w:rPr>
              <w:t xml:space="preserve"> ROI-wise difference (2year minus 4year) for kurtosis for males</w:t>
            </w:r>
            <w:bookmarkEnd w:id="40"/>
          </w:p>
        </w:tc>
      </w:tr>
    </w:tbl>
    <w:p w14:paraId="315F5E04" w14:textId="77777777" w:rsidR="00BB2D45" w:rsidRDefault="00BB2D45" w:rsidP="004664F5">
      <w:pPr>
        <w:rPr>
          <w:rFonts w:ascii="Calibri" w:hAnsi="Calibri" w:cs="Calibri"/>
        </w:rPr>
      </w:pPr>
    </w:p>
    <w:p w14:paraId="2A755BC0" w14:textId="3672F1B5" w:rsidR="00BB2D45" w:rsidRDefault="00BB2D45" w:rsidP="00BB2D45">
      <w:pPr>
        <w:rPr>
          <w:rFonts w:ascii="Calibri" w:hAnsi="Calibri" w:cs="Calibri"/>
        </w:rPr>
      </w:pPr>
      <w:r>
        <w:rPr>
          <w:rFonts w:ascii="Calibri" w:hAnsi="Calibri" w:cs="Calibri"/>
        </w:rPr>
        <w:t>ROI-wise differences 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B2D45" w14:paraId="6BDF5C27" w14:textId="77777777" w:rsidTr="00B959F6">
        <w:tc>
          <w:tcPr>
            <w:tcW w:w="9016" w:type="dxa"/>
          </w:tcPr>
          <w:p w14:paraId="31331144" w14:textId="4A1042D2" w:rsidR="00DC68C3" w:rsidRPr="00DC68C3" w:rsidRDefault="00CD1D1C" w:rsidP="00CD1D1C">
            <w:pPr>
              <w:keepNext/>
              <w:jc w:val="center"/>
            </w:pPr>
            <w:r>
              <w:rPr>
                <w:noProof/>
                <w:lang w:val="en-IN" w:eastAsia="en-IN"/>
                <w14:ligatures w14:val="standardContextual"/>
              </w:rPr>
              <w:drawing>
                <wp:inline distT="0" distB="0" distL="0" distR="0" wp14:anchorId="6CE058CA" wp14:editId="5A352972">
                  <wp:extent cx="5421085" cy="8131628"/>
                  <wp:effectExtent l="0" t="0" r="1905" b="0"/>
                  <wp:docPr id="12885446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4464" name="Picture 128854464"/>
                          <pic:cNvPicPr/>
                        </pic:nvPicPr>
                        <pic:blipFill>
                          <a:blip r:embed="rId32"/>
                          <a:stretch>
                            <a:fillRect/>
                          </a:stretch>
                        </pic:blipFill>
                        <pic:spPr>
                          <a:xfrm>
                            <a:off x="0" y="0"/>
                            <a:ext cx="5442789" cy="8164184"/>
                          </a:xfrm>
                          <a:prstGeom prst="rect">
                            <a:avLst/>
                          </a:prstGeom>
                        </pic:spPr>
                      </pic:pic>
                    </a:graphicData>
                  </a:graphic>
                </wp:inline>
              </w:drawing>
            </w:r>
          </w:p>
          <w:p w14:paraId="740B2D8C" w14:textId="1C14984B" w:rsidR="00BB2D45" w:rsidRPr="00DC68C3" w:rsidRDefault="00DC68C3" w:rsidP="00DC68C3">
            <w:pPr>
              <w:pStyle w:val="Caption"/>
              <w:spacing w:after="0"/>
              <w:rPr>
                <w:rFonts w:ascii="Calibri" w:hAnsi="Calibri" w:cs="Calibri"/>
                <w:color w:val="auto"/>
              </w:rPr>
            </w:pPr>
            <w:bookmarkStart w:id="41" w:name="_Toc219366503"/>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21</w:t>
            </w:r>
            <w:r w:rsidRPr="00DC68C3">
              <w:rPr>
                <w:color w:val="auto"/>
              </w:rPr>
              <w:fldChar w:fldCharType="end"/>
            </w:r>
            <w:r w:rsidRPr="00DC68C3">
              <w:rPr>
                <w:color w:val="auto"/>
              </w:rPr>
              <w:t xml:space="preserve"> ROI-wise difference (2year minus 4year) for kurtosis for females</w:t>
            </w:r>
            <w:bookmarkEnd w:id="41"/>
          </w:p>
        </w:tc>
      </w:tr>
    </w:tbl>
    <w:p w14:paraId="412D4418" w14:textId="77777777" w:rsidR="00BB2D45" w:rsidRDefault="00BB2D45" w:rsidP="004664F5">
      <w:pPr>
        <w:rPr>
          <w:rFonts w:ascii="Calibri" w:hAnsi="Calibri" w:cs="Calibri"/>
        </w:rPr>
      </w:pPr>
    </w:p>
    <w:p w14:paraId="0E69DCF1" w14:textId="07E11021" w:rsidR="002102F7" w:rsidRDefault="002102F7">
      <w:pPr>
        <w:rPr>
          <w:rFonts w:ascii="Calibri" w:hAnsi="Calibri" w:cs="Calibri"/>
        </w:rPr>
      </w:pPr>
      <w:r>
        <w:rPr>
          <w:rFonts w:ascii="Calibri" w:hAnsi="Calibri" w:cs="Calibri"/>
        </w:rPr>
        <w:br w:type="page"/>
      </w:r>
    </w:p>
    <w:p w14:paraId="773C56C1" w14:textId="0369D699" w:rsidR="002102F7" w:rsidRDefault="002102F7" w:rsidP="002102F7">
      <w:pPr>
        <w:pStyle w:val="Heading2"/>
        <w:rPr>
          <w:rFonts w:ascii="Calibri" w:hAnsi="Calibri" w:cs="Calibri"/>
          <w:color w:val="auto"/>
        </w:rPr>
      </w:pPr>
      <w:bookmarkStart w:id="42" w:name="_Toc219366477"/>
      <w:r>
        <w:rPr>
          <w:rFonts w:ascii="Calibri" w:hAnsi="Calibri" w:cs="Calibri"/>
          <w:color w:val="auto"/>
        </w:rPr>
        <w:t>B</w:t>
      </w:r>
      <w:r w:rsidR="00DC68C3">
        <w:rPr>
          <w:rFonts w:ascii="Calibri" w:hAnsi="Calibri" w:cs="Calibri"/>
          <w:color w:val="auto"/>
        </w:rPr>
        <w:t>a</w:t>
      </w:r>
      <w:r>
        <w:rPr>
          <w:rFonts w:ascii="Calibri" w:hAnsi="Calibri" w:cs="Calibri"/>
          <w:color w:val="auto"/>
        </w:rPr>
        <w:t>yesian Information Criteria (BIC)</w:t>
      </w:r>
      <w:bookmarkEnd w:id="42"/>
    </w:p>
    <w:p w14:paraId="0B892A15" w14:textId="3FB10952" w:rsidR="00DC68C3" w:rsidRDefault="00CD1D1C" w:rsidP="00DC68C3">
      <w:pPr>
        <w:keepNext/>
      </w:pPr>
      <w:r>
        <w:rPr>
          <w:noProof/>
          <w:lang w:val="en-IN" w:eastAsia="en-IN"/>
          <w14:ligatures w14:val="standardContextual"/>
        </w:rPr>
        <w:drawing>
          <wp:inline distT="0" distB="0" distL="0" distR="0" wp14:anchorId="05BF5E5E" wp14:editId="453E3F96">
            <wp:extent cx="5731510" cy="3820795"/>
            <wp:effectExtent l="0" t="0" r="0" b="1905"/>
            <wp:docPr id="4787711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71134" name="Picture 478771134"/>
                    <pic:cNvPicPr/>
                  </pic:nvPicPr>
                  <pic:blipFill>
                    <a:blip r:embed="rId33"/>
                    <a:stretch>
                      <a:fillRect/>
                    </a:stretch>
                  </pic:blipFill>
                  <pic:spPr>
                    <a:xfrm>
                      <a:off x="0" y="0"/>
                      <a:ext cx="5731510" cy="3820795"/>
                    </a:xfrm>
                    <a:prstGeom prst="rect">
                      <a:avLst/>
                    </a:prstGeom>
                  </pic:spPr>
                </pic:pic>
              </a:graphicData>
            </a:graphic>
          </wp:inline>
        </w:drawing>
      </w:r>
    </w:p>
    <w:p w14:paraId="6034868C" w14:textId="57E595C6" w:rsidR="00C138CF" w:rsidRDefault="00DC68C3" w:rsidP="00B8635E">
      <w:pPr>
        <w:pStyle w:val="Caption"/>
        <w:spacing w:after="0"/>
        <w:rPr>
          <w:rFonts w:ascii="Calibri" w:hAnsi="Calibri" w:cs="Calibri"/>
        </w:rPr>
      </w:pPr>
      <w:bookmarkStart w:id="43" w:name="_Toc219366504"/>
      <w:r w:rsidRPr="00DC68C3">
        <w:rPr>
          <w:color w:val="auto"/>
        </w:rPr>
        <w:t xml:space="preserve">Figure S </w:t>
      </w:r>
      <w:r w:rsidRPr="00DC68C3">
        <w:rPr>
          <w:color w:val="auto"/>
        </w:rPr>
        <w:fldChar w:fldCharType="begin"/>
      </w:r>
      <w:r w:rsidRPr="00DC68C3">
        <w:rPr>
          <w:color w:val="auto"/>
        </w:rPr>
        <w:instrText xml:space="preserve"> SEQ Figure_S \* ARABIC </w:instrText>
      </w:r>
      <w:r w:rsidRPr="00DC68C3">
        <w:rPr>
          <w:color w:val="auto"/>
        </w:rPr>
        <w:fldChar w:fldCharType="separate"/>
      </w:r>
      <w:r w:rsidR="00801069">
        <w:rPr>
          <w:noProof/>
          <w:color w:val="auto"/>
        </w:rPr>
        <w:t>22</w:t>
      </w:r>
      <w:r w:rsidRPr="00DC68C3">
        <w:rPr>
          <w:color w:val="auto"/>
        </w:rPr>
        <w:fldChar w:fldCharType="end"/>
      </w:r>
      <w:r w:rsidRPr="00DC68C3">
        <w:rPr>
          <w:color w:val="auto"/>
        </w:rPr>
        <w:t xml:space="preserve"> Interaction plots for Bayesian Information Criteria (BIC).</w:t>
      </w:r>
      <w:bookmarkEnd w:id="43"/>
    </w:p>
    <w:p w14:paraId="7144FC6F" w14:textId="77777777" w:rsidR="00D15492" w:rsidRDefault="00D15492" w:rsidP="002102F7">
      <w:pPr>
        <w:rPr>
          <w:rFonts w:ascii="Calibri" w:hAnsi="Calibri" w:cs="Calibri"/>
        </w:rPr>
      </w:pPr>
    </w:p>
    <w:p w14:paraId="15C6CB75" w14:textId="77777777" w:rsidR="00B8635E" w:rsidRDefault="00B8635E" w:rsidP="002102F7">
      <w:pPr>
        <w:rPr>
          <w:rFonts w:ascii="Calibri" w:hAnsi="Calibri" w:cs="Calibri"/>
        </w:rPr>
      </w:pPr>
    </w:p>
    <w:p w14:paraId="34EA61E4" w14:textId="783A79F4" w:rsidR="002102F7" w:rsidRPr="00D15492" w:rsidRDefault="00D15492" w:rsidP="00D15492">
      <w:pPr>
        <w:pStyle w:val="Caption"/>
        <w:jc w:val="both"/>
        <w:rPr>
          <w:rFonts w:ascii="Calibri" w:hAnsi="Calibri" w:cs="Calibri"/>
          <w:color w:val="auto"/>
          <w:sz w:val="24"/>
          <w:szCs w:val="24"/>
        </w:rPr>
      </w:pPr>
      <w:bookmarkStart w:id="44" w:name="_Toc219366519"/>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8</w:t>
      </w:r>
      <w:r w:rsidRPr="00D15492">
        <w:rPr>
          <w:color w:val="auto"/>
          <w:sz w:val="24"/>
          <w:szCs w:val="24"/>
        </w:rPr>
        <w:fldChar w:fldCharType="end"/>
      </w:r>
      <w:r w:rsidRPr="00D15492">
        <w:rPr>
          <w:color w:val="auto"/>
          <w:sz w:val="24"/>
          <w:szCs w:val="24"/>
        </w:rPr>
        <w:t xml:space="preserve"> for BIC </w:t>
      </w:r>
      <w:r w:rsidR="002102F7" w:rsidRPr="00D15492">
        <w:rPr>
          <w:rFonts w:ascii="Calibri" w:hAnsi="Calibri" w:cs="Calibri"/>
          <w:color w:val="auto"/>
          <w:sz w:val="24"/>
          <w:szCs w:val="24"/>
        </w:rPr>
        <w:t>Statistics</w:t>
      </w:r>
      <w:bookmarkEnd w:id="44"/>
    </w:p>
    <w:tbl>
      <w:tblPr>
        <w:tblW w:w="7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1300"/>
        <w:gridCol w:w="1300"/>
        <w:gridCol w:w="1555"/>
        <w:gridCol w:w="1555"/>
      </w:tblGrid>
      <w:tr w:rsidR="002102F7" w:rsidRPr="00144D9F" w14:paraId="62389B00" w14:textId="77777777" w:rsidTr="00181697">
        <w:trPr>
          <w:trHeight w:val="320"/>
        </w:trPr>
        <w:tc>
          <w:tcPr>
            <w:tcW w:w="1300" w:type="dxa"/>
            <w:tcBorders>
              <w:top w:val="nil"/>
              <w:left w:val="nil"/>
              <w:bottom w:val="single" w:sz="4" w:space="0" w:color="auto"/>
              <w:right w:val="nil"/>
            </w:tcBorders>
            <w:noWrap/>
            <w:vAlign w:val="bottom"/>
            <w:hideMark/>
          </w:tcPr>
          <w:p w14:paraId="1EBA2918" w14:textId="77777777" w:rsidR="002102F7" w:rsidRPr="00144D9F" w:rsidRDefault="002102F7" w:rsidP="00181697">
            <w:pPr>
              <w:rPr>
                <w:rFonts w:ascii="Calibri" w:hAnsi="Calibri" w:cs="Calibri"/>
                <w:b/>
                <w:bCs/>
                <w:i/>
                <w:iCs/>
                <w:color w:val="000000"/>
                <w:sz w:val="22"/>
                <w:szCs w:val="22"/>
              </w:rPr>
            </w:pPr>
            <w:r w:rsidRPr="00144D9F">
              <w:rPr>
                <w:rFonts w:ascii="Calibri" w:hAnsi="Calibri" w:cs="Calibri"/>
                <w:b/>
                <w:bCs/>
                <w:i/>
                <w:iCs/>
                <w:color w:val="000000"/>
                <w:sz w:val="22"/>
                <w:szCs w:val="22"/>
              </w:rPr>
              <w:t>model</w:t>
            </w:r>
          </w:p>
        </w:tc>
        <w:tc>
          <w:tcPr>
            <w:tcW w:w="1300" w:type="dxa"/>
            <w:tcBorders>
              <w:top w:val="nil"/>
              <w:left w:val="nil"/>
              <w:bottom w:val="single" w:sz="4" w:space="0" w:color="auto"/>
              <w:right w:val="nil"/>
            </w:tcBorders>
            <w:noWrap/>
            <w:vAlign w:val="bottom"/>
            <w:hideMark/>
          </w:tcPr>
          <w:p w14:paraId="66C73936" w14:textId="77777777" w:rsidR="002102F7" w:rsidRPr="00144D9F" w:rsidRDefault="002102F7"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sex</w:t>
            </w:r>
          </w:p>
        </w:tc>
        <w:tc>
          <w:tcPr>
            <w:tcW w:w="1300" w:type="dxa"/>
            <w:tcBorders>
              <w:top w:val="nil"/>
              <w:left w:val="nil"/>
              <w:bottom w:val="single" w:sz="4" w:space="0" w:color="auto"/>
              <w:right w:val="nil"/>
            </w:tcBorders>
            <w:noWrap/>
            <w:vAlign w:val="bottom"/>
            <w:hideMark/>
          </w:tcPr>
          <w:p w14:paraId="03EAAF01" w14:textId="77777777" w:rsidR="002102F7" w:rsidRPr="00144D9F" w:rsidRDefault="002102F7" w:rsidP="00181697">
            <w:pPr>
              <w:rPr>
                <w:rFonts w:ascii="Calibri" w:hAnsi="Calibri" w:cs="Calibri"/>
                <w:b/>
                <w:bCs/>
                <w:i/>
                <w:iCs/>
                <w:color w:val="000000"/>
                <w:sz w:val="22"/>
                <w:szCs w:val="22"/>
              </w:rPr>
            </w:pPr>
            <w:r w:rsidRPr="00144D9F">
              <w:rPr>
                <w:rFonts w:ascii="Calibri" w:hAnsi="Calibri" w:cs="Calibri"/>
                <w:b/>
                <w:bCs/>
                <w:i/>
                <w:iCs/>
                <w:color w:val="000000"/>
                <w:sz w:val="22"/>
                <w:szCs w:val="22"/>
              </w:rPr>
              <w:t>timepoint</w:t>
            </w:r>
          </w:p>
        </w:tc>
        <w:tc>
          <w:tcPr>
            <w:tcW w:w="1555" w:type="dxa"/>
            <w:tcBorders>
              <w:top w:val="nil"/>
              <w:left w:val="nil"/>
              <w:bottom w:val="single" w:sz="4" w:space="0" w:color="auto"/>
              <w:right w:val="nil"/>
            </w:tcBorders>
            <w:noWrap/>
            <w:vAlign w:val="bottom"/>
            <w:hideMark/>
          </w:tcPr>
          <w:p w14:paraId="5D48596E" w14:textId="77777777" w:rsidR="002102F7" w:rsidRPr="00144D9F" w:rsidRDefault="002102F7" w:rsidP="00181697">
            <w:pPr>
              <w:rPr>
                <w:rFonts w:ascii="Calibri" w:hAnsi="Calibri" w:cs="Calibri"/>
                <w:b/>
                <w:bCs/>
                <w:i/>
                <w:iCs/>
                <w:color w:val="000000"/>
                <w:sz w:val="22"/>
                <w:szCs w:val="22"/>
              </w:rPr>
            </w:pPr>
            <w:r w:rsidRPr="00144D9F">
              <w:rPr>
                <w:rFonts w:ascii="Calibri" w:hAnsi="Calibri" w:cs="Calibri"/>
                <w:b/>
                <w:bCs/>
                <w:i/>
                <w:iCs/>
                <w:color w:val="000000"/>
                <w:sz w:val="22"/>
                <w:szCs w:val="22"/>
              </w:rPr>
              <w:t>mean</w:t>
            </w:r>
          </w:p>
        </w:tc>
        <w:tc>
          <w:tcPr>
            <w:tcW w:w="1555" w:type="dxa"/>
            <w:tcBorders>
              <w:top w:val="nil"/>
              <w:left w:val="nil"/>
              <w:bottom w:val="single" w:sz="4" w:space="0" w:color="auto"/>
              <w:right w:val="nil"/>
            </w:tcBorders>
            <w:noWrap/>
            <w:vAlign w:val="bottom"/>
            <w:hideMark/>
          </w:tcPr>
          <w:p w14:paraId="3B9BC746" w14:textId="77777777" w:rsidR="002102F7" w:rsidRPr="00144D9F" w:rsidRDefault="002102F7" w:rsidP="00181697">
            <w:pPr>
              <w:rPr>
                <w:rFonts w:ascii="Calibri" w:hAnsi="Calibri" w:cs="Calibri"/>
                <w:b/>
                <w:bCs/>
                <w:i/>
                <w:iCs/>
                <w:color w:val="000000"/>
                <w:sz w:val="22"/>
                <w:szCs w:val="22"/>
              </w:rPr>
            </w:pPr>
            <w:r w:rsidRPr="00144D9F">
              <w:rPr>
                <w:rFonts w:ascii="Calibri" w:hAnsi="Calibri" w:cs="Calibri"/>
                <w:b/>
                <w:bCs/>
                <w:i/>
                <w:iCs/>
                <w:color w:val="000000"/>
                <w:sz w:val="22"/>
                <w:szCs w:val="22"/>
              </w:rPr>
              <w:t>sem</w:t>
            </w:r>
          </w:p>
        </w:tc>
      </w:tr>
      <w:tr w:rsidR="002102F7" w:rsidRPr="00144D9F" w14:paraId="6E2F2213"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309F2F49" w14:textId="2F874FFC" w:rsidR="002102F7" w:rsidRPr="00144D9F" w:rsidRDefault="00654D66" w:rsidP="00181697">
            <w:pPr>
              <w:rPr>
                <w:rFonts w:ascii="Calibri" w:hAnsi="Calibri" w:cs="Calibri"/>
                <w:color w:val="000000"/>
                <w:sz w:val="22"/>
                <w:szCs w:val="22"/>
              </w:rPr>
            </w:pPr>
            <w:r>
              <w:rPr>
                <w:rFonts w:ascii="Calibri" w:hAnsi="Calibri" w:cs="Calibri"/>
                <w:color w:val="000000"/>
                <w:sz w:val="22"/>
                <w:szCs w:val="22"/>
              </w:rPr>
              <w:t>C-Norm</w:t>
            </w:r>
          </w:p>
        </w:tc>
        <w:tc>
          <w:tcPr>
            <w:tcW w:w="1300" w:type="dxa"/>
            <w:vMerge w:val="restart"/>
            <w:tcBorders>
              <w:top w:val="single" w:sz="4" w:space="0" w:color="auto"/>
              <w:left w:val="single" w:sz="4" w:space="0" w:color="auto"/>
              <w:bottom w:val="nil"/>
              <w:right w:val="nil"/>
            </w:tcBorders>
            <w:noWrap/>
            <w:hideMark/>
          </w:tcPr>
          <w:p w14:paraId="65E5C6A7"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3B02EB48"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A08F13C" w14:textId="1C8FA174"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-1418.224590</w:t>
            </w:r>
          </w:p>
        </w:tc>
        <w:tc>
          <w:tcPr>
            <w:tcW w:w="1555" w:type="dxa"/>
            <w:tcBorders>
              <w:top w:val="single" w:sz="4" w:space="0" w:color="auto"/>
              <w:left w:val="nil"/>
              <w:bottom w:val="nil"/>
              <w:right w:val="nil"/>
            </w:tcBorders>
            <w:shd w:val="clear" w:color="auto" w:fill="F2F2F2"/>
            <w:noWrap/>
            <w:hideMark/>
          </w:tcPr>
          <w:p w14:paraId="441B80F5" w14:textId="09401688"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86.843136</w:t>
            </w:r>
          </w:p>
        </w:tc>
      </w:tr>
      <w:tr w:rsidR="002102F7" w:rsidRPr="00144D9F" w14:paraId="20F7D0DE" w14:textId="77777777" w:rsidTr="00181697">
        <w:trPr>
          <w:trHeight w:val="320"/>
        </w:trPr>
        <w:tc>
          <w:tcPr>
            <w:tcW w:w="1300" w:type="dxa"/>
            <w:vMerge/>
            <w:tcBorders>
              <w:top w:val="single" w:sz="4" w:space="0" w:color="auto"/>
              <w:left w:val="nil"/>
              <w:bottom w:val="nil"/>
              <w:right w:val="single" w:sz="4" w:space="0" w:color="auto"/>
            </w:tcBorders>
            <w:noWrap/>
            <w:hideMark/>
          </w:tcPr>
          <w:p w14:paraId="213B2266" w14:textId="77777777" w:rsidR="002102F7" w:rsidRPr="00144D9F" w:rsidRDefault="002102F7"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74A36151" w14:textId="77777777" w:rsidR="002102F7" w:rsidRPr="00144D9F" w:rsidRDefault="002102F7" w:rsidP="0018169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3AD95E75"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400975E9" w14:textId="0780E999"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-1418.224590</w:t>
            </w:r>
          </w:p>
        </w:tc>
        <w:tc>
          <w:tcPr>
            <w:tcW w:w="1555" w:type="dxa"/>
            <w:tcBorders>
              <w:top w:val="nil"/>
              <w:left w:val="nil"/>
              <w:bottom w:val="single" w:sz="4" w:space="0" w:color="auto"/>
              <w:right w:val="nil"/>
            </w:tcBorders>
            <w:noWrap/>
            <w:hideMark/>
          </w:tcPr>
          <w:p w14:paraId="45FD4974" w14:textId="4CF0E689"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86.843136</w:t>
            </w:r>
          </w:p>
        </w:tc>
      </w:tr>
      <w:tr w:rsidR="002102F7" w:rsidRPr="00144D9F" w14:paraId="6466F180" w14:textId="77777777" w:rsidTr="00181697">
        <w:trPr>
          <w:trHeight w:val="320"/>
        </w:trPr>
        <w:tc>
          <w:tcPr>
            <w:tcW w:w="1300" w:type="dxa"/>
            <w:vMerge/>
            <w:tcBorders>
              <w:top w:val="single" w:sz="4" w:space="0" w:color="auto"/>
              <w:left w:val="nil"/>
              <w:bottom w:val="nil"/>
              <w:right w:val="single" w:sz="4" w:space="0" w:color="auto"/>
            </w:tcBorders>
            <w:noWrap/>
            <w:hideMark/>
          </w:tcPr>
          <w:p w14:paraId="5E149370" w14:textId="77777777" w:rsidR="002102F7" w:rsidRPr="00144D9F" w:rsidRDefault="002102F7"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566911C5"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17DB837E"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5B5032D7" w14:textId="6038F5F2"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-1168.022447</w:t>
            </w:r>
          </w:p>
        </w:tc>
        <w:tc>
          <w:tcPr>
            <w:tcW w:w="1555" w:type="dxa"/>
            <w:tcBorders>
              <w:top w:val="single" w:sz="4" w:space="0" w:color="auto"/>
              <w:left w:val="nil"/>
              <w:bottom w:val="nil"/>
              <w:right w:val="nil"/>
            </w:tcBorders>
            <w:shd w:val="clear" w:color="auto" w:fill="F2F2F2"/>
            <w:noWrap/>
            <w:hideMark/>
          </w:tcPr>
          <w:p w14:paraId="2EBB598B" w14:textId="540DB546"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77.588938</w:t>
            </w:r>
          </w:p>
        </w:tc>
      </w:tr>
      <w:tr w:rsidR="002102F7" w:rsidRPr="00144D9F" w14:paraId="02FE76C2" w14:textId="77777777" w:rsidTr="00181697">
        <w:trPr>
          <w:trHeight w:val="320"/>
        </w:trPr>
        <w:tc>
          <w:tcPr>
            <w:tcW w:w="1300" w:type="dxa"/>
            <w:vMerge/>
            <w:tcBorders>
              <w:top w:val="single" w:sz="4" w:space="0" w:color="auto"/>
              <w:left w:val="nil"/>
              <w:bottom w:val="nil"/>
              <w:right w:val="single" w:sz="4" w:space="0" w:color="auto"/>
            </w:tcBorders>
            <w:noWrap/>
            <w:hideMark/>
          </w:tcPr>
          <w:p w14:paraId="5C4BAAB1" w14:textId="77777777" w:rsidR="002102F7" w:rsidRPr="00144D9F" w:rsidRDefault="002102F7" w:rsidP="002102F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5DE0376B" w14:textId="77777777" w:rsidR="002102F7" w:rsidRPr="00144D9F" w:rsidRDefault="002102F7" w:rsidP="002102F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7DBAEC05" w14:textId="77777777" w:rsidR="002102F7" w:rsidRPr="00144D9F" w:rsidRDefault="002102F7" w:rsidP="002102F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6FD6817" w14:textId="2B80E41C" w:rsidR="002102F7" w:rsidRPr="00144D9F" w:rsidRDefault="002102F7" w:rsidP="002102F7">
            <w:pPr>
              <w:rPr>
                <w:rFonts w:ascii="Calibri" w:hAnsi="Calibri" w:cs="Calibri"/>
                <w:color w:val="000000"/>
                <w:sz w:val="18"/>
                <w:szCs w:val="18"/>
              </w:rPr>
            </w:pPr>
            <w:r>
              <w:rPr>
                <w:rFonts w:ascii="Calibri" w:hAnsi="Calibri" w:cs="Calibri"/>
                <w:color w:val="000000"/>
                <w:sz w:val="18"/>
                <w:szCs w:val="18"/>
              </w:rPr>
              <w:t>-1168.022447</w:t>
            </w:r>
          </w:p>
        </w:tc>
        <w:tc>
          <w:tcPr>
            <w:tcW w:w="1555" w:type="dxa"/>
            <w:tcBorders>
              <w:top w:val="nil"/>
              <w:left w:val="nil"/>
              <w:bottom w:val="single" w:sz="4" w:space="0" w:color="auto"/>
              <w:right w:val="nil"/>
            </w:tcBorders>
            <w:noWrap/>
            <w:hideMark/>
          </w:tcPr>
          <w:p w14:paraId="428EFFF7" w14:textId="61EFE2E5" w:rsidR="002102F7" w:rsidRPr="00144D9F" w:rsidRDefault="002102F7" w:rsidP="002102F7">
            <w:pPr>
              <w:rPr>
                <w:rFonts w:ascii="Calibri" w:hAnsi="Calibri" w:cs="Calibri"/>
                <w:color w:val="000000"/>
                <w:sz w:val="18"/>
                <w:szCs w:val="18"/>
              </w:rPr>
            </w:pPr>
            <w:r>
              <w:rPr>
                <w:rFonts w:ascii="Calibri" w:hAnsi="Calibri" w:cs="Calibri"/>
                <w:color w:val="000000"/>
                <w:sz w:val="18"/>
                <w:szCs w:val="18"/>
              </w:rPr>
              <w:t>77.588938</w:t>
            </w:r>
          </w:p>
        </w:tc>
      </w:tr>
      <w:tr w:rsidR="002102F7" w:rsidRPr="00144D9F" w14:paraId="46DE2A35" w14:textId="77777777" w:rsidTr="00181697">
        <w:trPr>
          <w:trHeight w:val="320"/>
        </w:trPr>
        <w:tc>
          <w:tcPr>
            <w:tcW w:w="1300" w:type="dxa"/>
            <w:vMerge w:val="restart"/>
            <w:tcBorders>
              <w:top w:val="single" w:sz="4" w:space="0" w:color="auto"/>
              <w:left w:val="nil"/>
              <w:bottom w:val="nil"/>
              <w:right w:val="single" w:sz="4" w:space="0" w:color="auto"/>
            </w:tcBorders>
            <w:noWrap/>
            <w:hideMark/>
          </w:tcPr>
          <w:p w14:paraId="771EA3A6" w14:textId="066C17A6" w:rsidR="002102F7" w:rsidRPr="00144D9F" w:rsidRDefault="00654D66" w:rsidP="00181697">
            <w:pPr>
              <w:rPr>
                <w:rFonts w:ascii="Calibri" w:hAnsi="Calibri" w:cs="Calibri"/>
                <w:color w:val="000000"/>
                <w:sz w:val="22"/>
                <w:szCs w:val="22"/>
              </w:rPr>
            </w:pPr>
            <w:r>
              <w:rPr>
                <w:rFonts w:ascii="Calibri" w:hAnsi="Calibri" w:cs="Calibri"/>
                <w:color w:val="000000"/>
                <w:sz w:val="22"/>
                <w:szCs w:val="22"/>
              </w:rPr>
              <w:t>B-Norm</w:t>
            </w:r>
          </w:p>
        </w:tc>
        <w:tc>
          <w:tcPr>
            <w:tcW w:w="1300" w:type="dxa"/>
            <w:vMerge w:val="restart"/>
            <w:tcBorders>
              <w:top w:val="single" w:sz="4" w:space="0" w:color="auto"/>
              <w:left w:val="single" w:sz="4" w:space="0" w:color="auto"/>
              <w:bottom w:val="nil"/>
              <w:right w:val="nil"/>
            </w:tcBorders>
            <w:noWrap/>
            <w:hideMark/>
          </w:tcPr>
          <w:p w14:paraId="6D7919D4"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male</w:t>
            </w:r>
          </w:p>
        </w:tc>
        <w:tc>
          <w:tcPr>
            <w:tcW w:w="1300" w:type="dxa"/>
            <w:tcBorders>
              <w:top w:val="single" w:sz="4" w:space="0" w:color="auto"/>
              <w:left w:val="nil"/>
              <w:bottom w:val="nil"/>
              <w:right w:val="nil"/>
            </w:tcBorders>
            <w:shd w:val="clear" w:color="auto" w:fill="F2F2F2"/>
            <w:noWrap/>
            <w:hideMark/>
          </w:tcPr>
          <w:p w14:paraId="59E0DAD1"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2237670F" w14:textId="39511FF3"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-4368.158769</w:t>
            </w:r>
          </w:p>
        </w:tc>
        <w:tc>
          <w:tcPr>
            <w:tcW w:w="1555" w:type="dxa"/>
            <w:tcBorders>
              <w:top w:val="single" w:sz="4" w:space="0" w:color="auto"/>
              <w:left w:val="nil"/>
              <w:bottom w:val="nil"/>
              <w:right w:val="nil"/>
            </w:tcBorders>
            <w:shd w:val="clear" w:color="auto" w:fill="F2F2F2"/>
            <w:noWrap/>
            <w:hideMark/>
          </w:tcPr>
          <w:p w14:paraId="427969D7" w14:textId="2E970BAB"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92.116311</w:t>
            </w:r>
          </w:p>
        </w:tc>
      </w:tr>
      <w:tr w:rsidR="002102F7" w:rsidRPr="00144D9F" w14:paraId="4C1D6B9F" w14:textId="77777777" w:rsidTr="00181697">
        <w:trPr>
          <w:trHeight w:val="320"/>
        </w:trPr>
        <w:tc>
          <w:tcPr>
            <w:tcW w:w="1300" w:type="dxa"/>
            <w:vMerge/>
            <w:tcBorders>
              <w:top w:val="single" w:sz="4" w:space="0" w:color="auto"/>
              <w:left w:val="nil"/>
              <w:bottom w:val="nil"/>
              <w:right w:val="single" w:sz="4" w:space="0" w:color="auto"/>
            </w:tcBorders>
            <w:noWrap/>
            <w:hideMark/>
          </w:tcPr>
          <w:p w14:paraId="54060992" w14:textId="77777777" w:rsidR="002102F7" w:rsidRPr="00144D9F" w:rsidRDefault="002102F7" w:rsidP="002102F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hideMark/>
          </w:tcPr>
          <w:p w14:paraId="06AA0979" w14:textId="77777777" w:rsidR="002102F7" w:rsidRPr="00144D9F" w:rsidRDefault="002102F7" w:rsidP="002102F7">
            <w:pPr>
              <w:rPr>
                <w:rFonts w:ascii="Calibri" w:hAnsi="Calibri" w:cs="Calibri"/>
                <w:color w:val="000000"/>
                <w:sz w:val="18"/>
                <w:szCs w:val="18"/>
              </w:rPr>
            </w:pPr>
          </w:p>
        </w:tc>
        <w:tc>
          <w:tcPr>
            <w:tcW w:w="1300" w:type="dxa"/>
            <w:tcBorders>
              <w:top w:val="nil"/>
              <w:left w:val="nil"/>
              <w:bottom w:val="single" w:sz="4" w:space="0" w:color="auto"/>
              <w:right w:val="nil"/>
            </w:tcBorders>
            <w:noWrap/>
            <w:hideMark/>
          </w:tcPr>
          <w:p w14:paraId="443A1BDB" w14:textId="77777777" w:rsidR="002102F7" w:rsidRPr="00144D9F" w:rsidRDefault="002102F7" w:rsidP="002102F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single" w:sz="4" w:space="0" w:color="auto"/>
              <w:right w:val="nil"/>
            </w:tcBorders>
            <w:noWrap/>
            <w:hideMark/>
          </w:tcPr>
          <w:p w14:paraId="044B838B" w14:textId="0134659D" w:rsidR="002102F7" w:rsidRPr="00144D9F" w:rsidRDefault="002102F7" w:rsidP="002102F7">
            <w:pPr>
              <w:rPr>
                <w:rFonts w:ascii="Calibri" w:hAnsi="Calibri" w:cs="Calibri"/>
                <w:color w:val="000000"/>
                <w:sz w:val="18"/>
                <w:szCs w:val="18"/>
              </w:rPr>
            </w:pPr>
            <w:r>
              <w:rPr>
                <w:rFonts w:ascii="Calibri" w:hAnsi="Calibri" w:cs="Calibri"/>
                <w:color w:val="000000"/>
                <w:sz w:val="18"/>
                <w:szCs w:val="18"/>
              </w:rPr>
              <w:t>-4368.158769</w:t>
            </w:r>
          </w:p>
        </w:tc>
        <w:tc>
          <w:tcPr>
            <w:tcW w:w="1555" w:type="dxa"/>
            <w:tcBorders>
              <w:top w:val="nil"/>
              <w:left w:val="nil"/>
              <w:bottom w:val="single" w:sz="4" w:space="0" w:color="auto"/>
              <w:right w:val="nil"/>
            </w:tcBorders>
            <w:noWrap/>
            <w:hideMark/>
          </w:tcPr>
          <w:p w14:paraId="60021CF2" w14:textId="51CDE6F4" w:rsidR="002102F7" w:rsidRPr="00144D9F" w:rsidRDefault="002102F7" w:rsidP="002102F7">
            <w:pPr>
              <w:rPr>
                <w:rFonts w:ascii="Calibri" w:hAnsi="Calibri" w:cs="Calibri"/>
                <w:color w:val="000000"/>
                <w:sz w:val="18"/>
                <w:szCs w:val="18"/>
              </w:rPr>
            </w:pPr>
            <w:r>
              <w:rPr>
                <w:rFonts w:ascii="Calibri" w:hAnsi="Calibri" w:cs="Calibri"/>
                <w:color w:val="000000"/>
                <w:sz w:val="18"/>
                <w:szCs w:val="18"/>
              </w:rPr>
              <w:t>92.116311</w:t>
            </w:r>
          </w:p>
        </w:tc>
      </w:tr>
      <w:tr w:rsidR="002102F7" w:rsidRPr="00144D9F" w14:paraId="548451E8" w14:textId="77777777" w:rsidTr="00181697">
        <w:trPr>
          <w:trHeight w:val="320"/>
        </w:trPr>
        <w:tc>
          <w:tcPr>
            <w:tcW w:w="1300" w:type="dxa"/>
            <w:vMerge/>
            <w:tcBorders>
              <w:top w:val="single" w:sz="4" w:space="0" w:color="auto"/>
              <w:left w:val="nil"/>
              <w:bottom w:val="nil"/>
              <w:right w:val="single" w:sz="4" w:space="0" w:color="auto"/>
            </w:tcBorders>
            <w:noWrap/>
            <w:hideMark/>
          </w:tcPr>
          <w:p w14:paraId="1FB68855" w14:textId="77777777" w:rsidR="002102F7" w:rsidRPr="00144D9F" w:rsidRDefault="002102F7" w:rsidP="00181697">
            <w:pPr>
              <w:rPr>
                <w:rFonts w:ascii="Calibri" w:hAnsi="Calibri" w:cs="Calibri"/>
                <w:color w:val="000000"/>
                <w:sz w:val="22"/>
                <w:szCs w:val="22"/>
              </w:rPr>
            </w:pPr>
          </w:p>
        </w:tc>
        <w:tc>
          <w:tcPr>
            <w:tcW w:w="1300" w:type="dxa"/>
            <w:vMerge w:val="restart"/>
            <w:tcBorders>
              <w:top w:val="single" w:sz="4" w:space="0" w:color="auto"/>
              <w:left w:val="single" w:sz="4" w:space="0" w:color="auto"/>
              <w:bottom w:val="nil"/>
              <w:right w:val="nil"/>
            </w:tcBorders>
            <w:noWrap/>
            <w:hideMark/>
          </w:tcPr>
          <w:p w14:paraId="3898E8FD"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female</w:t>
            </w:r>
          </w:p>
        </w:tc>
        <w:tc>
          <w:tcPr>
            <w:tcW w:w="1300" w:type="dxa"/>
            <w:tcBorders>
              <w:top w:val="single" w:sz="4" w:space="0" w:color="auto"/>
              <w:left w:val="nil"/>
              <w:bottom w:val="nil"/>
              <w:right w:val="nil"/>
            </w:tcBorders>
            <w:shd w:val="clear" w:color="auto" w:fill="F2F2F2"/>
            <w:noWrap/>
            <w:hideMark/>
          </w:tcPr>
          <w:p w14:paraId="5D2F1005"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2yr</w:t>
            </w:r>
          </w:p>
        </w:tc>
        <w:tc>
          <w:tcPr>
            <w:tcW w:w="1555" w:type="dxa"/>
            <w:tcBorders>
              <w:top w:val="single" w:sz="4" w:space="0" w:color="auto"/>
              <w:left w:val="nil"/>
              <w:bottom w:val="nil"/>
              <w:right w:val="nil"/>
            </w:tcBorders>
            <w:shd w:val="clear" w:color="auto" w:fill="F2F2F2"/>
            <w:noWrap/>
            <w:hideMark/>
          </w:tcPr>
          <w:p w14:paraId="71866F0C" w14:textId="4F735AB8" w:rsidR="002102F7" w:rsidRPr="00144D9F" w:rsidRDefault="002102F7" w:rsidP="00181697">
            <w:pPr>
              <w:rPr>
                <w:rFonts w:ascii="Calibri" w:hAnsi="Calibri" w:cs="Calibri"/>
                <w:color w:val="000000"/>
                <w:sz w:val="18"/>
                <w:szCs w:val="18"/>
              </w:rPr>
            </w:pPr>
            <w:r>
              <w:rPr>
                <w:rFonts w:ascii="Calibri" w:hAnsi="Calibri" w:cs="Calibri"/>
                <w:color w:val="000000"/>
                <w:sz w:val="18"/>
                <w:szCs w:val="18"/>
              </w:rPr>
              <w:t>-</w:t>
            </w:r>
            <w:r w:rsidR="006711F0">
              <w:rPr>
                <w:rFonts w:ascii="Calibri" w:hAnsi="Calibri" w:cs="Calibri"/>
                <w:color w:val="000000"/>
                <w:sz w:val="18"/>
                <w:szCs w:val="18"/>
              </w:rPr>
              <w:t>3853.867853</w:t>
            </w:r>
          </w:p>
        </w:tc>
        <w:tc>
          <w:tcPr>
            <w:tcW w:w="1555" w:type="dxa"/>
            <w:tcBorders>
              <w:top w:val="single" w:sz="4" w:space="0" w:color="auto"/>
              <w:left w:val="nil"/>
              <w:bottom w:val="nil"/>
              <w:right w:val="nil"/>
            </w:tcBorders>
            <w:shd w:val="clear" w:color="auto" w:fill="F2F2F2"/>
            <w:noWrap/>
            <w:hideMark/>
          </w:tcPr>
          <w:p w14:paraId="4D5F1A64" w14:textId="3A347144" w:rsidR="002102F7" w:rsidRPr="00144D9F" w:rsidRDefault="006711F0" w:rsidP="00181697">
            <w:pPr>
              <w:rPr>
                <w:rFonts w:ascii="Calibri" w:hAnsi="Calibri" w:cs="Calibri"/>
                <w:color w:val="000000"/>
                <w:sz w:val="18"/>
                <w:szCs w:val="18"/>
              </w:rPr>
            </w:pPr>
            <w:r>
              <w:rPr>
                <w:rFonts w:ascii="Calibri" w:hAnsi="Calibri" w:cs="Calibri"/>
                <w:color w:val="000000"/>
                <w:sz w:val="18"/>
                <w:szCs w:val="18"/>
              </w:rPr>
              <w:t>82.764235</w:t>
            </w:r>
          </w:p>
        </w:tc>
      </w:tr>
      <w:tr w:rsidR="002102F7" w:rsidRPr="00144D9F" w14:paraId="2D8DF431" w14:textId="77777777" w:rsidTr="00181697">
        <w:trPr>
          <w:trHeight w:val="320"/>
        </w:trPr>
        <w:tc>
          <w:tcPr>
            <w:tcW w:w="1300" w:type="dxa"/>
            <w:vMerge/>
            <w:tcBorders>
              <w:top w:val="single" w:sz="4" w:space="0" w:color="auto"/>
              <w:left w:val="nil"/>
              <w:bottom w:val="nil"/>
              <w:right w:val="single" w:sz="4" w:space="0" w:color="auto"/>
            </w:tcBorders>
            <w:noWrap/>
            <w:vAlign w:val="bottom"/>
            <w:hideMark/>
          </w:tcPr>
          <w:p w14:paraId="73471A7A" w14:textId="77777777" w:rsidR="002102F7" w:rsidRPr="00144D9F" w:rsidRDefault="002102F7" w:rsidP="00181697">
            <w:pPr>
              <w:rPr>
                <w:rFonts w:ascii="Calibri" w:hAnsi="Calibri" w:cs="Calibri"/>
                <w:color w:val="000000"/>
                <w:sz w:val="22"/>
                <w:szCs w:val="22"/>
              </w:rPr>
            </w:pPr>
          </w:p>
        </w:tc>
        <w:tc>
          <w:tcPr>
            <w:tcW w:w="1300" w:type="dxa"/>
            <w:vMerge/>
            <w:tcBorders>
              <w:top w:val="single" w:sz="4" w:space="0" w:color="auto"/>
              <w:left w:val="single" w:sz="4" w:space="0" w:color="auto"/>
              <w:bottom w:val="nil"/>
              <w:right w:val="nil"/>
            </w:tcBorders>
            <w:noWrap/>
            <w:vAlign w:val="bottom"/>
            <w:hideMark/>
          </w:tcPr>
          <w:p w14:paraId="09CFBB6D" w14:textId="77777777" w:rsidR="002102F7" w:rsidRPr="00144D9F" w:rsidRDefault="002102F7" w:rsidP="00181697">
            <w:pPr>
              <w:rPr>
                <w:rFonts w:ascii="Calibri" w:hAnsi="Calibri" w:cs="Calibri"/>
                <w:color w:val="000000"/>
                <w:sz w:val="18"/>
                <w:szCs w:val="18"/>
              </w:rPr>
            </w:pPr>
          </w:p>
        </w:tc>
        <w:tc>
          <w:tcPr>
            <w:tcW w:w="1300" w:type="dxa"/>
            <w:tcBorders>
              <w:top w:val="nil"/>
              <w:left w:val="nil"/>
              <w:bottom w:val="nil"/>
              <w:right w:val="nil"/>
            </w:tcBorders>
            <w:noWrap/>
            <w:hideMark/>
          </w:tcPr>
          <w:p w14:paraId="0155F6E1" w14:textId="77777777" w:rsidR="002102F7" w:rsidRPr="00144D9F" w:rsidRDefault="002102F7" w:rsidP="00181697">
            <w:pPr>
              <w:rPr>
                <w:rFonts w:ascii="Calibri" w:hAnsi="Calibri" w:cs="Calibri"/>
                <w:color w:val="000000"/>
                <w:sz w:val="18"/>
                <w:szCs w:val="18"/>
              </w:rPr>
            </w:pPr>
            <w:r w:rsidRPr="00144D9F">
              <w:rPr>
                <w:rFonts w:ascii="Calibri" w:hAnsi="Calibri" w:cs="Calibri"/>
                <w:color w:val="000000"/>
                <w:sz w:val="18"/>
                <w:szCs w:val="18"/>
              </w:rPr>
              <w:t>4yr</w:t>
            </w:r>
          </w:p>
        </w:tc>
        <w:tc>
          <w:tcPr>
            <w:tcW w:w="1555" w:type="dxa"/>
            <w:tcBorders>
              <w:top w:val="nil"/>
              <w:left w:val="nil"/>
              <w:bottom w:val="nil"/>
              <w:right w:val="nil"/>
            </w:tcBorders>
            <w:noWrap/>
            <w:hideMark/>
          </w:tcPr>
          <w:p w14:paraId="59ECC4A4" w14:textId="397FA079" w:rsidR="002102F7" w:rsidRPr="00144D9F" w:rsidRDefault="006711F0" w:rsidP="00181697">
            <w:pPr>
              <w:rPr>
                <w:rFonts w:ascii="Calibri" w:hAnsi="Calibri" w:cs="Calibri"/>
                <w:color w:val="000000"/>
                <w:sz w:val="18"/>
                <w:szCs w:val="18"/>
              </w:rPr>
            </w:pPr>
            <w:r>
              <w:rPr>
                <w:rFonts w:ascii="Calibri" w:hAnsi="Calibri" w:cs="Calibri"/>
                <w:color w:val="000000"/>
                <w:sz w:val="18"/>
                <w:szCs w:val="18"/>
              </w:rPr>
              <w:t>-3853.867853</w:t>
            </w:r>
          </w:p>
        </w:tc>
        <w:tc>
          <w:tcPr>
            <w:tcW w:w="1555" w:type="dxa"/>
            <w:tcBorders>
              <w:top w:val="nil"/>
              <w:left w:val="nil"/>
              <w:bottom w:val="nil"/>
              <w:right w:val="nil"/>
            </w:tcBorders>
            <w:noWrap/>
            <w:hideMark/>
          </w:tcPr>
          <w:p w14:paraId="6B40BC8A" w14:textId="495DAFD2" w:rsidR="002102F7" w:rsidRPr="00144D9F" w:rsidRDefault="006711F0" w:rsidP="00181697">
            <w:pPr>
              <w:rPr>
                <w:rFonts w:ascii="Calibri" w:hAnsi="Calibri" w:cs="Calibri"/>
                <w:color w:val="000000"/>
                <w:sz w:val="18"/>
                <w:szCs w:val="18"/>
              </w:rPr>
            </w:pPr>
            <w:r>
              <w:rPr>
                <w:rFonts w:ascii="Calibri" w:hAnsi="Calibri" w:cs="Calibri"/>
                <w:color w:val="000000"/>
                <w:sz w:val="18"/>
                <w:szCs w:val="18"/>
              </w:rPr>
              <w:t>82.764235</w:t>
            </w:r>
          </w:p>
        </w:tc>
      </w:tr>
    </w:tbl>
    <w:p w14:paraId="39DDD198" w14:textId="77777777" w:rsidR="002102F7" w:rsidRPr="00122505" w:rsidRDefault="002102F7" w:rsidP="002102F7">
      <w:pPr>
        <w:rPr>
          <w:rFonts w:ascii="Calibri" w:hAnsi="Calibri" w:cs="Calibri"/>
        </w:rPr>
      </w:pPr>
    </w:p>
    <w:p w14:paraId="0DBE8D3D" w14:textId="77777777" w:rsidR="002102F7" w:rsidRDefault="002102F7" w:rsidP="002102F7">
      <w:pPr>
        <w:rPr>
          <w:rFonts w:ascii="Calibri" w:hAnsi="Calibri" w:cs="Calibri"/>
        </w:rPr>
      </w:pPr>
      <w:r>
        <w:rPr>
          <w:rFonts w:ascii="Calibri" w:hAnsi="Calibri" w:cs="Calibri"/>
        </w:rPr>
        <w:t>Repeated measures ANOVA for 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2102F7" w:rsidRPr="00122505" w14:paraId="713E4DF8"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623D088B" w14:textId="77777777" w:rsidR="002102F7" w:rsidRPr="00245DE8" w:rsidRDefault="002102F7" w:rsidP="00181697">
            <w:pPr>
              <w:rPr>
                <w:rFonts w:ascii="Calibri" w:hAnsi="Calibri" w:cs="Calibri"/>
                <w:sz w:val="20"/>
                <w:szCs w:val="20"/>
              </w:rPr>
            </w:pPr>
          </w:p>
        </w:tc>
        <w:tc>
          <w:tcPr>
            <w:tcW w:w="1405" w:type="dxa"/>
            <w:hideMark/>
          </w:tcPr>
          <w:p w14:paraId="5A7D9CDA"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1FF747AA"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6C8510E2"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47E59CEC"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4EC1D616"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7D3EE759"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2102F7" w:rsidRPr="00122505" w14:paraId="67E64602"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7E42210B"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49FAB03C" w14:textId="3424A66E"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3.132760e+09</w:t>
            </w:r>
          </w:p>
        </w:tc>
        <w:tc>
          <w:tcPr>
            <w:tcW w:w="851" w:type="dxa"/>
            <w:hideMark/>
          </w:tcPr>
          <w:p w14:paraId="3147D6C6"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2C072FC4" w14:textId="77777777" w:rsidR="002102F7"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2AC030C5" w14:textId="4D1B8707"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4423.606452</w:t>
            </w:r>
          </w:p>
        </w:tc>
        <w:tc>
          <w:tcPr>
            <w:tcW w:w="1094" w:type="dxa"/>
            <w:hideMark/>
          </w:tcPr>
          <w:p w14:paraId="2A1BC2BF" w14:textId="67B8C7FF" w:rsidR="002102F7" w:rsidRPr="005E1124"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6.033e-204</w:t>
            </w:r>
          </w:p>
        </w:tc>
        <w:tc>
          <w:tcPr>
            <w:tcW w:w="708" w:type="dxa"/>
          </w:tcPr>
          <w:p w14:paraId="060AD050" w14:textId="72035E7D" w:rsidR="002102F7"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0.924936</w:t>
            </w:r>
          </w:p>
        </w:tc>
      </w:tr>
      <w:tr w:rsidR="002102F7" w:rsidRPr="00122505" w14:paraId="24C55288"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0818965E"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324D4D3F" w14:textId="4B505A0C"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w:t>
            </w:r>
          </w:p>
        </w:tc>
        <w:tc>
          <w:tcPr>
            <w:tcW w:w="851" w:type="dxa"/>
            <w:hideMark/>
          </w:tcPr>
          <w:p w14:paraId="5A992D19"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163EF4C"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1E020EF" w14:textId="65AEAEA4"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1094" w:type="dxa"/>
            <w:hideMark/>
          </w:tcPr>
          <w:p w14:paraId="7E5C40FE" w14:textId="67DC249D"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708" w:type="dxa"/>
          </w:tcPr>
          <w:p w14:paraId="34365E1D" w14:textId="12DAF3DE" w:rsidR="002102F7"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r w:rsidR="002102F7" w:rsidRPr="00122505" w14:paraId="7DCA5491"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40FBF6A2"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1D318CC8" w14:textId="17912EFB"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w:t>
            </w:r>
          </w:p>
        </w:tc>
        <w:tc>
          <w:tcPr>
            <w:tcW w:w="851" w:type="dxa"/>
            <w:hideMark/>
          </w:tcPr>
          <w:p w14:paraId="10F285AA"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42FE764B"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70CE32E" w14:textId="5094FEBB"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1094" w:type="dxa"/>
            <w:hideMark/>
          </w:tcPr>
          <w:p w14:paraId="04741D94" w14:textId="39B06C7C"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708" w:type="dxa"/>
          </w:tcPr>
          <w:p w14:paraId="759F5D47" w14:textId="05E92943"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bl>
    <w:p w14:paraId="561B2E8B" w14:textId="77777777" w:rsidR="002102F7" w:rsidRDefault="002102F7" w:rsidP="002102F7">
      <w:pPr>
        <w:rPr>
          <w:rFonts w:ascii="Calibri" w:hAnsi="Calibri" w:cs="Calibri"/>
        </w:rPr>
      </w:pPr>
    </w:p>
    <w:p w14:paraId="6BD56BAD" w14:textId="77777777" w:rsidR="002102F7" w:rsidRDefault="002102F7" w:rsidP="002102F7">
      <w:pPr>
        <w:rPr>
          <w:rFonts w:ascii="Calibri" w:hAnsi="Calibri" w:cs="Calibri"/>
        </w:rPr>
      </w:pPr>
      <w:r>
        <w:rPr>
          <w:rFonts w:ascii="Calibri" w:hAnsi="Calibri" w:cs="Calibri"/>
        </w:rPr>
        <w:t>Pair-wise tests for 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2102F7" w:rsidRPr="00245DE8" w14:paraId="744E6969"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7590BC3D" w14:textId="77777777" w:rsidR="002102F7" w:rsidRPr="00245DE8" w:rsidRDefault="002102F7" w:rsidP="00181697">
            <w:pPr>
              <w:rPr>
                <w:rFonts w:ascii="Calibri" w:hAnsi="Calibri" w:cs="Calibri"/>
                <w:sz w:val="20"/>
                <w:szCs w:val="20"/>
              </w:rPr>
            </w:pPr>
          </w:p>
        </w:tc>
        <w:tc>
          <w:tcPr>
            <w:tcW w:w="1298" w:type="dxa"/>
            <w:hideMark/>
          </w:tcPr>
          <w:p w14:paraId="4C925BAF"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25D4153A"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543F24F1"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15790759"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5F1B93FB" w14:textId="77777777" w:rsidR="002102F7"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4008FC4B"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33C3A99B"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2102F7" w14:paraId="2B9360C1"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7F2ED3A2"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4279DCAC"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58137ED6" w14:textId="262EE538" w:rsidR="002102F7"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7EF5B519" w14:textId="0D4B3705" w:rsidR="002102F7"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33318CB9" w14:textId="2149E47C"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66.510198</w:t>
            </w:r>
          </w:p>
        </w:tc>
        <w:tc>
          <w:tcPr>
            <w:tcW w:w="815" w:type="dxa"/>
          </w:tcPr>
          <w:p w14:paraId="0EF06CCD" w14:textId="77777777" w:rsidR="002102F7"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388AB4E9" w14:textId="6889D76C" w:rsidR="002102F7" w:rsidRPr="005E1124"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6.033e-204</w:t>
            </w:r>
          </w:p>
        </w:tc>
        <w:tc>
          <w:tcPr>
            <w:tcW w:w="901" w:type="dxa"/>
          </w:tcPr>
          <w:p w14:paraId="3C4B3094" w14:textId="11E00179" w:rsidR="002102F7"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1.734978</w:t>
            </w:r>
          </w:p>
        </w:tc>
      </w:tr>
      <w:tr w:rsidR="002102F7" w14:paraId="297A7690"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4FF38E6D"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4DABBBEC"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50551BC8"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6C17B9B2"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653BCD09" w14:textId="77DBF8AB"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815" w:type="dxa"/>
          </w:tcPr>
          <w:p w14:paraId="4235B759" w14:textId="77777777" w:rsidR="002102F7"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21C7AC72" w14:textId="6A68ED33"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901" w:type="dxa"/>
          </w:tcPr>
          <w:p w14:paraId="042F6676" w14:textId="0021DC7F" w:rsidR="002102F7"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r w:rsidR="002102F7" w:rsidRPr="00245DE8" w14:paraId="6FA6BB1A"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5A2346E8"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16640EE5" w14:textId="09AF201E" w:rsidR="002102F7"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179C2E27"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5DA3422B"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5B2E47B5" w14:textId="1B872C61"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815" w:type="dxa"/>
          </w:tcPr>
          <w:p w14:paraId="1981CDA9" w14:textId="77777777" w:rsidR="002102F7"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23BB9D3F" w14:textId="4E34B203"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901" w:type="dxa"/>
          </w:tcPr>
          <w:p w14:paraId="6F8C2CFC" w14:textId="6966C257"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r w:rsidR="002102F7" w:rsidRPr="00245DE8" w14:paraId="3C75DA0A"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6A64C283" w14:textId="77777777" w:rsidR="002102F7" w:rsidRPr="00122505" w:rsidRDefault="002102F7" w:rsidP="00181697">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36871559" w14:textId="702BB41A" w:rsidR="002102F7" w:rsidRDefault="00654D66"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774AD789" w14:textId="77777777" w:rsidR="002102F7"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0D3BABAB" w14:textId="77777777" w:rsidR="002102F7"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45356D34" w14:textId="79FF1D3D" w:rsidR="002102F7"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815" w:type="dxa"/>
          </w:tcPr>
          <w:p w14:paraId="2DAB3291" w14:textId="77777777" w:rsidR="002102F7"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1BBFB3E1" w14:textId="6405C21D" w:rsidR="002102F7"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901" w:type="dxa"/>
          </w:tcPr>
          <w:p w14:paraId="246471FE" w14:textId="7F2E9092" w:rsidR="002102F7"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bl>
    <w:p w14:paraId="103A9764" w14:textId="77777777" w:rsidR="002102F7" w:rsidRDefault="002102F7" w:rsidP="002102F7">
      <w:pPr>
        <w:rPr>
          <w:rFonts w:ascii="Calibri" w:hAnsi="Calibri" w:cs="Calibri"/>
        </w:rPr>
      </w:pPr>
    </w:p>
    <w:p w14:paraId="32CE7E11" w14:textId="77777777" w:rsidR="002102F7" w:rsidRDefault="002102F7" w:rsidP="002102F7">
      <w:pPr>
        <w:rPr>
          <w:rFonts w:ascii="Calibri" w:hAnsi="Calibri" w:cs="Calibri"/>
        </w:rPr>
      </w:pPr>
      <w:r>
        <w:rPr>
          <w:rFonts w:ascii="Calibri" w:hAnsi="Calibri" w:cs="Calibri"/>
        </w:rPr>
        <w:t>Repeated measures ANOVA for female models:</w:t>
      </w:r>
    </w:p>
    <w:tbl>
      <w:tblPr>
        <w:tblStyle w:val="PlainTable5"/>
        <w:tblW w:w="0" w:type="auto"/>
        <w:tblLook w:val="04A0" w:firstRow="1" w:lastRow="0" w:firstColumn="1" w:lastColumn="0" w:noHBand="0" w:noVBand="1"/>
      </w:tblPr>
      <w:tblGrid>
        <w:gridCol w:w="2146"/>
        <w:gridCol w:w="1405"/>
        <w:gridCol w:w="851"/>
        <w:gridCol w:w="701"/>
        <w:gridCol w:w="1174"/>
        <w:gridCol w:w="1094"/>
        <w:gridCol w:w="901"/>
      </w:tblGrid>
      <w:tr w:rsidR="002102F7" w:rsidRPr="00122505" w14:paraId="2CFB4659"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6" w:type="dxa"/>
            <w:hideMark/>
          </w:tcPr>
          <w:p w14:paraId="36C7287E" w14:textId="77777777" w:rsidR="002102F7" w:rsidRPr="00245DE8" w:rsidRDefault="002102F7" w:rsidP="00181697">
            <w:pPr>
              <w:rPr>
                <w:rFonts w:ascii="Calibri" w:hAnsi="Calibri" w:cs="Calibri"/>
                <w:sz w:val="20"/>
                <w:szCs w:val="20"/>
              </w:rPr>
            </w:pPr>
          </w:p>
        </w:tc>
        <w:tc>
          <w:tcPr>
            <w:tcW w:w="1405" w:type="dxa"/>
            <w:hideMark/>
          </w:tcPr>
          <w:p w14:paraId="11694D35"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sum_sq</w:t>
            </w:r>
            <w:r w:rsidRPr="00122505">
              <w:rPr>
                <w:rFonts w:ascii="Calibri" w:hAnsi="Calibri" w:cs="Calibri"/>
                <w:b/>
                <w:bCs/>
                <w:sz w:val="22"/>
                <w:szCs w:val="22"/>
              </w:rPr>
              <w:t xml:space="preserve"> (III)</w:t>
            </w:r>
          </w:p>
        </w:tc>
        <w:tc>
          <w:tcPr>
            <w:tcW w:w="851" w:type="dxa"/>
            <w:hideMark/>
          </w:tcPr>
          <w:p w14:paraId="0FC39F28"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df</w:t>
            </w:r>
          </w:p>
        </w:tc>
        <w:tc>
          <w:tcPr>
            <w:tcW w:w="701" w:type="dxa"/>
          </w:tcPr>
          <w:p w14:paraId="5EBD7E26"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df2</w:t>
            </w:r>
          </w:p>
        </w:tc>
        <w:tc>
          <w:tcPr>
            <w:tcW w:w="1174" w:type="dxa"/>
            <w:hideMark/>
          </w:tcPr>
          <w:p w14:paraId="269D4F9F"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F</w:t>
            </w:r>
          </w:p>
        </w:tc>
        <w:tc>
          <w:tcPr>
            <w:tcW w:w="1094" w:type="dxa"/>
            <w:hideMark/>
          </w:tcPr>
          <w:p w14:paraId="7C045C1A"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sidRPr="00245DE8">
              <w:rPr>
                <w:rFonts w:ascii="Calibri" w:hAnsi="Calibri" w:cs="Calibri"/>
                <w:b/>
                <w:bCs/>
                <w:sz w:val="22"/>
                <w:szCs w:val="22"/>
              </w:rPr>
              <w:t>PR(&gt;F)</w:t>
            </w:r>
          </w:p>
        </w:tc>
        <w:tc>
          <w:tcPr>
            <w:tcW w:w="708" w:type="dxa"/>
          </w:tcPr>
          <w:p w14:paraId="4E4E4D60"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np2</w:t>
            </w:r>
          </w:p>
        </w:tc>
      </w:tr>
      <w:tr w:rsidR="002102F7" w:rsidRPr="00122505" w14:paraId="23883BA2"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3EC6A271"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405" w:type="dxa"/>
            <w:hideMark/>
          </w:tcPr>
          <w:p w14:paraId="6552A848" w14:textId="084C0925"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2.596956e+09</w:t>
            </w:r>
          </w:p>
        </w:tc>
        <w:tc>
          <w:tcPr>
            <w:tcW w:w="851" w:type="dxa"/>
            <w:hideMark/>
          </w:tcPr>
          <w:p w14:paraId="2F0ECD31"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5E28E04" w14:textId="77777777" w:rsidR="002102F7"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3F6F18A7" w14:textId="13F08175"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4435.001523</w:t>
            </w:r>
          </w:p>
        </w:tc>
        <w:tc>
          <w:tcPr>
            <w:tcW w:w="1094" w:type="dxa"/>
            <w:hideMark/>
          </w:tcPr>
          <w:p w14:paraId="24119968" w14:textId="4CE5C87D" w:rsidR="002102F7" w:rsidRPr="005E1124"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3.935e-204</w:t>
            </w:r>
          </w:p>
        </w:tc>
        <w:tc>
          <w:tcPr>
            <w:tcW w:w="708" w:type="dxa"/>
          </w:tcPr>
          <w:p w14:paraId="52370359" w14:textId="2AB282A3" w:rsidR="002102F7"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0.925115</w:t>
            </w:r>
          </w:p>
        </w:tc>
      </w:tr>
      <w:tr w:rsidR="002102F7" w:rsidRPr="00122505" w14:paraId="2D366A3B" w14:textId="77777777" w:rsidTr="00181697">
        <w:tc>
          <w:tcPr>
            <w:cnfStyle w:val="001000000000" w:firstRow="0" w:lastRow="0" w:firstColumn="1" w:lastColumn="0" w:oddVBand="0" w:evenVBand="0" w:oddHBand="0" w:evenHBand="0" w:firstRowFirstColumn="0" w:firstRowLastColumn="0" w:lastRowFirstColumn="0" w:lastRowLastColumn="0"/>
            <w:tcW w:w="2146" w:type="dxa"/>
            <w:hideMark/>
          </w:tcPr>
          <w:p w14:paraId="3C648893"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405" w:type="dxa"/>
            <w:hideMark/>
          </w:tcPr>
          <w:p w14:paraId="77D83741" w14:textId="4988BE55"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w:t>
            </w:r>
          </w:p>
        </w:tc>
        <w:tc>
          <w:tcPr>
            <w:tcW w:w="851" w:type="dxa"/>
            <w:hideMark/>
          </w:tcPr>
          <w:p w14:paraId="3CCCC03C"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15F78ECC" w14:textId="77777777" w:rsidR="002102F7" w:rsidRPr="00245DE8" w:rsidRDefault="002102F7"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552DE925" w14:textId="1F0D6C73"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1094" w:type="dxa"/>
            <w:hideMark/>
          </w:tcPr>
          <w:p w14:paraId="5D5623C1" w14:textId="0FE697E4" w:rsidR="002102F7" w:rsidRPr="00245DE8"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708" w:type="dxa"/>
          </w:tcPr>
          <w:p w14:paraId="4CA691DB" w14:textId="0A6AB9FB" w:rsidR="002102F7" w:rsidRDefault="006711F0" w:rsidP="0018169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r w:rsidR="002102F7" w:rsidRPr="00122505" w14:paraId="73A4F053"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6" w:type="dxa"/>
            <w:hideMark/>
          </w:tcPr>
          <w:p w14:paraId="1B9633F3"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405" w:type="dxa"/>
            <w:hideMark/>
          </w:tcPr>
          <w:p w14:paraId="6C53B4EF" w14:textId="596337CA"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4.768372e-07</w:t>
            </w:r>
          </w:p>
        </w:tc>
        <w:tc>
          <w:tcPr>
            <w:tcW w:w="851" w:type="dxa"/>
            <w:hideMark/>
          </w:tcPr>
          <w:p w14:paraId="625135D9"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245DE8">
              <w:rPr>
                <w:rFonts w:ascii="Calibri" w:hAnsi="Calibri" w:cs="Calibri"/>
                <w:sz w:val="18"/>
                <w:szCs w:val="18"/>
              </w:rPr>
              <w:t>1.0</w:t>
            </w:r>
          </w:p>
        </w:tc>
        <w:tc>
          <w:tcPr>
            <w:tcW w:w="701" w:type="dxa"/>
          </w:tcPr>
          <w:p w14:paraId="608BBDCA"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174" w:type="dxa"/>
            <w:hideMark/>
          </w:tcPr>
          <w:p w14:paraId="6BFCE72A" w14:textId="084FA93D"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-359.00</w:t>
            </w:r>
          </w:p>
        </w:tc>
        <w:tc>
          <w:tcPr>
            <w:tcW w:w="1094" w:type="dxa"/>
            <w:hideMark/>
          </w:tcPr>
          <w:p w14:paraId="603D2EF7" w14:textId="1C4976A8"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w:t>
            </w:r>
          </w:p>
        </w:tc>
        <w:tc>
          <w:tcPr>
            <w:tcW w:w="708" w:type="dxa"/>
          </w:tcPr>
          <w:p w14:paraId="263FAB8C" w14:textId="66BC9BC3"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-inf</w:t>
            </w:r>
          </w:p>
        </w:tc>
      </w:tr>
    </w:tbl>
    <w:p w14:paraId="19A49186" w14:textId="77777777" w:rsidR="002102F7" w:rsidRDefault="002102F7" w:rsidP="002102F7">
      <w:pPr>
        <w:rPr>
          <w:rFonts w:ascii="Calibri" w:hAnsi="Calibri" w:cs="Calibri"/>
        </w:rPr>
      </w:pPr>
    </w:p>
    <w:p w14:paraId="596F6E69" w14:textId="77777777" w:rsidR="002102F7" w:rsidRDefault="002102F7" w:rsidP="002102F7">
      <w:pPr>
        <w:rPr>
          <w:rFonts w:ascii="Calibri" w:hAnsi="Calibri" w:cs="Calibri"/>
        </w:rPr>
      </w:pPr>
      <w:r>
        <w:rPr>
          <w:rFonts w:ascii="Calibri" w:hAnsi="Calibri" w:cs="Calibri"/>
        </w:rPr>
        <w:t>Pair-wise tests for female models:</w:t>
      </w:r>
    </w:p>
    <w:tbl>
      <w:tblPr>
        <w:tblStyle w:val="PlainTable5"/>
        <w:tblW w:w="0" w:type="auto"/>
        <w:tblLook w:val="04A0" w:firstRow="1" w:lastRow="0" w:firstColumn="1" w:lastColumn="0" w:noHBand="0" w:noVBand="1"/>
      </w:tblPr>
      <w:tblGrid>
        <w:gridCol w:w="2066"/>
        <w:gridCol w:w="1298"/>
        <w:gridCol w:w="827"/>
        <w:gridCol w:w="929"/>
        <w:gridCol w:w="1102"/>
        <w:gridCol w:w="815"/>
        <w:gridCol w:w="1088"/>
        <w:gridCol w:w="901"/>
      </w:tblGrid>
      <w:tr w:rsidR="002102F7" w:rsidRPr="00245DE8" w14:paraId="41301DA9" w14:textId="77777777" w:rsidTr="001816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6" w:type="dxa"/>
            <w:hideMark/>
          </w:tcPr>
          <w:p w14:paraId="22EB9CD8" w14:textId="77777777" w:rsidR="002102F7" w:rsidRPr="00245DE8" w:rsidRDefault="002102F7" w:rsidP="00181697">
            <w:pPr>
              <w:rPr>
                <w:rFonts w:ascii="Calibri" w:hAnsi="Calibri" w:cs="Calibri"/>
                <w:sz w:val="20"/>
                <w:szCs w:val="20"/>
              </w:rPr>
            </w:pPr>
          </w:p>
        </w:tc>
        <w:tc>
          <w:tcPr>
            <w:tcW w:w="1298" w:type="dxa"/>
            <w:hideMark/>
          </w:tcPr>
          <w:p w14:paraId="43ECD71F"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model</w:t>
            </w:r>
          </w:p>
        </w:tc>
        <w:tc>
          <w:tcPr>
            <w:tcW w:w="827" w:type="dxa"/>
            <w:hideMark/>
          </w:tcPr>
          <w:p w14:paraId="70059321"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A</w:t>
            </w:r>
          </w:p>
        </w:tc>
        <w:tc>
          <w:tcPr>
            <w:tcW w:w="929" w:type="dxa"/>
          </w:tcPr>
          <w:p w14:paraId="20EA5526"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B</w:t>
            </w:r>
          </w:p>
        </w:tc>
        <w:tc>
          <w:tcPr>
            <w:tcW w:w="1102" w:type="dxa"/>
            <w:hideMark/>
          </w:tcPr>
          <w:p w14:paraId="58D14588"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T</w:t>
            </w:r>
          </w:p>
        </w:tc>
        <w:tc>
          <w:tcPr>
            <w:tcW w:w="815" w:type="dxa"/>
          </w:tcPr>
          <w:p w14:paraId="6F654B1E" w14:textId="77777777" w:rsidR="002102F7"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dof</w:t>
            </w:r>
          </w:p>
        </w:tc>
        <w:tc>
          <w:tcPr>
            <w:tcW w:w="1088" w:type="dxa"/>
            <w:hideMark/>
          </w:tcPr>
          <w:p w14:paraId="1BFFC080"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p-unc</w:t>
            </w:r>
          </w:p>
        </w:tc>
        <w:tc>
          <w:tcPr>
            <w:tcW w:w="901" w:type="dxa"/>
          </w:tcPr>
          <w:p w14:paraId="3D88B90E" w14:textId="77777777" w:rsidR="002102F7" w:rsidRPr="00245DE8" w:rsidRDefault="002102F7" w:rsidP="00181697">
            <w:pPr>
              <w:cnfStyle w:val="100000000000" w:firstRow="1" w:lastRow="0" w:firstColumn="0" w:lastColumn="0" w:oddVBand="0" w:evenVBand="0" w:oddHBand="0" w:evenHBand="0" w:firstRowFirstColumn="0" w:firstRowLastColumn="0" w:lastRowFirstColumn="0" w:lastRowLastColumn="0"/>
              <w:rPr>
                <w:rFonts w:ascii="Calibri" w:hAnsi="Calibri" w:cs="Calibri"/>
                <w:b/>
                <w:bCs/>
                <w:sz w:val="22"/>
                <w:szCs w:val="22"/>
              </w:rPr>
            </w:pPr>
            <w:r>
              <w:rPr>
                <w:rFonts w:ascii="Calibri" w:hAnsi="Calibri" w:cs="Calibri"/>
                <w:b/>
                <w:bCs/>
                <w:sz w:val="22"/>
                <w:szCs w:val="22"/>
              </w:rPr>
              <w:t>hedges</w:t>
            </w:r>
          </w:p>
        </w:tc>
      </w:tr>
      <w:tr w:rsidR="002102F7" w14:paraId="26AC388B"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6DEEB27C" w14:textId="77777777" w:rsidR="002102F7" w:rsidRPr="00245DE8" w:rsidRDefault="002102F7" w:rsidP="00181697">
            <w:pPr>
              <w:jc w:val="left"/>
              <w:rPr>
                <w:rFonts w:ascii="Calibri" w:hAnsi="Calibri" w:cs="Calibri"/>
                <w:i w:val="0"/>
                <w:iCs w:val="0"/>
                <w:sz w:val="22"/>
                <w:szCs w:val="22"/>
              </w:rPr>
            </w:pPr>
            <w:r w:rsidRPr="00122505">
              <w:rPr>
                <w:rFonts w:ascii="Calibri" w:hAnsi="Calibri" w:cs="Calibri"/>
                <w:i w:val="0"/>
                <w:iCs w:val="0"/>
                <w:sz w:val="22"/>
                <w:szCs w:val="22"/>
              </w:rPr>
              <w:t>model</w:t>
            </w:r>
          </w:p>
        </w:tc>
        <w:tc>
          <w:tcPr>
            <w:tcW w:w="1298" w:type="dxa"/>
            <w:hideMark/>
          </w:tcPr>
          <w:p w14:paraId="794233EF" w14:textId="77777777" w:rsidR="002102F7" w:rsidRPr="00245DE8"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7BCF3F72" w14:textId="43D7F3AF" w:rsidR="002102F7" w:rsidRPr="00245DE8"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929" w:type="dxa"/>
          </w:tcPr>
          <w:p w14:paraId="58C200B5" w14:textId="149DB581" w:rsidR="002102F7" w:rsidRDefault="00654D66"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1102" w:type="dxa"/>
            <w:hideMark/>
          </w:tcPr>
          <w:p w14:paraId="25A2092E" w14:textId="2A699257" w:rsidR="002102F7" w:rsidRPr="00245DE8"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66.595807</w:t>
            </w:r>
          </w:p>
        </w:tc>
        <w:tc>
          <w:tcPr>
            <w:tcW w:w="815" w:type="dxa"/>
          </w:tcPr>
          <w:p w14:paraId="5446F2FD" w14:textId="77777777" w:rsidR="002102F7" w:rsidRDefault="002102F7"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40E4C67A" w14:textId="66CE51F5" w:rsidR="002102F7" w:rsidRPr="005E1124"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3.935e-204</w:t>
            </w:r>
          </w:p>
        </w:tc>
        <w:tc>
          <w:tcPr>
            <w:tcW w:w="901" w:type="dxa"/>
          </w:tcPr>
          <w:p w14:paraId="239F05BF" w14:textId="7CF3E082" w:rsidR="002102F7" w:rsidRDefault="006711F0" w:rsidP="00181697">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1.762796</w:t>
            </w:r>
          </w:p>
        </w:tc>
      </w:tr>
      <w:tr w:rsidR="006711F0" w14:paraId="13AE82CD" w14:textId="77777777" w:rsidTr="00181697">
        <w:tc>
          <w:tcPr>
            <w:cnfStyle w:val="001000000000" w:firstRow="0" w:lastRow="0" w:firstColumn="1" w:lastColumn="0" w:oddVBand="0" w:evenVBand="0" w:oddHBand="0" w:evenHBand="0" w:firstRowFirstColumn="0" w:firstRowLastColumn="0" w:lastRowFirstColumn="0" w:lastRowLastColumn="0"/>
            <w:tcW w:w="2066" w:type="dxa"/>
            <w:hideMark/>
          </w:tcPr>
          <w:p w14:paraId="38020344" w14:textId="77777777" w:rsidR="006711F0" w:rsidRPr="00245DE8" w:rsidRDefault="006711F0" w:rsidP="006711F0">
            <w:pPr>
              <w:jc w:val="left"/>
              <w:rPr>
                <w:rFonts w:ascii="Calibri" w:hAnsi="Calibri" w:cs="Calibri"/>
                <w:i w:val="0"/>
                <w:iCs w:val="0"/>
                <w:sz w:val="22"/>
                <w:szCs w:val="22"/>
              </w:rPr>
            </w:pPr>
            <w:r w:rsidRPr="00122505">
              <w:rPr>
                <w:rFonts w:ascii="Calibri" w:hAnsi="Calibri" w:cs="Calibri"/>
                <w:i w:val="0"/>
                <w:iCs w:val="0"/>
                <w:sz w:val="22"/>
                <w:szCs w:val="22"/>
              </w:rPr>
              <w:t>timepoint</w:t>
            </w:r>
          </w:p>
        </w:tc>
        <w:tc>
          <w:tcPr>
            <w:tcW w:w="1298" w:type="dxa"/>
            <w:hideMark/>
          </w:tcPr>
          <w:p w14:paraId="40440837" w14:textId="77777777" w:rsidR="006711F0" w:rsidRPr="00245DE8"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c>
          <w:tcPr>
            <w:tcW w:w="827" w:type="dxa"/>
            <w:hideMark/>
          </w:tcPr>
          <w:p w14:paraId="0CFC0EE2" w14:textId="77777777" w:rsidR="006711F0" w:rsidRPr="00245DE8"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3CD3B2F8" w14:textId="77777777" w:rsidR="006711F0" w:rsidRPr="00245DE8"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208596C8" w14:textId="72ADE9B3" w:rsidR="006711F0" w:rsidRPr="00245DE8"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815" w:type="dxa"/>
          </w:tcPr>
          <w:p w14:paraId="3FF64375" w14:textId="2445E804"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6586C04F" w14:textId="19E80412" w:rsidR="006711F0" w:rsidRPr="00245DE8"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901" w:type="dxa"/>
          </w:tcPr>
          <w:p w14:paraId="7D8C8A9C" w14:textId="5ACE103F"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r w:rsidR="006711F0" w:rsidRPr="00245DE8" w14:paraId="6BCD6F93" w14:textId="77777777" w:rsidTr="001816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6" w:type="dxa"/>
            <w:hideMark/>
          </w:tcPr>
          <w:p w14:paraId="28DCBD2E" w14:textId="77777777" w:rsidR="006711F0" w:rsidRPr="00245DE8" w:rsidRDefault="006711F0" w:rsidP="006711F0">
            <w:pPr>
              <w:jc w:val="left"/>
              <w:rPr>
                <w:rFonts w:ascii="Calibri" w:hAnsi="Calibri" w:cs="Calibri"/>
                <w:i w:val="0"/>
                <w:iCs w:val="0"/>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hideMark/>
          </w:tcPr>
          <w:p w14:paraId="375244DC" w14:textId="44E1A882" w:rsidR="006711F0" w:rsidRPr="00245DE8" w:rsidRDefault="00654D66"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C-Norm</w:t>
            </w:r>
          </w:p>
        </w:tc>
        <w:tc>
          <w:tcPr>
            <w:tcW w:w="827" w:type="dxa"/>
            <w:hideMark/>
          </w:tcPr>
          <w:p w14:paraId="6A2879C5" w14:textId="77777777" w:rsidR="006711F0" w:rsidRPr="00245DE8" w:rsidRDefault="006711F0"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2DD47035" w14:textId="77777777" w:rsidR="006711F0" w:rsidRPr="00245DE8" w:rsidRDefault="006711F0"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hideMark/>
          </w:tcPr>
          <w:p w14:paraId="49E15B79" w14:textId="22F433E9" w:rsidR="006711F0" w:rsidRPr="00245DE8" w:rsidRDefault="006711F0"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815" w:type="dxa"/>
          </w:tcPr>
          <w:p w14:paraId="657F0FF7" w14:textId="5911BB72" w:rsidR="006711F0" w:rsidRDefault="006711F0"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hideMark/>
          </w:tcPr>
          <w:p w14:paraId="56945CDB" w14:textId="719EF2F4" w:rsidR="006711F0" w:rsidRPr="00245DE8" w:rsidRDefault="006711F0"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901" w:type="dxa"/>
          </w:tcPr>
          <w:p w14:paraId="14BB2D81" w14:textId="7454FE97" w:rsidR="006711F0" w:rsidRPr="00245DE8" w:rsidRDefault="006711F0" w:rsidP="006711F0">
            <w:pP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r w:rsidR="006711F0" w:rsidRPr="00245DE8" w14:paraId="5D97B060" w14:textId="77777777" w:rsidTr="00181697">
        <w:tc>
          <w:tcPr>
            <w:cnfStyle w:val="001000000000" w:firstRow="0" w:lastRow="0" w:firstColumn="1" w:lastColumn="0" w:oddVBand="0" w:evenVBand="0" w:oddHBand="0" w:evenHBand="0" w:firstRowFirstColumn="0" w:firstRowLastColumn="0" w:lastRowFirstColumn="0" w:lastRowLastColumn="0"/>
            <w:tcW w:w="2066" w:type="dxa"/>
          </w:tcPr>
          <w:p w14:paraId="433E3FB5" w14:textId="77777777" w:rsidR="006711F0" w:rsidRPr="00122505" w:rsidRDefault="006711F0" w:rsidP="006711F0">
            <w:pPr>
              <w:jc w:val="left"/>
              <w:rPr>
                <w:rFonts w:ascii="Calibri" w:hAnsi="Calibri" w:cs="Calibri"/>
                <w:sz w:val="22"/>
                <w:szCs w:val="22"/>
              </w:rPr>
            </w:pPr>
            <w:r w:rsidRPr="00122505">
              <w:rPr>
                <w:rFonts w:ascii="Calibri" w:hAnsi="Calibri" w:cs="Calibri"/>
                <w:i w:val="0"/>
                <w:iCs w:val="0"/>
                <w:sz w:val="22"/>
                <w:szCs w:val="22"/>
              </w:rPr>
              <w:t>model</w:t>
            </w:r>
            <w:r w:rsidRPr="00122505">
              <w:rPr>
                <w:rFonts w:ascii="Calibri" w:hAnsi="Calibri" w:cs="Calibri"/>
                <w:i w:val="0"/>
                <w:iCs w:val="0"/>
                <w:sz w:val="22"/>
                <w:szCs w:val="22"/>
              </w:rPr>
              <w:sym w:font="Symbol" w:char="F0B4"/>
            </w:r>
            <w:r w:rsidRPr="00122505">
              <w:rPr>
                <w:rFonts w:ascii="Calibri" w:hAnsi="Calibri" w:cs="Calibri"/>
                <w:i w:val="0"/>
                <w:iCs w:val="0"/>
                <w:sz w:val="22"/>
                <w:szCs w:val="22"/>
              </w:rPr>
              <w:t>timepoint</w:t>
            </w:r>
          </w:p>
        </w:tc>
        <w:tc>
          <w:tcPr>
            <w:tcW w:w="1298" w:type="dxa"/>
          </w:tcPr>
          <w:p w14:paraId="461ECC69" w14:textId="5FB1882A" w:rsidR="006711F0" w:rsidRDefault="00654D66"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B-Norm</w:t>
            </w:r>
          </w:p>
        </w:tc>
        <w:tc>
          <w:tcPr>
            <w:tcW w:w="827" w:type="dxa"/>
          </w:tcPr>
          <w:p w14:paraId="2694A0D4" w14:textId="77777777"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2yr</w:t>
            </w:r>
          </w:p>
        </w:tc>
        <w:tc>
          <w:tcPr>
            <w:tcW w:w="929" w:type="dxa"/>
          </w:tcPr>
          <w:p w14:paraId="2EEA9FD6" w14:textId="77777777"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4yr</w:t>
            </w:r>
          </w:p>
        </w:tc>
        <w:tc>
          <w:tcPr>
            <w:tcW w:w="1102" w:type="dxa"/>
          </w:tcPr>
          <w:p w14:paraId="7A029EC5" w14:textId="5A197155"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815" w:type="dxa"/>
          </w:tcPr>
          <w:p w14:paraId="5191D716" w14:textId="15F911B1"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359</w:t>
            </w:r>
          </w:p>
        </w:tc>
        <w:tc>
          <w:tcPr>
            <w:tcW w:w="1088" w:type="dxa"/>
          </w:tcPr>
          <w:p w14:paraId="62F55A01" w14:textId="1AF8FD9B"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c>
          <w:tcPr>
            <w:tcW w:w="901" w:type="dxa"/>
          </w:tcPr>
          <w:p w14:paraId="798AD198" w14:textId="1373833E" w:rsidR="006711F0" w:rsidRDefault="006711F0" w:rsidP="006711F0">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NaN</w:t>
            </w:r>
          </w:p>
        </w:tc>
      </w:tr>
    </w:tbl>
    <w:p w14:paraId="1F562BF8" w14:textId="77777777" w:rsidR="002102F7" w:rsidRDefault="002102F7" w:rsidP="002102F7">
      <w:pPr>
        <w:rPr>
          <w:rFonts w:ascii="Calibri" w:hAnsi="Calibri" w:cs="Calibri"/>
        </w:rPr>
      </w:pPr>
    </w:p>
    <w:p w14:paraId="70E51A9A" w14:textId="766B546F" w:rsidR="00FE6FDA" w:rsidRDefault="00FE6FDA" w:rsidP="002102F7">
      <w:pPr>
        <w:rPr>
          <w:rFonts w:ascii="Calibri" w:hAnsi="Calibri" w:cs="Calibri"/>
        </w:rPr>
      </w:pPr>
      <w:r>
        <w:rPr>
          <w:rFonts w:ascii="Calibri" w:hAnsi="Calibri" w:cs="Calibri"/>
        </w:rPr>
        <w:br w:type="page"/>
      </w:r>
    </w:p>
    <w:p w14:paraId="2016486D" w14:textId="170D9164" w:rsidR="00FE6FDA" w:rsidRPr="003C7F36" w:rsidRDefault="00FE6FDA" w:rsidP="003C7F36">
      <w:pPr>
        <w:pStyle w:val="Heading2"/>
        <w:rPr>
          <w:color w:val="auto"/>
        </w:rPr>
      </w:pPr>
      <w:bookmarkStart w:id="45" w:name="_Toc219366478"/>
      <w:r w:rsidRPr="003C7F36">
        <w:rPr>
          <w:color w:val="auto"/>
        </w:rPr>
        <w:t>Longitudinal normative plots for other baseline ages</w:t>
      </w:r>
      <w:bookmarkEnd w:id="4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B5BA9" w14:paraId="142357A9" w14:textId="77777777" w:rsidTr="009B5BA9">
        <w:tc>
          <w:tcPr>
            <w:tcW w:w="4508" w:type="dxa"/>
          </w:tcPr>
          <w:p w14:paraId="5BC1D4C1" w14:textId="6555B839" w:rsidR="00FE6FDA" w:rsidRDefault="00FE6FDA" w:rsidP="00FE6FDA">
            <w:pPr>
              <w:rPr>
                <w:rFonts w:ascii="Calibri" w:hAnsi="Calibri" w:cs="Calibri"/>
              </w:rPr>
            </w:pPr>
            <w:r>
              <w:rPr>
                <w:rFonts w:ascii="Calibri" w:hAnsi="Calibri" w:cs="Calibri"/>
              </w:rPr>
              <w:t>A</w:t>
            </w:r>
            <w:r w:rsidR="00914418">
              <w:rPr>
                <w:rFonts w:ascii="Calibri" w:hAnsi="Calibri" w:cs="Calibri"/>
              </w:rPr>
              <w:t xml:space="preserve"> Baseline age 114 months</w:t>
            </w:r>
          </w:p>
          <w:p w14:paraId="430AE178" w14:textId="7DAE0D8C" w:rsidR="00FE6FDA" w:rsidRPr="00FE6FDA" w:rsidRDefault="009B5BA9" w:rsidP="009B5BA9">
            <w:pPr>
              <w:jc w:val="center"/>
              <w:rPr>
                <w:rFonts w:ascii="Calibri" w:hAnsi="Calibri" w:cs="Calibri"/>
              </w:rPr>
            </w:pPr>
            <w:r>
              <w:rPr>
                <w:rFonts w:ascii="Calibri" w:hAnsi="Calibri" w:cs="Calibri"/>
                <w:noProof/>
                <w:lang w:val="en-IN" w:eastAsia="en-IN"/>
                <w14:ligatures w14:val="standardContextual"/>
              </w:rPr>
              <w:drawing>
                <wp:inline distT="0" distB="0" distL="0" distR="0" wp14:anchorId="194AA4DB" wp14:editId="0FFC09E6">
                  <wp:extent cx="2708710" cy="4669722"/>
                  <wp:effectExtent l="0" t="0" r="0" b="4445"/>
                  <wp:docPr id="7806883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8835" name="Picture 78068835"/>
                          <pic:cNvPicPr/>
                        </pic:nvPicPr>
                        <pic:blipFill rotWithShape="1">
                          <a:blip r:embed="rId34"/>
                          <a:srcRect t="1855" b="2353"/>
                          <a:stretch>
                            <a:fillRect/>
                          </a:stretch>
                        </pic:blipFill>
                        <pic:spPr bwMode="auto">
                          <a:xfrm>
                            <a:off x="0" y="0"/>
                            <a:ext cx="2756128" cy="4751468"/>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3E25F8CF" w14:textId="508326A8" w:rsidR="00FE6FDA" w:rsidRDefault="00FE6FDA" w:rsidP="00FE6FDA">
            <w:pPr>
              <w:rPr>
                <w:rFonts w:ascii="Calibri" w:hAnsi="Calibri" w:cs="Calibri"/>
              </w:rPr>
            </w:pPr>
            <w:r>
              <w:rPr>
                <w:rFonts w:ascii="Calibri" w:hAnsi="Calibri" w:cs="Calibri"/>
              </w:rPr>
              <w:t>B</w:t>
            </w:r>
            <w:r w:rsidR="00914418">
              <w:rPr>
                <w:rFonts w:ascii="Calibri" w:hAnsi="Calibri" w:cs="Calibri"/>
              </w:rPr>
              <w:t xml:space="preserve"> Baseline age 120 months</w:t>
            </w:r>
          </w:p>
          <w:p w14:paraId="1378961B" w14:textId="5E63DE4C" w:rsidR="00FE6FDA" w:rsidRPr="00FE6FDA" w:rsidRDefault="009B5BA9" w:rsidP="009B5BA9">
            <w:pPr>
              <w:jc w:val="center"/>
              <w:rPr>
                <w:rFonts w:ascii="Calibri" w:hAnsi="Calibri" w:cs="Calibri"/>
              </w:rPr>
            </w:pPr>
            <w:r>
              <w:rPr>
                <w:rFonts w:ascii="Calibri" w:hAnsi="Calibri" w:cs="Calibri"/>
                <w:noProof/>
                <w:lang w:val="en-IN" w:eastAsia="en-IN"/>
                <w14:ligatures w14:val="standardContextual"/>
              </w:rPr>
              <w:drawing>
                <wp:inline distT="0" distB="0" distL="0" distR="0" wp14:anchorId="3853E28D" wp14:editId="3A36372D">
                  <wp:extent cx="2692423" cy="4669155"/>
                  <wp:effectExtent l="0" t="0" r="0" b="4445"/>
                  <wp:docPr id="33113458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34589" name="Picture 331134589"/>
                          <pic:cNvPicPr/>
                        </pic:nvPicPr>
                        <pic:blipFill rotWithShape="1">
                          <a:blip r:embed="rId35"/>
                          <a:srcRect t="1357" b="2300"/>
                          <a:stretch>
                            <a:fillRect/>
                          </a:stretch>
                        </pic:blipFill>
                        <pic:spPr bwMode="auto">
                          <a:xfrm>
                            <a:off x="0" y="0"/>
                            <a:ext cx="2701594" cy="4685059"/>
                          </a:xfrm>
                          <a:prstGeom prst="rect">
                            <a:avLst/>
                          </a:prstGeom>
                          <a:ln>
                            <a:noFill/>
                          </a:ln>
                          <a:extLst>
                            <a:ext uri="{53640926-AAD7-44D8-BBD7-CCE9431645EC}">
                              <a14:shadowObscured xmlns:a14="http://schemas.microsoft.com/office/drawing/2010/main"/>
                            </a:ext>
                          </a:extLst>
                        </pic:spPr>
                      </pic:pic>
                    </a:graphicData>
                  </a:graphic>
                </wp:inline>
              </w:drawing>
            </w:r>
          </w:p>
        </w:tc>
      </w:tr>
      <w:tr w:rsidR="00FE6FDA" w14:paraId="78CECE36" w14:textId="77777777" w:rsidTr="009B5BA9">
        <w:tc>
          <w:tcPr>
            <w:tcW w:w="9016" w:type="dxa"/>
            <w:gridSpan w:val="2"/>
          </w:tcPr>
          <w:p w14:paraId="0B7B4C1B" w14:textId="5E32ACE5" w:rsidR="00914418" w:rsidRPr="00914418" w:rsidRDefault="00914418" w:rsidP="00914418">
            <w:pPr>
              <w:pStyle w:val="Caption"/>
              <w:spacing w:after="0"/>
              <w:rPr>
                <w:rFonts w:ascii="Calibri" w:hAnsi="Calibri" w:cs="Calibri"/>
                <w:color w:val="auto"/>
              </w:rPr>
            </w:pPr>
            <w:bookmarkStart w:id="46" w:name="_Toc219366505"/>
            <w:r w:rsidRPr="00914418">
              <w:rPr>
                <w:color w:val="auto"/>
              </w:rPr>
              <w:t xml:space="preserve">Figure S </w:t>
            </w:r>
            <w:r w:rsidRPr="00914418">
              <w:rPr>
                <w:color w:val="auto"/>
              </w:rPr>
              <w:fldChar w:fldCharType="begin"/>
            </w:r>
            <w:r w:rsidRPr="00914418">
              <w:rPr>
                <w:color w:val="auto"/>
              </w:rPr>
              <w:instrText xml:space="preserve"> SEQ Figure_S \* ARABIC </w:instrText>
            </w:r>
            <w:r w:rsidRPr="00914418">
              <w:rPr>
                <w:color w:val="auto"/>
              </w:rPr>
              <w:fldChar w:fldCharType="separate"/>
            </w:r>
            <w:r w:rsidR="00801069">
              <w:rPr>
                <w:noProof/>
                <w:color w:val="auto"/>
              </w:rPr>
              <w:t>23</w:t>
            </w:r>
            <w:r w:rsidRPr="00914418">
              <w:rPr>
                <w:color w:val="auto"/>
              </w:rPr>
              <w:fldChar w:fldCharType="end"/>
            </w:r>
            <w:r w:rsidRPr="00914418">
              <w:rPr>
                <w:color w:val="auto"/>
              </w:rPr>
              <w:t xml:space="preserve"> Normative plots of additional baseline ages.</w:t>
            </w:r>
            <w:bookmarkEnd w:id="46"/>
          </w:p>
          <w:p w14:paraId="780527A5" w14:textId="41F2FFA6" w:rsidR="00FE6FDA" w:rsidRPr="009B5BA9" w:rsidRDefault="009B5BA9" w:rsidP="00914418">
            <w:pPr>
              <w:keepNext/>
              <w:rPr>
                <w:rFonts w:ascii="Calibri" w:hAnsi="Calibri" w:cs="Calibri"/>
                <w:sz w:val="20"/>
                <w:szCs w:val="20"/>
              </w:rPr>
            </w:pPr>
            <w:r>
              <w:rPr>
                <w:rFonts w:ascii="Calibri" w:hAnsi="Calibri" w:cs="Calibri"/>
                <w:sz w:val="20"/>
                <w:szCs w:val="20"/>
              </w:rPr>
              <w:t xml:space="preserve">For each baseline age the B-Norm models require to generate their own specific normative plots. </w:t>
            </w:r>
          </w:p>
        </w:tc>
      </w:tr>
    </w:tbl>
    <w:p w14:paraId="603EEA53" w14:textId="4E94D540" w:rsidR="00926CFB" w:rsidRDefault="00FE6FDA">
      <w:pPr>
        <w:rPr>
          <w:rFonts w:ascii="Calibri" w:hAnsi="Calibri" w:cs="Calibri"/>
        </w:rPr>
      </w:pPr>
      <w:r>
        <w:rPr>
          <w:rFonts w:ascii="Calibri" w:hAnsi="Calibri" w:cs="Calibri"/>
        </w:rPr>
        <w:br w:type="page"/>
      </w:r>
    </w:p>
    <w:p w14:paraId="02291214" w14:textId="187CB89C" w:rsidR="00926CFB" w:rsidRDefault="00926CFB" w:rsidP="00926CFB">
      <w:pPr>
        <w:pStyle w:val="Heading2"/>
        <w:rPr>
          <w:rFonts w:ascii="Calibri" w:hAnsi="Calibri" w:cs="Calibri"/>
          <w:color w:val="auto"/>
        </w:rPr>
      </w:pPr>
      <w:bookmarkStart w:id="47" w:name="_Toc219366479"/>
      <w:r>
        <w:rPr>
          <w:rFonts w:ascii="Calibri" w:hAnsi="Calibri" w:cs="Calibri"/>
          <w:color w:val="auto"/>
        </w:rPr>
        <w:t>Surface maps for males and 4-year females</w:t>
      </w:r>
      <w:bookmarkEnd w:id="47"/>
    </w:p>
    <w:p w14:paraId="389CF3DC" w14:textId="5FC87734" w:rsidR="00926CFB" w:rsidRPr="009B5BA9" w:rsidRDefault="0024449C">
      <w:pPr>
        <w:rPr>
          <w:rFonts w:ascii="Calibri" w:hAnsi="Calibri" w:cs="Calibri"/>
          <w:b/>
          <w:bCs/>
        </w:rPr>
      </w:pPr>
      <w:r w:rsidRPr="009B5BA9">
        <w:rPr>
          <w:rFonts w:ascii="Calibri" w:hAnsi="Calibri" w:cs="Calibri"/>
          <w:b/>
          <w:bCs/>
        </w:rPr>
        <w:t>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4449C" w14:paraId="696B5B34" w14:textId="77777777" w:rsidTr="005C3419">
        <w:tc>
          <w:tcPr>
            <w:tcW w:w="9016" w:type="dxa"/>
          </w:tcPr>
          <w:p w14:paraId="781E3AAE" w14:textId="44720A67" w:rsidR="00B8635E" w:rsidRPr="00B8635E" w:rsidRDefault="009B5BA9" w:rsidP="00B8635E">
            <w:pPr>
              <w:keepNext/>
            </w:pPr>
            <w:r>
              <w:rPr>
                <w:noProof/>
                <w:lang w:val="en-IN" w:eastAsia="en-IN"/>
                <w14:ligatures w14:val="standardContextual"/>
              </w:rPr>
              <w:drawing>
                <wp:inline distT="0" distB="0" distL="0" distR="0" wp14:anchorId="6605E14A" wp14:editId="4BD86640">
                  <wp:extent cx="5662670" cy="3072246"/>
                  <wp:effectExtent l="0" t="0" r="1905" b="1270"/>
                  <wp:docPr id="24747528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75281" name="Picture 247475281"/>
                          <pic:cNvPicPr/>
                        </pic:nvPicPr>
                        <pic:blipFill>
                          <a:blip r:embed="rId36"/>
                          <a:stretch>
                            <a:fillRect/>
                          </a:stretch>
                        </pic:blipFill>
                        <pic:spPr>
                          <a:xfrm>
                            <a:off x="0" y="0"/>
                            <a:ext cx="5667240" cy="3074726"/>
                          </a:xfrm>
                          <a:prstGeom prst="rect">
                            <a:avLst/>
                          </a:prstGeom>
                        </pic:spPr>
                      </pic:pic>
                    </a:graphicData>
                  </a:graphic>
                </wp:inline>
              </w:drawing>
            </w:r>
          </w:p>
          <w:p w14:paraId="3D0E51F8" w14:textId="297E42DE" w:rsidR="0024449C" w:rsidRPr="00B8635E" w:rsidRDefault="00B8635E" w:rsidP="00B8635E">
            <w:pPr>
              <w:pStyle w:val="Caption"/>
              <w:spacing w:after="0"/>
              <w:rPr>
                <w:color w:val="auto"/>
              </w:rPr>
            </w:pPr>
            <w:bookmarkStart w:id="48" w:name="_Toc219366506"/>
            <w:r w:rsidRPr="00B8635E">
              <w:rPr>
                <w:color w:val="auto"/>
              </w:rPr>
              <w:t xml:space="preserve">Figure S </w:t>
            </w:r>
            <w:r w:rsidRPr="00B8635E">
              <w:rPr>
                <w:color w:val="auto"/>
              </w:rPr>
              <w:fldChar w:fldCharType="begin"/>
            </w:r>
            <w:r w:rsidRPr="00B8635E">
              <w:rPr>
                <w:color w:val="auto"/>
              </w:rPr>
              <w:instrText xml:space="preserve"> SEQ Figure_S \* ARABIC </w:instrText>
            </w:r>
            <w:r w:rsidRPr="00B8635E">
              <w:rPr>
                <w:color w:val="auto"/>
              </w:rPr>
              <w:fldChar w:fldCharType="separate"/>
            </w:r>
            <w:r w:rsidR="00801069">
              <w:rPr>
                <w:noProof/>
                <w:color w:val="auto"/>
              </w:rPr>
              <w:t>24</w:t>
            </w:r>
            <w:r w:rsidRPr="00B8635E">
              <w:rPr>
                <w:color w:val="auto"/>
              </w:rPr>
              <w:fldChar w:fldCharType="end"/>
            </w:r>
            <w:r w:rsidRPr="00B8635E">
              <w:rPr>
                <w:color w:val="auto"/>
              </w:rPr>
              <w:t xml:space="preserve"> ROI-wise performances for male </w:t>
            </w:r>
            <w:r w:rsidR="00654D66">
              <w:rPr>
                <w:color w:val="auto"/>
              </w:rPr>
              <w:t>C-Norm</w:t>
            </w:r>
            <w:r w:rsidRPr="00B8635E">
              <w:rPr>
                <w:color w:val="auto"/>
              </w:rPr>
              <w:t xml:space="preserve">s or </w:t>
            </w:r>
            <w:r w:rsidR="00654D66">
              <w:rPr>
                <w:color w:val="auto"/>
              </w:rPr>
              <w:t>B-Norm</w:t>
            </w:r>
            <w:r w:rsidRPr="00B8635E">
              <w:rPr>
                <w:color w:val="auto"/>
              </w:rPr>
              <w:t>s of 2-year and 4-year data.</w:t>
            </w:r>
            <w:bookmarkEnd w:id="48"/>
          </w:p>
        </w:tc>
      </w:tr>
      <w:tr w:rsidR="0024449C" w14:paraId="458577ED" w14:textId="77777777" w:rsidTr="005C3419">
        <w:tc>
          <w:tcPr>
            <w:tcW w:w="9016" w:type="dxa"/>
          </w:tcPr>
          <w:p w14:paraId="44171B77" w14:textId="6E7ABC33" w:rsidR="00E84D6B" w:rsidRPr="00E84D6B" w:rsidRDefault="00E84D6B" w:rsidP="00B8635E">
            <w:pPr>
              <w:jc w:val="both"/>
              <w:rPr>
                <w:rFonts w:ascii="Calibri" w:hAnsi="Calibri" w:cs="Calibri"/>
                <w:noProof/>
                <w:sz w:val="20"/>
                <w:szCs w:val="20"/>
                <w14:ligatures w14:val="standardContextual"/>
              </w:rPr>
            </w:pPr>
            <w:r w:rsidRPr="0008377C">
              <w:rPr>
                <w:rFonts w:ascii="Calibri" w:hAnsi="Calibri" w:cs="Calibri"/>
                <w:color w:val="000000" w:themeColor="text1"/>
                <w:sz w:val="20"/>
                <w:szCs w:val="20"/>
                <w:lang w:val="en-US"/>
              </w:rPr>
              <w:t xml:space="preserve">The first two columns correspond to the lateral and medial views of the </w:t>
            </w:r>
            <w:r w:rsidR="00654D66">
              <w:rPr>
                <w:rFonts w:ascii="Calibri" w:hAnsi="Calibri" w:cs="Calibri"/>
                <w:color w:val="000000" w:themeColor="text1"/>
                <w:sz w:val="20"/>
                <w:szCs w:val="20"/>
                <w:lang w:val="en-US"/>
              </w:rPr>
              <w:t>C-Norm</w:t>
            </w:r>
            <w:r w:rsidRPr="00E84D6B">
              <w:rPr>
                <w:rFonts w:ascii="Calibri" w:hAnsi="Calibri" w:cs="Calibri"/>
                <w:color w:val="000000" w:themeColor="text1"/>
                <w:sz w:val="20"/>
                <w:szCs w:val="20"/>
                <w:lang w:val="en-US"/>
              </w:rPr>
              <w:t>s</w:t>
            </w:r>
            <w:r w:rsidRPr="0008377C">
              <w:rPr>
                <w:rFonts w:ascii="Calibri" w:hAnsi="Calibri" w:cs="Calibri"/>
                <w:color w:val="000000" w:themeColor="text1"/>
                <w:sz w:val="20"/>
                <w:szCs w:val="20"/>
                <w:lang w:val="en-US"/>
              </w:rPr>
              <w:t xml:space="preserve">, the last two to the </w:t>
            </w:r>
            <w:r w:rsidR="00654D66">
              <w:rPr>
                <w:rFonts w:ascii="Calibri" w:hAnsi="Calibri" w:cs="Calibri"/>
                <w:color w:val="000000" w:themeColor="text1"/>
                <w:sz w:val="20"/>
                <w:szCs w:val="20"/>
                <w:lang w:val="en-US"/>
              </w:rPr>
              <w:t>B-Norm</w:t>
            </w:r>
            <w:r w:rsidRPr="0008377C">
              <w:rPr>
                <w:rFonts w:ascii="Calibri" w:hAnsi="Calibri" w:cs="Calibri"/>
                <w:color w:val="000000" w:themeColor="text1"/>
                <w:sz w:val="20"/>
                <w:szCs w:val="20"/>
                <w:lang w:val="en-US"/>
              </w:rPr>
              <w:t>s</w:t>
            </w:r>
            <w:r>
              <w:rPr>
                <w:rFonts w:ascii="Calibri" w:hAnsi="Calibri" w:cs="Calibri"/>
                <w:color w:val="000000" w:themeColor="text1"/>
                <w:sz w:val="20"/>
                <w:szCs w:val="20"/>
                <w:lang w:val="en-US"/>
              </w:rPr>
              <w:t xml:space="preserve"> for the male data of the 2-year (left) and 4-year (right) timepoints</w:t>
            </w:r>
            <w:r w:rsidRPr="0008377C">
              <w:rPr>
                <w:rFonts w:ascii="Calibri" w:hAnsi="Calibri" w:cs="Calibri"/>
                <w:color w:val="000000" w:themeColor="text1"/>
                <w:sz w:val="20"/>
                <w:szCs w:val="20"/>
                <w:lang w:val="en-US"/>
              </w:rPr>
              <w:t>. Warmer colors indicate more explained variance, positive skewness or kurtosis; colder colors indicate negative skewness or kurtosis</w:t>
            </w:r>
            <w:r w:rsidRPr="00373C9A">
              <w:rPr>
                <w:rFonts w:ascii="Calibri" w:hAnsi="Calibri" w:cs="Calibri"/>
                <w:color w:val="000000" w:themeColor="text1"/>
                <w:sz w:val="20"/>
                <w:szCs w:val="20"/>
                <w:lang w:val="en-US"/>
              </w:rPr>
              <w:t>.</w:t>
            </w:r>
          </w:p>
        </w:tc>
      </w:tr>
    </w:tbl>
    <w:p w14:paraId="1EC20993" w14:textId="77777777" w:rsidR="00C47514" w:rsidRPr="00407325" w:rsidRDefault="00C47514">
      <w:pPr>
        <w:rPr>
          <w:rFonts w:ascii="Calibri" w:hAnsi="Calibri" w:cs="Calibri"/>
          <w:b/>
          <w:sz w:val="22"/>
          <w:szCs w:val="22"/>
        </w:rPr>
      </w:pPr>
    </w:p>
    <w:p w14:paraId="130D0150" w14:textId="77777777" w:rsidR="00407325" w:rsidRDefault="00407325">
      <w:pPr>
        <w:rPr>
          <w:rFonts w:ascii="Calibri" w:hAnsi="Calibri" w:cs="Calibri"/>
          <w:bCs/>
          <w:sz w:val="22"/>
          <w:szCs w:val="22"/>
        </w:rPr>
      </w:pPr>
    </w:p>
    <w:p w14:paraId="6ECF8EE7" w14:textId="77777777" w:rsidR="00407325" w:rsidRPr="00407325" w:rsidRDefault="00407325">
      <w:pPr>
        <w:rPr>
          <w:rFonts w:ascii="Calibri" w:hAnsi="Calibri" w:cs="Calibri"/>
          <w:bCs/>
          <w:sz w:val="22"/>
          <w:szCs w:val="22"/>
        </w:rPr>
      </w:pPr>
    </w:p>
    <w:p w14:paraId="79393F86" w14:textId="57BE8F19" w:rsidR="00C47514" w:rsidRDefault="00B8635E">
      <w:pPr>
        <w:rPr>
          <w:rFonts w:ascii="Calibri" w:hAnsi="Calibri" w:cs="Calibri"/>
        </w:rPr>
      </w:pPr>
      <w:r>
        <w:rPr>
          <w:rFonts w:ascii="Calibri" w:hAnsi="Calibri" w:cs="Calibri"/>
          <w:b/>
        </w:rPr>
        <w:br w:type="page"/>
      </w:r>
    </w:p>
    <w:p w14:paraId="7DB61F32" w14:textId="68183509" w:rsidR="0024449C" w:rsidRPr="009B5BA9" w:rsidRDefault="0024449C">
      <w:pPr>
        <w:rPr>
          <w:rFonts w:ascii="Calibri" w:hAnsi="Calibri" w:cs="Calibri"/>
          <w:b/>
          <w:bCs/>
        </w:rPr>
      </w:pPr>
      <w:r w:rsidRPr="009B5BA9">
        <w:rPr>
          <w:rFonts w:ascii="Calibri" w:hAnsi="Calibri" w:cs="Calibri"/>
          <w:b/>
          <w:bCs/>
        </w:rPr>
        <w:t>Females: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4449C" w14:paraId="406AF258" w14:textId="77777777" w:rsidTr="005C3419">
        <w:tc>
          <w:tcPr>
            <w:tcW w:w="9016" w:type="dxa"/>
          </w:tcPr>
          <w:p w14:paraId="20CFA208" w14:textId="2A0F3C06" w:rsidR="00B8635E" w:rsidRPr="00B8635E" w:rsidRDefault="009B5BA9" w:rsidP="00B8635E">
            <w:pPr>
              <w:keepNext/>
              <w:jc w:val="center"/>
            </w:pPr>
            <w:r>
              <w:rPr>
                <w:noProof/>
                <w:lang w:val="en-IN" w:eastAsia="en-IN"/>
                <w14:ligatures w14:val="standardContextual"/>
              </w:rPr>
              <w:drawing>
                <wp:inline distT="0" distB="0" distL="0" distR="0" wp14:anchorId="257E7312" wp14:editId="52B37035">
                  <wp:extent cx="3784600" cy="3721100"/>
                  <wp:effectExtent l="0" t="0" r="0" b="0"/>
                  <wp:docPr id="185148794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87941" name="Picture 1851487941"/>
                          <pic:cNvPicPr/>
                        </pic:nvPicPr>
                        <pic:blipFill>
                          <a:blip r:embed="rId37"/>
                          <a:stretch>
                            <a:fillRect/>
                          </a:stretch>
                        </pic:blipFill>
                        <pic:spPr>
                          <a:xfrm>
                            <a:off x="0" y="0"/>
                            <a:ext cx="3784600" cy="3721100"/>
                          </a:xfrm>
                          <a:prstGeom prst="rect">
                            <a:avLst/>
                          </a:prstGeom>
                        </pic:spPr>
                      </pic:pic>
                    </a:graphicData>
                  </a:graphic>
                </wp:inline>
              </w:drawing>
            </w:r>
          </w:p>
          <w:p w14:paraId="5D1D1993" w14:textId="14D3D22C" w:rsidR="0024449C" w:rsidRPr="00B8635E" w:rsidRDefault="00B8635E" w:rsidP="00B8635E">
            <w:pPr>
              <w:pStyle w:val="Caption"/>
              <w:spacing w:after="0"/>
              <w:rPr>
                <w:color w:val="auto"/>
              </w:rPr>
            </w:pPr>
            <w:bookmarkStart w:id="49" w:name="_Toc219366507"/>
            <w:r w:rsidRPr="00B8635E">
              <w:rPr>
                <w:color w:val="auto"/>
              </w:rPr>
              <w:t xml:space="preserve">Figure S </w:t>
            </w:r>
            <w:r w:rsidRPr="00B8635E">
              <w:rPr>
                <w:color w:val="auto"/>
              </w:rPr>
              <w:fldChar w:fldCharType="begin"/>
            </w:r>
            <w:r w:rsidRPr="00B8635E">
              <w:rPr>
                <w:color w:val="auto"/>
              </w:rPr>
              <w:instrText xml:space="preserve"> SEQ Figure_S \* ARABIC </w:instrText>
            </w:r>
            <w:r w:rsidRPr="00B8635E">
              <w:rPr>
                <w:color w:val="auto"/>
              </w:rPr>
              <w:fldChar w:fldCharType="separate"/>
            </w:r>
            <w:r w:rsidR="00801069">
              <w:rPr>
                <w:noProof/>
                <w:color w:val="auto"/>
              </w:rPr>
              <w:t>25</w:t>
            </w:r>
            <w:r w:rsidRPr="00B8635E">
              <w:rPr>
                <w:color w:val="auto"/>
              </w:rPr>
              <w:fldChar w:fldCharType="end"/>
            </w:r>
            <w:r w:rsidRPr="00B8635E">
              <w:rPr>
                <w:color w:val="auto"/>
              </w:rPr>
              <w:t xml:space="preserve"> ROI-wise performances for female </w:t>
            </w:r>
            <w:r w:rsidR="00654D66">
              <w:rPr>
                <w:color w:val="auto"/>
              </w:rPr>
              <w:t>C-Norm</w:t>
            </w:r>
            <w:r w:rsidRPr="00B8635E">
              <w:rPr>
                <w:color w:val="auto"/>
              </w:rPr>
              <w:t xml:space="preserve">s or </w:t>
            </w:r>
            <w:r w:rsidR="00654D66">
              <w:rPr>
                <w:color w:val="auto"/>
              </w:rPr>
              <w:t>B-Norm</w:t>
            </w:r>
            <w:r w:rsidRPr="00B8635E">
              <w:rPr>
                <w:color w:val="auto"/>
              </w:rPr>
              <w:t>s of 4-year data.</w:t>
            </w:r>
            <w:bookmarkEnd w:id="49"/>
          </w:p>
        </w:tc>
      </w:tr>
      <w:tr w:rsidR="0024449C" w14:paraId="4C7CD827" w14:textId="77777777" w:rsidTr="005C3419">
        <w:tc>
          <w:tcPr>
            <w:tcW w:w="9016" w:type="dxa"/>
          </w:tcPr>
          <w:p w14:paraId="3C1353A6" w14:textId="57BB739F" w:rsidR="0024449C" w:rsidRPr="00613713" w:rsidRDefault="00E84D6B" w:rsidP="00B8635E">
            <w:pPr>
              <w:jc w:val="both"/>
              <w:rPr>
                <w:rFonts w:ascii="Calibri" w:hAnsi="Calibri" w:cs="Calibri"/>
                <w:noProof/>
                <w:sz w:val="20"/>
                <w:szCs w:val="20"/>
                <w14:ligatures w14:val="standardContextual"/>
              </w:rPr>
            </w:pPr>
            <w:r w:rsidRPr="00613713">
              <w:rPr>
                <w:rFonts w:ascii="Calibri" w:hAnsi="Calibri" w:cs="Calibri"/>
                <w:color w:val="000000" w:themeColor="text1"/>
                <w:sz w:val="20"/>
                <w:szCs w:val="20"/>
                <w:lang w:val="en-US"/>
              </w:rPr>
              <w:t xml:space="preserve">The first two columns correspond to the lateral and medial views of the </w:t>
            </w:r>
            <w:r w:rsidR="00654D66" w:rsidRPr="00613713">
              <w:rPr>
                <w:rFonts w:ascii="Calibri" w:hAnsi="Calibri" w:cs="Calibri"/>
                <w:color w:val="000000" w:themeColor="text1"/>
                <w:sz w:val="20"/>
                <w:szCs w:val="20"/>
                <w:lang w:val="en-US"/>
              </w:rPr>
              <w:t>C-Norm</w:t>
            </w:r>
            <w:r w:rsidRPr="00613713">
              <w:rPr>
                <w:rFonts w:ascii="Calibri" w:hAnsi="Calibri" w:cs="Calibri"/>
                <w:color w:val="000000" w:themeColor="text1"/>
                <w:sz w:val="20"/>
                <w:szCs w:val="20"/>
                <w:lang w:val="en-US"/>
              </w:rPr>
              <w:t xml:space="preserve">s, the last two to the </w:t>
            </w:r>
            <w:r w:rsidR="00654D66" w:rsidRPr="00613713">
              <w:rPr>
                <w:rFonts w:ascii="Calibri" w:hAnsi="Calibri" w:cs="Calibri"/>
                <w:color w:val="000000" w:themeColor="text1"/>
                <w:sz w:val="20"/>
                <w:szCs w:val="20"/>
                <w:lang w:val="en-US"/>
              </w:rPr>
              <w:t>B-Norm</w:t>
            </w:r>
            <w:r w:rsidRPr="00613713">
              <w:rPr>
                <w:rFonts w:ascii="Calibri" w:hAnsi="Calibri" w:cs="Calibri"/>
                <w:color w:val="000000" w:themeColor="text1"/>
                <w:sz w:val="20"/>
                <w:szCs w:val="20"/>
                <w:lang w:val="en-US"/>
              </w:rPr>
              <w:t>s for the female data of the 4-year (right) timepoint. Warmer colors indicate more explained variance, positive skewness or kurtosis; colder colors indicate negative skewness or kurtosis.</w:t>
            </w:r>
          </w:p>
        </w:tc>
      </w:tr>
    </w:tbl>
    <w:p w14:paraId="19139BF0" w14:textId="77777777" w:rsidR="0024449C" w:rsidRDefault="0024449C">
      <w:pPr>
        <w:rPr>
          <w:rFonts w:ascii="Calibri" w:hAnsi="Calibri" w:cs="Calibri"/>
        </w:rPr>
      </w:pPr>
    </w:p>
    <w:p w14:paraId="5C759C73" w14:textId="77777777" w:rsidR="00FE6FDA" w:rsidRDefault="00FE6FDA">
      <w:pPr>
        <w:rPr>
          <w:rFonts w:ascii="Calibri" w:hAnsi="Calibri" w:cs="Calibri"/>
        </w:rPr>
      </w:pPr>
    </w:p>
    <w:p w14:paraId="16B49AED" w14:textId="2389E7A5" w:rsidR="00926CFB" w:rsidRDefault="002B7703">
      <w:pPr>
        <w:rPr>
          <w:rFonts w:ascii="Calibri" w:hAnsi="Calibri" w:cs="Calibri"/>
        </w:rPr>
      </w:pPr>
      <w:r>
        <w:rPr>
          <w:rFonts w:ascii="Calibri" w:hAnsi="Calibri" w:cs="Calibri"/>
        </w:rPr>
        <w:br w:type="page"/>
      </w:r>
    </w:p>
    <w:p w14:paraId="52F0C172" w14:textId="54F140B5" w:rsidR="00D15492" w:rsidRPr="00D15492" w:rsidRDefault="00D15492" w:rsidP="00D15492">
      <w:pPr>
        <w:pStyle w:val="Caption"/>
        <w:jc w:val="both"/>
        <w:rPr>
          <w:rFonts w:ascii="Calibri" w:hAnsi="Calibri" w:cs="Calibri"/>
          <w:color w:val="auto"/>
          <w:sz w:val="24"/>
          <w:szCs w:val="24"/>
        </w:rPr>
      </w:pPr>
      <w:bookmarkStart w:id="50" w:name="_Toc219366520"/>
      <w:r w:rsidRPr="00D15492">
        <w:rPr>
          <w:color w:val="auto"/>
          <w:sz w:val="24"/>
          <w:szCs w:val="24"/>
        </w:rPr>
        <w:t xml:space="preserve">Table S </w:t>
      </w:r>
      <w:r w:rsidRPr="00D15492">
        <w:rPr>
          <w:color w:val="auto"/>
          <w:sz w:val="24"/>
          <w:szCs w:val="24"/>
        </w:rPr>
        <w:fldChar w:fldCharType="begin"/>
      </w:r>
      <w:r w:rsidRPr="00D15492">
        <w:rPr>
          <w:color w:val="auto"/>
          <w:sz w:val="24"/>
          <w:szCs w:val="24"/>
        </w:rPr>
        <w:instrText xml:space="preserve"> SEQ Table_S \* ARABIC </w:instrText>
      </w:r>
      <w:r w:rsidRPr="00D15492">
        <w:rPr>
          <w:color w:val="auto"/>
          <w:sz w:val="24"/>
          <w:szCs w:val="24"/>
        </w:rPr>
        <w:fldChar w:fldCharType="separate"/>
      </w:r>
      <w:r w:rsidR="00D43516">
        <w:rPr>
          <w:noProof/>
          <w:color w:val="auto"/>
          <w:sz w:val="24"/>
          <w:szCs w:val="24"/>
        </w:rPr>
        <w:t>9</w:t>
      </w:r>
      <w:r w:rsidRPr="00D15492">
        <w:rPr>
          <w:color w:val="auto"/>
          <w:sz w:val="24"/>
          <w:szCs w:val="24"/>
        </w:rPr>
        <w:fldChar w:fldCharType="end"/>
      </w:r>
      <w:r w:rsidRPr="00D15492">
        <w:rPr>
          <w:color w:val="auto"/>
          <w:sz w:val="24"/>
          <w:szCs w:val="24"/>
        </w:rPr>
        <w:t xml:space="preserve"> Kurtosis values greater 10 in the 2- or 4-year follow-up test data for both males and females and the cross-sectional normative models (</w:t>
      </w:r>
      <w:r w:rsidR="00654D66">
        <w:rPr>
          <w:color w:val="auto"/>
          <w:sz w:val="24"/>
          <w:szCs w:val="24"/>
        </w:rPr>
        <w:t>C-Norm</w:t>
      </w:r>
      <w:r w:rsidRPr="00D15492">
        <w:rPr>
          <w:color w:val="auto"/>
          <w:sz w:val="24"/>
          <w:szCs w:val="24"/>
        </w:rPr>
        <w:t>s) or longitudinal normative models (</w:t>
      </w:r>
      <w:r w:rsidR="00654D66">
        <w:rPr>
          <w:color w:val="auto"/>
          <w:sz w:val="24"/>
          <w:szCs w:val="24"/>
        </w:rPr>
        <w:t>B-Norm</w:t>
      </w:r>
      <w:r w:rsidRPr="00D15492">
        <w:rPr>
          <w:color w:val="auto"/>
          <w:sz w:val="24"/>
          <w:szCs w:val="24"/>
        </w:rPr>
        <w:t>s).</w:t>
      </w:r>
      <w:bookmarkEnd w:id="50"/>
      <w:r w:rsidRPr="00D15492">
        <w:rPr>
          <w:color w:val="auto"/>
          <w:sz w:val="24"/>
          <w:szCs w:val="24"/>
        </w:rPr>
        <w:t xml:space="preserve"> </w:t>
      </w:r>
    </w:p>
    <w:tbl>
      <w:tblPr>
        <w:tblStyle w:val="PlainTable3"/>
        <w:tblW w:w="6096" w:type="dxa"/>
        <w:tblLook w:val="04A0" w:firstRow="1" w:lastRow="0" w:firstColumn="1" w:lastColumn="0" w:noHBand="0" w:noVBand="1"/>
      </w:tblPr>
      <w:tblGrid>
        <w:gridCol w:w="1701"/>
        <w:gridCol w:w="834"/>
        <w:gridCol w:w="897"/>
        <w:gridCol w:w="1388"/>
        <w:gridCol w:w="1276"/>
      </w:tblGrid>
      <w:tr w:rsidR="00783D97" w:rsidRPr="00783D97" w14:paraId="7DF374FC" w14:textId="77777777" w:rsidTr="002B7703">
        <w:trPr>
          <w:cnfStyle w:val="100000000000" w:firstRow="1" w:lastRow="0" w:firstColumn="0" w:lastColumn="0" w:oddVBand="0" w:evenVBand="0" w:oddHBand="0" w:evenHBand="0" w:firstRowFirstColumn="0" w:firstRowLastColumn="0" w:lastRowFirstColumn="0" w:lastRowLastColumn="0"/>
          <w:trHeight w:val="320"/>
        </w:trPr>
        <w:tc>
          <w:tcPr>
            <w:cnfStyle w:val="001000000100" w:firstRow="0" w:lastRow="0" w:firstColumn="1" w:lastColumn="0" w:oddVBand="0" w:evenVBand="0" w:oddHBand="0" w:evenHBand="0" w:firstRowFirstColumn="1" w:firstRowLastColumn="0" w:lastRowFirstColumn="0" w:lastRowLastColumn="0"/>
            <w:tcW w:w="1701" w:type="dxa"/>
            <w:tcBorders>
              <w:bottom w:val="single" w:sz="4" w:space="0" w:color="auto"/>
            </w:tcBorders>
            <w:noWrap/>
          </w:tcPr>
          <w:p w14:paraId="777153FE" w14:textId="77777777" w:rsidR="00783D97" w:rsidRDefault="00783D97" w:rsidP="002B7703">
            <w:pPr>
              <w:jc w:val="right"/>
              <w:rPr>
                <w:rFonts w:ascii="Calibri" w:hAnsi="Calibri" w:cs="Calibri"/>
                <w:color w:val="000000"/>
                <w:sz w:val="22"/>
                <w:szCs w:val="22"/>
              </w:rPr>
            </w:pPr>
          </w:p>
        </w:tc>
        <w:tc>
          <w:tcPr>
            <w:tcW w:w="834" w:type="dxa"/>
            <w:tcBorders>
              <w:bottom w:val="single" w:sz="4" w:space="0" w:color="auto"/>
            </w:tcBorders>
            <w:noWrap/>
          </w:tcPr>
          <w:p w14:paraId="51B02F3C" w14:textId="77777777" w:rsidR="00783D97" w:rsidRPr="00783D97" w:rsidRDefault="00783D97" w:rsidP="002B77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c>
          <w:tcPr>
            <w:tcW w:w="897" w:type="dxa"/>
            <w:tcBorders>
              <w:bottom w:val="single" w:sz="4" w:space="0" w:color="auto"/>
            </w:tcBorders>
            <w:noWrap/>
          </w:tcPr>
          <w:p w14:paraId="6F10E34A" w14:textId="77777777" w:rsidR="00783D97" w:rsidRPr="00783D97" w:rsidRDefault="00783D97" w:rsidP="002B770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c>
          <w:tcPr>
            <w:tcW w:w="2664" w:type="dxa"/>
            <w:gridSpan w:val="2"/>
            <w:tcBorders>
              <w:left w:val="nil"/>
              <w:bottom w:val="single" w:sz="4" w:space="0" w:color="auto"/>
            </w:tcBorders>
            <w:noWrap/>
          </w:tcPr>
          <w:p w14:paraId="408E1F08" w14:textId="77777777" w:rsidR="00783D97" w:rsidRPr="00783D97" w:rsidRDefault="00783D97" w:rsidP="00783D9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aps w:val="0"/>
                <w:color w:val="000000"/>
                <w:sz w:val="22"/>
                <w:szCs w:val="22"/>
              </w:rPr>
            </w:pPr>
            <w:r w:rsidRPr="00783D97">
              <w:rPr>
                <w:rFonts w:ascii="Calibri" w:hAnsi="Calibri" w:cs="Calibri"/>
                <w:color w:val="000000"/>
                <w:sz w:val="22"/>
                <w:szCs w:val="22"/>
              </w:rPr>
              <w:t xml:space="preserve">TIMEPOINTS </w:t>
            </w:r>
          </w:p>
          <w:p w14:paraId="0EFF9493" w14:textId="5C443ABC" w:rsidR="00783D97" w:rsidRPr="00783D97" w:rsidRDefault="00783D97" w:rsidP="00783D9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(KURTOSIS)</w:t>
            </w:r>
          </w:p>
        </w:tc>
      </w:tr>
      <w:tr w:rsidR="00783D97" w:rsidRPr="00783D97" w14:paraId="66A08D71"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4EF45141" w14:textId="5CC2776A" w:rsidR="00783D97" w:rsidRPr="00783D97" w:rsidRDefault="00783D97" w:rsidP="002B7703">
            <w:pPr>
              <w:jc w:val="right"/>
              <w:rPr>
                <w:rFonts w:ascii="Calibri" w:hAnsi="Calibri" w:cs="Calibri"/>
                <w:color w:val="000000"/>
                <w:sz w:val="22"/>
                <w:szCs w:val="22"/>
              </w:rPr>
            </w:pPr>
            <w:r>
              <w:rPr>
                <w:rFonts w:ascii="Calibri" w:hAnsi="Calibri" w:cs="Calibri"/>
                <w:color w:val="000000"/>
                <w:sz w:val="22"/>
                <w:szCs w:val="22"/>
              </w:rPr>
              <w:t>ROI</w:t>
            </w:r>
          </w:p>
        </w:tc>
        <w:tc>
          <w:tcPr>
            <w:tcW w:w="834" w:type="dxa"/>
            <w:tcBorders>
              <w:top w:val="single" w:sz="4" w:space="0" w:color="auto"/>
              <w:bottom w:val="single" w:sz="4" w:space="0" w:color="auto"/>
              <w:right w:val="single" w:sz="4" w:space="0" w:color="auto"/>
            </w:tcBorders>
            <w:shd w:val="clear" w:color="auto" w:fill="auto"/>
            <w:noWrap/>
            <w:hideMark/>
          </w:tcPr>
          <w:p w14:paraId="0DDE0A26"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22"/>
                <w:szCs w:val="22"/>
              </w:rPr>
            </w:pPr>
            <w:r w:rsidRPr="00783D97">
              <w:rPr>
                <w:rFonts w:ascii="Calibri" w:hAnsi="Calibri" w:cs="Calibri"/>
                <w:b/>
                <w:bCs/>
                <w:i/>
                <w:iCs/>
                <w:color w:val="000000"/>
                <w:sz w:val="22"/>
                <w:szCs w:val="22"/>
              </w:rPr>
              <w:t>sex</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1A381DFD"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22"/>
                <w:szCs w:val="22"/>
              </w:rPr>
            </w:pPr>
            <w:r w:rsidRPr="00783D97">
              <w:rPr>
                <w:rFonts w:ascii="Calibri" w:hAnsi="Calibri" w:cs="Calibri"/>
                <w:b/>
                <w:bCs/>
                <w:i/>
                <w:iCs/>
                <w:color w:val="000000"/>
                <w:sz w:val="22"/>
                <w:szCs w:val="22"/>
              </w:rPr>
              <w:t>model</w:t>
            </w:r>
          </w:p>
        </w:tc>
        <w:tc>
          <w:tcPr>
            <w:tcW w:w="1388" w:type="dxa"/>
            <w:tcBorders>
              <w:top w:val="single" w:sz="4" w:space="0" w:color="auto"/>
              <w:left w:val="single" w:sz="4" w:space="0" w:color="auto"/>
              <w:bottom w:val="single" w:sz="4" w:space="0" w:color="auto"/>
            </w:tcBorders>
            <w:shd w:val="clear" w:color="auto" w:fill="auto"/>
            <w:noWrap/>
            <w:hideMark/>
          </w:tcPr>
          <w:p w14:paraId="75E31FA4"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22"/>
                <w:szCs w:val="22"/>
              </w:rPr>
            </w:pPr>
            <w:r w:rsidRPr="00783D97">
              <w:rPr>
                <w:rFonts w:ascii="Calibri" w:hAnsi="Calibri" w:cs="Calibri"/>
                <w:b/>
                <w:bCs/>
                <w:i/>
                <w:iCs/>
                <w:color w:val="000000"/>
                <w:sz w:val="22"/>
                <w:szCs w:val="22"/>
              </w:rPr>
              <w:t>2yr</w:t>
            </w:r>
          </w:p>
        </w:tc>
        <w:tc>
          <w:tcPr>
            <w:tcW w:w="1276" w:type="dxa"/>
            <w:tcBorders>
              <w:top w:val="single" w:sz="4" w:space="0" w:color="auto"/>
              <w:bottom w:val="single" w:sz="4" w:space="0" w:color="auto"/>
            </w:tcBorders>
            <w:shd w:val="clear" w:color="auto" w:fill="auto"/>
            <w:noWrap/>
            <w:hideMark/>
          </w:tcPr>
          <w:p w14:paraId="2541C147"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i/>
                <w:iCs/>
                <w:color w:val="000000"/>
                <w:sz w:val="22"/>
                <w:szCs w:val="22"/>
              </w:rPr>
            </w:pPr>
            <w:r w:rsidRPr="00783D97">
              <w:rPr>
                <w:rFonts w:ascii="Calibri" w:hAnsi="Calibri" w:cs="Calibri"/>
                <w:b/>
                <w:bCs/>
                <w:i/>
                <w:iCs/>
                <w:color w:val="000000"/>
                <w:sz w:val="22"/>
                <w:szCs w:val="22"/>
              </w:rPr>
              <w:t>4yr</w:t>
            </w:r>
          </w:p>
        </w:tc>
      </w:tr>
      <w:tr w:rsidR="00783D97" w:rsidRPr="00783D97" w14:paraId="7F0BA6E1"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385F2149"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lh_L_31pv</w:t>
            </w:r>
          </w:p>
        </w:tc>
        <w:tc>
          <w:tcPr>
            <w:tcW w:w="834" w:type="dxa"/>
            <w:tcBorders>
              <w:top w:val="single" w:sz="4" w:space="0" w:color="auto"/>
              <w:bottom w:val="single" w:sz="4" w:space="0" w:color="auto"/>
              <w:right w:val="single" w:sz="4" w:space="0" w:color="auto"/>
            </w:tcBorders>
            <w:noWrap/>
            <w:hideMark/>
          </w:tcPr>
          <w:p w14:paraId="348CC350"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172DAD15" w14:textId="3945B25C"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4E55AA03"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11,76290842</w:t>
            </w:r>
          </w:p>
        </w:tc>
        <w:tc>
          <w:tcPr>
            <w:tcW w:w="1276" w:type="dxa"/>
            <w:tcBorders>
              <w:top w:val="single" w:sz="4" w:space="0" w:color="auto"/>
              <w:bottom w:val="single" w:sz="4" w:space="0" w:color="auto"/>
            </w:tcBorders>
            <w:noWrap/>
            <w:hideMark/>
          </w:tcPr>
          <w:p w14:paraId="47681573"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2,629781958</w:t>
            </w:r>
          </w:p>
        </w:tc>
      </w:tr>
      <w:tr w:rsidR="002B7703" w:rsidRPr="00783D97" w14:paraId="6CB4ED71"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bottom w:val="single" w:sz="4" w:space="0" w:color="auto"/>
            </w:tcBorders>
            <w:shd w:val="clear" w:color="auto" w:fill="auto"/>
            <w:noWrap/>
            <w:hideMark/>
          </w:tcPr>
          <w:p w14:paraId="7D0DF83A" w14:textId="418060D2" w:rsidR="002B7703" w:rsidRPr="00783D97" w:rsidRDefault="002B7703" w:rsidP="002B7703">
            <w:pPr>
              <w:jc w:val="right"/>
              <w:rPr>
                <w:rFonts w:ascii="Calibri" w:hAnsi="Calibri" w:cs="Calibri"/>
                <w:color w:val="000000"/>
                <w:sz w:val="22"/>
                <w:szCs w:val="22"/>
              </w:rPr>
            </w:pPr>
            <w:r w:rsidRPr="00783D97">
              <w:rPr>
                <w:rFonts w:ascii="Calibri" w:hAnsi="Calibri" w:cs="Calibri"/>
                <w:color w:val="000000"/>
                <w:sz w:val="22"/>
                <w:szCs w:val="22"/>
              </w:rPr>
              <w:t>lh_L_3b</w:t>
            </w:r>
          </w:p>
        </w:tc>
        <w:tc>
          <w:tcPr>
            <w:tcW w:w="834" w:type="dxa"/>
            <w:tcBorders>
              <w:top w:val="single" w:sz="4" w:space="0" w:color="auto"/>
              <w:bottom w:val="single" w:sz="4" w:space="0" w:color="auto"/>
              <w:right w:val="single" w:sz="4" w:space="0" w:color="auto"/>
            </w:tcBorders>
            <w:shd w:val="clear" w:color="auto" w:fill="auto"/>
            <w:noWrap/>
            <w:hideMark/>
          </w:tcPr>
          <w:p w14:paraId="1BF8B7E4" w14:textId="77777777"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2FB3722E" w14:textId="21D3D81E"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tcBorders>
            <w:shd w:val="clear" w:color="auto" w:fill="auto"/>
            <w:noWrap/>
            <w:hideMark/>
          </w:tcPr>
          <w:p w14:paraId="12302C13"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10,71668255</w:t>
            </w:r>
          </w:p>
        </w:tc>
        <w:tc>
          <w:tcPr>
            <w:tcW w:w="1276" w:type="dxa"/>
            <w:tcBorders>
              <w:top w:val="single" w:sz="4" w:space="0" w:color="auto"/>
            </w:tcBorders>
            <w:shd w:val="clear" w:color="auto" w:fill="auto"/>
            <w:noWrap/>
            <w:hideMark/>
          </w:tcPr>
          <w:p w14:paraId="5D1794D1"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6,247540803</w:t>
            </w:r>
          </w:p>
        </w:tc>
      </w:tr>
      <w:tr w:rsidR="002B7703" w:rsidRPr="00783D97" w14:paraId="2F8B952C"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noWrap/>
            <w:hideMark/>
          </w:tcPr>
          <w:p w14:paraId="7405E7E2" w14:textId="7F99E4A9" w:rsidR="002B7703" w:rsidRPr="00783D97" w:rsidRDefault="002B7703" w:rsidP="002B7703">
            <w:pPr>
              <w:jc w:val="right"/>
              <w:rPr>
                <w:rFonts w:ascii="Calibri" w:hAnsi="Calibri" w:cs="Calibri"/>
                <w:color w:val="000000"/>
                <w:sz w:val="22"/>
                <w:szCs w:val="22"/>
              </w:rPr>
            </w:pPr>
          </w:p>
        </w:tc>
        <w:tc>
          <w:tcPr>
            <w:tcW w:w="834" w:type="dxa"/>
            <w:tcBorders>
              <w:top w:val="single" w:sz="4" w:space="0" w:color="auto"/>
              <w:bottom w:val="single" w:sz="4" w:space="0" w:color="auto"/>
              <w:right w:val="single" w:sz="4" w:space="0" w:color="auto"/>
            </w:tcBorders>
            <w:noWrap/>
            <w:hideMark/>
          </w:tcPr>
          <w:p w14:paraId="219DAF3B" w14:textId="77777777" w:rsidR="002B7703" w:rsidRPr="00783D97" w:rsidRDefault="002B7703"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39583417" w14:textId="1ED4910B" w:rsidR="002B7703"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left w:val="single" w:sz="4" w:space="0" w:color="auto"/>
              <w:bottom w:val="single" w:sz="4" w:space="0" w:color="auto"/>
            </w:tcBorders>
            <w:noWrap/>
            <w:hideMark/>
          </w:tcPr>
          <w:p w14:paraId="07D31F0A"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12,96071984</w:t>
            </w:r>
          </w:p>
        </w:tc>
        <w:tc>
          <w:tcPr>
            <w:tcW w:w="1276" w:type="dxa"/>
            <w:tcBorders>
              <w:bottom w:val="single" w:sz="4" w:space="0" w:color="auto"/>
            </w:tcBorders>
            <w:noWrap/>
            <w:hideMark/>
          </w:tcPr>
          <w:p w14:paraId="495A7D74"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11,51556182</w:t>
            </w:r>
          </w:p>
        </w:tc>
      </w:tr>
      <w:tr w:rsidR="002B7703" w:rsidRPr="00783D97" w14:paraId="0ECEB42C"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18E67E25"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lh_L_7AL</w:t>
            </w:r>
          </w:p>
        </w:tc>
        <w:tc>
          <w:tcPr>
            <w:tcW w:w="834" w:type="dxa"/>
            <w:tcBorders>
              <w:top w:val="single" w:sz="4" w:space="0" w:color="auto"/>
              <w:bottom w:val="single" w:sz="4" w:space="0" w:color="auto"/>
              <w:right w:val="single" w:sz="4" w:space="0" w:color="auto"/>
            </w:tcBorders>
            <w:shd w:val="clear" w:color="auto" w:fill="auto"/>
            <w:noWrap/>
            <w:hideMark/>
          </w:tcPr>
          <w:p w14:paraId="5D821E04"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3C671B8" w14:textId="684C6A46"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4F0579C2"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3,8794104</w:t>
            </w:r>
          </w:p>
        </w:tc>
        <w:tc>
          <w:tcPr>
            <w:tcW w:w="1276" w:type="dxa"/>
            <w:tcBorders>
              <w:top w:val="single" w:sz="4" w:space="0" w:color="auto"/>
              <w:bottom w:val="single" w:sz="4" w:space="0" w:color="auto"/>
            </w:tcBorders>
            <w:shd w:val="clear" w:color="auto" w:fill="auto"/>
            <w:noWrap/>
            <w:hideMark/>
          </w:tcPr>
          <w:p w14:paraId="201CE01E"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10,90371176</w:t>
            </w:r>
          </w:p>
        </w:tc>
      </w:tr>
      <w:tr w:rsidR="00783D97" w:rsidRPr="00783D97" w14:paraId="565BD95B"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2AE2A439"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lh_L_7m</w:t>
            </w:r>
          </w:p>
        </w:tc>
        <w:tc>
          <w:tcPr>
            <w:tcW w:w="834" w:type="dxa"/>
            <w:tcBorders>
              <w:top w:val="single" w:sz="4" w:space="0" w:color="auto"/>
              <w:bottom w:val="single" w:sz="4" w:space="0" w:color="auto"/>
              <w:right w:val="single" w:sz="4" w:space="0" w:color="auto"/>
            </w:tcBorders>
            <w:noWrap/>
            <w:hideMark/>
          </w:tcPr>
          <w:p w14:paraId="53C2E6F0"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772262EB" w14:textId="538DFABF"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7D39DA7D"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16,5975464</w:t>
            </w:r>
          </w:p>
        </w:tc>
        <w:tc>
          <w:tcPr>
            <w:tcW w:w="1276" w:type="dxa"/>
            <w:tcBorders>
              <w:top w:val="single" w:sz="4" w:space="0" w:color="auto"/>
              <w:bottom w:val="single" w:sz="4" w:space="0" w:color="auto"/>
            </w:tcBorders>
            <w:noWrap/>
            <w:hideMark/>
          </w:tcPr>
          <w:p w14:paraId="2F7FD6B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15,59198511</w:t>
            </w:r>
          </w:p>
        </w:tc>
      </w:tr>
      <w:tr w:rsidR="002B7703" w:rsidRPr="00783D97" w14:paraId="6F9A2BF8"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1CAE5379"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lh_L_8Av</w:t>
            </w:r>
          </w:p>
        </w:tc>
        <w:tc>
          <w:tcPr>
            <w:tcW w:w="834" w:type="dxa"/>
            <w:tcBorders>
              <w:top w:val="single" w:sz="4" w:space="0" w:color="auto"/>
              <w:bottom w:val="single" w:sz="4" w:space="0" w:color="auto"/>
              <w:right w:val="single" w:sz="4" w:space="0" w:color="auto"/>
            </w:tcBorders>
            <w:shd w:val="clear" w:color="auto" w:fill="auto"/>
            <w:noWrap/>
            <w:hideMark/>
          </w:tcPr>
          <w:p w14:paraId="66C51382"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318A582A" w14:textId="1521AAFC"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2365195A"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12,75218943</w:t>
            </w:r>
          </w:p>
        </w:tc>
        <w:tc>
          <w:tcPr>
            <w:tcW w:w="1276" w:type="dxa"/>
            <w:tcBorders>
              <w:top w:val="single" w:sz="4" w:space="0" w:color="auto"/>
              <w:bottom w:val="single" w:sz="4" w:space="0" w:color="auto"/>
            </w:tcBorders>
            <w:shd w:val="clear" w:color="auto" w:fill="auto"/>
            <w:noWrap/>
            <w:hideMark/>
          </w:tcPr>
          <w:p w14:paraId="788A6038"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16,56447492</w:t>
            </w:r>
          </w:p>
        </w:tc>
      </w:tr>
      <w:tr w:rsidR="00783D97" w:rsidRPr="00783D97" w14:paraId="32C26188"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0895AB07"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lh_L_9a</w:t>
            </w:r>
          </w:p>
        </w:tc>
        <w:tc>
          <w:tcPr>
            <w:tcW w:w="834" w:type="dxa"/>
            <w:tcBorders>
              <w:top w:val="single" w:sz="4" w:space="0" w:color="auto"/>
              <w:bottom w:val="single" w:sz="4" w:space="0" w:color="auto"/>
              <w:right w:val="single" w:sz="4" w:space="0" w:color="auto"/>
            </w:tcBorders>
            <w:noWrap/>
            <w:hideMark/>
          </w:tcPr>
          <w:p w14:paraId="70CEEE9A"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4DA47997" w14:textId="4276276C"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9D9620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8,682803201</w:t>
            </w:r>
          </w:p>
        </w:tc>
        <w:tc>
          <w:tcPr>
            <w:tcW w:w="1276" w:type="dxa"/>
            <w:tcBorders>
              <w:top w:val="single" w:sz="4" w:space="0" w:color="auto"/>
              <w:bottom w:val="single" w:sz="4" w:space="0" w:color="auto"/>
            </w:tcBorders>
            <w:noWrap/>
            <w:hideMark/>
          </w:tcPr>
          <w:p w14:paraId="6393A8D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14,30709845</w:t>
            </w:r>
          </w:p>
        </w:tc>
      </w:tr>
      <w:tr w:rsidR="002B7703" w:rsidRPr="00783D97" w14:paraId="56DED42A"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6624752C"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lh_L_9m</w:t>
            </w:r>
          </w:p>
        </w:tc>
        <w:tc>
          <w:tcPr>
            <w:tcW w:w="834" w:type="dxa"/>
            <w:tcBorders>
              <w:top w:val="single" w:sz="4" w:space="0" w:color="auto"/>
              <w:bottom w:val="single" w:sz="4" w:space="0" w:color="auto"/>
              <w:right w:val="single" w:sz="4" w:space="0" w:color="auto"/>
            </w:tcBorders>
            <w:shd w:val="clear" w:color="auto" w:fill="auto"/>
            <w:noWrap/>
            <w:hideMark/>
          </w:tcPr>
          <w:p w14:paraId="1FAFFFDD"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3DF783D2" w14:textId="437F313C"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5B88F484"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9,373430277</w:t>
            </w:r>
          </w:p>
        </w:tc>
        <w:tc>
          <w:tcPr>
            <w:tcW w:w="1276" w:type="dxa"/>
            <w:tcBorders>
              <w:top w:val="single" w:sz="4" w:space="0" w:color="auto"/>
              <w:bottom w:val="single" w:sz="4" w:space="0" w:color="auto"/>
            </w:tcBorders>
            <w:shd w:val="clear" w:color="auto" w:fill="auto"/>
            <w:noWrap/>
            <w:hideMark/>
          </w:tcPr>
          <w:p w14:paraId="3019550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14,231347</w:t>
            </w:r>
          </w:p>
        </w:tc>
      </w:tr>
      <w:tr w:rsidR="00783D97" w:rsidRPr="00783D97" w14:paraId="067D8B53"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3D7E3011"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lh_L_DVT</w:t>
            </w:r>
          </w:p>
        </w:tc>
        <w:tc>
          <w:tcPr>
            <w:tcW w:w="834" w:type="dxa"/>
            <w:tcBorders>
              <w:top w:val="single" w:sz="4" w:space="0" w:color="auto"/>
              <w:bottom w:val="single" w:sz="4" w:space="0" w:color="auto"/>
              <w:right w:val="single" w:sz="4" w:space="0" w:color="auto"/>
            </w:tcBorders>
            <w:noWrap/>
            <w:hideMark/>
          </w:tcPr>
          <w:p w14:paraId="2D06C9BA"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7875BE55" w14:textId="23C121A2"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5813B3F2"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10,33011033</w:t>
            </w:r>
          </w:p>
        </w:tc>
        <w:tc>
          <w:tcPr>
            <w:tcW w:w="1276" w:type="dxa"/>
            <w:tcBorders>
              <w:top w:val="single" w:sz="4" w:space="0" w:color="auto"/>
              <w:bottom w:val="single" w:sz="4" w:space="0" w:color="auto"/>
            </w:tcBorders>
            <w:noWrap/>
            <w:hideMark/>
          </w:tcPr>
          <w:p w14:paraId="06EB2881"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2,00732272</w:t>
            </w:r>
          </w:p>
        </w:tc>
      </w:tr>
      <w:tr w:rsidR="002B7703" w:rsidRPr="00783D97" w14:paraId="6E218664"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195693F2"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lh_L_FEF</w:t>
            </w:r>
          </w:p>
        </w:tc>
        <w:tc>
          <w:tcPr>
            <w:tcW w:w="834" w:type="dxa"/>
            <w:tcBorders>
              <w:top w:val="single" w:sz="4" w:space="0" w:color="auto"/>
              <w:bottom w:val="single" w:sz="4" w:space="0" w:color="auto"/>
              <w:right w:val="single" w:sz="4" w:space="0" w:color="auto"/>
            </w:tcBorders>
            <w:shd w:val="clear" w:color="auto" w:fill="auto"/>
            <w:noWrap/>
            <w:hideMark/>
          </w:tcPr>
          <w:p w14:paraId="29766582"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3E2107B7" w14:textId="3CFD1F2C"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1431C90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11,31489956</w:t>
            </w:r>
          </w:p>
        </w:tc>
        <w:tc>
          <w:tcPr>
            <w:tcW w:w="1276" w:type="dxa"/>
            <w:tcBorders>
              <w:top w:val="single" w:sz="4" w:space="0" w:color="auto"/>
              <w:bottom w:val="single" w:sz="4" w:space="0" w:color="auto"/>
            </w:tcBorders>
            <w:shd w:val="clear" w:color="auto" w:fill="auto"/>
            <w:noWrap/>
            <w:hideMark/>
          </w:tcPr>
          <w:p w14:paraId="54F8F6D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2,940819297</w:t>
            </w:r>
          </w:p>
        </w:tc>
      </w:tr>
      <w:tr w:rsidR="00783D97" w:rsidRPr="00783D97" w14:paraId="53D7CCCE"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172D9BB3"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lh_L_FFC</w:t>
            </w:r>
          </w:p>
        </w:tc>
        <w:tc>
          <w:tcPr>
            <w:tcW w:w="834" w:type="dxa"/>
            <w:tcBorders>
              <w:top w:val="single" w:sz="4" w:space="0" w:color="auto"/>
              <w:bottom w:val="single" w:sz="4" w:space="0" w:color="auto"/>
              <w:right w:val="single" w:sz="4" w:space="0" w:color="auto"/>
            </w:tcBorders>
            <w:noWrap/>
            <w:hideMark/>
          </w:tcPr>
          <w:p w14:paraId="4BBACEC2"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589AD32C" w14:textId="34A636BA"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46A4320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10,91524634</w:t>
            </w:r>
          </w:p>
        </w:tc>
        <w:tc>
          <w:tcPr>
            <w:tcW w:w="1276" w:type="dxa"/>
            <w:tcBorders>
              <w:top w:val="single" w:sz="4" w:space="0" w:color="auto"/>
              <w:bottom w:val="single" w:sz="4" w:space="0" w:color="auto"/>
            </w:tcBorders>
            <w:noWrap/>
            <w:hideMark/>
          </w:tcPr>
          <w:p w14:paraId="241EFCD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5,536031908</w:t>
            </w:r>
          </w:p>
        </w:tc>
      </w:tr>
      <w:tr w:rsidR="002B7703" w:rsidRPr="00783D97" w14:paraId="78790531"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bottom w:val="single" w:sz="4" w:space="0" w:color="auto"/>
            </w:tcBorders>
            <w:shd w:val="clear" w:color="auto" w:fill="auto"/>
            <w:noWrap/>
            <w:hideMark/>
          </w:tcPr>
          <w:p w14:paraId="60EF02E4" w14:textId="289F2124" w:rsidR="002B7703" w:rsidRPr="00783D97" w:rsidRDefault="002B7703" w:rsidP="002B7703">
            <w:pPr>
              <w:jc w:val="right"/>
              <w:rPr>
                <w:rFonts w:ascii="Calibri" w:hAnsi="Calibri" w:cs="Calibri"/>
                <w:b w:val="0"/>
                <w:bCs w:val="0"/>
                <w:caps w:val="0"/>
                <w:color w:val="000000"/>
                <w:sz w:val="22"/>
                <w:szCs w:val="22"/>
              </w:rPr>
            </w:pPr>
            <w:r w:rsidRPr="00783D97">
              <w:rPr>
                <w:rFonts w:ascii="Calibri" w:hAnsi="Calibri" w:cs="Calibri"/>
                <w:color w:val="000000"/>
                <w:sz w:val="22"/>
                <w:szCs w:val="22"/>
              </w:rPr>
              <w:t>lh_L_H</w:t>
            </w:r>
          </w:p>
          <w:p w14:paraId="18D8D3DA" w14:textId="03AC4BA9" w:rsidR="002B7703" w:rsidRPr="00783D97" w:rsidRDefault="002B7703" w:rsidP="002B7703">
            <w:pPr>
              <w:jc w:val="right"/>
              <w:rPr>
                <w:rFonts w:ascii="Calibri" w:hAnsi="Calibri" w:cs="Calibri"/>
                <w:color w:val="000000"/>
                <w:sz w:val="22"/>
                <w:szCs w:val="22"/>
              </w:rPr>
            </w:pPr>
          </w:p>
        </w:tc>
        <w:tc>
          <w:tcPr>
            <w:tcW w:w="834" w:type="dxa"/>
            <w:vMerge w:val="restart"/>
            <w:tcBorders>
              <w:top w:val="single" w:sz="4" w:space="0" w:color="auto"/>
              <w:bottom w:val="single" w:sz="4" w:space="0" w:color="auto"/>
              <w:right w:val="single" w:sz="4" w:space="0" w:color="auto"/>
            </w:tcBorders>
            <w:shd w:val="clear" w:color="auto" w:fill="auto"/>
            <w:noWrap/>
            <w:hideMark/>
          </w:tcPr>
          <w:p w14:paraId="514423F1" w14:textId="5BAB8AA5"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3E23B4E9" w14:textId="3DC8324E"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C-Norm</w:t>
            </w:r>
          </w:p>
        </w:tc>
        <w:tc>
          <w:tcPr>
            <w:tcW w:w="1388" w:type="dxa"/>
            <w:tcBorders>
              <w:top w:val="single" w:sz="4" w:space="0" w:color="auto"/>
              <w:left w:val="single" w:sz="4" w:space="0" w:color="auto"/>
              <w:bottom w:val="single" w:sz="4" w:space="0" w:color="auto"/>
            </w:tcBorders>
            <w:shd w:val="clear" w:color="auto" w:fill="auto"/>
            <w:noWrap/>
            <w:hideMark/>
          </w:tcPr>
          <w:p w14:paraId="7AE018BF"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9,901031485</w:t>
            </w:r>
          </w:p>
        </w:tc>
        <w:tc>
          <w:tcPr>
            <w:tcW w:w="1276" w:type="dxa"/>
            <w:tcBorders>
              <w:top w:val="single" w:sz="4" w:space="0" w:color="auto"/>
              <w:bottom w:val="single" w:sz="4" w:space="0" w:color="auto"/>
            </w:tcBorders>
            <w:shd w:val="clear" w:color="auto" w:fill="auto"/>
            <w:noWrap/>
            <w:hideMark/>
          </w:tcPr>
          <w:p w14:paraId="022249E2"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35,64663669</w:t>
            </w:r>
          </w:p>
        </w:tc>
      </w:tr>
      <w:tr w:rsidR="002B7703" w:rsidRPr="00783D97" w14:paraId="5E55C7C7"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noWrap/>
            <w:hideMark/>
          </w:tcPr>
          <w:p w14:paraId="55C91B71" w14:textId="73FA35CE" w:rsidR="002B7703" w:rsidRPr="00783D97" w:rsidRDefault="002B7703" w:rsidP="002B7703">
            <w:pPr>
              <w:jc w:val="right"/>
              <w:rPr>
                <w:rFonts w:ascii="Calibri" w:hAnsi="Calibri" w:cs="Calibri"/>
                <w:color w:val="000000"/>
                <w:sz w:val="22"/>
                <w:szCs w:val="22"/>
              </w:rPr>
            </w:pPr>
          </w:p>
        </w:tc>
        <w:tc>
          <w:tcPr>
            <w:tcW w:w="834" w:type="dxa"/>
            <w:vMerge/>
            <w:tcBorders>
              <w:top w:val="single" w:sz="4" w:space="0" w:color="auto"/>
              <w:bottom w:val="single" w:sz="4" w:space="0" w:color="auto"/>
              <w:right w:val="single" w:sz="4" w:space="0" w:color="auto"/>
            </w:tcBorders>
            <w:noWrap/>
            <w:hideMark/>
          </w:tcPr>
          <w:p w14:paraId="1F2EAB60" w14:textId="2839E573" w:rsidR="002B7703" w:rsidRPr="00783D97" w:rsidRDefault="002B7703"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p>
        </w:tc>
        <w:tc>
          <w:tcPr>
            <w:tcW w:w="897" w:type="dxa"/>
            <w:tcBorders>
              <w:top w:val="single" w:sz="4" w:space="0" w:color="auto"/>
              <w:left w:val="single" w:sz="4" w:space="0" w:color="auto"/>
              <w:bottom w:val="single" w:sz="4" w:space="0" w:color="auto"/>
              <w:right w:val="single" w:sz="4" w:space="0" w:color="auto"/>
            </w:tcBorders>
            <w:noWrap/>
            <w:hideMark/>
          </w:tcPr>
          <w:p w14:paraId="5C7135E0" w14:textId="583845C9" w:rsidR="002B7703"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7E2CAE75"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1,603037042</w:t>
            </w:r>
          </w:p>
        </w:tc>
        <w:tc>
          <w:tcPr>
            <w:tcW w:w="1276" w:type="dxa"/>
            <w:tcBorders>
              <w:top w:val="single" w:sz="4" w:space="0" w:color="auto"/>
              <w:bottom w:val="single" w:sz="4" w:space="0" w:color="auto"/>
            </w:tcBorders>
            <w:noWrap/>
            <w:hideMark/>
          </w:tcPr>
          <w:p w14:paraId="132DC7C7"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50,58707693</w:t>
            </w:r>
          </w:p>
        </w:tc>
      </w:tr>
      <w:tr w:rsidR="002B7703" w:rsidRPr="00783D97" w14:paraId="5C7648D2"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shd w:val="clear" w:color="auto" w:fill="auto"/>
            <w:noWrap/>
            <w:hideMark/>
          </w:tcPr>
          <w:p w14:paraId="1BDDF6C3" w14:textId="57276E82" w:rsidR="002B7703" w:rsidRPr="00783D97" w:rsidRDefault="002B7703" w:rsidP="002B7703">
            <w:pPr>
              <w:jc w:val="right"/>
              <w:rPr>
                <w:rFonts w:ascii="Calibri" w:hAnsi="Calibri" w:cs="Calibri"/>
                <w:color w:val="000000"/>
                <w:sz w:val="22"/>
                <w:szCs w:val="22"/>
              </w:rPr>
            </w:pPr>
          </w:p>
        </w:tc>
        <w:tc>
          <w:tcPr>
            <w:tcW w:w="834" w:type="dxa"/>
            <w:tcBorders>
              <w:top w:val="single" w:sz="4" w:space="0" w:color="auto"/>
              <w:bottom w:val="single" w:sz="4" w:space="0" w:color="auto"/>
              <w:right w:val="single" w:sz="4" w:space="0" w:color="auto"/>
            </w:tcBorders>
            <w:shd w:val="clear" w:color="auto" w:fill="auto"/>
            <w:noWrap/>
            <w:hideMark/>
          </w:tcPr>
          <w:p w14:paraId="2D5045AC" w14:textId="77777777"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7B8D9F1D" w14:textId="2503CB3C"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031E0E41"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4,75407098</w:t>
            </w:r>
          </w:p>
        </w:tc>
        <w:tc>
          <w:tcPr>
            <w:tcW w:w="1276" w:type="dxa"/>
            <w:tcBorders>
              <w:top w:val="single" w:sz="4" w:space="0" w:color="auto"/>
              <w:bottom w:val="single" w:sz="4" w:space="0" w:color="auto"/>
            </w:tcBorders>
            <w:shd w:val="clear" w:color="auto" w:fill="auto"/>
            <w:noWrap/>
            <w:hideMark/>
          </w:tcPr>
          <w:p w14:paraId="33158AB0"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10,86558246</w:t>
            </w:r>
          </w:p>
        </w:tc>
      </w:tr>
      <w:tr w:rsidR="00783D97" w:rsidRPr="00783D97" w14:paraId="4F7703E1"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40D48AB0"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lh_L_IFJp</w:t>
            </w:r>
          </w:p>
        </w:tc>
        <w:tc>
          <w:tcPr>
            <w:tcW w:w="834" w:type="dxa"/>
            <w:tcBorders>
              <w:top w:val="single" w:sz="4" w:space="0" w:color="auto"/>
              <w:bottom w:val="single" w:sz="4" w:space="0" w:color="auto"/>
              <w:right w:val="single" w:sz="4" w:space="0" w:color="auto"/>
            </w:tcBorders>
            <w:noWrap/>
            <w:hideMark/>
          </w:tcPr>
          <w:p w14:paraId="34D95915"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113B37A0" w14:textId="7D37892B"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27D1A30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1,148044584</w:t>
            </w:r>
          </w:p>
        </w:tc>
        <w:tc>
          <w:tcPr>
            <w:tcW w:w="1276" w:type="dxa"/>
            <w:tcBorders>
              <w:top w:val="single" w:sz="4" w:space="0" w:color="auto"/>
              <w:bottom w:val="single" w:sz="4" w:space="0" w:color="auto"/>
            </w:tcBorders>
            <w:noWrap/>
            <w:hideMark/>
          </w:tcPr>
          <w:p w14:paraId="3069373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10,06856346</w:t>
            </w:r>
          </w:p>
        </w:tc>
      </w:tr>
      <w:tr w:rsidR="002B7703" w:rsidRPr="00783D97" w14:paraId="17DA301C"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23DCA79B"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lh_L_PEF</w:t>
            </w:r>
          </w:p>
        </w:tc>
        <w:tc>
          <w:tcPr>
            <w:tcW w:w="834" w:type="dxa"/>
            <w:tcBorders>
              <w:top w:val="single" w:sz="4" w:space="0" w:color="auto"/>
              <w:bottom w:val="single" w:sz="4" w:space="0" w:color="auto"/>
              <w:right w:val="single" w:sz="4" w:space="0" w:color="auto"/>
            </w:tcBorders>
            <w:shd w:val="clear" w:color="auto" w:fill="auto"/>
            <w:noWrap/>
            <w:hideMark/>
          </w:tcPr>
          <w:p w14:paraId="6316A91E"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7762CC7F" w14:textId="5BD06DAD"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244C13DB"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12,19898004</w:t>
            </w:r>
          </w:p>
        </w:tc>
        <w:tc>
          <w:tcPr>
            <w:tcW w:w="1276" w:type="dxa"/>
            <w:tcBorders>
              <w:top w:val="single" w:sz="4" w:space="0" w:color="auto"/>
              <w:bottom w:val="single" w:sz="4" w:space="0" w:color="auto"/>
            </w:tcBorders>
            <w:shd w:val="clear" w:color="auto" w:fill="auto"/>
            <w:noWrap/>
            <w:hideMark/>
          </w:tcPr>
          <w:p w14:paraId="15A28BCF"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18,97121604</w:t>
            </w:r>
          </w:p>
        </w:tc>
      </w:tr>
      <w:tr w:rsidR="00783D97" w:rsidRPr="00783D97" w14:paraId="0710388B"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28746695"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lh_L_PGp</w:t>
            </w:r>
          </w:p>
        </w:tc>
        <w:tc>
          <w:tcPr>
            <w:tcW w:w="834" w:type="dxa"/>
            <w:tcBorders>
              <w:top w:val="single" w:sz="4" w:space="0" w:color="auto"/>
              <w:bottom w:val="single" w:sz="4" w:space="0" w:color="auto"/>
              <w:right w:val="single" w:sz="4" w:space="0" w:color="auto"/>
            </w:tcBorders>
            <w:noWrap/>
            <w:hideMark/>
          </w:tcPr>
          <w:p w14:paraId="149035C0"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7B6AD57F" w14:textId="0657B6BD"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4C8D65AB"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14,65411217</w:t>
            </w:r>
          </w:p>
        </w:tc>
        <w:tc>
          <w:tcPr>
            <w:tcW w:w="1276" w:type="dxa"/>
            <w:tcBorders>
              <w:top w:val="single" w:sz="4" w:space="0" w:color="auto"/>
              <w:bottom w:val="single" w:sz="4" w:space="0" w:color="auto"/>
            </w:tcBorders>
            <w:noWrap/>
            <w:hideMark/>
          </w:tcPr>
          <w:p w14:paraId="6782269D"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17,62042069</w:t>
            </w:r>
          </w:p>
        </w:tc>
      </w:tr>
      <w:tr w:rsidR="002B7703" w:rsidRPr="00783D97" w14:paraId="6252700B"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1455E85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lh_L_PGs</w:t>
            </w:r>
          </w:p>
        </w:tc>
        <w:tc>
          <w:tcPr>
            <w:tcW w:w="834" w:type="dxa"/>
            <w:tcBorders>
              <w:top w:val="single" w:sz="4" w:space="0" w:color="auto"/>
              <w:bottom w:val="single" w:sz="4" w:space="0" w:color="auto"/>
              <w:right w:val="single" w:sz="4" w:space="0" w:color="auto"/>
            </w:tcBorders>
            <w:shd w:val="clear" w:color="auto" w:fill="auto"/>
            <w:noWrap/>
            <w:hideMark/>
          </w:tcPr>
          <w:p w14:paraId="3EC016A5"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A319021" w14:textId="1718F8E1"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0A733A2D"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15,368533</w:t>
            </w:r>
          </w:p>
        </w:tc>
        <w:tc>
          <w:tcPr>
            <w:tcW w:w="1276" w:type="dxa"/>
            <w:tcBorders>
              <w:top w:val="single" w:sz="4" w:space="0" w:color="auto"/>
              <w:bottom w:val="single" w:sz="4" w:space="0" w:color="auto"/>
            </w:tcBorders>
            <w:shd w:val="clear" w:color="auto" w:fill="auto"/>
            <w:noWrap/>
            <w:hideMark/>
          </w:tcPr>
          <w:p w14:paraId="018B915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10,03059332</w:t>
            </w:r>
          </w:p>
        </w:tc>
      </w:tr>
      <w:tr w:rsidR="00783D97" w:rsidRPr="00783D97" w14:paraId="79B66853"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0FA148D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lh_L_PH</w:t>
            </w:r>
          </w:p>
        </w:tc>
        <w:tc>
          <w:tcPr>
            <w:tcW w:w="834" w:type="dxa"/>
            <w:tcBorders>
              <w:top w:val="single" w:sz="4" w:space="0" w:color="auto"/>
              <w:bottom w:val="single" w:sz="4" w:space="0" w:color="auto"/>
              <w:right w:val="single" w:sz="4" w:space="0" w:color="auto"/>
            </w:tcBorders>
            <w:noWrap/>
            <w:hideMark/>
          </w:tcPr>
          <w:p w14:paraId="397516AF"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5BF40D97" w14:textId="7AFF0A33"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CBA47C7"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1,598953809</w:t>
            </w:r>
          </w:p>
        </w:tc>
        <w:tc>
          <w:tcPr>
            <w:tcW w:w="1276" w:type="dxa"/>
            <w:tcBorders>
              <w:top w:val="single" w:sz="4" w:space="0" w:color="auto"/>
              <w:bottom w:val="single" w:sz="4" w:space="0" w:color="auto"/>
            </w:tcBorders>
            <w:noWrap/>
            <w:hideMark/>
          </w:tcPr>
          <w:p w14:paraId="516062AD"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13,62981184</w:t>
            </w:r>
          </w:p>
        </w:tc>
      </w:tr>
      <w:tr w:rsidR="002B7703" w:rsidRPr="00783D97" w14:paraId="42E8E922"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65CD446B"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lh_L_PHA2</w:t>
            </w:r>
          </w:p>
        </w:tc>
        <w:tc>
          <w:tcPr>
            <w:tcW w:w="834" w:type="dxa"/>
            <w:tcBorders>
              <w:top w:val="single" w:sz="4" w:space="0" w:color="auto"/>
              <w:bottom w:val="single" w:sz="4" w:space="0" w:color="auto"/>
              <w:right w:val="single" w:sz="4" w:space="0" w:color="auto"/>
            </w:tcBorders>
            <w:shd w:val="clear" w:color="auto" w:fill="auto"/>
            <w:noWrap/>
            <w:hideMark/>
          </w:tcPr>
          <w:p w14:paraId="0EC697EA"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73BE93B8" w14:textId="50ECB05B"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7135DE05"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12,39759022</w:t>
            </w:r>
          </w:p>
        </w:tc>
        <w:tc>
          <w:tcPr>
            <w:tcW w:w="1276" w:type="dxa"/>
            <w:tcBorders>
              <w:top w:val="single" w:sz="4" w:space="0" w:color="auto"/>
              <w:bottom w:val="single" w:sz="4" w:space="0" w:color="auto"/>
            </w:tcBorders>
            <w:shd w:val="clear" w:color="auto" w:fill="auto"/>
            <w:noWrap/>
            <w:hideMark/>
          </w:tcPr>
          <w:p w14:paraId="3A93607A"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12,29477535</w:t>
            </w:r>
          </w:p>
        </w:tc>
      </w:tr>
      <w:tr w:rsidR="00783D97" w:rsidRPr="00783D97" w14:paraId="2E2294C1"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7C449BC2"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lh_L_PHT</w:t>
            </w:r>
          </w:p>
        </w:tc>
        <w:tc>
          <w:tcPr>
            <w:tcW w:w="834" w:type="dxa"/>
            <w:tcBorders>
              <w:top w:val="single" w:sz="4" w:space="0" w:color="auto"/>
              <w:bottom w:val="single" w:sz="4" w:space="0" w:color="auto"/>
              <w:right w:val="single" w:sz="4" w:space="0" w:color="auto"/>
            </w:tcBorders>
            <w:noWrap/>
            <w:hideMark/>
          </w:tcPr>
          <w:p w14:paraId="6F185C95"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14A4AAC1" w14:textId="7D8BBC3A"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0C3773E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10,00917361</w:t>
            </w:r>
          </w:p>
        </w:tc>
        <w:tc>
          <w:tcPr>
            <w:tcW w:w="1276" w:type="dxa"/>
            <w:tcBorders>
              <w:top w:val="single" w:sz="4" w:space="0" w:color="auto"/>
              <w:bottom w:val="single" w:sz="4" w:space="0" w:color="auto"/>
            </w:tcBorders>
            <w:noWrap/>
            <w:hideMark/>
          </w:tcPr>
          <w:p w14:paraId="46650FF9"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5,149083075</w:t>
            </w:r>
          </w:p>
        </w:tc>
      </w:tr>
      <w:tr w:rsidR="002B7703" w:rsidRPr="00783D97" w14:paraId="498CE343"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7FB18D05"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lh_L_PHT</w:t>
            </w:r>
          </w:p>
        </w:tc>
        <w:tc>
          <w:tcPr>
            <w:tcW w:w="834" w:type="dxa"/>
            <w:tcBorders>
              <w:top w:val="single" w:sz="4" w:space="0" w:color="auto"/>
              <w:bottom w:val="single" w:sz="4" w:space="0" w:color="auto"/>
              <w:right w:val="single" w:sz="4" w:space="0" w:color="auto"/>
            </w:tcBorders>
            <w:shd w:val="clear" w:color="auto" w:fill="auto"/>
            <w:noWrap/>
            <w:hideMark/>
          </w:tcPr>
          <w:p w14:paraId="597C0202"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0565F70C" w14:textId="2A625C5F"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33C3458D"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10,46510435</w:t>
            </w:r>
          </w:p>
        </w:tc>
        <w:tc>
          <w:tcPr>
            <w:tcW w:w="1276" w:type="dxa"/>
            <w:tcBorders>
              <w:top w:val="single" w:sz="4" w:space="0" w:color="auto"/>
              <w:bottom w:val="single" w:sz="4" w:space="0" w:color="auto"/>
            </w:tcBorders>
            <w:shd w:val="clear" w:color="auto" w:fill="auto"/>
            <w:noWrap/>
            <w:hideMark/>
          </w:tcPr>
          <w:p w14:paraId="655002EB"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6,701237315</w:t>
            </w:r>
          </w:p>
        </w:tc>
      </w:tr>
      <w:tr w:rsidR="00783D97" w:rsidRPr="00783D97" w14:paraId="1E0AFBDD"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3CF75EC7"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lh_L_STGa</w:t>
            </w:r>
          </w:p>
        </w:tc>
        <w:tc>
          <w:tcPr>
            <w:tcW w:w="834" w:type="dxa"/>
            <w:tcBorders>
              <w:top w:val="single" w:sz="4" w:space="0" w:color="auto"/>
              <w:bottom w:val="single" w:sz="4" w:space="0" w:color="auto"/>
              <w:right w:val="single" w:sz="4" w:space="0" w:color="auto"/>
            </w:tcBorders>
            <w:noWrap/>
            <w:hideMark/>
          </w:tcPr>
          <w:p w14:paraId="78FBBF2C"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6CE1F4BE" w14:textId="7FAF6725"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376FD4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13,50325382</w:t>
            </w:r>
          </w:p>
        </w:tc>
        <w:tc>
          <w:tcPr>
            <w:tcW w:w="1276" w:type="dxa"/>
            <w:tcBorders>
              <w:top w:val="single" w:sz="4" w:space="0" w:color="auto"/>
              <w:bottom w:val="single" w:sz="4" w:space="0" w:color="auto"/>
            </w:tcBorders>
            <w:noWrap/>
            <w:hideMark/>
          </w:tcPr>
          <w:p w14:paraId="76E082E8"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13,848643</w:t>
            </w:r>
          </w:p>
        </w:tc>
      </w:tr>
      <w:tr w:rsidR="002B7703" w:rsidRPr="00783D97" w14:paraId="3C405CF3"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266D113F"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lh_L_STGa</w:t>
            </w:r>
          </w:p>
        </w:tc>
        <w:tc>
          <w:tcPr>
            <w:tcW w:w="834" w:type="dxa"/>
            <w:tcBorders>
              <w:top w:val="single" w:sz="4" w:space="0" w:color="auto"/>
              <w:bottom w:val="single" w:sz="4" w:space="0" w:color="auto"/>
              <w:right w:val="single" w:sz="4" w:space="0" w:color="auto"/>
            </w:tcBorders>
            <w:shd w:val="clear" w:color="auto" w:fill="auto"/>
            <w:noWrap/>
            <w:hideMark/>
          </w:tcPr>
          <w:p w14:paraId="413B6E0F"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1FFA1CED" w14:textId="47B7872D"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59348404"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5,76363991</w:t>
            </w:r>
          </w:p>
        </w:tc>
        <w:tc>
          <w:tcPr>
            <w:tcW w:w="1276" w:type="dxa"/>
            <w:tcBorders>
              <w:top w:val="single" w:sz="4" w:space="0" w:color="auto"/>
              <w:bottom w:val="single" w:sz="4" w:space="0" w:color="auto"/>
            </w:tcBorders>
            <w:shd w:val="clear" w:color="auto" w:fill="auto"/>
            <w:noWrap/>
            <w:hideMark/>
          </w:tcPr>
          <w:p w14:paraId="4EB97813"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11,99852562</w:t>
            </w:r>
          </w:p>
        </w:tc>
      </w:tr>
      <w:tr w:rsidR="00783D97" w:rsidRPr="00783D97" w14:paraId="5C3D1A55"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0C3AAD46"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lh_L_STV</w:t>
            </w:r>
          </w:p>
        </w:tc>
        <w:tc>
          <w:tcPr>
            <w:tcW w:w="834" w:type="dxa"/>
            <w:tcBorders>
              <w:top w:val="single" w:sz="4" w:space="0" w:color="auto"/>
              <w:bottom w:val="single" w:sz="4" w:space="0" w:color="auto"/>
              <w:right w:val="single" w:sz="4" w:space="0" w:color="auto"/>
            </w:tcBorders>
            <w:noWrap/>
            <w:hideMark/>
          </w:tcPr>
          <w:p w14:paraId="4216057C"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61DD4295" w14:textId="5E94F07B"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0050347C"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11,3317584</w:t>
            </w:r>
          </w:p>
        </w:tc>
        <w:tc>
          <w:tcPr>
            <w:tcW w:w="1276" w:type="dxa"/>
            <w:tcBorders>
              <w:top w:val="single" w:sz="4" w:space="0" w:color="auto"/>
              <w:bottom w:val="single" w:sz="4" w:space="0" w:color="auto"/>
            </w:tcBorders>
            <w:noWrap/>
            <w:hideMark/>
          </w:tcPr>
          <w:p w14:paraId="1FFA312C"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10,4647438</w:t>
            </w:r>
          </w:p>
        </w:tc>
      </w:tr>
      <w:tr w:rsidR="002B7703" w:rsidRPr="00783D97" w14:paraId="60B13DBE"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2F2823B2"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lh_L_TE1m</w:t>
            </w:r>
          </w:p>
        </w:tc>
        <w:tc>
          <w:tcPr>
            <w:tcW w:w="834" w:type="dxa"/>
            <w:tcBorders>
              <w:top w:val="single" w:sz="4" w:space="0" w:color="auto"/>
              <w:bottom w:val="single" w:sz="4" w:space="0" w:color="auto"/>
              <w:right w:val="single" w:sz="4" w:space="0" w:color="auto"/>
            </w:tcBorders>
            <w:shd w:val="clear" w:color="auto" w:fill="auto"/>
            <w:noWrap/>
            <w:hideMark/>
          </w:tcPr>
          <w:p w14:paraId="31EE1DF6"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170025FC" w14:textId="6598B875"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7BBDF030"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11,49994023</w:t>
            </w:r>
          </w:p>
        </w:tc>
        <w:tc>
          <w:tcPr>
            <w:tcW w:w="1276" w:type="dxa"/>
            <w:tcBorders>
              <w:top w:val="single" w:sz="4" w:space="0" w:color="auto"/>
              <w:bottom w:val="single" w:sz="4" w:space="0" w:color="auto"/>
            </w:tcBorders>
            <w:shd w:val="clear" w:color="auto" w:fill="auto"/>
            <w:noWrap/>
            <w:hideMark/>
          </w:tcPr>
          <w:p w14:paraId="40B451C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3,038578396</w:t>
            </w:r>
          </w:p>
        </w:tc>
      </w:tr>
      <w:tr w:rsidR="00783D97" w:rsidRPr="00783D97" w14:paraId="3AFA3830"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0A9A79B1"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lh_L_TPOJ1</w:t>
            </w:r>
          </w:p>
        </w:tc>
        <w:tc>
          <w:tcPr>
            <w:tcW w:w="834" w:type="dxa"/>
            <w:tcBorders>
              <w:top w:val="single" w:sz="4" w:space="0" w:color="auto"/>
              <w:bottom w:val="single" w:sz="4" w:space="0" w:color="auto"/>
              <w:right w:val="single" w:sz="4" w:space="0" w:color="auto"/>
            </w:tcBorders>
            <w:noWrap/>
            <w:hideMark/>
          </w:tcPr>
          <w:p w14:paraId="633B42B5"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737AF790" w14:textId="476411A1"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4F783909"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21,84947433</w:t>
            </w:r>
          </w:p>
        </w:tc>
        <w:tc>
          <w:tcPr>
            <w:tcW w:w="1276" w:type="dxa"/>
            <w:tcBorders>
              <w:top w:val="single" w:sz="4" w:space="0" w:color="auto"/>
              <w:bottom w:val="single" w:sz="4" w:space="0" w:color="auto"/>
            </w:tcBorders>
            <w:noWrap/>
            <w:hideMark/>
          </w:tcPr>
          <w:p w14:paraId="5230F37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14,22164634</w:t>
            </w:r>
          </w:p>
        </w:tc>
      </w:tr>
      <w:tr w:rsidR="002B7703" w:rsidRPr="00783D97" w14:paraId="4AE28804"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2C4A563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lh_L_TPOJ2</w:t>
            </w:r>
          </w:p>
        </w:tc>
        <w:tc>
          <w:tcPr>
            <w:tcW w:w="834" w:type="dxa"/>
            <w:tcBorders>
              <w:top w:val="single" w:sz="4" w:space="0" w:color="auto"/>
              <w:bottom w:val="single" w:sz="4" w:space="0" w:color="auto"/>
              <w:right w:val="single" w:sz="4" w:space="0" w:color="auto"/>
            </w:tcBorders>
            <w:shd w:val="clear" w:color="auto" w:fill="auto"/>
            <w:noWrap/>
            <w:hideMark/>
          </w:tcPr>
          <w:p w14:paraId="3ADB42F8"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08A4F1A6" w14:textId="103E84A6"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3AD720B5"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19,59594667</w:t>
            </w:r>
          </w:p>
        </w:tc>
        <w:tc>
          <w:tcPr>
            <w:tcW w:w="1276" w:type="dxa"/>
            <w:tcBorders>
              <w:top w:val="single" w:sz="4" w:space="0" w:color="auto"/>
              <w:bottom w:val="single" w:sz="4" w:space="0" w:color="auto"/>
            </w:tcBorders>
            <w:shd w:val="clear" w:color="auto" w:fill="auto"/>
            <w:noWrap/>
            <w:hideMark/>
          </w:tcPr>
          <w:p w14:paraId="6A0E8A75"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18,05174349</w:t>
            </w:r>
          </w:p>
        </w:tc>
      </w:tr>
      <w:tr w:rsidR="00783D97" w:rsidRPr="00783D97" w14:paraId="6670A64C"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6F88CF4D"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lh_L_V4t</w:t>
            </w:r>
          </w:p>
        </w:tc>
        <w:tc>
          <w:tcPr>
            <w:tcW w:w="834" w:type="dxa"/>
            <w:tcBorders>
              <w:top w:val="single" w:sz="4" w:space="0" w:color="auto"/>
              <w:bottom w:val="single" w:sz="4" w:space="0" w:color="auto"/>
              <w:right w:val="single" w:sz="4" w:space="0" w:color="auto"/>
            </w:tcBorders>
            <w:noWrap/>
            <w:hideMark/>
          </w:tcPr>
          <w:p w14:paraId="6E85B29C"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1A21EB42" w14:textId="72FE54DD"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224AFBB3"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15,26645785</w:t>
            </w:r>
          </w:p>
        </w:tc>
        <w:tc>
          <w:tcPr>
            <w:tcW w:w="1276" w:type="dxa"/>
            <w:tcBorders>
              <w:top w:val="single" w:sz="4" w:space="0" w:color="auto"/>
              <w:bottom w:val="single" w:sz="4" w:space="0" w:color="auto"/>
            </w:tcBorders>
            <w:noWrap/>
            <w:hideMark/>
          </w:tcPr>
          <w:p w14:paraId="31A6C8C3"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11,55654298</w:t>
            </w:r>
          </w:p>
        </w:tc>
      </w:tr>
      <w:tr w:rsidR="002B7703" w:rsidRPr="00783D97" w14:paraId="24944571"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0AA89A10"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lh_L_a10p</w:t>
            </w:r>
          </w:p>
        </w:tc>
        <w:tc>
          <w:tcPr>
            <w:tcW w:w="834" w:type="dxa"/>
            <w:tcBorders>
              <w:top w:val="single" w:sz="4" w:space="0" w:color="auto"/>
              <w:bottom w:val="single" w:sz="4" w:space="0" w:color="auto"/>
              <w:right w:val="single" w:sz="4" w:space="0" w:color="auto"/>
            </w:tcBorders>
            <w:shd w:val="clear" w:color="auto" w:fill="auto"/>
            <w:noWrap/>
            <w:hideMark/>
          </w:tcPr>
          <w:p w14:paraId="012B133C"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C8D99D8" w14:textId="0D2DC567"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0F53E464"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1,152343017</w:t>
            </w:r>
          </w:p>
        </w:tc>
        <w:tc>
          <w:tcPr>
            <w:tcW w:w="1276" w:type="dxa"/>
            <w:tcBorders>
              <w:top w:val="single" w:sz="4" w:space="0" w:color="auto"/>
              <w:bottom w:val="single" w:sz="4" w:space="0" w:color="auto"/>
            </w:tcBorders>
            <w:shd w:val="clear" w:color="auto" w:fill="auto"/>
            <w:noWrap/>
            <w:hideMark/>
          </w:tcPr>
          <w:p w14:paraId="206D850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15,18718302</w:t>
            </w:r>
          </w:p>
        </w:tc>
      </w:tr>
      <w:tr w:rsidR="00783D97" w:rsidRPr="00783D97" w14:paraId="64935E12"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6738BDDD"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lh_L_a24pr</w:t>
            </w:r>
          </w:p>
        </w:tc>
        <w:tc>
          <w:tcPr>
            <w:tcW w:w="834" w:type="dxa"/>
            <w:tcBorders>
              <w:top w:val="single" w:sz="4" w:space="0" w:color="auto"/>
              <w:bottom w:val="single" w:sz="4" w:space="0" w:color="auto"/>
              <w:right w:val="single" w:sz="4" w:space="0" w:color="auto"/>
            </w:tcBorders>
            <w:noWrap/>
            <w:hideMark/>
          </w:tcPr>
          <w:p w14:paraId="06D8C1DF"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449241C8" w14:textId="433B22AD"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9F27138"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13,31379949</w:t>
            </w:r>
          </w:p>
        </w:tc>
        <w:tc>
          <w:tcPr>
            <w:tcW w:w="1276" w:type="dxa"/>
            <w:tcBorders>
              <w:top w:val="single" w:sz="4" w:space="0" w:color="auto"/>
              <w:bottom w:val="single" w:sz="4" w:space="0" w:color="auto"/>
            </w:tcBorders>
            <w:noWrap/>
            <w:hideMark/>
          </w:tcPr>
          <w:p w14:paraId="24EE49D6"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1,574931428</w:t>
            </w:r>
          </w:p>
        </w:tc>
      </w:tr>
      <w:tr w:rsidR="002B7703" w:rsidRPr="00783D97" w14:paraId="4215B0B8"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048CD5C0"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lh_L_a9-46v</w:t>
            </w:r>
          </w:p>
        </w:tc>
        <w:tc>
          <w:tcPr>
            <w:tcW w:w="834" w:type="dxa"/>
            <w:tcBorders>
              <w:top w:val="single" w:sz="4" w:space="0" w:color="auto"/>
              <w:bottom w:val="single" w:sz="4" w:space="0" w:color="auto"/>
              <w:right w:val="single" w:sz="4" w:space="0" w:color="auto"/>
            </w:tcBorders>
            <w:shd w:val="clear" w:color="auto" w:fill="auto"/>
            <w:noWrap/>
            <w:hideMark/>
          </w:tcPr>
          <w:p w14:paraId="29F0C7DF"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1530746E" w14:textId="0BAF9484"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7EEF5F32"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9,597011301</w:t>
            </w:r>
          </w:p>
        </w:tc>
        <w:tc>
          <w:tcPr>
            <w:tcW w:w="1276" w:type="dxa"/>
            <w:tcBorders>
              <w:top w:val="single" w:sz="4" w:space="0" w:color="auto"/>
              <w:bottom w:val="single" w:sz="4" w:space="0" w:color="auto"/>
            </w:tcBorders>
            <w:shd w:val="clear" w:color="auto" w:fill="auto"/>
            <w:noWrap/>
            <w:hideMark/>
          </w:tcPr>
          <w:p w14:paraId="40240D0E"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11,01125166</w:t>
            </w:r>
          </w:p>
        </w:tc>
      </w:tr>
      <w:tr w:rsidR="00783D97" w:rsidRPr="00783D97" w14:paraId="2EF26C47"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55296C7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lh_L_i6-8</w:t>
            </w:r>
          </w:p>
        </w:tc>
        <w:tc>
          <w:tcPr>
            <w:tcW w:w="834" w:type="dxa"/>
            <w:tcBorders>
              <w:top w:val="single" w:sz="4" w:space="0" w:color="auto"/>
              <w:bottom w:val="single" w:sz="4" w:space="0" w:color="auto"/>
              <w:right w:val="single" w:sz="4" w:space="0" w:color="auto"/>
            </w:tcBorders>
            <w:noWrap/>
            <w:hideMark/>
          </w:tcPr>
          <w:p w14:paraId="3133FBF6"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3255CC35" w14:textId="003FDCAA"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2087DDCE"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9,296803167</w:t>
            </w:r>
          </w:p>
        </w:tc>
        <w:tc>
          <w:tcPr>
            <w:tcW w:w="1276" w:type="dxa"/>
            <w:tcBorders>
              <w:top w:val="single" w:sz="4" w:space="0" w:color="auto"/>
              <w:bottom w:val="single" w:sz="4" w:space="0" w:color="auto"/>
            </w:tcBorders>
            <w:noWrap/>
            <w:hideMark/>
          </w:tcPr>
          <w:p w14:paraId="1754E56E"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13,45465258</w:t>
            </w:r>
          </w:p>
        </w:tc>
      </w:tr>
      <w:tr w:rsidR="002B7703" w:rsidRPr="00783D97" w14:paraId="00D80B97"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2530A5E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rh_R_10d</w:t>
            </w:r>
          </w:p>
        </w:tc>
        <w:tc>
          <w:tcPr>
            <w:tcW w:w="834" w:type="dxa"/>
            <w:tcBorders>
              <w:top w:val="single" w:sz="4" w:space="0" w:color="auto"/>
              <w:bottom w:val="single" w:sz="4" w:space="0" w:color="auto"/>
              <w:right w:val="single" w:sz="4" w:space="0" w:color="auto"/>
            </w:tcBorders>
            <w:shd w:val="clear" w:color="auto" w:fill="auto"/>
            <w:noWrap/>
            <w:hideMark/>
          </w:tcPr>
          <w:p w14:paraId="565A4F89"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1AA1DD3" w14:textId="1E1245E5"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56470670"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10,24066773</w:t>
            </w:r>
          </w:p>
        </w:tc>
        <w:tc>
          <w:tcPr>
            <w:tcW w:w="1276" w:type="dxa"/>
            <w:tcBorders>
              <w:top w:val="single" w:sz="4" w:space="0" w:color="auto"/>
              <w:bottom w:val="single" w:sz="4" w:space="0" w:color="auto"/>
            </w:tcBorders>
            <w:shd w:val="clear" w:color="auto" w:fill="auto"/>
            <w:noWrap/>
            <w:hideMark/>
          </w:tcPr>
          <w:p w14:paraId="7DCEC7E8"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4,475485798</w:t>
            </w:r>
          </w:p>
        </w:tc>
      </w:tr>
      <w:tr w:rsidR="00783D97" w:rsidRPr="00783D97" w14:paraId="6D04C574"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7B416084"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rh_R_31pv</w:t>
            </w:r>
          </w:p>
        </w:tc>
        <w:tc>
          <w:tcPr>
            <w:tcW w:w="834" w:type="dxa"/>
            <w:tcBorders>
              <w:top w:val="single" w:sz="4" w:space="0" w:color="auto"/>
              <w:bottom w:val="single" w:sz="4" w:space="0" w:color="auto"/>
              <w:right w:val="single" w:sz="4" w:space="0" w:color="auto"/>
            </w:tcBorders>
            <w:noWrap/>
            <w:hideMark/>
          </w:tcPr>
          <w:p w14:paraId="16209ECB"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7C7893E8" w14:textId="0D3E0EB7"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8CF1408"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1,025028563</w:t>
            </w:r>
          </w:p>
        </w:tc>
        <w:tc>
          <w:tcPr>
            <w:tcW w:w="1276" w:type="dxa"/>
            <w:tcBorders>
              <w:top w:val="single" w:sz="4" w:space="0" w:color="auto"/>
              <w:bottom w:val="single" w:sz="4" w:space="0" w:color="auto"/>
            </w:tcBorders>
            <w:noWrap/>
            <w:hideMark/>
          </w:tcPr>
          <w:p w14:paraId="7B404E32"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11,54680956</w:t>
            </w:r>
          </w:p>
        </w:tc>
      </w:tr>
      <w:tr w:rsidR="002B7703" w:rsidRPr="00783D97" w14:paraId="5779EE42"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6B17E58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rh_R_3a</w:t>
            </w:r>
          </w:p>
        </w:tc>
        <w:tc>
          <w:tcPr>
            <w:tcW w:w="834" w:type="dxa"/>
            <w:tcBorders>
              <w:top w:val="single" w:sz="4" w:space="0" w:color="auto"/>
              <w:bottom w:val="single" w:sz="4" w:space="0" w:color="auto"/>
              <w:right w:val="single" w:sz="4" w:space="0" w:color="auto"/>
            </w:tcBorders>
            <w:shd w:val="clear" w:color="auto" w:fill="auto"/>
            <w:noWrap/>
            <w:hideMark/>
          </w:tcPr>
          <w:p w14:paraId="0ECE6084"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1E595909" w14:textId="1587A884"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64B960C5"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11,95140229</w:t>
            </w:r>
          </w:p>
        </w:tc>
        <w:tc>
          <w:tcPr>
            <w:tcW w:w="1276" w:type="dxa"/>
            <w:tcBorders>
              <w:top w:val="single" w:sz="4" w:space="0" w:color="auto"/>
              <w:bottom w:val="single" w:sz="4" w:space="0" w:color="auto"/>
            </w:tcBorders>
            <w:shd w:val="clear" w:color="auto" w:fill="auto"/>
            <w:noWrap/>
            <w:hideMark/>
          </w:tcPr>
          <w:p w14:paraId="36C24FBE"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3,644869905</w:t>
            </w:r>
          </w:p>
        </w:tc>
      </w:tr>
      <w:tr w:rsidR="002B7703" w:rsidRPr="00783D97" w14:paraId="10C9D12E"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bottom w:val="single" w:sz="4" w:space="0" w:color="auto"/>
            </w:tcBorders>
            <w:noWrap/>
            <w:hideMark/>
          </w:tcPr>
          <w:p w14:paraId="7BB649B1" w14:textId="45E3BE66" w:rsidR="002B7703" w:rsidRPr="00783D97" w:rsidRDefault="002B7703" w:rsidP="002B7703">
            <w:pPr>
              <w:jc w:val="right"/>
              <w:rPr>
                <w:rFonts w:ascii="Calibri" w:hAnsi="Calibri" w:cs="Calibri"/>
                <w:color w:val="000000"/>
                <w:sz w:val="22"/>
                <w:szCs w:val="22"/>
              </w:rPr>
            </w:pPr>
            <w:r w:rsidRPr="00783D97">
              <w:rPr>
                <w:rFonts w:ascii="Calibri" w:hAnsi="Calibri" w:cs="Calibri"/>
                <w:color w:val="000000"/>
                <w:sz w:val="22"/>
                <w:szCs w:val="22"/>
              </w:rPr>
              <w:t>rh_R_3b</w:t>
            </w:r>
          </w:p>
        </w:tc>
        <w:tc>
          <w:tcPr>
            <w:tcW w:w="834" w:type="dxa"/>
            <w:tcBorders>
              <w:top w:val="single" w:sz="4" w:space="0" w:color="auto"/>
              <w:bottom w:val="single" w:sz="4" w:space="0" w:color="auto"/>
              <w:right w:val="single" w:sz="4" w:space="0" w:color="auto"/>
            </w:tcBorders>
            <w:noWrap/>
            <w:hideMark/>
          </w:tcPr>
          <w:p w14:paraId="1B3604D6" w14:textId="77777777" w:rsidR="002B7703" w:rsidRPr="00783D97" w:rsidRDefault="002B7703"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0264510D" w14:textId="2ED68336" w:rsidR="002B7703"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5D8601E3"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10,37805138</w:t>
            </w:r>
          </w:p>
        </w:tc>
        <w:tc>
          <w:tcPr>
            <w:tcW w:w="1276" w:type="dxa"/>
            <w:tcBorders>
              <w:top w:val="single" w:sz="4" w:space="0" w:color="auto"/>
              <w:bottom w:val="single" w:sz="4" w:space="0" w:color="auto"/>
            </w:tcBorders>
            <w:noWrap/>
            <w:hideMark/>
          </w:tcPr>
          <w:p w14:paraId="79035B13"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8,997568492</w:t>
            </w:r>
          </w:p>
        </w:tc>
      </w:tr>
      <w:tr w:rsidR="002B7703" w:rsidRPr="00783D97" w14:paraId="0E09804A"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shd w:val="clear" w:color="auto" w:fill="auto"/>
            <w:noWrap/>
            <w:hideMark/>
          </w:tcPr>
          <w:p w14:paraId="296A8D21" w14:textId="4237AF40" w:rsidR="002B7703" w:rsidRPr="00783D97" w:rsidRDefault="002B7703" w:rsidP="002B7703">
            <w:pPr>
              <w:jc w:val="right"/>
              <w:rPr>
                <w:rFonts w:ascii="Calibri" w:hAnsi="Calibri" w:cs="Calibri"/>
                <w:color w:val="000000"/>
                <w:sz w:val="22"/>
                <w:szCs w:val="22"/>
              </w:rPr>
            </w:pPr>
          </w:p>
        </w:tc>
        <w:tc>
          <w:tcPr>
            <w:tcW w:w="834" w:type="dxa"/>
            <w:tcBorders>
              <w:top w:val="single" w:sz="4" w:space="0" w:color="auto"/>
              <w:bottom w:val="single" w:sz="4" w:space="0" w:color="auto"/>
              <w:right w:val="single" w:sz="4" w:space="0" w:color="auto"/>
            </w:tcBorders>
            <w:shd w:val="clear" w:color="auto" w:fill="auto"/>
            <w:noWrap/>
            <w:hideMark/>
          </w:tcPr>
          <w:p w14:paraId="77B50666" w14:textId="77777777"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76C367F8" w14:textId="6E872EFA"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41788B1B"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14,52870512</w:t>
            </w:r>
          </w:p>
        </w:tc>
        <w:tc>
          <w:tcPr>
            <w:tcW w:w="1276" w:type="dxa"/>
            <w:tcBorders>
              <w:top w:val="single" w:sz="4" w:space="0" w:color="auto"/>
              <w:bottom w:val="single" w:sz="4" w:space="0" w:color="auto"/>
            </w:tcBorders>
            <w:shd w:val="clear" w:color="auto" w:fill="auto"/>
            <w:noWrap/>
            <w:hideMark/>
          </w:tcPr>
          <w:p w14:paraId="487D67F2"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15,6496683</w:t>
            </w:r>
          </w:p>
        </w:tc>
      </w:tr>
      <w:tr w:rsidR="00783D97" w:rsidRPr="00783D97" w14:paraId="4DFA61A4"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1D8B5467"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rh_R_44</w:t>
            </w:r>
          </w:p>
        </w:tc>
        <w:tc>
          <w:tcPr>
            <w:tcW w:w="834" w:type="dxa"/>
            <w:tcBorders>
              <w:top w:val="single" w:sz="4" w:space="0" w:color="auto"/>
              <w:bottom w:val="single" w:sz="4" w:space="0" w:color="auto"/>
              <w:right w:val="single" w:sz="4" w:space="0" w:color="auto"/>
            </w:tcBorders>
            <w:noWrap/>
            <w:hideMark/>
          </w:tcPr>
          <w:p w14:paraId="0531ABC5"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5D974875" w14:textId="5EFE29C1"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0FC38A92"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11,58053834</w:t>
            </w:r>
          </w:p>
        </w:tc>
        <w:tc>
          <w:tcPr>
            <w:tcW w:w="1276" w:type="dxa"/>
            <w:tcBorders>
              <w:top w:val="single" w:sz="4" w:space="0" w:color="auto"/>
              <w:bottom w:val="single" w:sz="4" w:space="0" w:color="auto"/>
            </w:tcBorders>
            <w:noWrap/>
            <w:hideMark/>
          </w:tcPr>
          <w:p w14:paraId="5BA7C34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12,17725787</w:t>
            </w:r>
          </w:p>
        </w:tc>
      </w:tr>
      <w:tr w:rsidR="002B7703" w:rsidRPr="00783D97" w14:paraId="4CB4210D"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19809FE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rh_R_7Am</w:t>
            </w:r>
          </w:p>
        </w:tc>
        <w:tc>
          <w:tcPr>
            <w:tcW w:w="834" w:type="dxa"/>
            <w:tcBorders>
              <w:top w:val="single" w:sz="4" w:space="0" w:color="auto"/>
              <w:bottom w:val="single" w:sz="4" w:space="0" w:color="auto"/>
              <w:right w:val="single" w:sz="4" w:space="0" w:color="auto"/>
            </w:tcBorders>
            <w:shd w:val="clear" w:color="auto" w:fill="auto"/>
            <w:noWrap/>
            <w:hideMark/>
          </w:tcPr>
          <w:p w14:paraId="76842EA5"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47FE7131" w14:textId="02010FAE"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07494B62"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20,5133387</w:t>
            </w:r>
          </w:p>
        </w:tc>
        <w:tc>
          <w:tcPr>
            <w:tcW w:w="1276" w:type="dxa"/>
            <w:tcBorders>
              <w:top w:val="single" w:sz="4" w:space="0" w:color="auto"/>
              <w:bottom w:val="single" w:sz="4" w:space="0" w:color="auto"/>
            </w:tcBorders>
            <w:shd w:val="clear" w:color="auto" w:fill="auto"/>
            <w:noWrap/>
            <w:hideMark/>
          </w:tcPr>
          <w:p w14:paraId="21DD9544"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13,30165131</w:t>
            </w:r>
          </w:p>
        </w:tc>
      </w:tr>
      <w:tr w:rsidR="00783D97" w:rsidRPr="00783D97" w14:paraId="20AA2333"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3564D746"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rh_R_7PL</w:t>
            </w:r>
          </w:p>
        </w:tc>
        <w:tc>
          <w:tcPr>
            <w:tcW w:w="834" w:type="dxa"/>
            <w:tcBorders>
              <w:top w:val="single" w:sz="4" w:space="0" w:color="auto"/>
              <w:bottom w:val="single" w:sz="4" w:space="0" w:color="auto"/>
              <w:right w:val="single" w:sz="4" w:space="0" w:color="auto"/>
            </w:tcBorders>
            <w:noWrap/>
            <w:hideMark/>
          </w:tcPr>
          <w:p w14:paraId="78A37351"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318BD0EE" w14:textId="4712B4E5"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5BDB0084"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12,45543568</w:t>
            </w:r>
          </w:p>
        </w:tc>
        <w:tc>
          <w:tcPr>
            <w:tcW w:w="1276" w:type="dxa"/>
            <w:tcBorders>
              <w:top w:val="single" w:sz="4" w:space="0" w:color="auto"/>
              <w:bottom w:val="single" w:sz="4" w:space="0" w:color="auto"/>
            </w:tcBorders>
            <w:noWrap/>
            <w:hideMark/>
          </w:tcPr>
          <w:p w14:paraId="7BAFC1C9"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7,488820253</w:t>
            </w:r>
          </w:p>
        </w:tc>
      </w:tr>
      <w:tr w:rsidR="002B7703" w:rsidRPr="00783D97" w14:paraId="1651C922"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3A1513A6"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rh_R_7m</w:t>
            </w:r>
          </w:p>
        </w:tc>
        <w:tc>
          <w:tcPr>
            <w:tcW w:w="834" w:type="dxa"/>
            <w:tcBorders>
              <w:top w:val="single" w:sz="4" w:space="0" w:color="auto"/>
              <w:bottom w:val="single" w:sz="4" w:space="0" w:color="auto"/>
              <w:right w:val="single" w:sz="4" w:space="0" w:color="auto"/>
            </w:tcBorders>
            <w:shd w:val="clear" w:color="auto" w:fill="auto"/>
            <w:noWrap/>
            <w:hideMark/>
          </w:tcPr>
          <w:p w14:paraId="559FA304"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83DB6E1" w14:textId="6368401D"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229DBB31"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10,99658638</w:t>
            </w:r>
          </w:p>
        </w:tc>
        <w:tc>
          <w:tcPr>
            <w:tcW w:w="1276" w:type="dxa"/>
            <w:tcBorders>
              <w:top w:val="single" w:sz="4" w:space="0" w:color="auto"/>
              <w:bottom w:val="single" w:sz="4" w:space="0" w:color="auto"/>
            </w:tcBorders>
            <w:shd w:val="clear" w:color="auto" w:fill="auto"/>
            <w:noWrap/>
            <w:hideMark/>
          </w:tcPr>
          <w:p w14:paraId="18231E65"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4,125820033</w:t>
            </w:r>
          </w:p>
        </w:tc>
      </w:tr>
      <w:tr w:rsidR="00783D97" w:rsidRPr="00783D97" w14:paraId="64577CED"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5A9DD8EB"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rh_R_9a</w:t>
            </w:r>
          </w:p>
        </w:tc>
        <w:tc>
          <w:tcPr>
            <w:tcW w:w="834" w:type="dxa"/>
            <w:tcBorders>
              <w:top w:val="single" w:sz="4" w:space="0" w:color="auto"/>
              <w:bottom w:val="single" w:sz="4" w:space="0" w:color="auto"/>
              <w:right w:val="single" w:sz="4" w:space="0" w:color="auto"/>
            </w:tcBorders>
            <w:noWrap/>
            <w:hideMark/>
          </w:tcPr>
          <w:p w14:paraId="749798B8"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76CAB384" w14:textId="42539960"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5955C5B7"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11,62209824</w:t>
            </w:r>
          </w:p>
        </w:tc>
        <w:tc>
          <w:tcPr>
            <w:tcW w:w="1276" w:type="dxa"/>
            <w:tcBorders>
              <w:top w:val="single" w:sz="4" w:space="0" w:color="auto"/>
              <w:bottom w:val="single" w:sz="4" w:space="0" w:color="auto"/>
            </w:tcBorders>
            <w:noWrap/>
            <w:hideMark/>
          </w:tcPr>
          <w:p w14:paraId="4A8ED393"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8,178718571</w:t>
            </w:r>
          </w:p>
        </w:tc>
      </w:tr>
      <w:tr w:rsidR="002B7703" w:rsidRPr="00783D97" w14:paraId="2E0A5EFB"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0B6077BA"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rh_R_9m</w:t>
            </w:r>
          </w:p>
        </w:tc>
        <w:tc>
          <w:tcPr>
            <w:tcW w:w="834" w:type="dxa"/>
            <w:tcBorders>
              <w:top w:val="single" w:sz="4" w:space="0" w:color="auto"/>
              <w:bottom w:val="single" w:sz="4" w:space="0" w:color="auto"/>
              <w:right w:val="single" w:sz="4" w:space="0" w:color="auto"/>
            </w:tcBorders>
            <w:shd w:val="clear" w:color="auto" w:fill="auto"/>
            <w:noWrap/>
            <w:hideMark/>
          </w:tcPr>
          <w:p w14:paraId="0EDDD611"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F6A0631" w14:textId="6FC6FF95"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517C7299"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4,09637938</w:t>
            </w:r>
          </w:p>
        </w:tc>
        <w:tc>
          <w:tcPr>
            <w:tcW w:w="1276" w:type="dxa"/>
            <w:tcBorders>
              <w:top w:val="single" w:sz="4" w:space="0" w:color="auto"/>
              <w:bottom w:val="single" w:sz="4" w:space="0" w:color="auto"/>
            </w:tcBorders>
            <w:shd w:val="clear" w:color="auto" w:fill="auto"/>
            <w:noWrap/>
            <w:hideMark/>
          </w:tcPr>
          <w:p w14:paraId="2E452788"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11,14340854</w:t>
            </w:r>
          </w:p>
        </w:tc>
      </w:tr>
      <w:tr w:rsidR="00783D97" w:rsidRPr="00783D97" w14:paraId="4DC8656A"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5EEA7D1A"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rh_R_A4</w:t>
            </w:r>
          </w:p>
        </w:tc>
        <w:tc>
          <w:tcPr>
            <w:tcW w:w="834" w:type="dxa"/>
            <w:tcBorders>
              <w:top w:val="single" w:sz="4" w:space="0" w:color="auto"/>
              <w:bottom w:val="single" w:sz="4" w:space="0" w:color="auto"/>
              <w:right w:val="single" w:sz="4" w:space="0" w:color="auto"/>
            </w:tcBorders>
            <w:noWrap/>
            <w:hideMark/>
          </w:tcPr>
          <w:p w14:paraId="64CE37F1"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56450F29" w14:textId="23AECC37"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2638657"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5,586119388</w:t>
            </w:r>
          </w:p>
        </w:tc>
        <w:tc>
          <w:tcPr>
            <w:tcW w:w="1276" w:type="dxa"/>
            <w:tcBorders>
              <w:top w:val="single" w:sz="4" w:space="0" w:color="auto"/>
              <w:bottom w:val="single" w:sz="4" w:space="0" w:color="auto"/>
            </w:tcBorders>
            <w:noWrap/>
            <w:hideMark/>
          </w:tcPr>
          <w:p w14:paraId="2F258768"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10,20693123</w:t>
            </w:r>
          </w:p>
        </w:tc>
      </w:tr>
      <w:tr w:rsidR="002B7703" w:rsidRPr="00783D97" w14:paraId="00B2C611"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1BE77C09"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rh_R_DVT</w:t>
            </w:r>
          </w:p>
        </w:tc>
        <w:tc>
          <w:tcPr>
            <w:tcW w:w="834" w:type="dxa"/>
            <w:tcBorders>
              <w:top w:val="single" w:sz="4" w:space="0" w:color="auto"/>
              <w:bottom w:val="single" w:sz="4" w:space="0" w:color="auto"/>
              <w:right w:val="single" w:sz="4" w:space="0" w:color="auto"/>
            </w:tcBorders>
            <w:shd w:val="clear" w:color="auto" w:fill="auto"/>
            <w:noWrap/>
            <w:hideMark/>
          </w:tcPr>
          <w:p w14:paraId="1A8E27A9"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5A942F52" w14:textId="542E9E18"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01E84E16"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11,28552972</w:t>
            </w:r>
          </w:p>
        </w:tc>
        <w:tc>
          <w:tcPr>
            <w:tcW w:w="1276" w:type="dxa"/>
            <w:tcBorders>
              <w:top w:val="single" w:sz="4" w:space="0" w:color="auto"/>
              <w:bottom w:val="single" w:sz="4" w:space="0" w:color="auto"/>
            </w:tcBorders>
            <w:shd w:val="clear" w:color="auto" w:fill="auto"/>
            <w:noWrap/>
            <w:hideMark/>
          </w:tcPr>
          <w:p w14:paraId="480847AE"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6,078333548</w:t>
            </w:r>
          </w:p>
        </w:tc>
      </w:tr>
      <w:tr w:rsidR="00783D97" w:rsidRPr="00783D97" w14:paraId="0F426377"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65653B36"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rh_R_FOP2</w:t>
            </w:r>
          </w:p>
        </w:tc>
        <w:tc>
          <w:tcPr>
            <w:tcW w:w="834" w:type="dxa"/>
            <w:tcBorders>
              <w:top w:val="single" w:sz="4" w:space="0" w:color="auto"/>
              <w:bottom w:val="single" w:sz="4" w:space="0" w:color="auto"/>
              <w:right w:val="single" w:sz="4" w:space="0" w:color="auto"/>
            </w:tcBorders>
            <w:noWrap/>
            <w:hideMark/>
          </w:tcPr>
          <w:p w14:paraId="779D79EE"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6F5B99AB" w14:textId="4907F7F0"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282318DA"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10,05838288</w:t>
            </w:r>
          </w:p>
        </w:tc>
        <w:tc>
          <w:tcPr>
            <w:tcW w:w="1276" w:type="dxa"/>
            <w:tcBorders>
              <w:top w:val="single" w:sz="4" w:space="0" w:color="auto"/>
              <w:bottom w:val="single" w:sz="4" w:space="0" w:color="auto"/>
            </w:tcBorders>
            <w:noWrap/>
            <w:hideMark/>
          </w:tcPr>
          <w:p w14:paraId="657D340A"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2,190422599</w:t>
            </w:r>
          </w:p>
        </w:tc>
      </w:tr>
      <w:tr w:rsidR="002B7703" w:rsidRPr="00783D97" w14:paraId="014830A6"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00EE7B11"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rh_R_IFJa</w:t>
            </w:r>
          </w:p>
        </w:tc>
        <w:tc>
          <w:tcPr>
            <w:tcW w:w="834" w:type="dxa"/>
            <w:tcBorders>
              <w:top w:val="single" w:sz="4" w:space="0" w:color="auto"/>
              <w:bottom w:val="single" w:sz="4" w:space="0" w:color="auto"/>
              <w:right w:val="single" w:sz="4" w:space="0" w:color="auto"/>
            </w:tcBorders>
            <w:shd w:val="clear" w:color="auto" w:fill="auto"/>
            <w:noWrap/>
            <w:hideMark/>
          </w:tcPr>
          <w:p w14:paraId="57F3DC71"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415CCDC4" w14:textId="3A85F012"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204EC108"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16,74052749</w:t>
            </w:r>
          </w:p>
        </w:tc>
        <w:tc>
          <w:tcPr>
            <w:tcW w:w="1276" w:type="dxa"/>
            <w:tcBorders>
              <w:top w:val="single" w:sz="4" w:space="0" w:color="auto"/>
              <w:bottom w:val="single" w:sz="4" w:space="0" w:color="auto"/>
            </w:tcBorders>
            <w:shd w:val="clear" w:color="auto" w:fill="auto"/>
            <w:noWrap/>
            <w:hideMark/>
          </w:tcPr>
          <w:p w14:paraId="085007CE"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7,729798258</w:t>
            </w:r>
          </w:p>
        </w:tc>
      </w:tr>
      <w:tr w:rsidR="00783D97" w:rsidRPr="00783D97" w14:paraId="61C47BEE"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497EF65E"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rh_R_LO2</w:t>
            </w:r>
          </w:p>
        </w:tc>
        <w:tc>
          <w:tcPr>
            <w:tcW w:w="834" w:type="dxa"/>
            <w:tcBorders>
              <w:top w:val="single" w:sz="4" w:space="0" w:color="auto"/>
              <w:bottom w:val="single" w:sz="4" w:space="0" w:color="auto"/>
              <w:right w:val="single" w:sz="4" w:space="0" w:color="auto"/>
            </w:tcBorders>
            <w:noWrap/>
            <w:hideMark/>
          </w:tcPr>
          <w:p w14:paraId="26BE587B"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6F552DF0" w14:textId="24B47D79"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31D0466D"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10,78944139</w:t>
            </w:r>
          </w:p>
        </w:tc>
        <w:tc>
          <w:tcPr>
            <w:tcW w:w="1276" w:type="dxa"/>
            <w:tcBorders>
              <w:top w:val="single" w:sz="4" w:space="0" w:color="auto"/>
              <w:bottom w:val="single" w:sz="4" w:space="0" w:color="auto"/>
            </w:tcBorders>
            <w:noWrap/>
            <w:hideMark/>
          </w:tcPr>
          <w:p w14:paraId="1E2A8F34"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6,03952023</w:t>
            </w:r>
          </w:p>
        </w:tc>
      </w:tr>
      <w:tr w:rsidR="002B7703" w:rsidRPr="00783D97" w14:paraId="6C625034"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bottom w:val="single" w:sz="4" w:space="0" w:color="auto"/>
            </w:tcBorders>
            <w:shd w:val="clear" w:color="auto" w:fill="auto"/>
            <w:noWrap/>
            <w:hideMark/>
          </w:tcPr>
          <w:p w14:paraId="49D34296" w14:textId="0EACDDCE" w:rsidR="002B7703" w:rsidRPr="00783D97" w:rsidRDefault="002B7703" w:rsidP="002B7703">
            <w:pPr>
              <w:jc w:val="right"/>
              <w:rPr>
                <w:rFonts w:ascii="Calibri" w:hAnsi="Calibri" w:cs="Calibri"/>
                <w:color w:val="000000"/>
                <w:sz w:val="22"/>
                <w:szCs w:val="22"/>
              </w:rPr>
            </w:pPr>
            <w:r w:rsidRPr="00783D97">
              <w:rPr>
                <w:rFonts w:ascii="Calibri" w:hAnsi="Calibri" w:cs="Calibri"/>
                <w:color w:val="000000"/>
                <w:sz w:val="22"/>
                <w:szCs w:val="22"/>
              </w:rPr>
              <w:t>rh_R_LO3</w:t>
            </w:r>
          </w:p>
        </w:tc>
        <w:tc>
          <w:tcPr>
            <w:tcW w:w="834" w:type="dxa"/>
            <w:tcBorders>
              <w:top w:val="single" w:sz="4" w:space="0" w:color="auto"/>
              <w:bottom w:val="single" w:sz="4" w:space="0" w:color="auto"/>
              <w:right w:val="single" w:sz="4" w:space="0" w:color="auto"/>
            </w:tcBorders>
            <w:shd w:val="clear" w:color="auto" w:fill="auto"/>
            <w:noWrap/>
            <w:hideMark/>
          </w:tcPr>
          <w:p w14:paraId="48AE4843" w14:textId="77777777"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61170F06" w14:textId="5EC5904C"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4CA84D78"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13,05455982</w:t>
            </w:r>
          </w:p>
        </w:tc>
        <w:tc>
          <w:tcPr>
            <w:tcW w:w="1276" w:type="dxa"/>
            <w:tcBorders>
              <w:top w:val="single" w:sz="4" w:space="0" w:color="auto"/>
              <w:bottom w:val="single" w:sz="4" w:space="0" w:color="auto"/>
            </w:tcBorders>
            <w:shd w:val="clear" w:color="auto" w:fill="auto"/>
            <w:noWrap/>
            <w:hideMark/>
          </w:tcPr>
          <w:p w14:paraId="6FB0CAD5"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18,00750931</w:t>
            </w:r>
          </w:p>
        </w:tc>
      </w:tr>
      <w:tr w:rsidR="002B7703" w:rsidRPr="00783D97" w14:paraId="0555C893"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noWrap/>
            <w:hideMark/>
          </w:tcPr>
          <w:p w14:paraId="12ABBA47" w14:textId="5502D5BC" w:rsidR="002B7703" w:rsidRPr="00783D97" w:rsidRDefault="002B7703" w:rsidP="002B7703">
            <w:pPr>
              <w:jc w:val="right"/>
              <w:rPr>
                <w:rFonts w:ascii="Calibri" w:hAnsi="Calibri" w:cs="Calibri"/>
                <w:color w:val="000000"/>
                <w:sz w:val="22"/>
                <w:szCs w:val="22"/>
              </w:rPr>
            </w:pPr>
          </w:p>
        </w:tc>
        <w:tc>
          <w:tcPr>
            <w:tcW w:w="834" w:type="dxa"/>
            <w:tcBorders>
              <w:top w:val="single" w:sz="4" w:space="0" w:color="auto"/>
              <w:bottom w:val="single" w:sz="4" w:space="0" w:color="auto"/>
              <w:right w:val="single" w:sz="4" w:space="0" w:color="auto"/>
            </w:tcBorders>
            <w:noWrap/>
            <w:hideMark/>
          </w:tcPr>
          <w:p w14:paraId="6115F21C" w14:textId="77777777" w:rsidR="002B7703" w:rsidRPr="00783D97" w:rsidRDefault="002B7703"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noWrap/>
            <w:hideMark/>
          </w:tcPr>
          <w:p w14:paraId="21F5FE7B" w14:textId="4003AAFA" w:rsidR="002B7703"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75307425"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4,249035663</w:t>
            </w:r>
          </w:p>
        </w:tc>
        <w:tc>
          <w:tcPr>
            <w:tcW w:w="1276" w:type="dxa"/>
            <w:tcBorders>
              <w:top w:val="single" w:sz="4" w:space="0" w:color="auto"/>
              <w:bottom w:val="single" w:sz="4" w:space="0" w:color="auto"/>
            </w:tcBorders>
            <w:noWrap/>
            <w:hideMark/>
          </w:tcPr>
          <w:p w14:paraId="5EE4A9DF"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10,17218253</w:t>
            </w:r>
          </w:p>
        </w:tc>
      </w:tr>
      <w:tr w:rsidR="002B7703" w:rsidRPr="00783D97" w14:paraId="60AF7DDC"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46FC6CD8"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rh_R_MIP</w:t>
            </w:r>
          </w:p>
        </w:tc>
        <w:tc>
          <w:tcPr>
            <w:tcW w:w="834" w:type="dxa"/>
            <w:tcBorders>
              <w:top w:val="single" w:sz="4" w:space="0" w:color="auto"/>
              <w:bottom w:val="single" w:sz="4" w:space="0" w:color="auto"/>
              <w:right w:val="single" w:sz="4" w:space="0" w:color="auto"/>
            </w:tcBorders>
            <w:shd w:val="clear" w:color="auto" w:fill="auto"/>
            <w:noWrap/>
            <w:hideMark/>
          </w:tcPr>
          <w:p w14:paraId="5CE87235"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5C724FFE" w14:textId="403CDFC0"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28739CF7"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10,11372778</w:t>
            </w:r>
          </w:p>
        </w:tc>
        <w:tc>
          <w:tcPr>
            <w:tcW w:w="1276" w:type="dxa"/>
            <w:tcBorders>
              <w:top w:val="single" w:sz="4" w:space="0" w:color="auto"/>
              <w:bottom w:val="single" w:sz="4" w:space="0" w:color="auto"/>
            </w:tcBorders>
            <w:shd w:val="clear" w:color="auto" w:fill="auto"/>
            <w:noWrap/>
            <w:hideMark/>
          </w:tcPr>
          <w:p w14:paraId="76597376"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8,724604533</w:t>
            </w:r>
          </w:p>
        </w:tc>
      </w:tr>
      <w:tr w:rsidR="00783D97" w:rsidRPr="00783D97" w14:paraId="251282FA"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477C54D6"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rh_R_PFop</w:t>
            </w:r>
          </w:p>
        </w:tc>
        <w:tc>
          <w:tcPr>
            <w:tcW w:w="834" w:type="dxa"/>
            <w:tcBorders>
              <w:top w:val="single" w:sz="4" w:space="0" w:color="auto"/>
              <w:bottom w:val="single" w:sz="4" w:space="0" w:color="auto"/>
              <w:right w:val="single" w:sz="4" w:space="0" w:color="auto"/>
            </w:tcBorders>
            <w:noWrap/>
            <w:hideMark/>
          </w:tcPr>
          <w:p w14:paraId="07CF6F83"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3BF598EE" w14:textId="676736BE"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57F8BFF8"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6,515904078</w:t>
            </w:r>
          </w:p>
        </w:tc>
        <w:tc>
          <w:tcPr>
            <w:tcW w:w="1276" w:type="dxa"/>
            <w:tcBorders>
              <w:top w:val="single" w:sz="4" w:space="0" w:color="auto"/>
              <w:bottom w:val="single" w:sz="4" w:space="0" w:color="auto"/>
            </w:tcBorders>
            <w:noWrap/>
            <w:hideMark/>
          </w:tcPr>
          <w:p w14:paraId="7CE9814E"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10,50034521</w:t>
            </w:r>
          </w:p>
        </w:tc>
      </w:tr>
      <w:tr w:rsidR="002B7703" w:rsidRPr="00783D97" w14:paraId="13E724F2"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52376B0A"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rh_R_PGi</w:t>
            </w:r>
          </w:p>
        </w:tc>
        <w:tc>
          <w:tcPr>
            <w:tcW w:w="834" w:type="dxa"/>
            <w:tcBorders>
              <w:top w:val="single" w:sz="4" w:space="0" w:color="auto"/>
              <w:bottom w:val="single" w:sz="4" w:space="0" w:color="auto"/>
              <w:right w:val="single" w:sz="4" w:space="0" w:color="auto"/>
            </w:tcBorders>
            <w:shd w:val="clear" w:color="auto" w:fill="auto"/>
            <w:noWrap/>
            <w:hideMark/>
          </w:tcPr>
          <w:p w14:paraId="33123DA5"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5DD3A2B4" w14:textId="4B018067"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1B15C356"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7,918783911</w:t>
            </w:r>
          </w:p>
        </w:tc>
        <w:tc>
          <w:tcPr>
            <w:tcW w:w="1276" w:type="dxa"/>
            <w:tcBorders>
              <w:top w:val="single" w:sz="4" w:space="0" w:color="auto"/>
              <w:bottom w:val="single" w:sz="4" w:space="0" w:color="auto"/>
            </w:tcBorders>
            <w:shd w:val="clear" w:color="auto" w:fill="auto"/>
            <w:noWrap/>
            <w:hideMark/>
          </w:tcPr>
          <w:p w14:paraId="2CF37BF5"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15,38134528</w:t>
            </w:r>
          </w:p>
        </w:tc>
      </w:tr>
      <w:tr w:rsidR="002B7703" w:rsidRPr="00783D97" w14:paraId="326663E5"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bottom w:val="single" w:sz="4" w:space="0" w:color="auto"/>
            </w:tcBorders>
            <w:noWrap/>
            <w:hideMark/>
          </w:tcPr>
          <w:p w14:paraId="25812192" w14:textId="1F7F2E5D" w:rsidR="002B7703" w:rsidRPr="00783D97" w:rsidRDefault="002B7703" w:rsidP="002B7703">
            <w:pPr>
              <w:jc w:val="right"/>
              <w:rPr>
                <w:rFonts w:ascii="Calibri" w:hAnsi="Calibri" w:cs="Calibri"/>
                <w:color w:val="000000"/>
                <w:sz w:val="22"/>
                <w:szCs w:val="22"/>
              </w:rPr>
            </w:pPr>
            <w:r w:rsidRPr="00783D97">
              <w:rPr>
                <w:rFonts w:ascii="Calibri" w:hAnsi="Calibri" w:cs="Calibri"/>
                <w:color w:val="000000"/>
                <w:sz w:val="22"/>
                <w:szCs w:val="22"/>
              </w:rPr>
              <w:t>rh_R_PGp</w:t>
            </w:r>
          </w:p>
        </w:tc>
        <w:tc>
          <w:tcPr>
            <w:tcW w:w="834" w:type="dxa"/>
            <w:tcBorders>
              <w:top w:val="single" w:sz="4" w:space="0" w:color="auto"/>
              <w:bottom w:val="single" w:sz="4" w:space="0" w:color="auto"/>
              <w:right w:val="single" w:sz="4" w:space="0" w:color="auto"/>
            </w:tcBorders>
            <w:noWrap/>
            <w:hideMark/>
          </w:tcPr>
          <w:p w14:paraId="65F1A6B8" w14:textId="77777777" w:rsidR="002B7703" w:rsidRPr="00783D97" w:rsidRDefault="002B7703"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0295C208" w14:textId="25990965" w:rsidR="002B7703"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46415092"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17,66814705</w:t>
            </w:r>
          </w:p>
        </w:tc>
        <w:tc>
          <w:tcPr>
            <w:tcW w:w="1276" w:type="dxa"/>
            <w:tcBorders>
              <w:top w:val="single" w:sz="4" w:space="0" w:color="auto"/>
              <w:bottom w:val="single" w:sz="4" w:space="0" w:color="auto"/>
            </w:tcBorders>
            <w:noWrap/>
            <w:hideMark/>
          </w:tcPr>
          <w:p w14:paraId="52BCDC90"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16,1002063</w:t>
            </w:r>
          </w:p>
        </w:tc>
      </w:tr>
      <w:tr w:rsidR="002B7703" w:rsidRPr="00783D97" w14:paraId="2BDE1A23"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shd w:val="clear" w:color="auto" w:fill="auto"/>
            <w:noWrap/>
            <w:hideMark/>
          </w:tcPr>
          <w:p w14:paraId="1D130B08" w14:textId="49049D6C" w:rsidR="002B7703" w:rsidRPr="00783D97" w:rsidRDefault="002B7703" w:rsidP="002B7703">
            <w:pPr>
              <w:jc w:val="right"/>
              <w:rPr>
                <w:rFonts w:ascii="Calibri" w:hAnsi="Calibri" w:cs="Calibri"/>
                <w:color w:val="000000"/>
                <w:sz w:val="22"/>
                <w:szCs w:val="22"/>
              </w:rPr>
            </w:pPr>
          </w:p>
        </w:tc>
        <w:tc>
          <w:tcPr>
            <w:tcW w:w="834" w:type="dxa"/>
            <w:tcBorders>
              <w:top w:val="single" w:sz="4" w:space="0" w:color="auto"/>
              <w:bottom w:val="single" w:sz="4" w:space="0" w:color="auto"/>
              <w:right w:val="single" w:sz="4" w:space="0" w:color="auto"/>
            </w:tcBorders>
            <w:shd w:val="clear" w:color="auto" w:fill="auto"/>
            <w:noWrap/>
            <w:hideMark/>
          </w:tcPr>
          <w:p w14:paraId="7E9AE647" w14:textId="77777777"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178130B9" w14:textId="4F1A02C6"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5236F782"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10,51179197</w:t>
            </w:r>
          </w:p>
        </w:tc>
        <w:tc>
          <w:tcPr>
            <w:tcW w:w="1276" w:type="dxa"/>
            <w:tcBorders>
              <w:top w:val="single" w:sz="4" w:space="0" w:color="auto"/>
              <w:bottom w:val="single" w:sz="4" w:space="0" w:color="auto"/>
            </w:tcBorders>
            <w:shd w:val="clear" w:color="auto" w:fill="auto"/>
            <w:noWrap/>
            <w:hideMark/>
          </w:tcPr>
          <w:p w14:paraId="21C208F3"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16,86733645</w:t>
            </w:r>
          </w:p>
        </w:tc>
      </w:tr>
      <w:tr w:rsidR="002B7703" w:rsidRPr="00783D97" w14:paraId="38AD0485"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auto"/>
              <w:bottom w:val="single" w:sz="4" w:space="0" w:color="auto"/>
            </w:tcBorders>
            <w:noWrap/>
            <w:hideMark/>
          </w:tcPr>
          <w:p w14:paraId="029D6B9D" w14:textId="4099D060" w:rsidR="002B7703" w:rsidRPr="00783D97" w:rsidRDefault="002B7703" w:rsidP="002B7703">
            <w:pPr>
              <w:jc w:val="right"/>
              <w:rPr>
                <w:rFonts w:ascii="Calibri" w:hAnsi="Calibri" w:cs="Calibri"/>
                <w:color w:val="000000"/>
                <w:sz w:val="22"/>
                <w:szCs w:val="22"/>
              </w:rPr>
            </w:pPr>
            <w:r w:rsidRPr="00783D97">
              <w:rPr>
                <w:rFonts w:ascii="Calibri" w:hAnsi="Calibri" w:cs="Calibri"/>
                <w:color w:val="000000"/>
                <w:sz w:val="22"/>
                <w:szCs w:val="22"/>
              </w:rPr>
              <w:t>rh_R_PGs</w:t>
            </w:r>
          </w:p>
        </w:tc>
        <w:tc>
          <w:tcPr>
            <w:tcW w:w="834" w:type="dxa"/>
            <w:tcBorders>
              <w:top w:val="single" w:sz="4" w:space="0" w:color="auto"/>
              <w:bottom w:val="single" w:sz="4" w:space="0" w:color="auto"/>
              <w:right w:val="single" w:sz="4" w:space="0" w:color="auto"/>
            </w:tcBorders>
            <w:noWrap/>
            <w:hideMark/>
          </w:tcPr>
          <w:p w14:paraId="6C3610AB" w14:textId="77777777" w:rsidR="002B7703" w:rsidRPr="00783D97" w:rsidRDefault="002B7703"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712A5786" w14:textId="16CFF3C6" w:rsidR="002B7703"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006C9390"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18,15842994</w:t>
            </w:r>
          </w:p>
        </w:tc>
        <w:tc>
          <w:tcPr>
            <w:tcW w:w="1276" w:type="dxa"/>
            <w:tcBorders>
              <w:top w:val="single" w:sz="4" w:space="0" w:color="auto"/>
              <w:bottom w:val="single" w:sz="4" w:space="0" w:color="auto"/>
            </w:tcBorders>
            <w:noWrap/>
            <w:hideMark/>
          </w:tcPr>
          <w:p w14:paraId="6065B3BB" w14:textId="77777777" w:rsidR="002B7703" w:rsidRPr="00783D97" w:rsidRDefault="002B7703">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17,13469829</w:t>
            </w:r>
          </w:p>
        </w:tc>
      </w:tr>
      <w:tr w:rsidR="002B7703" w:rsidRPr="00783D97" w14:paraId="01606B98"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vMerge/>
            <w:tcBorders>
              <w:top w:val="single" w:sz="4" w:space="0" w:color="auto"/>
              <w:bottom w:val="single" w:sz="4" w:space="0" w:color="auto"/>
            </w:tcBorders>
            <w:shd w:val="clear" w:color="auto" w:fill="auto"/>
            <w:noWrap/>
            <w:hideMark/>
          </w:tcPr>
          <w:p w14:paraId="609343B9" w14:textId="6958428F" w:rsidR="002B7703" w:rsidRPr="00783D97" w:rsidRDefault="002B7703" w:rsidP="002B7703">
            <w:pPr>
              <w:jc w:val="right"/>
              <w:rPr>
                <w:rFonts w:ascii="Calibri" w:hAnsi="Calibri" w:cs="Calibri"/>
                <w:color w:val="000000"/>
                <w:sz w:val="22"/>
                <w:szCs w:val="22"/>
              </w:rPr>
            </w:pPr>
          </w:p>
        </w:tc>
        <w:tc>
          <w:tcPr>
            <w:tcW w:w="834" w:type="dxa"/>
            <w:tcBorders>
              <w:top w:val="single" w:sz="4" w:space="0" w:color="auto"/>
              <w:bottom w:val="single" w:sz="4" w:space="0" w:color="auto"/>
              <w:right w:val="single" w:sz="4" w:space="0" w:color="auto"/>
            </w:tcBorders>
            <w:shd w:val="clear" w:color="auto" w:fill="auto"/>
            <w:noWrap/>
            <w:hideMark/>
          </w:tcPr>
          <w:p w14:paraId="0C99EF25" w14:textId="77777777" w:rsidR="002B7703" w:rsidRPr="00783D97" w:rsidRDefault="002B7703"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0878173E" w14:textId="03D40C97" w:rsidR="002B7703"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02204CDD"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8,571392677</w:t>
            </w:r>
          </w:p>
        </w:tc>
        <w:tc>
          <w:tcPr>
            <w:tcW w:w="1276" w:type="dxa"/>
            <w:tcBorders>
              <w:top w:val="single" w:sz="4" w:space="0" w:color="auto"/>
              <w:bottom w:val="single" w:sz="4" w:space="0" w:color="auto"/>
            </w:tcBorders>
            <w:shd w:val="clear" w:color="auto" w:fill="auto"/>
            <w:noWrap/>
            <w:hideMark/>
          </w:tcPr>
          <w:p w14:paraId="2C317BA0" w14:textId="77777777" w:rsidR="002B7703" w:rsidRPr="00783D97" w:rsidRDefault="002B7703">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16,6776718</w:t>
            </w:r>
          </w:p>
        </w:tc>
      </w:tr>
      <w:tr w:rsidR="00783D97" w:rsidRPr="00783D97" w14:paraId="643BE4AE"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6B0C4EC1"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rh_R_PH</w:t>
            </w:r>
          </w:p>
        </w:tc>
        <w:tc>
          <w:tcPr>
            <w:tcW w:w="834" w:type="dxa"/>
            <w:tcBorders>
              <w:top w:val="single" w:sz="4" w:space="0" w:color="auto"/>
              <w:bottom w:val="single" w:sz="4" w:space="0" w:color="auto"/>
              <w:right w:val="single" w:sz="4" w:space="0" w:color="auto"/>
            </w:tcBorders>
            <w:noWrap/>
            <w:hideMark/>
          </w:tcPr>
          <w:p w14:paraId="52362638"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02650B23" w14:textId="37FFBBB5"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7968FA8E"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6,453859626</w:t>
            </w:r>
          </w:p>
        </w:tc>
        <w:tc>
          <w:tcPr>
            <w:tcW w:w="1276" w:type="dxa"/>
            <w:tcBorders>
              <w:top w:val="single" w:sz="4" w:space="0" w:color="auto"/>
              <w:bottom w:val="single" w:sz="4" w:space="0" w:color="auto"/>
            </w:tcBorders>
            <w:noWrap/>
            <w:hideMark/>
          </w:tcPr>
          <w:p w14:paraId="4B61064F"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14,89600601</w:t>
            </w:r>
          </w:p>
        </w:tc>
      </w:tr>
      <w:tr w:rsidR="002B7703" w:rsidRPr="00783D97" w14:paraId="1CD37064"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68C0DB33"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rh_R_PIT</w:t>
            </w:r>
          </w:p>
        </w:tc>
        <w:tc>
          <w:tcPr>
            <w:tcW w:w="834" w:type="dxa"/>
            <w:tcBorders>
              <w:top w:val="single" w:sz="4" w:space="0" w:color="auto"/>
              <w:bottom w:val="single" w:sz="4" w:space="0" w:color="auto"/>
              <w:right w:val="single" w:sz="4" w:space="0" w:color="auto"/>
            </w:tcBorders>
            <w:shd w:val="clear" w:color="auto" w:fill="auto"/>
            <w:noWrap/>
            <w:hideMark/>
          </w:tcPr>
          <w:p w14:paraId="49A61442"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036414ED" w14:textId="2F4FF9B9"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31837F9F"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9,164982121</w:t>
            </w:r>
          </w:p>
        </w:tc>
        <w:tc>
          <w:tcPr>
            <w:tcW w:w="1276" w:type="dxa"/>
            <w:tcBorders>
              <w:top w:val="single" w:sz="4" w:space="0" w:color="auto"/>
              <w:bottom w:val="single" w:sz="4" w:space="0" w:color="auto"/>
            </w:tcBorders>
            <w:shd w:val="clear" w:color="auto" w:fill="auto"/>
            <w:noWrap/>
            <w:hideMark/>
          </w:tcPr>
          <w:p w14:paraId="1CC3C118"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16,75270585</w:t>
            </w:r>
          </w:p>
        </w:tc>
      </w:tr>
      <w:tr w:rsidR="00783D97" w:rsidRPr="00783D97" w14:paraId="6BFF4D28"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768B686B"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rh_R_POS2</w:t>
            </w:r>
          </w:p>
        </w:tc>
        <w:tc>
          <w:tcPr>
            <w:tcW w:w="834" w:type="dxa"/>
            <w:tcBorders>
              <w:top w:val="single" w:sz="4" w:space="0" w:color="auto"/>
              <w:bottom w:val="single" w:sz="4" w:space="0" w:color="auto"/>
              <w:right w:val="single" w:sz="4" w:space="0" w:color="auto"/>
            </w:tcBorders>
            <w:noWrap/>
            <w:hideMark/>
          </w:tcPr>
          <w:p w14:paraId="5D31C4A2"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59516D1E" w14:textId="74045FA3"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23D3F1D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12,82487944</w:t>
            </w:r>
          </w:p>
        </w:tc>
        <w:tc>
          <w:tcPr>
            <w:tcW w:w="1276" w:type="dxa"/>
            <w:tcBorders>
              <w:top w:val="single" w:sz="4" w:space="0" w:color="auto"/>
              <w:bottom w:val="single" w:sz="4" w:space="0" w:color="auto"/>
            </w:tcBorders>
            <w:noWrap/>
            <w:hideMark/>
          </w:tcPr>
          <w:p w14:paraId="14F09135"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2,946550829</w:t>
            </w:r>
          </w:p>
        </w:tc>
      </w:tr>
      <w:tr w:rsidR="002B7703" w:rsidRPr="00783D97" w14:paraId="57000174"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shd w:val="clear" w:color="auto" w:fill="auto"/>
            <w:noWrap/>
            <w:hideMark/>
          </w:tcPr>
          <w:p w14:paraId="3C3FEC7F"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rh_R_PSL</w:t>
            </w:r>
          </w:p>
        </w:tc>
        <w:tc>
          <w:tcPr>
            <w:tcW w:w="834" w:type="dxa"/>
            <w:tcBorders>
              <w:top w:val="single" w:sz="4" w:space="0" w:color="auto"/>
              <w:bottom w:val="single" w:sz="4" w:space="0" w:color="auto"/>
              <w:right w:val="single" w:sz="4" w:space="0" w:color="auto"/>
            </w:tcBorders>
            <w:shd w:val="clear" w:color="auto" w:fill="auto"/>
            <w:noWrap/>
            <w:hideMark/>
          </w:tcPr>
          <w:p w14:paraId="7B608C70"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male</w:t>
            </w:r>
          </w:p>
        </w:tc>
        <w:tc>
          <w:tcPr>
            <w:tcW w:w="897" w:type="dxa"/>
            <w:tcBorders>
              <w:top w:val="single" w:sz="4" w:space="0" w:color="auto"/>
              <w:left w:val="single" w:sz="4" w:space="0" w:color="auto"/>
              <w:bottom w:val="single" w:sz="4" w:space="0" w:color="auto"/>
              <w:right w:val="single" w:sz="4" w:space="0" w:color="auto"/>
            </w:tcBorders>
            <w:shd w:val="clear" w:color="auto" w:fill="auto"/>
            <w:noWrap/>
            <w:hideMark/>
          </w:tcPr>
          <w:p w14:paraId="41F8AFC1" w14:textId="3430BBC3"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shd w:val="clear" w:color="auto" w:fill="auto"/>
            <w:noWrap/>
            <w:hideMark/>
          </w:tcPr>
          <w:p w14:paraId="7C7B5DBF"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7,035369014</w:t>
            </w:r>
          </w:p>
        </w:tc>
        <w:tc>
          <w:tcPr>
            <w:tcW w:w="1276" w:type="dxa"/>
            <w:tcBorders>
              <w:top w:val="single" w:sz="4" w:space="0" w:color="auto"/>
              <w:bottom w:val="single" w:sz="4" w:space="0" w:color="auto"/>
            </w:tcBorders>
            <w:shd w:val="clear" w:color="auto" w:fill="auto"/>
            <w:noWrap/>
            <w:hideMark/>
          </w:tcPr>
          <w:p w14:paraId="23C8520A"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10,49655466</w:t>
            </w:r>
          </w:p>
        </w:tc>
      </w:tr>
      <w:tr w:rsidR="00783D97" w:rsidRPr="00783D97" w14:paraId="5E2B814F" w14:textId="77777777" w:rsidTr="002B7703">
        <w:trPr>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bottom w:val="single" w:sz="4" w:space="0" w:color="auto"/>
            </w:tcBorders>
            <w:noWrap/>
            <w:hideMark/>
          </w:tcPr>
          <w:p w14:paraId="3644A558"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rh_R_STSda</w:t>
            </w:r>
          </w:p>
        </w:tc>
        <w:tc>
          <w:tcPr>
            <w:tcW w:w="834" w:type="dxa"/>
            <w:tcBorders>
              <w:top w:val="single" w:sz="4" w:space="0" w:color="auto"/>
              <w:bottom w:val="single" w:sz="4" w:space="0" w:color="auto"/>
              <w:right w:val="single" w:sz="4" w:space="0" w:color="auto"/>
            </w:tcBorders>
            <w:noWrap/>
            <w:hideMark/>
          </w:tcPr>
          <w:p w14:paraId="0287F185" w14:textId="77777777" w:rsidR="00783D97" w:rsidRPr="00783D97" w:rsidRDefault="00783D97"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bottom w:val="single" w:sz="4" w:space="0" w:color="auto"/>
              <w:right w:val="single" w:sz="4" w:space="0" w:color="auto"/>
            </w:tcBorders>
            <w:noWrap/>
            <w:hideMark/>
          </w:tcPr>
          <w:p w14:paraId="344938E9" w14:textId="315EE288" w:rsidR="00783D97" w:rsidRPr="00783D97" w:rsidRDefault="00654D66" w:rsidP="002B77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bottom w:val="single" w:sz="4" w:space="0" w:color="auto"/>
            </w:tcBorders>
            <w:noWrap/>
            <w:hideMark/>
          </w:tcPr>
          <w:p w14:paraId="781901F5"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19,7429093</w:t>
            </w:r>
          </w:p>
        </w:tc>
        <w:tc>
          <w:tcPr>
            <w:tcW w:w="1276" w:type="dxa"/>
            <w:tcBorders>
              <w:top w:val="single" w:sz="4" w:space="0" w:color="auto"/>
              <w:bottom w:val="single" w:sz="4" w:space="0" w:color="auto"/>
            </w:tcBorders>
            <w:noWrap/>
            <w:hideMark/>
          </w:tcPr>
          <w:p w14:paraId="726D1780" w14:textId="77777777" w:rsidR="00783D97" w:rsidRPr="00783D97" w:rsidRDefault="00783D97">
            <w:pPr>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6,102572361</w:t>
            </w:r>
          </w:p>
        </w:tc>
      </w:tr>
      <w:tr w:rsidR="002B7703" w:rsidRPr="00783D97" w14:paraId="16125653" w14:textId="77777777" w:rsidTr="002B7703">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01" w:type="dxa"/>
            <w:tcBorders>
              <w:top w:val="single" w:sz="4" w:space="0" w:color="auto"/>
            </w:tcBorders>
            <w:shd w:val="clear" w:color="auto" w:fill="auto"/>
            <w:noWrap/>
            <w:hideMark/>
          </w:tcPr>
          <w:p w14:paraId="460C9E9F" w14:textId="77777777" w:rsidR="00783D97" w:rsidRPr="00783D97" w:rsidRDefault="00783D97" w:rsidP="002B7703">
            <w:pPr>
              <w:jc w:val="right"/>
              <w:rPr>
                <w:rFonts w:ascii="Calibri" w:hAnsi="Calibri" w:cs="Calibri"/>
                <w:color w:val="000000"/>
                <w:sz w:val="22"/>
                <w:szCs w:val="22"/>
              </w:rPr>
            </w:pPr>
            <w:r w:rsidRPr="00783D97">
              <w:rPr>
                <w:rFonts w:ascii="Calibri" w:hAnsi="Calibri" w:cs="Calibri"/>
                <w:color w:val="000000"/>
                <w:sz w:val="22"/>
                <w:szCs w:val="22"/>
              </w:rPr>
              <w:t>rh_R_p24pr</w:t>
            </w:r>
          </w:p>
        </w:tc>
        <w:tc>
          <w:tcPr>
            <w:tcW w:w="834" w:type="dxa"/>
            <w:tcBorders>
              <w:top w:val="single" w:sz="4" w:space="0" w:color="auto"/>
              <w:right w:val="single" w:sz="4" w:space="0" w:color="auto"/>
            </w:tcBorders>
            <w:shd w:val="clear" w:color="auto" w:fill="auto"/>
            <w:noWrap/>
            <w:hideMark/>
          </w:tcPr>
          <w:p w14:paraId="6D2E1B51" w14:textId="77777777" w:rsidR="00783D97" w:rsidRPr="00783D97" w:rsidRDefault="00783D97"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783D97">
              <w:rPr>
                <w:rFonts w:ascii="Calibri" w:hAnsi="Calibri" w:cs="Calibri"/>
                <w:color w:val="000000"/>
                <w:sz w:val="22"/>
                <w:szCs w:val="22"/>
              </w:rPr>
              <w:t>female</w:t>
            </w:r>
          </w:p>
        </w:tc>
        <w:tc>
          <w:tcPr>
            <w:tcW w:w="897" w:type="dxa"/>
            <w:tcBorders>
              <w:top w:val="single" w:sz="4" w:space="0" w:color="auto"/>
              <w:left w:val="single" w:sz="4" w:space="0" w:color="auto"/>
              <w:right w:val="single" w:sz="4" w:space="0" w:color="auto"/>
            </w:tcBorders>
            <w:shd w:val="clear" w:color="auto" w:fill="auto"/>
            <w:noWrap/>
            <w:hideMark/>
          </w:tcPr>
          <w:p w14:paraId="1CDADF4D" w14:textId="5089A2FC" w:rsidR="00783D97" w:rsidRPr="00783D97" w:rsidRDefault="00654D66" w:rsidP="002B770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Pr>
                <w:rFonts w:ascii="Calibri" w:hAnsi="Calibri" w:cs="Calibri"/>
                <w:color w:val="000000"/>
                <w:sz w:val="22"/>
                <w:szCs w:val="22"/>
              </w:rPr>
              <w:t>B-Norm</w:t>
            </w:r>
          </w:p>
        </w:tc>
        <w:tc>
          <w:tcPr>
            <w:tcW w:w="1388" w:type="dxa"/>
            <w:tcBorders>
              <w:top w:val="single" w:sz="4" w:space="0" w:color="auto"/>
              <w:left w:val="single" w:sz="4" w:space="0" w:color="auto"/>
            </w:tcBorders>
            <w:shd w:val="clear" w:color="auto" w:fill="auto"/>
            <w:noWrap/>
            <w:hideMark/>
          </w:tcPr>
          <w:p w14:paraId="13B53D9B"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0,929161114</w:t>
            </w:r>
          </w:p>
        </w:tc>
        <w:tc>
          <w:tcPr>
            <w:tcW w:w="1276" w:type="dxa"/>
            <w:tcBorders>
              <w:top w:val="single" w:sz="4" w:space="0" w:color="auto"/>
            </w:tcBorders>
            <w:shd w:val="clear" w:color="auto" w:fill="auto"/>
            <w:noWrap/>
            <w:hideMark/>
          </w:tcPr>
          <w:p w14:paraId="2B09125D" w14:textId="77777777" w:rsidR="00783D97" w:rsidRPr="00783D97" w:rsidRDefault="00783D97">
            <w:pPr>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783D97">
              <w:rPr>
                <w:rFonts w:ascii="Calibri" w:hAnsi="Calibri" w:cs="Calibri"/>
                <w:color w:val="000000"/>
                <w:sz w:val="18"/>
                <w:szCs w:val="18"/>
              </w:rPr>
              <w:t>10,36833111</w:t>
            </w:r>
          </w:p>
        </w:tc>
      </w:tr>
    </w:tbl>
    <w:p w14:paraId="7A6C3508" w14:textId="77777777" w:rsidR="00783D97" w:rsidRDefault="00783D97">
      <w:pPr>
        <w:rPr>
          <w:rFonts w:ascii="Calibri" w:hAnsi="Calibri" w:cs="Calibri"/>
        </w:rPr>
      </w:pPr>
    </w:p>
    <w:p w14:paraId="0316B8B0" w14:textId="77777777" w:rsidR="00E11C7A" w:rsidRDefault="00E11C7A">
      <w:pPr>
        <w:rPr>
          <w:rFonts w:ascii="Calibri" w:hAnsi="Calibri" w:cs="Calibri"/>
        </w:rPr>
      </w:pPr>
    </w:p>
    <w:p w14:paraId="390239EA" w14:textId="469D9186" w:rsidR="002102F7" w:rsidRDefault="002102F7">
      <w:pPr>
        <w:rPr>
          <w:rFonts w:ascii="Calibri" w:hAnsi="Calibri" w:cs="Calibri"/>
        </w:rPr>
      </w:pPr>
      <w:r>
        <w:rPr>
          <w:rFonts w:ascii="Calibri" w:hAnsi="Calibri" w:cs="Calibri"/>
        </w:rPr>
        <w:br w:type="page"/>
      </w:r>
    </w:p>
    <w:p w14:paraId="1B7B0705" w14:textId="78966341" w:rsidR="00600FA2" w:rsidRPr="00613713" w:rsidRDefault="00732B52" w:rsidP="00C7200D">
      <w:pPr>
        <w:pStyle w:val="Heading1"/>
        <w:numPr>
          <w:ilvl w:val="0"/>
          <w:numId w:val="1"/>
        </w:numPr>
        <w:jc w:val="both"/>
        <w:rPr>
          <w:rFonts w:ascii="Calibri" w:hAnsi="Calibri" w:cs="Calibri"/>
          <w:color w:val="auto"/>
        </w:rPr>
      </w:pPr>
      <w:bookmarkStart w:id="51" w:name="_Toc219366480"/>
      <w:r w:rsidRPr="00613713">
        <w:rPr>
          <w:rFonts w:ascii="Calibri" w:hAnsi="Calibri" w:cs="Calibri"/>
          <w:color w:val="000000" w:themeColor="text1"/>
          <w:lang w:val="en-US"/>
        </w:rPr>
        <w:t>Association with puberty scores</w:t>
      </w:r>
      <w:bookmarkEnd w:id="51"/>
    </w:p>
    <w:p w14:paraId="5A8DB24A" w14:textId="77777777" w:rsidR="00600FA2" w:rsidRDefault="00600FA2" w:rsidP="00122505">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6"/>
        <w:gridCol w:w="4290"/>
      </w:tblGrid>
      <w:tr w:rsidR="00B345D8" w14:paraId="58240055" w14:textId="77777777" w:rsidTr="00732B52">
        <w:tc>
          <w:tcPr>
            <w:tcW w:w="4673" w:type="dxa"/>
          </w:tcPr>
          <w:p w14:paraId="7F4FD5D3" w14:textId="728CF636" w:rsidR="00C138CF" w:rsidRDefault="00613713" w:rsidP="00C138CF">
            <w:pPr>
              <w:rPr>
                <w:rFonts w:ascii="Calibri" w:hAnsi="Calibri" w:cs="Calibri"/>
              </w:rPr>
            </w:pPr>
            <w:r>
              <w:rPr>
                <w:rFonts w:ascii="Calibri" w:hAnsi="Calibri" w:cs="Calibri"/>
                <w:noProof/>
                <w:lang w:val="en-IN" w:eastAsia="en-IN"/>
                <w14:ligatures w14:val="standardContextual"/>
              </w:rPr>
              <w:drawing>
                <wp:inline distT="0" distB="0" distL="0" distR="0" wp14:anchorId="24CE7B71" wp14:editId="1EE76F01">
                  <wp:extent cx="2865164" cy="2941503"/>
                  <wp:effectExtent l="0" t="0" r="5080" b="5080"/>
                  <wp:docPr id="37028659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86592" name="Picture 370286592"/>
                          <pic:cNvPicPr/>
                        </pic:nvPicPr>
                        <pic:blipFill rotWithShape="1">
                          <a:blip r:embed="rId38"/>
                          <a:srcRect t="5763" r="8208"/>
                          <a:stretch>
                            <a:fillRect/>
                          </a:stretch>
                        </pic:blipFill>
                        <pic:spPr bwMode="auto">
                          <a:xfrm>
                            <a:off x="0" y="0"/>
                            <a:ext cx="2927011" cy="3004998"/>
                          </a:xfrm>
                          <a:prstGeom prst="rect">
                            <a:avLst/>
                          </a:prstGeom>
                          <a:ln>
                            <a:noFill/>
                          </a:ln>
                          <a:extLst>
                            <a:ext uri="{53640926-AAD7-44D8-BBD7-CCE9431645EC}">
                              <a14:shadowObscured xmlns:a14="http://schemas.microsoft.com/office/drawing/2010/main"/>
                            </a:ext>
                          </a:extLst>
                        </pic:spPr>
                      </pic:pic>
                    </a:graphicData>
                  </a:graphic>
                </wp:inline>
              </w:drawing>
            </w:r>
          </w:p>
        </w:tc>
        <w:tc>
          <w:tcPr>
            <w:tcW w:w="4343" w:type="dxa"/>
          </w:tcPr>
          <w:p w14:paraId="2EE61EE9" w14:textId="77777777" w:rsidR="00C138CF" w:rsidRDefault="00C138CF" w:rsidP="00C138CF">
            <w:pPr>
              <w:rPr>
                <w:rFonts w:ascii="Calibri" w:hAnsi="Calibri" w:cs="Calibri"/>
              </w:rPr>
            </w:pPr>
          </w:p>
          <w:p w14:paraId="3E7A259B" w14:textId="77777777" w:rsidR="00C138CF" w:rsidRDefault="00C138CF" w:rsidP="00C138CF">
            <w:pPr>
              <w:rPr>
                <w:rFonts w:ascii="Calibri" w:hAnsi="Calibri" w:cs="Calibri"/>
              </w:rPr>
            </w:pPr>
          </w:p>
          <w:p w14:paraId="6EE5A645" w14:textId="77777777" w:rsidR="00C138CF" w:rsidRDefault="00C138CF" w:rsidP="00C138CF">
            <w:pPr>
              <w:rPr>
                <w:rFonts w:ascii="Calibri" w:hAnsi="Calibri" w:cs="Calibri"/>
              </w:rPr>
            </w:pPr>
          </w:p>
          <w:p w14:paraId="2B9D99DA" w14:textId="54651AD0" w:rsidR="00C138CF" w:rsidRDefault="00C138CF" w:rsidP="00C138CF">
            <w:pPr>
              <w:rPr>
                <w:rFonts w:ascii="Calibri" w:hAnsi="Calibri" w:cs="Calibri"/>
              </w:rPr>
            </w:pPr>
            <w:r>
              <w:rPr>
                <w:rFonts w:ascii="Calibri" w:hAnsi="Calibri" w:cs="Calibri"/>
                <w:noProof/>
                <w:lang w:val="en-IN" w:eastAsia="en-IN"/>
                <w14:ligatures w14:val="standardContextual"/>
              </w:rPr>
              <w:drawing>
                <wp:inline distT="0" distB="0" distL="0" distR="0" wp14:anchorId="45C28437" wp14:editId="525705F9">
                  <wp:extent cx="2201545" cy="1589360"/>
                  <wp:effectExtent l="0" t="0" r="0" b="0"/>
                  <wp:docPr id="554140260" name="Picture 13" descr="A drawing of a bra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40260" name="Picture 13" descr="A drawing of a brain&#10;&#10;AI-generated content may be incorrect."/>
                          <pic:cNvPicPr/>
                        </pic:nvPicPr>
                        <pic:blipFill rotWithShape="1">
                          <a:blip r:embed="rId39">
                            <a:extLst>
                              <a:ext uri="{28A0092B-C50C-407E-A947-70E740481C1C}">
                                <a14:useLocalDpi xmlns:a14="http://schemas.microsoft.com/office/drawing/2010/main" val="0"/>
                              </a:ext>
                            </a:extLst>
                          </a:blip>
                          <a:srcRect l="18474" t="17161" r="16545" b="17161"/>
                          <a:stretch/>
                        </pic:blipFill>
                        <pic:spPr bwMode="auto">
                          <a:xfrm>
                            <a:off x="0" y="0"/>
                            <a:ext cx="2201593" cy="1589395"/>
                          </a:xfrm>
                          <a:prstGeom prst="rect">
                            <a:avLst/>
                          </a:prstGeom>
                          <a:ln>
                            <a:noFill/>
                          </a:ln>
                          <a:extLst>
                            <a:ext uri="{53640926-AAD7-44D8-BBD7-CCE9431645EC}">
                              <a14:shadowObscured xmlns:a14="http://schemas.microsoft.com/office/drawing/2010/main"/>
                            </a:ext>
                          </a:extLst>
                        </pic:spPr>
                      </pic:pic>
                    </a:graphicData>
                  </a:graphic>
                </wp:inline>
              </w:drawing>
            </w:r>
          </w:p>
        </w:tc>
      </w:tr>
      <w:tr w:rsidR="00C138CF" w14:paraId="68239CC9" w14:textId="77777777" w:rsidTr="00732B52">
        <w:tc>
          <w:tcPr>
            <w:tcW w:w="9016" w:type="dxa"/>
            <w:gridSpan w:val="2"/>
          </w:tcPr>
          <w:p w14:paraId="6EBE2442" w14:textId="166834F4" w:rsidR="00B8635E" w:rsidRPr="00B8635E" w:rsidRDefault="00B8635E" w:rsidP="00B8635E">
            <w:pPr>
              <w:pStyle w:val="Caption"/>
              <w:spacing w:after="0"/>
              <w:rPr>
                <w:rFonts w:ascii="Calibri" w:hAnsi="Calibri" w:cs="Calibri"/>
                <w:color w:val="auto"/>
              </w:rPr>
            </w:pPr>
            <w:bookmarkStart w:id="52" w:name="_Toc219366508"/>
            <w:r w:rsidRPr="00B8635E">
              <w:rPr>
                <w:color w:val="auto"/>
              </w:rPr>
              <w:t xml:space="preserve">Figure S </w:t>
            </w:r>
            <w:r w:rsidRPr="00B8635E">
              <w:rPr>
                <w:color w:val="auto"/>
              </w:rPr>
              <w:fldChar w:fldCharType="begin"/>
            </w:r>
            <w:r w:rsidRPr="00B8635E">
              <w:rPr>
                <w:color w:val="auto"/>
              </w:rPr>
              <w:instrText xml:space="preserve"> SEQ Figure_S \* ARABIC </w:instrText>
            </w:r>
            <w:r w:rsidRPr="00B8635E">
              <w:rPr>
                <w:color w:val="auto"/>
              </w:rPr>
              <w:fldChar w:fldCharType="separate"/>
            </w:r>
            <w:r w:rsidR="00801069">
              <w:rPr>
                <w:noProof/>
                <w:color w:val="auto"/>
              </w:rPr>
              <w:t>26</w:t>
            </w:r>
            <w:r w:rsidRPr="00B8635E">
              <w:rPr>
                <w:color w:val="auto"/>
              </w:rPr>
              <w:fldChar w:fldCharType="end"/>
            </w:r>
            <w:r w:rsidRPr="00B8635E">
              <w:rPr>
                <w:color w:val="auto"/>
              </w:rPr>
              <w:t xml:space="preserve"> Association experiment: PDS with z</w:t>
            </w:r>
            <w:r w:rsidR="00EA1330">
              <w:rPr>
                <w:color w:val="auto"/>
              </w:rPr>
              <w:t xml:space="preserve"> - </w:t>
            </w:r>
            <w:r w:rsidR="00654D66">
              <w:rPr>
                <w:color w:val="auto"/>
              </w:rPr>
              <w:t>C-Norm</w:t>
            </w:r>
            <w:r w:rsidRPr="00B8635E">
              <w:rPr>
                <w:color w:val="auto"/>
              </w:rPr>
              <w:t>.</w:t>
            </w:r>
            <w:bookmarkEnd w:id="52"/>
          </w:p>
          <w:p w14:paraId="369AB522" w14:textId="5133FD78" w:rsidR="00C138CF" w:rsidRPr="00613713" w:rsidRDefault="00C138CF" w:rsidP="00613713">
            <w:pPr>
              <w:jc w:val="both"/>
              <w:rPr>
                <w:rFonts w:ascii="Calibri" w:hAnsi="Calibri" w:cs="Calibri"/>
                <w:sz w:val="20"/>
                <w:szCs w:val="20"/>
              </w:rPr>
            </w:pPr>
            <w:r w:rsidRPr="00613713">
              <w:rPr>
                <w:rFonts w:ascii="Calibri" w:hAnsi="Calibri" w:cs="Calibri"/>
                <w:sz w:val="20"/>
                <w:szCs w:val="20"/>
              </w:rPr>
              <w:t xml:space="preserve">Area 31pv of the left hemisphere yielded a significant association effect at the 2-year follow-up (t=-3.985, p&lt;0.0244) between mean PDS scores and the z (i.e., deviation scores) as obtained from the </w:t>
            </w:r>
            <w:r w:rsidR="00B345D8" w:rsidRPr="00613713">
              <w:rPr>
                <w:rFonts w:ascii="Calibri" w:hAnsi="Calibri" w:cs="Calibri"/>
                <w:sz w:val="20"/>
                <w:szCs w:val="20"/>
              </w:rPr>
              <w:t xml:space="preserve">female </w:t>
            </w:r>
            <w:r w:rsidR="00654D66" w:rsidRPr="00613713">
              <w:rPr>
                <w:rFonts w:ascii="Calibri" w:hAnsi="Calibri" w:cs="Calibri"/>
                <w:sz w:val="20"/>
                <w:szCs w:val="20"/>
              </w:rPr>
              <w:t>C-Norm</w:t>
            </w:r>
            <w:r w:rsidRPr="00613713">
              <w:rPr>
                <w:rFonts w:ascii="Calibri" w:hAnsi="Calibri" w:cs="Calibri"/>
                <w:sz w:val="20"/>
                <w:szCs w:val="20"/>
              </w:rPr>
              <w:t xml:space="preserve"> model.</w:t>
            </w:r>
            <w:r w:rsidR="00B345D8" w:rsidRPr="00613713">
              <w:rPr>
                <w:rFonts w:ascii="Calibri" w:hAnsi="Calibri" w:cs="Calibri"/>
                <w:sz w:val="20"/>
                <w:szCs w:val="20"/>
              </w:rPr>
              <w:t xml:space="preserve"> </w:t>
            </w:r>
            <w:r w:rsidRPr="00613713">
              <w:rPr>
                <w:rFonts w:ascii="Calibri" w:hAnsi="Calibri" w:cs="Calibri"/>
                <w:sz w:val="20"/>
                <w:szCs w:val="20"/>
              </w:rPr>
              <w:t>Left panel shows the scatter plot with regression lines. Colors correspond to either the 2-year (blue) or 4-year (red) data.</w:t>
            </w:r>
            <w:r w:rsidR="00613713">
              <w:rPr>
                <w:rFonts w:ascii="Calibri" w:hAnsi="Calibri" w:cs="Calibri"/>
                <w:sz w:val="20"/>
                <w:szCs w:val="20"/>
              </w:rPr>
              <w:t xml:space="preserve"> </w:t>
            </w:r>
            <w:r w:rsidRPr="00613713">
              <w:rPr>
                <w:rFonts w:ascii="Calibri" w:hAnsi="Calibri" w:cs="Calibri"/>
                <w:sz w:val="20"/>
                <w:szCs w:val="20"/>
              </w:rPr>
              <w:t>Right panel shows the location of area 31pv.</w:t>
            </w:r>
            <w:r>
              <w:rPr>
                <w:rFonts w:ascii="Calibri" w:hAnsi="Calibri" w:cs="Calibri"/>
                <w:sz w:val="18"/>
                <w:szCs w:val="18"/>
              </w:rPr>
              <w:t xml:space="preserve">  </w:t>
            </w:r>
          </w:p>
        </w:tc>
      </w:tr>
    </w:tbl>
    <w:p w14:paraId="37D245E1" w14:textId="77777777" w:rsidR="005C3419" w:rsidRDefault="005C3419" w:rsidP="00122505">
      <w:pPr>
        <w:rPr>
          <w:rFonts w:ascii="Calibri" w:hAnsi="Calibri" w:cs="Calibri"/>
        </w:rPr>
      </w:pPr>
    </w:p>
    <w:p w14:paraId="5D4C16DB" w14:textId="77777777" w:rsidR="001358E0" w:rsidRDefault="001358E0" w:rsidP="00122505">
      <w:pPr>
        <w:rPr>
          <w:rFonts w:ascii="Calibri" w:hAnsi="Calibri" w:cs="Calibri"/>
        </w:rPr>
      </w:pPr>
    </w:p>
    <w:p w14:paraId="5C7D5710" w14:textId="2134441E" w:rsidR="006951D0" w:rsidRPr="0093137D" w:rsidRDefault="006951D0" w:rsidP="00436578">
      <w:pPr>
        <w:pStyle w:val="Heading2"/>
        <w:numPr>
          <w:ilvl w:val="1"/>
          <w:numId w:val="1"/>
        </w:numPr>
        <w:rPr>
          <w:rFonts w:ascii="Calibri" w:hAnsi="Calibri" w:cs="Calibri"/>
          <w:color w:val="auto"/>
        </w:rPr>
      </w:pPr>
      <w:bookmarkStart w:id="53" w:name="_Toc219366481"/>
      <w:r w:rsidRPr="0093137D">
        <w:rPr>
          <w:rFonts w:ascii="Calibri" w:hAnsi="Calibri" w:cs="Calibri"/>
          <w:color w:val="auto"/>
        </w:rPr>
        <w:t>Adjusting for family structure in training- and test-set.</w:t>
      </w:r>
      <w:bookmarkEnd w:id="53"/>
    </w:p>
    <w:p w14:paraId="15BFE384" w14:textId="77777777" w:rsidR="001358E0" w:rsidRDefault="006951D0" w:rsidP="006951D0">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We</w:t>
      </w:r>
      <w:r w:rsidRPr="00EC2E77">
        <w:rPr>
          <w:rFonts w:ascii="Calibri" w:hAnsi="Calibri" w:cs="Calibri"/>
          <w:color w:val="000000" w:themeColor="text1"/>
          <w:sz w:val="22"/>
          <w:szCs w:val="22"/>
        </w:rPr>
        <w:t xml:space="preserve"> performed the same analysis </w:t>
      </w:r>
      <w:r>
        <w:rPr>
          <w:rFonts w:ascii="Calibri" w:hAnsi="Calibri" w:cs="Calibri"/>
          <w:color w:val="000000" w:themeColor="text1"/>
          <w:sz w:val="22"/>
          <w:szCs w:val="22"/>
        </w:rPr>
        <w:t>as in the main text, however</w:t>
      </w:r>
      <w:r w:rsidR="001358E0">
        <w:rPr>
          <w:rFonts w:ascii="Calibri" w:hAnsi="Calibri" w:cs="Calibri"/>
          <w:color w:val="000000" w:themeColor="text1"/>
          <w:sz w:val="22"/>
          <w:szCs w:val="22"/>
        </w:rPr>
        <w:t xml:space="preserve"> adjusting</w:t>
      </w:r>
      <w:r>
        <w:rPr>
          <w:rFonts w:ascii="Calibri" w:hAnsi="Calibri" w:cs="Calibri"/>
          <w:color w:val="000000" w:themeColor="text1"/>
          <w:sz w:val="22"/>
          <w:szCs w:val="22"/>
        </w:rPr>
        <w:t xml:space="preserve"> for family relationships</w:t>
      </w:r>
      <w:r w:rsidR="001358E0">
        <w:rPr>
          <w:rFonts w:ascii="Calibri" w:hAnsi="Calibri" w:cs="Calibri"/>
          <w:color w:val="000000" w:themeColor="text1"/>
          <w:sz w:val="22"/>
          <w:szCs w:val="22"/>
        </w:rPr>
        <w:t xml:space="preserve"> before training the C- and B-Norm models</w:t>
      </w:r>
      <w:r>
        <w:rPr>
          <w:rFonts w:ascii="Calibri" w:hAnsi="Calibri" w:cs="Calibri"/>
          <w:color w:val="000000" w:themeColor="text1"/>
          <w:sz w:val="22"/>
          <w:szCs w:val="22"/>
        </w:rPr>
        <w:t xml:space="preserve">. We opted for this auxillary analysis because </w:t>
      </w:r>
      <w:r w:rsidRPr="00EC2E77">
        <w:rPr>
          <w:rFonts w:ascii="Calibri" w:hAnsi="Calibri" w:cs="Calibri"/>
          <w:color w:val="000000" w:themeColor="text1"/>
          <w:sz w:val="22"/>
          <w:szCs w:val="22"/>
        </w:rPr>
        <w:t xml:space="preserve">the ABCD dataset has high proportions of siblings/twins. </w:t>
      </w:r>
    </w:p>
    <w:p w14:paraId="0CB561EF" w14:textId="115F8DF9" w:rsidR="002018CF" w:rsidRDefault="001358E0" w:rsidP="006951D0">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Before training, </w:t>
      </w:r>
      <w:r w:rsidR="006951D0" w:rsidRPr="00EC2E77">
        <w:rPr>
          <w:rFonts w:ascii="Calibri" w:hAnsi="Calibri" w:cs="Calibri"/>
          <w:color w:val="000000" w:themeColor="text1"/>
          <w:sz w:val="22"/>
          <w:szCs w:val="22"/>
        </w:rPr>
        <w:t>we removed all participants from the training set that had a familial relationship with participants in the test set. If there were family relations in the test set, we randomly chose one of the siblings to remain in the test set.</w:t>
      </w:r>
      <w:r w:rsidR="006951D0">
        <w:rPr>
          <w:rFonts w:ascii="Calibri" w:hAnsi="Calibri" w:cs="Calibri"/>
          <w:color w:val="000000" w:themeColor="text1"/>
          <w:sz w:val="22"/>
          <w:szCs w:val="22"/>
        </w:rPr>
        <w:t xml:space="preserve"> </w:t>
      </w:r>
      <w:r w:rsidR="00922234">
        <w:rPr>
          <w:rFonts w:ascii="Calibri" w:hAnsi="Calibri" w:cs="Calibri"/>
          <w:color w:val="000000" w:themeColor="text1"/>
          <w:sz w:val="22"/>
          <w:szCs w:val="22"/>
        </w:rPr>
        <w:t xml:space="preserve">This </w:t>
      </w:r>
      <w:r w:rsidR="006951D0">
        <w:rPr>
          <w:rFonts w:ascii="Calibri" w:hAnsi="Calibri" w:cs="Calibri"/>
          <w:color w:val="000000" w:themeColor="text1"/>
          <w:sz w:val="22"/>
          <w:szCs w:val="22"/>
        </w:rPr>
        <w:t>resulted in 37 and 26 less males (new N=402) and females (new N=</w:t>
      </w:r>
      <w:r w:rsidR="00922234">
        <w:rPr>
          <w:rFonts w:ascii="Calibri" w:hAnsi="Calibri" w:cs="Calibri"/>
          <w:color w:val="000000" w:themeColor="text1"/>
          <w:sz w:val="22"/>
          <w:szCs w:val="22"/>
        </w:rPr>
        <w:t>340</w:t>
      </w:r>
      <w:r w:rsidR="006951D0">
        <w:rPr>
          <w:rFonts w:ascii="Calibri" w:hAnsi="Calibri" w:cs="Calibri"/>
          <w:color w:val="000000" w:themeColor="text1"/>
          <w:sz w:val="22"/>
          <w:szCs w:val="22"/>
        </w:rPr>
        <w:t xml:space="preserve">) respectively. </w:t>
      </w:r>
    </w:p>
    <w:p w14:paraId="044DDC24" w14:textId="77777777" w:rsidR="00971155" w:rsidRDefault="00971155" w:rsidP="006951D0">
      <w:pPr>
        <w:spacing w:line="276" w:lineRule="auto"/>
        <w:jc w:val="both"/>
        <w:rPr>
          <w:rFonts w:ascii="Calibri" w:hAnsi="Calibri" w:cs="Calibri"/>
          <w:color w:val="000000" w:themeColor="text1"/>
          <w:sz w:val="22"/>
          <w:szCs w:val="22"/>
        </w:rPr>
      </w:pPr>
    </w:p>
    <w:p w14:paraId="66F655AD" w14:textId="77777777" w:rsidR="00971155" w:rsidRDefault="00971155" w:rsidP="006951D0">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Interestingly, we did not find the previously reported </w:t>
      </w:r>
      <w:r w:rsidRPr="00EC2E77">
        <w:rPr>
          <w:rFonts w:ascii="Calibri" w:hAnsi="Calibri" w:cs="Calibri"/>
          <w:color w:val="000000" w:themeColor="text1"/>
          <w:sz w:val="22"/>
          <w:szCs w:val="22"/>
        </w:rPr>
        <w:t>associations in the reported areas</w:t>
      </w:r>
      <w:r>
        <w:rPr>
          <w:rFonts w:ascii="Calibri" w:hAnsi="Calibri" w:cs="Calibri"/>
          <w:color w:val="000000" w:themeColor="text1"/>
          <w:sz w:val="22"/>
          <w:szCs w:val="22"/>
        </w:rPr>
        <w:t xml:space="preserve"> (see main text). Significance values increased to 0.0965 for the left 31pv and to 0.0636 for the left LO2, IFSa, PoI2 and LO3.</w:t>
      </w:r>
    </w:p>
    <w:p w14:paraId="1D4BA62D" w14:textId="3D8B3F6A" w:rsidR="00971155" w:rsidRDefault="00971155" w:rsidP="006951D0">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Given these results we briefly investigated the “family-adjusted” models for performance and difference in predicted norms compared to the “all-subs” models. We further tested whether the statistics (e.g., p-values) for the association analysis (“PDS ~ z”) was markedly different between the “all-subs” and “family-adjusted” models. </w:t>
      </w:r>
    </w:p>
    <w:p w14:paraId="68666CE1" w14:textId="77777777" w:rsidR="00922234" w:rsidRDefault="00922234" w:rsidP="006951D0">
      <w:pPr>
        <w:spacing w:line="276" w:lineRule="auto"/>
        <w:jc w:val="both"/>
        <w:rPr>
          <w:rFonts w:ascii="Calibri" w:hAnsi="Calibri" w:cs="Calibri"/>
          <w:color w:val="000000" w:themeColor="text1"/>
          <w:sz w:val="22"/>
          <w:szCs w:val="22"/>
        </w:rPr>
      </w:pPr>
    </w:p>
    <w:p w14:paraId="088F3732" w14:textId="0F95213F" w:rsidR="00E9579C" w:rsidRDefault="00E9579C" w:rsidP="00E9579C">
      <w:pPr>
        <w:pStyle w:val="ListParagraph"/>
        <w:numPr>
          <w:ilvl w:val="2"/>
          <w:numId w:val="1"/>
        </w:num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Differences in performance</w:t>
      </w:r>
    </w:p>
    <w:p w14:paraId="3202B3B7" w14:textId="2F5A6CC2" w:rsidR="00E9579C" w:rsidRDefault="00E72859" w:rsidP="008365A8">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Similar to the analysis of performance measures in the main text we investigated whether adjusting for family structure leads to differences in performance measures. Looking at the similar structures in the graphs below, we opted to not do the extra statistics because the patterns between the “all-subs” and “family-adjusted” models appears largely identical.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9"/>
      </w:tblGrid>
      <w:tr w:rsidR="008365A8" w14:paraId="32822540" w14:textId="77777777" w:rsidTr="00E72859">
        <w:tc>
          <w:tcPr>
            <w:tcW w:w="9016" w:type="dxa"/>
          </w:tcPr>
          <w:p w14:paraId="7E89DF09" w14:textId="58B96A7D" w:rsidR="008365A8" w:rsidRDefault="00E72859" w:rsidP="008365A8">
            <w:pPr>
              <w:spacing w:line="276" w:lineRule="auto"/>
              <w:jc w:val="both"/>
              <w:rPr>
                <w:rFonts w:ascii="Calibri" w:hAnsi="Calibri" w:cs="Calibri"/>
                <w:color w:val="000000" w:themeColor="text1"/>
                <w:sz w:val="22"/>
                <w:szCs w:val="22"/>
              </w:rPr>
            </w:pPr>
            <w:r>
              <w:rPr>
                <w:rFonts w:ascii="Calibri" w:hAnsi="Calibri" w:cs="Calibri"/>
                <w:noProof/>
                <w:color w:val="000000" w:themeColor="text1"/>
                <w:sz w:val="22"/>
                <w:szCs w:val="22"/>
                <w:lang w:val="en-IN" w:eastAsia="en-IN"/>
                <w14:ligatures w14:val="standardContextual"/>
              </w:rPr>
              <w:drawing>
                <wp:inline distT="0" distB="0" distL="0" distR="0" wp14:anchorId="5C371959" wp14:editId="3B31D38C">
                  <wp:extent cx="5590309" cy="3996086"/>
                  <wp:effectExtent l="0" t="0" r="0" b="4445"/>
                  <wp:docPr id="4952720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272004" name="Picture 495272004"/>
                          <pic:cNvPicPr/>
                        </pic:nvPicPr>
                        <pic:blipFill>
                          <a:blip r:embed="rId40"/>
                          <a:stretch>
                            <a:fillRect/>
                          </a:stretch>
                        </pic:blipFill>
                        <pic:spPr>
                          <a:xfrm>
                            <a:off x="0" y="0"/>
                            <a:ext cx="5595383" cy="3999713"/>
                          </a:xfrm>
                          <a:prstGeom prst="rect">
                            <a:avLst/>
                          </a:prstGeom>
                        </pic:spPr>
                      </pic:pic>
                    </a:graphicData>
                  </a:graphic>
                </wp:inline>
              </w:drawing>
            </w:r>
          </w:p>
          <w:p w14:paraId="1835E362" w14:textId="34F28C8E" w:rsidR="008365A8" w:rsidRDefault="008365A8" w:rsidP="00E72859">
            <w:pPr>
              <w:pStyle w:val="Caption"/>
              <w:spacing w:after="0"/>
              <w:rPr>
                <w:color w:val="auto"/>
              </w:rPr>
            </w:pPr>
            <w:bookmarkStart w:id="54" w:name="_Toc219366509"/>
            <w:r w:rsidRPr="008365A8">
              <w:rPr>
                <w:color w:val="auto"/>
              </w:rPr>
              <w:t xml:space="preserve">Figure S </w:t>
            </w:r>
            <w:r w:rsidRPr="008365A8">
              <w:rPr>
                <w:color w:val="auto"/>
              </w:rPr>
              <w:fldChar w:fldCharType="begin"/>
            </w:r>
            <w:r w:rsidRPr="008365A8">
              <w:rPr>
                <w:color w:val="auto"/>
              </w:rPr>
              <w:instrText xml:space="preserve"> SEQ Figure_S \* ARABIC </w:instrText>
            </w:r>
            <w:r w:rsidRPr="008365A8">
              <w:rPr>
                <w:color w:val="auto"/>
              </w:rPr>
              <w:fldChar w:fldCharType="separate"/>
            </w:r>
            <w:r w:rsidR="00801069">
              <w:rPr>
                <w:noProof/>
                <w:color w:val="auto"/>
              </w:rPr>
              <w:t>27</w:t>
            </w:r>
            <w:r w:rsidRPr="008365A8">
              <w:rPr>
                <w:color w:val="auto"/>
              </w:rPr>
              <w:fldChar w:fldCharType="end"/>
            </w:r>
            <w:r>
              <w:rPr>
                <w:color w:val="auto"/>
              </w:rPr>
              <w:t xml:space="preserve">. </w:t>
            </w:r>
            <w:r w:rsidR="00E72859">
              <w:rPr>
                <w:color w:val="auto"/>
              </w:rPr>
              <w:t>Comparing performance metrics between C- and B-Norm models using all-subs or family-adjusted data.</w:t>
            </w:r>
            <w:bookmarkEnd w:id="54"/>
          </w:p>
          <w:p w14:paraId="1FAFB366" w14:textId="16DC5850" w:rsidR="00E72859" w:rsidRPr="00E72859" w:rsidRDefault="00E72859" w:rsidP="00E72859">
            <w:pPr>
              <w:rPr>
                <w:rFonts w:ascii="Calibri" w:hAnsi="Calibri" w:cs="Calibri"/>
                <w:sz w:val="20"/>
                <w:szCs w:val="20"/>
              </w:rPr>
            </w:pPr>
            <w:r w:rsidRPr="00E72859">
              <w:rPr>
                <w:rFonts w:ascii="Calibri" w:hAnsi="Calibri" w:cs="Calibri"/>
                <w:sz w:val="20"/>
                <w:szCs w:val="20"/>
              </w:rPr>
              <w:t xml:space="preserve">Each panel depicts one of three performance measures for the models using all- or family-adjusted subjects (denoted as &lt;sex&gt;-all-sub or &lt;sex&gt;-fam-adj on the x-axis respectively). From top to bottom: explained variance (EV), skew, and kurtosis for both models (columns).As is evident from the pattern of the box plots, we do not see any marked effect of adjusting for family relationships in the training or test set. </w:t>
            </w:r>
          </w:p>
        </w:tc>
      </w:tr>
    </w:tbl>
    <w:p w14:paraId="41F775B3" w14:textId="77777777" w:rsidR="0011080B" w:rsidRPr="00436578" w:rsidRDefault="0011080B" w:rsidP="00436578">
      <w:pPr>
        <w:spacing w:line="276" w:lineRule="auto"/>
        <w:jc w:val="both"/>
        <w:rPr>
          <w:rFonts w:ascii="Calibri" w:hAnsi="Calibri" w:cs="Calibri"/>
          <w:color w:val="000000" w:themeColor="text1"/>
          <w:sz w:val="22"/>
          <w:szCs w:val="22"/>
        </w:rPr>
      </w:pPr>
    </w:p>
    <w:p w14:paraId="1CF34FD1" w14:textId="5D697DDC" w:rsidR="00E9579C" w:rsidRPr="00436578" w:rsidRDefault="00E9579C" w:rsidP="00436578">
      <w:pPr>
        <w:pStyle w:val="ListParagraph"/>
        <w:numPr>
          <w:ilvl w:val="2"/>
          <w:numId w:val="1"/>
        </w:num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Differences in predicted norms</w:t>
      </w:r>
    </w:p>
    <w:p w14:paraId="1E55D59B" w14:textId="4F48EBB7" w:rsidR="001358E0" w:rsidRDefault="00922234" w:rsidP="006951D0">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 xml:space="preserve">We evaluated whether adjusting for family-relationship yields differences between the norms within each of the C- and B-Norm models. To do so, we loaded the predicted values (yhat) of the test set and used the PCNtoolkit to </w:t>
      </w:r>
      <w:r w:rsidR="001358E0">
        <w:rPr>
          <w:rFonts w:ascii="Calibri" w:hAnsi="Calibri" w:cs="Calibri"/>
          <w:color w:val="000000" w:themeColor="text1"/>
          <w:sz w:val="22"/>
          <w:szCs w:val="22"/>
        </w:rPr>
        <w:t>warp them (since our model uses the SinArcsin warp; see Methods in the main text)</w:t>
      </w:r>
      <w:r>
        <w:rPr>
          <w:rFonts w:ascii="Calibri" w:hAnsi="Calibri" w:cs="Calibri"/>
          <w:color w:val="000000" w:themeColor="text1"/>
          <w:sz w:val="22"/>
          <w:szCs w:val="22"/>
        </w:rPr>
        <w:t xml:space="preserve">. </w:t>
      </w:r>
    </w:p>
    <w:p w14:paraId="696E243D" w14:textId="29CC33F1" w:rsidR="00922234" w:rsidRDefault="001358E0" w:rsidP="006951D0">
      <w:pPr>
        <w:spacing w:line="276" w:lineRule="auto"/>
        <w:jc w:val="both"/>
        <w:rPr>
          <w:rFonts w:ascii="Calibri" w:hAnsi="Calibri" w:cs="Calibri"/>
          <w:color w:val="000000" w:themeColor="text1"/>
          <w:sz w:val="22"/>
          <w:szCs w:val="22"/>
        </w:rPr>
      </w:pPr>
      <w:r w:rsidRPr="001358E0">
        <w:rPr>
          <w:rFonts w:ascii="Calibri" w:hAnsi="Calibri" w:cs="Calibri"/>
          <w:color w:val="000000" w:themeColor="text1"/>
          <w:sz w:val="22"/>
          <w:szCs w:val="22"/>
        </w:rPr>
        <w:t>For each model (C-Norm and B-Norm), we computed the normalized Euclidean distance between the predicted values obtained using the all-subject data and those obtained using the family-adjusted data.</w:t>
      </w:r>
      <w:r w:rsidR="00922234">
        <w:rPr>
          <w:rFonts w:ascii="Calibri" w:hAnsi="Calibri" w:cs="Calibri"/>
          <w:color w:val="000000" w:themeColor="text1"/>
          <w:sz w:val="22"/>
          <w:szCs w:val="22"/>
        </w:rPr>
        <w:t xml:space="preserve">We repeated this process for all 360 Glasser regions. </w:t>
      </w:r>
    </w:p>
    <w:p w14:paraId="64B71BB1" w14:textId="3980CF74" w:rsidR="00922234" w:rsidRDefault="00D43516" w:rsidP="006951D0">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Normalized</w:t>
      </w:r>
      <w:r w:rsidR="00971155">
        <w:rPr>
          <w:rFonts w:ascii="Calibri" w:hAnsi="Calibri" w:cs="Calibri"/>
          <w:color w:val="000000" w:themeColor="text1"/>
          <w:sz w:val="22"/>
          <w:szCs w:val="22"/>
        </w:rPr>
        <w:t xml:space="preserve"> Euclidean Distance values indicated high overlap between </w:t>
      </w:r>
      <w:r w:rsidR="00922234">
        <w:rPr>
          <w:rFonts w:ascii="Calibri" w:hAnsi="Calibri" w:cs="Calibri"/>
          <w:color w:val="000000" w:themeColor="text1"/>
          <w:sz w:val="22"/>
          <w:szCs w:val="22"/>
        </w:rPr>
        <w:t>C- and B-Norm model</w:t>
      </w:r>
      <w:r w:rsidR="00971155">
        <w:rPr>
          <w:rFonts w:ascii="Calibri" w:hAnsi="Calibri" w:cs="Calibri"/>
          <w:color w:val="000000" w:themeColor="text1"/>
          <w:sz w:val="22"/>
          <w:szCs w:val="22"/>
        </w:rPr>
        <w:t xml:space="preserve"> norms</w:t>
      </w:r>
      <w:r w:rsidR="00922234">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suggesting that adjusting for family structure had likely no effect on model parameters </w:t>
      </w:r>
      <w:r w:rsidR="00922234">
        <w:rPr>
          <w:rFonts w:ascii="Calibri" w:hAnsi="Calibri" w:cs="Calibri"/>
          <w:color w:val="000000" w:themeColor="text1"/>
          <w:sz w:val="22"/>
          <w:szCs w:val="22"/>
        </w:rPr>
        <w:t>(see table below).</w:t>
      </w:r>
    </w:p>
    <w:p w14:paraId="68D7777D" w14:textId="77777777" w:rsidR="00CD70AD" w:rsidRDefault="00CD70AD" w:rsidP="006951D0">
      <w:pPr>
        <w:spacing w:line="276" w:lineRule="auto"/>
        <w:jc w:val="both"/>
        <w:rPr>
          <w:rFonts w:ascii="Calibri" w:hAnsi="Calibri" w:cs="Calibri"/>
          <w:color w:val="000000" w:themeColor="text1"/>
          <w:sz w:val="22"/>
          <w:szCs w:val="22"/>
        </w:rPr>
      </w:pPr>
    </w:p>
    <w:p w14:paraId="7C5C8E52" w14:textId="77777777" w:rsidR="00D43516" w:rsidRDefault="00D43516" w:rsidP="006951D0">
      <w:pPr>
        <w:spacing w:line="276" w:lineRule="auto"/>
        <w:jc w:val="both"/>
        <w:rPr>
          <w:rFonts w:ascii="Calibri" w:hAnsi="Calibri" w:cs="Calibri"/>
          <w:color w:val="000000" w:themeColor="text1"/>
          <w:sz w:val="22"/>
          <w:szCs w:val="22"/>
        </w:rPr>
      </w:pPr>
    </w:p>
    <w:p w14:paraId="4C1E2985" w14:textId="77777777" w:rsidR="00D43516" w:rsidRDefault="00D43516" w:rsidP="006951D0">
      <w:pPr>
        <w:spacing w:line="276" w:lineRule="auto"/>
        <w:jc w:val="both"/>
        <w:rPr>
          <w:rFonts w:ascii="Calibri" w:hAnsi="Calibri" w:cs="Calibri"/>
          <w:color w:val="000000" w:themeColor="text1"/>
          <w:sz w:val="22"/>
          <w:szCs w:val="22"/>
        </w:rPr>
      </w:pPr>
    </w:p>
    <w:p w14:paraId="05AFC663" w14:textId="77777777" w:rsidR="00D43516" w:rsidRDefault="00D43516" w:rsidP="006951D0">
      <w:pPr>
        <w:spacing w:line="276" w:lineRule="auto"/>
        <w:jc w:val="both"/>
        <w:rPr>
          <w:rFonts w:ascii="Calibri" w:hAnsi="Calibri" w:cs="Calibri"/>
          <w:color w:val="000000" w:themeColor="text1"/>
          <w:sz w:val="22"/>
          <w:szCs w:val="22"/>
        </w:rPr>
      </w:pPr>
    </w:p>
    <w:p w14:paraId="5567439D" w14:textId="77777777" w:rsidR="00D43516" w:rsidRDefault="00D43516" w:rsidP="006951D0">
      <w:pPr>
        <w:spacing w:line="276" w:lineRule="auto"/>
        <w:jc w:val="both"/>
        <w:rPr>
          <w:rFonts w:ascii="Calibri" w:hAnsi="Calibri" w:cs="Calibri"/>
          <w:color w:val="000000" w:themeColor="text1"/>
          <w:sz w:val="22"/>
          <w:szCs w:val="22"/>
        </w:rPr>
      </w:pPr>
    </w:p>
    <w:p w14:paraId="367E8388" w14:textId="1A3B4768" w:rsidR="00D43516" w:rsidRDefault="00D43516" w:rsidP="00436578">
      <w:pPr>
        <w:pStyle w:val="Caption"/>
        <w:keepNext/>
      </w:pPr>
      <w:bookmarkStart w:id="55" w:name="_Toc219366521"/>
      <w:r>
        <w:t xml:space="preserve">Table S </w:t>
      </w:r>
      <w:r w:rsidR="00567379">
        <w:rPr>
          <w:noProof/>
        </w:rPr>
        <w:fldChar w:fldCharType="begin"/>
      </w:r>
      <w:r w:rsidR="00567379">
        <w:rPr>
          <w:noProof/>
        </w:rPr>
        <w:instrText xml:space="preserve"> SEQ Table_S \* ARABIC </w:instrText>
      </w:r>
      <w:r w:rsidR="00567379">
        <w:rPr>
          <w:noProof/>
        </w:rPr>
        <w:fldChar w:fldCharType="separate"/>
      </w:r>
      <w:r>
        <w:rPr>
          <w:noProof/>
        </w:rPr>
        <w:t>10</w:t>
      </w:r>
      <w:r w:rsidR="00567379">
        <w:rPr>
          <w:noProof/>
        </w:rPr>
        <w:fldChar w:fldCharType="end"/>
      </w:r>
      <w:r>
        <w:t>. Normalized Euclidean Distance between predicted norms of the test set using models trained with all participants and those trained adjusting for family structure.</w:t>
      </w:r>
      <w:bookmarkEnd w:id="55"/>
    </w:p>
    <w:tbl>
      <w:tblPr>
        <w:tblStyle w:val="TableGrid"/>
        <w:tblW w:w="0" w:type="auto"/>
        <w:tblLook w:val="04A0" w:firstRow="1" w:lastRow="0" w:firstColumn="1" w:lastColumn="0" w:noHBand="0" w:noVBand="1"/>
      </w:tblPr>
      <w:tblGrid>
        <w:gridCol w:w="1502"/>
        <w:gridCol w:w="1502"/>
        <w:gridCol w:w="1503"/>
        <w:gridCol w:w="1503"/>
        <w:gridCol w:w="1503"/>
        <w:gridCol w:w="1503"/>
      </w:tblGrid>
      <w:tr w:rsidR="00CD70AD" w14:paraId="5A4B0A64" w14:textId="77777777" w:rsidTr="00F41FAE">
        <w:tc>
          <w:tcPr>
            <w:tcW w:w="1502" w:type="dxa"/>
            <w:tcBorders>
              <w:top w:val="nil"/>
              <w:left w:val="nil"/>
              <w:bottom w:val="single" w:sz="4" w:space="0" w:color="auto"/>
              <w:right w:val="nil"/>
            </w:tcBorders>
          </w:tcPr>
          <w:p w14:paraId="67844384" w14:textId="77777777" w:rsidR="00CD70AD" w:rsidRPr="00CD70AD" w:rsidRDefault="00CD70AD" w:rsidP="00CD70AD">
            <w:pPr>
              <w:spacing w:line="276" w:lineRule="auto"/>
              <w:jc w:val="center"/>
              <w:rPr>
                <w:rFonts w:ascii="Calibri" w:hAnsi="Calibri" w:cs="Calibri"/>
                <w:b/>
                <w:bCs/>
                <w:color w:val="000000" w:themeColor="text1"/>
                <w:sz w:val="22"/>
                <w:szCs w:val="22"/>
              </w:rPr>
            </w:pPr>
          </w:p>
        </w:tc>
        <w:tc>
          <w:tcPr>
            <w:tcW w:w="1502" w:type="dxa"/>
            <w:tcBorders>
              <w:top w:val="nil"/>
              <w:left w:val="nil"/>
              <w:bottom w:val="single" w:sz="4" w:space="0" w:color="auto"/>
              <w:right w:val="nil"/>
            </w:tcBorders>
          </w:tcPr>
          <w:p w14:paraId="581F17A9" w14:textId="77777777" w:rsidR="00CD70AD" w:rsidRPr="00CD70AD" w:rsidRDefault="00CD70AD" w:rsidP="00CD70AD">
            <w:pPr>
              <w:spacing w:line="276" w:lineRule="auto"/>
              <w:jc w:val="center"/>
              <w:rPr>
                <w:rFonts w:ascii="Calibri" w:hAnsi="Calibri" w:cs="Calibri"/>
                <w:b/>
                <w:bCs/>
                <w:color w:val="000000" w:themeColor="text1"/>
                <w:sz w:val="22"/>
                <w:szCs w:val="22"/>
              </w:rPr>
            </w:pPr>
          </w:p>
        </w:tc>
        <w:tc>
          <w:tcPr>
            <w:tcW w:w="6012" w:type="dxa"/>
            <w:gridSpan w:val="4"/>
            <w:tcBorders>
              <w:top w:val="nil"/>
              <w:left w:val="nil"/>
              <w:bottom w:val="single" w:sz="4" w:space="0" w:color="auto"/>
              <w:right w:val="nil"/>
            </w:tcBorders>
          </w:tcPr>
          <w:p w14:paraId="3971B575" w14:textId="2B587A8E" w:rsidR="00CD70AD" w:rsidRPr="00CD70AD" w:rsidRDefault="00D43516" w:rsidP="00CD70AD">
            <w:pPr>
              <w:spacing w:line="276" w:lineRule="auto"/>
              <w:jc w:val="center"/>
              <w:rPr>
                <w:rFonts w:ascii="Calibri" w:hAnsi="Calibri" w:cs="Calibri"/>
                <w:b/>
                <w:bCs/>
                <w:color w:val="000000" w:themeColor="text1"/>
                <w:sz w:val="22"/>
                <w:szCs w:val="22"/>
              </w:rPr>
            </w:pPr>
            <w:r>
              <w:rPr>
                <w:rFonts w:ascii="Calibri" w:hAnsi="Calibri" w:cs="Calibri"/>
                <w:b/>
                <w:bCs/>
                <w:color w:val="000000" w:themeColor="text1"/>
                <w:sz w:val="22"/>
                <w:szCs w:val="22"/>
              </w:rPr>
              <w:t>Normalized</w:t>
            </w:r>
            <w:r w:rsidR="00CD70AD">
              <w:rPr>
                <w:rFonts w:ascii="Calibri" w:hAnsi="Calibri" w:cs="Calibri"/>
                <w:b/>
                <w:bCs/>
                <w:color w:val="000000" w:themeColor="text1"/>
                <w:sz w:val="22"/>
                <w:szCs w:val="22"/>
              </w:rPr>
              <w:t xml:space="preserve"> Euclidean Distance</w:t>
            </w:r>
          </w:p>
        </w:tc>
      </w:tr>
      <w:tr w:rsidR="00922234" w14:paraId="7887AE57" w14:textId="77777777" w:rsidTr="00CD70AD">
        <w:tc>
          <w:tcPr>
            <w:tcW w:w="1502" w:type="dxa"/>
            <w:tcBorders>
              <w:top w:val="nil"/>
              <w:left w:val="nil"/>
              <w:bottom w:val="single" w:sz="4" w:space="0" w:color="auto"/>
              <w:right w:val="nil"/>
            </w:tcBorders>
          </w:tcPr>
          <w:p w14:paraId="647AC40D" w14:textId="1D416DEC" w:rsidR="00922234" w:rsidRPr="00CD70AD" w:rsidRDefault="00922234"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Sex</w:t>
            </w:r>
          </w:p>
        </w:tc>
        <w:tc>
          <w:tcPr>
            <w:tcW w:w="1502" w:type="dxa"/>
            <w:tcBorders>
              <w:top w:val="nil"/>
              <w:left w:val="nil"/>
              <w:bottom w:val="single" w:sz="4" w:space="0" w:color="auto"/>
              <w:right w:val="nil"/>
            </w:tcBorders>
          </w:tcPr>
          <w:p w14:paraId="54C00A27" w14:textId="36D4965E" w:rsidR="00922234" w:rsidRPr="00CD70AD" w:rsidRDefault="00922234"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Model</w:t>
            </w:r>
          </w:p>
        </w:tc>
        <w:tc>
          <w:tcPr>
            <w:tcW w:w="1503" w:type="dxa"/>
            <w:tcBorders>
              <w:top w:val="nil"/>
              <w:left w:val="nil"/>
              <w:bottom w:val="single" w:sz="4" w:space="0" w:color="auto"/>
              <w:right w:val="nil"/>
            </w:tcBorders>
          </w:tcPr>
          <w:p w14:paraId="6652556E" w14:textId="4E6C8934" w:rsidR="00922234" w:rsidRPr="00CD70AD" w:rsidRDefault="00922234"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Min</w:t>
            </w:r>
          </w:p>
        </w:tc>
        <w:tc>
          <w:tcPr>
            <w:tcW w:w="1503" w:type="dxa"/>
            <w:tcBorders>
              <w:top w:val="nil"/>
              <w:left w:val="nil"/>
              <w:bottom w:val="single" w:sz="4" w:space="0" w:color="auto"/>
              <w:right w:val="nil"/>
            </w:tcBorders>
          </w:tcPr>
          <w:p w14:paraId="7FA43FF0" w14:textId="0E50A06A" w:rsidR="00922234" w:rsidRPr="00CD70AD" w:rsidRDefault="00922234"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Max</w:t>
            </w:r>
          </w:p>
        </w:tc>
        <w:tc>
          <w:tcPr>
            <w:tcW w:w="1503" w:type="dxa"/>
            <w:tcBorders>
              <w:top w:val="nil"/>
              <w:left w:val="nil"/>
              <w:bottom w:val="single" w:sz="4" w:space="0" w:color="auto"/>
              <w:right w:val="nil"/>
            </w:tcBorders>
          </w:tcPr>
          <w:p w14:paraId="5B35D85E" w14:textId="6378CC32" w:rsidR="00922234" w:rsidRPr="00CD70AD" w:rsidRDefault="00922234"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Mean</w:t>
            </w:r>
            <w:r w:rsidR="00CD70AD">
              <w:rPr>
                <w:rFonts w:ascii="Calibri" w:hAnsi="Calibri" w:cs="Calibri"/>
                <w:b/>
                <w:bCs/>
                <w:color w:val="000000" w:themeColor="text1"/>
                <w:sz w:val="22"/>
                <w:szCs w:val="22"/>
              </w:rPr>
              <w:br/>
              <w:t>(across ROIs)</w:t>
            </w:r>
          </w:p>
        </w:tc>
        <w:tc>
          <w:tcPr>
            <w:tcW w:w="1503" w:type="dxa"/>
            <w:tcBorders>
              <w:top w:val="nil"/>
              <w:left w:val="nil"/>
              <w:bottom w:val="single" w:sz="4" w:space="0" w:color="auto"/>
              <w:right w:val="nil"/>
            </w:tcBorders>
          </w:tcPr>
          <w:p w14:paraId="268A9CCB" w14:textId="139FE156" w:rsidR="00922234" w:rsidRDefault="00CD70AD"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S</w:t>
            </w:r>
            <w:r w:rsidR="00922234" w:rsidRPr="00CD70AD">
              <w:rPr>
                <w:rFonts w:ascii="Calibri" w:hAnsi="Calibri" w:cs="Calibri"/>
                <w:b/>
                <w:bCs/>
                <w:color w:val="000000" w:themeColor="text1"/>
                <w:sz w:val="22"/>
                <w:szCs w:val="22"/>
              </w:rPr>
              <w:t>td</w:t>
            </w:r>
          </w:p>
          <w:p w14:paraId="3BBA637E" w14:textId="73B62DF4" w:rsidR="00CD70AD" w:rsidRPr="00CD70AD" w:rsidRDefault="00CD70AD" w:rsidP="00CD70AD">
            <w:pPr>
              <w:spacing w:line="276" w:lineRule="auto"/>
              <w:jc w:val="center"/>
              <w:rPr>
                <w:rFonts w:ascii="Calibri" w:hAnsi="Calibri" w:cs="Calibri"/>
                <w:b/>
                <w:bCs/>
                <w:color w:val="000000" w:themeColor="text1"/>
                <w:sz w:val="22"/>
                <w:szCs w:val="22"/>
              </w:rPr>
            </w:pPr>
            <w:r>
              <w:rPr>
                <w:rFonts w:ascii="Calibri" w:hAnsi="Calibri" w:cs="Calibri"/>
                <w:b/>
                <w:bCs/>
                <w:color w:val="000000" w:themeColor="text1"/>
                <w:sz w:val="22"/>
                <w:szCs w:val="22"/>
              </w:rPr>
              <w:t>(across ROIs)</w:t>
            </w:r>
          </w:p>
        </w:tc>
      </w:tr>
      <w:tr w:rsidR="00CD70AD" w14:paraId="22990994" w14:textId="77777777" w:rsidTr="00CD70AD">
        <w:tc>
          <w:tcPr>
            <w:tcW w:w="1502" w:type="dxa"/>
            <w:vMerge w:val="restart"/>
            <w:tcBorders>
              <w:top w:val="single" w:sz="4" w:space="0" w:color="auto"/>
              <w:left w:val="nil"/>
            </w:tcBorders>
          </w:tcPr>
          <w:p w14:paraId="08382A15" w14:textId="0B80CB0F" w:rsidR="00CD70AD" w:rsidRPr="00CD70AD" w:rsidRDefault="00CD70AD"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Male</w:t>
            </w:r>
          </w:p>
        </w:tc>
        <w:tc>
          <w:tcPr>
            <w:tcW w:w="1502" w:type="dxa"/>
            <w:tcBorders>
              <w:top w:val="single" w:sz="4" w:space="0" w:color="auto"/>
              <w:bottom w:val="nil"/>
              <w:right w:val="nil"/>
            </w:tcBorders>
          </w:tcPr>
          <w:p w14:paraId="6DB31F73" w14:textId="66835309"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C-Norm</w:t>
            </w:r>
          </w:p>
        </w:tc>
        <w:tc>
          <w:tcPr>
            <w:tcW w:w="1503" w:type="dxa"/>
            <w:tcBorders>
              <w:top w:val="single" w:sz="4" w:space="0" w:color="auto"/>
              <w:left w:val="nil"/>
              <w:bottom w:val="nil"/>
              <w:right w:val="nil"/>
            </w:tcBorders>
          </w:tcPr>
          <w:p w14:paraId="0BCA64FC" w14:textId="647A0C8C"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0.00241</w:t>
            </w:r>
          </w:p>
        </w:tc>
        <w:tc>
          <w:tcPr>
            <w:tcW w:w="1503" w:type="dxa"/>
            <w:tcBorders>
              <w:top w:val="single" w:sz="4" w:space="0" w:color="auto"/>
              <w:left w:val="nil"/>
              <w:bottom w:val="nil"/>
              <w:right w:val="nil"/>
            </w:tcBorders>
          </w:tcPr>
          <w:p w14:paraId="6E90C1BB" w14:textId="3C6D43E6"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0.00984</w:t>
            </w:r>
          </w:p>
        </w:tc>
        <w:tc>
          <w:tcPr>
            <w:tcW w:w="1503" w:type="dxa"/>
            <w:tcBorders>
              <w:top w:val="single" w:sz="4" w:space="0" w:color="auto"/>
              <w:left w:val="nil"/>
              <w:bottom w:val="nil"/>
              <w:right w:val="nil"/>
            </w:tcBorders>
          </w:tcPr>
          <w:p w14:paraId="426506E3" w14:textId="0D1DF439"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0.00079</w:t>
            </w:r>
          </w:p>
        </w:tc>
        <w:tc>
          <w:tcPr>
            <w:tcW w:w="1503" w:type="dxa"/>
            <w:tcBorders>
              <w:top w:val="single" w:sz="4" w:space="0" w:color="auto"/>
              <w:left w:val="nil"/>
              <w:bottom w:val="nil"/>
              <w:right w:val="nil"/>
            </w:tcBorders>
          </w:tcPr>
          <w:p w14:paraId="38C61825" w14:textId="07A06142"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0.00069</w:t>
            </w:r>
          </w:p>
        </w:tc>
      </w:tr>
      <w:tr w:rsidR="00CD70AD" w14:paraId="67836ECE" w14:textId="77777777" w:rsidTr="00CD70AD">
        <w:tc>
          <w:tcPr>
            <w:tcW w:w="1502" w:type="dxa"/>
            <w:vMerge/>
            <w:tcBorders>
              <w:left w:val="nil"/>
            </w:tcBorders>
          </w:tcPr>
          <w:p w14:paraId="641126D7" w14:textId="77777777" w:rsidR="00CD70AD" w:rsidRPr="00CD70AD" w:rsidRDefault="00CD70AD" w:rsidP="00CD70AD">
            <w:pPr>
              <w:spacing w:line="276" w:lineRule="auto"/>
              <w:jc w:val="center"/>
              <w:rPr>
                <w:rFonts w:ascii="Calibri" w:hAnsi="Calibri" w:cs="Calibri"/>
                <w:b/>
                <w:bCs/>
                <w:color w:val="000000" w:themeColor="text1"/>
                <w:sz w:val="22"/>
                <w:szCs w:val="22"/>
              </w:rPr>
            </w:pPr>
          </w:p>
        </w:tc>
        <w:tc>
          <w:tcPr>
            <w:tcW w:w="1502" w:type="dxa"/>
            <w:tcBorders>
              <w:top w:val="nil"/>
              <w:bottom w:val="single" w:sz="4" w:space="0" w:color="auto"/>
              <w:right w:val="nil"/>
            </w:tcBorders>
          </w:tcPr>
          <w:p w14:paraId="010BE92A" w14:textId="3E6D26E5"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B-Norm</w:t>
            </w:r>
          </w:p>
        </w:tc>
        <w:tc>
          <w:tcPr>
            <w:tcW w:w="1503" w:type="dxa"/>
            <w:tcBorders>
              <w:top w:val="nil"/>
              <w:left w:val="nil"/>
              <w:bottom w:val="single" w:sz="4" w:space="0" w:color="auto"/>
              <w:right w:val="nil"/>
            </w:tcBorders>
          </w:tcPr>
          <w:p w14:paraId="40FCA8AE" w14:textId="500BD62A"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0.00014</w:t>
            </w:r>
          </w:p>
        </w:tc>
        <w:tc>
          <w:tcPr>
            <w:tcW w:w="1503" w:type="dxa"/>
            <w:tcBorders>
              <w:top w:val="nil"/>
              <w:left w:val="nil"/>
              <w:bottom w:val="single" w:sz="4" w:space="0" w:color="auto"/>
              <w:right w:val="nil"/>
            </w:tcBorders>
          </w:tcPr>
          <w:p w14:paraId="37DFEC6F" w14:textId="598F2162"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0.01117</w:t>
            </w:r>
          </w:p>
        </w:tc>
        <w:tc>
          <w:tcPr>
            <w:tcW w:w="1503" w:type="dxa"/>
            <w:tcBorders>
              <w:top w:val="nil"/>
              <w:left w:val="nil"/>
              <w:bottom w:val="single" w:sz="4" w:space="0" w:color="auto"/>
              <w:right w:val="nil"/>
            </w:tcBorders>
          </w:tcPr>
          <w:p w14:paraId="247E3FBC" w14:textId="13660CD3"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0.00061</w:t>
            </w:r>
          </w:p>
        </w:tc>
        <w:tc>
          <w:tcPr>
            <w:tcW w:w="1503" w:type="dxa"/>
            <w:tcBorders>
              <w:top w:val="nil"/>
              <w:left w:val="nil"/>
              <w:bottom w:val="single" w:sz="4" w:space="0" w:color="auto"/>
              <w:right w:val="nil"/>
            </w:tcBorders>
          </w:tcPr>
          <w:p w14:paraId="1A5FC7DF" w14:textId="4B9E53AA"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0.00075</w:t>
            </w:r>
          </w:p>
        </w:tc>
      </w:tr>
      <w:tr w:rsidR="00CD70AD" w14:paraId="7A213D11" w14:textId="77777777" w:rsidTr="00CD70AD">
        <w:tc>
          <w:tcPr>
            <w:tcW w:w="1502" w:type="dxa"/>
            <w:vMerge w:val="restart"/>
            <w:tcBorders>
              <w:left w:val="nil"/>
            </w:tcBorders>
          </w:tcPr>
          <w:p w14:paraId="383EC8E7" w14:textId="2C082B0E" w:rsidR="00CD70AD" w:rsidRPr="00CD70AD" w:rsidRDefault="00CD70AD" w:rsidP="00CD70AD">
            <w:pPr>
              <w:spacing w:line="276" w:lineRule="auto"/>
              <w:jc w:val="center"/>
              <w:rPr>
                <w:rFonts w:ascii="Calibri" w:hAnsi="Calibri" w:cs="Calibri"/>
                <w:b/>
                <w:bCs/>
                <w:color w:val="000000" w:themeColor="text1"/>
                <w:sz w:val="22"/>
                <w:szCs w:val="22"/>
              </w:rPr>
            </w:pPr>
            <w:r w:rsidRPr="00CD70AD">
              <w:rPr>
                <w:rFonts w:ascii="Calibri" w:hAnsi="Calibri" w:cs="Calibri"/>
                <w:b/>
                <w:bCs/>
                <w:color w:val="000000" w:themeColor="text1"/>
                <w:sz w:val="22"/>
                <w:szCs w:val="22"/>
              </w:rPr>
              <w:t>female</w:t>
            </w:r>
          </w:p>
        </w:tc>
        <w:tc>
          <w:tcPr>
            <w:tcW w:w="1502" w:type="dxa"/>
            <w:tcBorders>
              <w:bottom w:val="nil"/>
              <w:right w:val="nil"/>
            </w:tcBorders>
          </w:tcPr>
          <w:p w14:paraId="5BAE0741" w14:textId="1162778B"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C-Norm</w:t>
            </w:r>
          </w:p>
        </w:tc>
        <w:tc>
          <w:tcPr>
            <w:tcW w:w="1503" w:type="dxa"/>
            <w:tcBorders>
              <w:left w:val="nil"/>
              <w:bottom w:val="nil"/>
              <w:right w:val="nil"/>
            </w:tcBorders>
          </w:tcPr>
          <w:p w14:paraId="3E593170" w14:textId="52C573E7"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0.00020</w:t>
            </w:r>
          </w:p>
        </w:tc>
        <w:tc>
          <w:tcPr>
            <w:tcW w:w="1503" w:type="dxa"/>
            <w:tcBorders>
              <w:left w:val="nil"/>
              <w:bottom w:val="nil"/>
              <w:right w:val="nil"/>
            </w:tcBorders>
          </w:tcPr>
          <w:p w14:paraId="7ECA73F2" w14:textId="16A39468"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0.06120</w:t>
            </w:r>
          </w:p>
        </w:tc>
        <w:tc>
          <w:tcPr>
            <w:tcW w:w="1503" w:type="dxa"/>
            <w:tcBorders>
              <w:left w:val="nil"/>
              <w:bottom w:val="nil"/>
              <w:right w:val="nil"/>
            </w:tcBorders>
          </w:tcPr>
          <w:p w14:paraId="37CEF816" w14:textId="56E59135"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0.00098</w:t>
            </w:r>
          </w:p>
        </w:tc>
        <w:tc>
          <w:tcPr>
            <w:tcW w:w="1503" w:type="dxa"/>
            <w:tcBorders>
              <w:left w:val="nil"/>
              <w:bottom w:val="nil"/>
              <w:right w:val="nil"/>
            </w:tcBorders>
          </w:tcPr>
          <w:p w14:paraId="1A10307F" w14:textId="6E378D69"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0.00331</w:t>
            </w:r>
          </w:p>
        </w:tc>
      </w:tr>
      <w:tr w:rsidR="00CD70AD" w14:paraId="45F6B1CA" w14:textId="77777777" w:rsidTr="00CD70AD">
        <w:tc>
          <w:tcPr>
            <w:tcW w:w="1502" w:type="dxa"/>
            <w:vMerge/>
            <w:tcBorders>
              <w:left w:val="nil"/>
            </w:tcBorders>
          </w:tcPr>
          <w:p w14:paraId="6F7C9D42" w14:textId="77777777" w:rsidR="00CD70AD" w:rsidRDefault="00CD70AD" w:rsidP="006951D0">
            <w:pPr>
              <w:spacing w:line="276" w:lineRule="auto"/>
              <w:jc w:val="both"/>
              <w:rPr>
                <w:rFonts w:ascii="Calibri" w:hAnsi="Calibri" w:cs="Calibri"/>
                <w:color w:val="000000" w:themeColor="text1"/>
                <w:sz w:val="22"/>
                <w:szCs w:val="22"/>
              </w:rPr>
            </w:pPr>
          </w:p>
        </w:tc>
        <w:tc>
          <w:tcPr>
            <w:tcW w:w="1502" w:type="dxa"/>
            <w:tcBorders>
              <w:top w:val="nil"/>
              <w:right w:val="nil"/>
            </w:tcBorders>
          </w:tcPr>
          <w:p w14:paraId="1AA9DB93" w14:textId="365FA773"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B-Norm</w:t>
            </w:r>
          </w:p>
        </w:tc>
        <w:tc>
          <w:tcPr>
            <w:tcW w:w="1503" w:type="dxa"/>
            <w:tcBorders>
              <w:top w:val="nil"/>
              <w:left w:val="nil"/>
              <w:right w:val="nil"/>
            </w:tcBorders>
          </w:tcPr>
          <w:p w14:paraId="01594DC7" w14:textId="413E654C"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0.00013</w:t>
            </w:r>
          </w:p>
        </w:tc>
        <w:tc>
          <w:tcPr>
            <w:tcW w:w="1503" w:type="dxa"/>
            <w:tcBorders>
              <w:top w:val="nil"/>
              <w:left w:val="nil"/>
              <w:right w:val="nil"/>
            </w:tcBorders>
          </w:tcPr>
          <w:p w14:paraId="5A0987AF" w14:textId="267F2B33"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0.02385</w:t>
            </w:r>
          </w:p>
        </w:tc>
        <w:tc>
          <w:tcPr>
            <w:tcW w:w="1503" w:type="dxa"/>
            <w:tcBorders>
              <w:top w:val="nil"/>
              <w:left w:val="nil"/>
              <w:right w:val="nil"/>
            </w:tcBorders>
          </w:tcPr>
          <w:p w14:paraId="3AA72DDA" w14:textId="7749A334"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0.00064</w:t>
            </w:r>
          </w:p>
        </w:tc>
        <w:tc>
          <w:tcPr>
            <w:tcW w:w="1503" w:type="dxa"/>
            <w:tcBorders>
              <w:top w:val="nil"/>
              <w:left w:val="nil"/>
              <w:right w:val="nil"/>
            </w:tcBorders>
          </w:tcPr>
          <w:p w14:paraId="3A96CB01" w14:textId="4EF9FE14" w:rsidR="00CD70AD" w:rsidRDefault="00CD70AD" w:rsidP="00CD70AD">
            <w:pPr>
              <w:spacing w:line="276" w:lineRule="auto"/>
              <w:jc w:val="center"/>
              <w:rPr>
                <w:rFonts w:ascii="Calibri" w:hAnsi="Calibri" w:cs="Calibri"/>
                <w:color w:val="000000" w:themeColor="text1"/>
                <w:sz w:val="22"/>
                <w:szCs w:val="22"/>
              </w:rPr>
            </w:pPr>
            <w:r>
              <w:rPr>
                <w:rFonts w:ascii="Calibri" w:hAnsi="Calibri" w:cs="Calibri"/>
                <w:color w:val="000000" w:themeColor="text1"/>
                <w:sz w:val="22"/>
                <w:szCs w:val="22"/>
              </w:rPr>
              <w:t>0.00129</w:t>
            </w:r>
          </w:p>
        </w:tc>
      </w:tr>
    </w:tbl>
    <w:p w14:paraId="5B91B0AC" w14:textId="77777777" w:rsidR="00922234" w:rsidRPr="00436578" w:rsidRDefault="00922234" w:rsidP="00436578">
      <w:pPr>
        <w:spacing w:line="276" w:lineRule="auto"/>
        <w:jc w:val="both"/>
        <w:rPr>
          <w:rFonts w:ascii="Calibri" w:hAnsi="Calibri" w:cs="Calibri"/>
          <w:color w:val="000000" w:themeColor="text1"/>
          <w:sz w:val="22"/>
          <w:szCs w:val="22"/>
        </w:rPr>
      </w:pPr>
    </w:p>
    <w:p w14:paraId="05A9FBC7" w14:textId="70878B8E" w:rsidR="002018CF" w:rsidRPr="00436578" w:rsidRDefault="00E9579C" w:rsidP="00436578">
      <w:pPr>
        <w:pStyle w:val="ListParagraph"/>
        <w:numPr>
          <w:ilvl w:val="2"/>
          <w:numId w:val="1"/>
        </w:numPr>
        <w:rPr>
          <w:rFonts w:ascii="Calibri" w:hAnsi="Calibri" w:cs="Calibri"/>
        </w:rPr>
      </w:pPr>
      <w:r>
        <w:rPr>
          <w:rFonts w:ascii="Calibri" w:hAnsi="Calibri" w:cs="Calibri"/>
          <w:sz w:val="22"/>
          <w:szCs w:val="22"/>
        </w:rPr>
        <w:t>Potential sample size problem?</w:t>
      </w:r>
    </w:p>
    <w:p w14:paraId="14B4CC90" w14:textId="66E1D29F" w:rsidR="0011080B" w:rsidRDefault="0011080B" w:rsidP="0011080B">
      <w:pPr>
        <w:spacing w:line="276" w:lineRule="auto"/>
        <w:jc w:val="both"/>
        <w:rPr>
          <w:rFonts w:ascii="Calibri" w:hAnsi="Calibri" w:cs="Calibri"/>
          <w:color w:val="000000" w:themeColor="text1"/>
          <w:sz w:val="22"/>
          <w:szCs w:val="22"/>
        </w:rPr>
      </w:pPr>
      <w:r>
        <w:rPr>
          <w:rFonts w:ascii="Calibri" w:hAnsi="Calibri" w:cs="Calibri"/>
          <w:color w:val="000000" w:themeColor="text1"/>
          <w:sz w:val="22"/>
          <w:szCs w:val="22"/>
        </w:rPr>
        <w:t>We performed a correlation analysis to assess whether</w:t>
      </w:r>
      <w:r w:rsidR="00971155">
        <w:rPr>
          <w:rFonts w:ascii="Calibri" w:hAnsi="Calibri" w:cs="Calibri"/>
          <w:color w:val="000000" w:themeColor="text1"/>
          <w:sz w:val="22"/>
          <w:szCs w:val="22"/>
        </w:rPr>
        <w:t xml:space="preserve"> a drop in sample sizes potentially affected</w:t>
      </w:r>
      <w:r>
        <w:rPr>
          <w:rFonts w:ascii="Calibri" w:hAnsi="Calibri" w:cs="Calibri"/>
          <w:color w:val="000000" w:themeColor="text1"/>
          <w:sz w:val="22"/>
          <w:szCs w:val="22"/>
        </w:rPr>
        <w:t xml:space="preserve"> our significant ROIs</w:t>
      </w:r>
      <w:r w:rsidR="00971155">
        <w:rPr>
          <w:rFonts w:ascii="Calibri" w:hAnsi="Calibri" w:cs="Calibri"/>
          <w:color w:val="000000" w:themeColor="text1"/>
          <w:sz w:val="22"/>
          <w:szCs w:val="22"/>
        </w:rPr>
        <w:t xml:space="preserve">. We used </w:t>
      </w:r>
      <w:r w:rsidR="00E9579C" w:rsidRPr="00E9579C">
        <w:rPr>
          <w:rFonts w:ascii="Calibri" w:hAnsi="Calibri" w:cs="Calibri"/>
          <w:color w:val="000000" w:themeColor="text1"/>
          <w:sz w:val="22"/>
          <w:szCs w:val="22"/>
        </w:rPr>
        <w:t xml:space="preserve">Pearson's </w:t>
      </w:r>
      <w:r>
        <w:rPr>
          <w:rFonts w:ascii="Calibri" w:hAnsi="Calibri" w:cs="Calibri"/>
          <w:color w:val="000000" w:themeColor="text1"/>
          <w:sz w:val="22"/>
          <w:szCs w:val="22"/>
        </w:rPr>
        <w:t>correlation across</w:t>
      </w:r>
      <w:r w:rsidR="00E9579C" w:rsidRPr="00E9579C">
        <w:rPr>
          <w:rFonts w:ascii="Calibri" w:hAnsi="Calibri" w:cs="Calibri"/>
          <w:color w:val="000000" w:themeColor="text1"/>
          <w:sz w:val="22"/>
          <w:szCs w:val="22"/>
        </w:rPr>
        <w:t xml:space="preserve"> </w:t>
      </w:r>
      <w:r w:rsidR="00971155">
        <w:rPr>
          <w:rFonts w:ascii="Calibri" w:hAnsi="Calibri" w:cs="Calibri"/>
          <w:color w:val="000000" w:themeColor="text1"/>
          <w:sz w:val="22"/>
          <w:szCs w:val="22"/>
        </w:rPr>
        <w:t xml:space="preserve">all ROIs of </w:t>
      </w:r>
      <w:r w:rsidR="00E9579C" w:rsidRPr="00E9579C">
        <w:rPr>
          <w:rFonts w:ascii="Calibri" w:hAnsi="Calibri" w:cs="Calibri"/>
          <w:color w:val="000000" w:themeColor="text1"/>
          <w:sz w:val="22"/>
          <w:szCs w:val="22"/>
        </w:rPr>
        <w:t>-log</w:t>
      </w:r>
      <w:r w:rsidR="00971166">
        <w:rPr>
          <w:rFonts w:ascii="Calibri" w:hAnsi="Calibri" w:cs="Calibri"/>
          <w:color w:val="000000" w:themeColor="text1"/>
          <w:sz w:val="22"/>
          <w:szCs w:val="22"/>
        </w:rPr>
        <w:t>10</w:t>
      </w:r>
      <w:r w:rsidR="00E9579C" w:rsidRPr="00E9579C">
        <w:rPr>
          <w:rFonts w:ascii="Calibri" w:hAnsi="Calibri" w:cs="Calibri"/>
          <w:color w:val="000000" w:themeColor="text1"/>
          <w:sz w:val="22"/>
          <w:szCs w:val="22"/>
        </w:rPr>
        <w:t xml:space="preserve">-transformed p-values for each of the conditions (i.e., for each sex specific model for each timepoint) of the "all-subs" test set </w:t>
      </w:r>
      <w:r>
        <w:rPr>
          <w:rFonts w:ascii="Calibri" w:hAnsi="Calibri" w:cs="Calibri"/>
          <w:color w:val="000000" w:themeColor="text1"/>
          <w:sz w:val="22"/>
          <w:szCs w:val="22"/>
        </w:rPr>
        <w:t>and</w:t>
      </w:r>
      <w:r w:rsidR="00E9579C" w:rsidRPr="00E9579C">
        <w:rPr>
          <w:rFonts w:ascii="Calibri" w:hAnsi="Calibri" w:cs="Calibri"/>
          <w:color w:val="000000" w:themeColor="text1"/>
          <w:sz w:val="22"/>
          <w:szCs w:val="22"/>
        </w:rPr>
        <w:t xml:space="preserve"> the "family-adjusted" test set. The correlations can be seen in </w:t>
      </w:r>
      <w:r>
        <w:rPr>
          <w:rFonts w:ascii="Calibri" w:hAnsi="Calibri" w:cs="Calibri"/>
          <w:color w:val="000000" w:themeColor="text1"/>
          <w:sz w:val="22"/>
          <w:szCs w:val="22"/>
        </w:rPr>
        <w:t>the table below.</w:t>
      </w:r>
      <w:r w:rsidR="00E9579C" w:rsidRPr="00E9579C">
        <w:rPr>
          <w:rFonts w:ascii="Calibri" w:hAnsi="Calibri" w:cs="Calibri"/>
          <w:color w:val="000000" w:themeColor="text1"/>
          <w:sz w:val="22"/>
          <w:szCs w:val="22"/>
        </w:rPr>
        <w:t xml:space="preserve"> </w:t>
      </w:r>
    </w:p>
    <w:p w14:paraId="73340923" w14:textId="75946747" w:rsidR="00E9579C" w:rsidRDefault="00E9579C" w:rsidP="0011080B">
      <w:pPr>
        <w:spacing w:line="276" w:lineRule="auto"/>
        <w:jc w:val="both"/>
        <w:rPr>
          <w:rFonts w:ascii="Calibri" w:hAnsi="Calibri" w:cs="Calibri"/>
          <w:color w:val="000000" w:themeColor="text1"/>
          <w:sz w:val="22"/>
          <w:szCs w:val="22"/>
        </w:rPr>
      </w:pPr>
      <w:r w:rsidRPr="00E9579C">
        <w:rPr>
          <w:rFonts w:ascii="Calibri" w:hAnsi="Calibri" w:cs="Calibri"/>
          <w:color w:val="000000" w:themeColor="text1"/>
          <w:sz w:val="22"/>
          <w:szCs w:val="22"/>
        </w:rPr>
        <w:t>Interestingly, we observed low</w:t>
      </w:r>
      <w:r w:rsidR="00971166">
        <w:rPr>
          <w:rFonts w:ascii="Calibri" w:hAnsi="Calibri" w:cs="Calibri"/>
          <w:color w:val="000000" w:themeColor="text1"/>
          <w:sz w:val="22"/>
          <w:szCs w:val="22"/>
        </w:rPr>
        <w:t>es</w:t>
      </w:r>
      <w:r w:rsidRPr="00E9579C">
        <w:rPr>
          <w:rFonts w:ascii="Calibri" w:hAnsi="Calibri" w:cs="Calibri"/>
          <w:color w:val="000000" w:themeColor="text1"/>
          <w:sz w:val="22"/>
          <w:szCs w:val="22"/>
        </w:rPr>
        <w:t xml:space="preserve"> correlations for the 2-year follow-up data for male B-Norm models. Importantly, the correlations for the female B-Norm models of the 4-year follow-up data (which showed most marginally significant results) were almost perfectly correlated. </w:t>
      </w:r>
    </w:p>
    <w:p w14:paraId="2E4F844B" w14:textId="77777777" w:rsidR="00E9579C" w:rsidRDefault="00E9579C" w:rsidP="00E9579C">
      <w:pPr>
        <w:spacing w:line="360" w:lineRule="auto"/>
        <w:jc w:val="both"/>
        <w:rPr>
          <w:rFonts w:ascii="Calibri" w:hAnsi="Calibri" w:cs="Calibri"/>
          <w:color w:val="000000" w:themeColor="text1"/>
          <w:sz w:val="22"/>
          <w:szCs w:val="22"/>
        </w:rPr>
      </w:pPr>
    </w:p>
    <w:p w14:paraId="5B6B87FB" w14:textId="386816E4" w:rsidR="00D43516" w:rsidRDefault="00D43516" w:rsidP="00436578">
      <w:pPr>
        <w:pStyle w:val="Caption"/>
        <w:keepNext/>
      </w:pPr>
      <w:bookmarkStart w:id="56" w:name="_Toc219366522"/>
      <w:r>
        <w:t xml:space="preserve">Table S </w:t>
      </w:r>
      <w:r w:rsidR="00567379">
        <w:rPr>
          <w:noProof/>
        </w:rPr>
        <w:fldChar w:fldCharType="begin"/>
      </w:r>
      <w:r w:rsidR="00567379">
        <w:rPr>
          <w:noProof/>
        </w:rPr>
        <w:instrText xml:space="preserve"> SEQ Table_S \* ARABIC </w:instrText>
      </w:r>
      <w:r w:rsidR="00567379">
        <w:rPr>
          <w:noProof/>
        </w:rPr>
        <w:fldChar w:fldCharType="separate"/>
      </w:r>
      <w:r>
        <w:rPr>
          <w:noProof/>
        </w:rPr>
        <w:t>11</w:t>
      </w:r>
      <w:r w:rsidR="00567379">
        <w:rPr>
          <w:noProof/>
        </w:rPr>
        <w:fldChar w:fldCharType="end"/>
      </w:r>
      <w:r>
        <w:t>. Pearson’s correlation of p-values from “PDS~z” GLM association tests between models using all participants (as determined by preprocessing) and models trained with family-adjusted data..</w:t>
      </w:r>
      <w:bookmarkEnd w:id="56"/>
    </w:p>
    <w:tbl>
      <w:tblPr>
        <w:tblStyle w:val="TableGrid"/>
        <w:tblW w:w="0" w:type="auto"/>
        <w:jc w:val="center"/>
        <w:tblLook w:val="04A0" w:firstRow="1" w:lastRow="0" w:firstColumn="1" w:lastColumn="0" w:noHBand="0" w:noVBand="1"/>
      </w:tblPr>
      <w:tblGrid>
        <w:gridCol w:w="803"/>
        <w:gridCol w:w="812"/>
        <w:gridCol w:w="1111"/>
        <w:gridCol w:w="1810"/>
      </w:tblGrid>
      <w:tr w:rsidR="00971166" w:rsidRPr="00DC7A89" w14:paraId="17EB646E" w14:textId="77777777" w:rsidTr="00382B19">
        <w:trPr>
          <w:jc w:val="center"/>
        </w:trPr>
        <w:tc>
          <w:tcPr>
            <w:tcW w:w="0" w:type="auto"/>
            <w:tcBorders>
              <w:top w:val="nil"/>
              <w:left w:val="nil"/>
              <w:bottom w:val="single" w:sz="4" w:space="0" w:color="auto"/>
              <w:right w:val="nil"/>
            </w:tcBorders>
          </w:tcPr>
          <w:p w14:paraId="3CA22C91" w14:textId="77777777" w:rsidR="00971166" w:rsidRPr="00DC7A89" w:rsidRDefault="00971166" w:rsidP="00E9775C">
            <w:pPr>
              <w:jc w:val="center"/>
              <w:rPr>
                <w:rFonts w:ascii="Calibri" w:hAnsi="Calibri" w:cs="Calibri"/>
                <w:b/>
                <w:bCs/>
                <w:color w:val="000000" w:themeColor="text1"/>
                <w:sz w:val="21"/>
                <w:szCs w:val="21"/>
              </w:rPr>
            </w:pPr>
            <w:r w:rsidRPr="00DC7A89">
              <w:rPr>
                <w:rFonts w:ascii="Calibri" w:hAnsi="Calibri" w:cs="Calibri"/>
                <w:b/>
                <w:bCs/>
                <w:color w:val="000000" w:themeColor="text1"/>
                <w:sz w:val="21"/>
                <w:szCs w:val="21"/>
              </w:rPr>
              <w:t>Sex</w:t>
            </w:r>
          </w:p>
        </w:tc>
        <w:tc>
          <w:tcPr>
            <w:tcW w:w="0" w:type="auto"/>
            <w:tcBorders>
              <w:top w:val="nil"/>
              <w:left w:val="nil"/>
              <w:bottom w:val="single" w:sz="4" w:space="0" w:color="auto"/>
              <w:right w:val="nil"/>
            </w:tcBorders>
          </w:tcPr>
          <w:p w14:paraId="34948700" w14:textId="77777777" w:rsidR="00971166" w:rsidRPr="00DC7A89" w:rsidRDefault="00971166" w:rsidP="00E9775C">
            <w:pPr>
              <w:jc w:val="center"/>
              <w:rPr>
                <w:rFonts w:ascii="Calibri" w:hAnsi="Calibri" w:cs="Calibri"/>
                <w:b/>
                <w:bCs/>
                <w:color w:val="000000" w:themeColor="text1"/>
                <w:sz w:val="21"/>
                <w:szCs w:val="21"/>
              </w:rPr>
            </w:pPr>
            <w:r w:rsidRPr="00DC7A89">
              <w:rPr>
                <w:rFonts w:ascii="Calibri" w:hAnsi="Calibri" w:cs="Calibri"/>
                <w:b/>
                <w:bCs/>
                <w:color w:val="000000" w:themeColor="text1"/>
                <w:sz w:val="21"/>
                <w:szCs w:val="21"/>
              </w:rPr>
              <w:t>Model</w:t>
            </w:r>
          </w:p>
        </w:tc>
        <w:tc>
          <w:tcPr>
            <w:tcW w:w="0" w:type="auto"/>
            <w:tcBorders>
              <w:top w:val="nil"/>
              <w:left w:val="nil"/>
              <w:bottom w:val="single" w:sz="4" w:space="0" w:color="auto"/>
              <w:right w:val="nil"/>
            </w:tcBorders>
          </w:tcPr>
          <w:p w14:paraId="410BDA0D" w14:textId="77777777" w:rsidR="00971166" w:rsidRPr="00DC7A89" w:rsidRDefault="00971166" w:rsidP="00E9775C">
            <w:pPr>
              <w:jc w:val="center"/>
              <w:rPr>
                <w:rFonts w:ascii="Calibri" w:hAnsi="Calibri" w:cs="Calibri"/>
                <w:b/>
                <w:bCs/>
                <w:color w:val="000000" w:themeColor="text1"/>
                <w:sz w:val="21"/>
                <w:szCs w:val="21"/>
              </w:rPr>
            </w:pPr>
            <w:r w:rsidRPr="00DC7A89">
              <w:rPr>
                <w:rFonts w:ascii="Calibri" w:hAnsi="Calibri" w:cs="Calibri"/>
                <w:b/>
                <w:bCs/>
                <w:color w:val="000000" w:themeColor="text1"/>
                <w:sz w:val="21"/>
                <w:szCs w:val="21"/>
              </w:rPr>
              <w:t>Timepoint</w:t>
            </w:r>
          </w:p>
        </w:tc>
        <w:tc>
          <w:tcPr>
            <w:tcW w:w="1810" w:type="dxa"/>
            <w:tcBorders>
              <w:top w:val="nil"/>
              <w:left w:val="nil"/>
              <w:bottom w:val="single" w:sz="4" w:space="0" w:color="auto"/>
              <w:right w:val="nil"/>
            </w:tcBorders>
          </w:tcPr>
          <w:p w14:paraId="7EB8F066" w14:textId="68CF3B9F" w:rsidR="00971166" w:rsidRPr="00DC7A89" w:rsidRDefault="00971166" w:rsidP="00E9775C">
            <w:pPr>
              <w:jc w:val="center"/>
              <w:rPr>
                <w:rFonts w:ascii="Calibri" w:hAnsi="Calibri" w:cs="Calibri"/>
                <w:b/>
                <w:bCs/>
                <w:color w:val="000000" w:themeColor="text1"/>
                <w:sz w:val="21"/>
                <w:szCs w:val="21"/>
              </w:rPr>
            </w:pPr>
            <w:r w:rsidRPr="00DC7A89">
              <w:rPr>
                <w:rFonts w:ascii="Calibri" w:hAnsi="Calibri" w:cs="Calibri"/>
                <w:b/>
                <w:bCs/>
                <w:color w:val="000000" w:themeColor="text1"/>
                <w:sz w:val="21"/>
                <w:szCs w:val="21"/>
              </w:rPr>
              <w:t>Pearson’s rho</w:t>
            </w:r>
          </w:p>
        </w:tc>
      </w:tr>
      <w:tr w:rsidR="00971166" w14:paraId="03DABE5C" w14:textId="77777777" w:rsidTr="00382B19">
        <w:trPr>
          <w:jc w:val="center"/>
        </w:trPr>
        <w:tc>
          <w:tcPr>
            <w:tcW w:w="0" w:type="auto"/>
            <w:vMerge w:val="restart"/>
            <w:tcBorders>
              <w:left w:val="nil"/>
            </w:tcBorders>
          </w:tcPr>
          <w:p w14:paraId="3C788EAD" w14:textId="77777777" w:rsidR="00971166" w:rsidRPr="00DC7A89" w:rsidRDefault="00971166" w:rsidP="00E9775C">
            <w:pPr>
              <w:jc w:val="right"/>
              <w:rPr>
                <w:rFonts w:ascii="Calibri" w:hAnsi="Calibri" w:cs="Calibri"/>
                <w:i/>
                <w:iCs/>
                <w:color w:val="000000" w:themeColor="text1"/>
                <w:sz w:val="21"/>
                <w:szCs w:val="21"/>
              </w:rPr>
            </w:pPr>
            <w:r w:rsidRPr="00DC7A89">
              <w:rPr>
                <w:rFonts w:ascii="Calibri" w:hAnsi="Calibri" w:cs="Calibri"/>
                <w:i/>
                <w:iCs/>
                <w:color w:val="000000" w:themeColor="text1"/>
                <w:sz w:val="21"/>
                <w:szCs w:val="21"/>
              </w:rPr>
              <w:t>male</w:t>
            </w:r>
          </w:p>
        </w:tc>
        <w:tc>
          <w:tcPr>
            <w:tcW w:w="0" w:type="auto"/>
            <w:vMerge w:val="restart"/>
          </w:tcPr>
          <w:p w14:paraId="78065DF5" w14:textId="77777777" w:rsidR="00971166" w:rsidRPr="00DC7A89" w:rsidRDefault="00971166" w:rsidP="00E9775C">
            <w:pPr>
              <w:jc w:val="right"/>
              <w:rPr>
                <w:rFonts w:ascii="Calibri" w:hAnsi="Calibri" w:cs="Calibri"/>
                <w:i/>
                <w:iCs/>
                <w:color w:val="000000" w:themeColor="text1"/>
                <w:sz w:val="21"/>
                <w:szCs w:val="21"/>
              </w:rPr>
            </w:pPr>
            <w:r w:rsidRPr="00DC7A89">
              <w:rPr>
                <w:rFonts w:ascii="Calibri" w:hAnsi="Calibri" w:cs="Calibri"/>
                <w:i/>
                <w:iCs/>
                <w:color w:val="000000" w:themeColor="text1"/>
                <w:sz w:val="21"/>
                <w:szCs w:val="21"/>
              </w:rPr>
              <w:t>CNorm</w:t>
            </w:r>
          </w:p>
        </w:tc>
        <w:tc>
          <w:tcPr>
            <w:tcW w:w="0" w:type="auto"/>
          </w:tcPr>
          <w:p w14:paraId="274F7B6A" w14:textId="77777777" w:rsidR="00971166" w:rsidRPr="00DC7A89" w:rsidRDefault="00971166" w:rsidP="00E9775C">
            <w:pPr>
              <w:jc w:val="center"/>
              <w:rPr>
                <w:rFonts w:ascii="Calibri" w:hAnsi="Calibri" w:cs="Calibri"/>
                <w:i/>
                <w:iCs/>
                <w:color w:val="000000" w:themeColor="text1"/>
                <w:sz w:val="21"/>
                <w:szCs w:val="21"/>
              </w:rPr>
            </w:pPr>
            <w:r w:rsidRPr="00DC7A89">
              <w:rPr>
                <w:rFonts w:ascii="Calibri" w:hAnsi="Calibri" w:cs="Calibri"/>
                <w:i/>
                <w:iCs/>
                <w:color w:val="000000" w:themeColor="text1"/>
                <w:sz w:val="21"/>
                <w:szCs w:val="21"/>
              </w:rPr>
              <w:t>2yr</w:t>
            </w:r>
          </w:p>
        </w:tc>
        <w:tc>
          <w:tcPr>
            <w:tcW w:w="1810" w:type="dxa"/>
            <w:tcBorders>
              <w:right w:val="nil"/>
            </w:tcBorders>
          </w:tcPr>
          <w:p w14:paraId="2F3E4B47"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w:t>
            </w:r>
            <w:r>
              <w:rPr>
                <w:rFonts w:ascii="Calibri" w:hAnsi="Calibri" w:cs="Calibri"/>
                <w:color w:val="000000" w:themeColor="text1"/>
                <w:sz w:val="20"/>
                <w:szCs w:val="20"/>
              </w:rPr>
              <w:t>877</w:t>
            </w:r>
          </w:p>
        </w:tc>
      </w:tr>
      <w:tr w:rsidR="00971166" w14:paraId="6AAF91D4" w14:textId="77777777" w:rsidTr="00382B19">
        <w:trPr>
          <w:jc w:val="center"/>
        </w:trPr>
        <w:tc>
          <w:tcPr>
            <w:tcW w:w="0" w:type="auto"/>
            <w:vMerge/>
            <w:tcBorders>
              <w:left w:val="nil"/>
            </w:tcBorders>
          </w:tcPr>
          <w:p w14:paraId="79C5818C" w14:textId="77777777" w:rsidR="00971166" w:rsidRPr="00FD708F" w:rsidRDefault="00971166" w:rsidP="00E9775C">
            <w:pPr>
              <w:jc w:val="right"/>
              <w:rPr>
                <w:rFonts w:ascii="Calibri" w:hAnsi="Calibri" w:cs="Calibri"/>
                <w:i/>
                <w:iCs/>
                <w:color w:val="000000" w:themeColor="text1"/>
                <w:sz w:val="21"/>
                <w:szCs w:val="21"/>
              </w:rPr>
            </w:pPr>
          </w:p>
        </w:tc>
        <w:tc>
          <w:tcPr>
            <w:tcW w:w="0" w:type="auto"/>
            <w:vMerge/>
          </w:tcPr>
          <w:p w14:paraId="2907C58E" w14:textId="77777777" w:rsidR="00971166" w:rsidRPr="00FD708F" w:rsidRDefault="00971166" w:rsidP="00E9775C">
            <w:pPr>
              <w:jc w:val="right"/>
              <w:rPr>
                <w:rFonts w:ascii="Calibri" w:hAnsi="Calibri" w:cs="Calibri"/>
                <w:i/>
                <w:iCs/>
                <w:color w:val="000000" w:themeColor="text1"/>
                <w:sz w:val="21"/>
                <w:szCs w:val="21"/>
              </w:rPr>
            </w:pPr>
          </w:p>
        </w:tc>
        <w:tc>
          <w:tcPr>
            <w:tcW w:w="0" w:type="auto"/>
          </w:tcPr>
          <w:p w14:paraId="2A32AF6E"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4yr</w:t>
            </w:r>
          </w:p>
        </w:tc>
        <w:tc>
          <w:tcPr>
            <w:tcW w:w="1810" w:type="dxa"/>
            <w:tcBorders>
              <w:right w:val="nil"/>
            </w:tcBorders>
          </w:tcPr>
          <w:p w14:paraId="7580D671"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0.9</w:t>
            </w:r>
            <w:r>
              <w:rPr>
                <w:rFonts w:ascii="Calibri" w:hAnsi="Calibri" w:cs="Calibri"/>
                <w:color w:val="000000" w:themeColor="text1"/>
                <w:sz w:val="20"/>
                <w:szCs w:val="20"/>
              </w:rPr>
              <w:t>14</w:t>
            </w:r>
          </w:p>
        </w:tc>
      </w:tr>
      <w:tr w:rsidR="00971166" w14:paraId="6CD645CA" w14:textId="77777777" w:rsidTr="00382B19">
        <w:trPr>
          <w:jc w:val="center"/>
        </w:trPr>
        <w:tc>
          <w:tcPr>
            <w:tcW w:w="0" w:type="auto"/>
            <w:vMerge/>
            <w:tcBorders>
              <w:left w:val="nil"/>
            </w:tcBorders>
          </w:tcPr>
          <w:p w14:paraId="6C7A57B1" w14:textId="77777777" w:rsidR="00971166" w:rsidRPr="00FD708F" w:rsidRDefault="00971166" w:rsidP="00E9775C">
            <w:pPr>
              <w:jc w:val="right"/>
              <w:rPr>
                <w:rFonts w:ascii="Calibri" w:hAnsi="Calibri" w:cs="Calibri"/>
                <w:i/>
                <w:iCs/>
                <w:color w:val="000000" w:themeColor="text1"/>
                <w:sz w:val="21"/>
                <w:szCs w:val="21"/>
              </w:rPr>
            </w:pPr>
          </w:p>
        </w:tc>
        <w:tc>
          <w:tcPr>
            <w:tcW w:w="0" w:type="auto"/>
            <w:vMerge w:val="restart"/>
          </w:tcPr>
          <w:p w14:paraId="2C830DCC" w14:textId="77777777" w:rsidR="00971166" w:rsidRPr="00FD708F" w:rsidRDefault="00971166" w:rsidP="00E9775C">
            <w:pPr>
              <w:jc w:val="right"/>
              <w:rPr>
                <w:rFonts w:ascii="Calibri" w:hAnsi="Calibri" w:cs="Calibri"/>
                <w:i/>
                <w:iCs/>
                <w:color w:val="000000" w:themeColor="text1"/>
                <w:sz w:val="21"/>
                <w:szCs w:val="21"/>
              </w:rPr>
            </w:pPr>
            <w:r w:rsidRPr="00FD708F">
              <w:rPr>
                <w:rFonts w:ascii="Calibri" w:hAnsi="Calibri" w:cs="Calibri"/>
                <w:i/>
                <w:iCs/>
                <w:color w:val="000000" w:themeColor="text1"/>
                <w:sz w:val="21"/>
                <w:szCs w:val="21"/>
              </w:rPr>
              <w:t>BNorm</w:t>
            </w:r>
          </w:p>
        </w:tc>
        <w:tc>
          <w:tcPr>
            <w:tcW w:w="0" w:type="auto"/>
          </w:tcPr>
          <w:p w14:paraId="3AB5258C"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2yr</w:t>
            </w:r>
          </w:p>
        </w:tc>
        <w:tc>
          <w:tcPr>
            <w:tcW w:w="1810" w:type="dxa"/>
            <w:tcBorders>
              <w:right w:val="nil"/>
            </w:tcBorders>
          </w:tcPr>
          <w:p w14:paraId="526E4EEA" w14:textId="77777777" w:rsidR="00971166" w:rsidRPr="00971166" w:rsidRDefault="00971166" w:rsidP="00E9775C">
            <w:pPr>
              <w:jc w:val="center"/>
              <w:rPr>
                <w:rFonts w:ascii="Calibri" w:hAnsi="Calibri" w:cs="Calibri"/>
                <w:color w:val="000000" w:themeColor="text1"/>
                <w:sz w:val="20"/>
                <w:szCs w:val="20"/>
              </w:rPr>
            </w:pPr>
            <w:r>
              <w:rPr>
                <w:rFonts w:ascii="Calibri" w:hAnsi="Calibri" w:cs="Calibri"/>
                <w:color w:val="000000" w:themeColor="text1"/>
                <w:sz w:val="20"/>
                <w:szCs w:val="20"/>
              </w:rPr>
              <w:t>0.778</w:t>
            </w:r>
          </w:p>
        </w:tc>
      </w:tr>
      <w:tr w:rsidR="00971166" w14:paraId="3C77039E" w14:textId="77777777" w:rsidTr="00382B19">
        <w:trPr>
          <w:jc w:val="center"/>
        </w:trPr>
        <w:tc>
          <w:tcPr>
            <w:tcW w:w="0" w:type="auto"/>
            <w:vMerge/>
            <w:tcBorders>
              <w:left w:val="nil"/>
            </w:tcBorders>
          </w:tcPr>
          <w:p w14:paraId="73404DF7" w14:textId="77777777" w:rsidR="00971166" w:rsidRPr="00FD708F" w:rsidRDefault="00971166" w:rsidP="00E9775C">
            <w:pPr>
              <w:jc w:val="right"/>
              <w:rPr>
                <w:rFonts w:ascii="Calibri" w:hAnsi="Calibri" w:cs="Calibri"/>
                <w:i/>
                <w:iCs/>
                <w:color w:val="000000" w:themeColor="text1"/>
                <w:sz w:val="21"/>
                <w:szCs w:val="21"/>
              </w:rPr>
            </w:pPr>
          </w:p>
        </w:tc>
        <w:tc>
          <w:tcPr>
            <w:tcW w:w="0" w:type="auto"/>
            <w:vMerge/>
          </w:tcPr>
          <w:p w14:paraId="04FBF90A" w14:textId="77777777" w:rsidR="00971166" w:rsidRPr="00FD708F" w:rsidRDefault="00971166" w:rsidP="00E9775C">
            <w:pPr>
              <w:jc w:val="right"/>
              <w:rPr>
                <w:rFonts w:ascii="Calibri" w:hAnsi="Calibri" w:cs="Calibri"/>
                <w:i/>
                <w:iCs/>
                <w:color w:val="000000" w:themeColor="text1"/>
                <w:sz w:val="21"/>
                <w:szCs w:val="21"/>
              </w:rPr>
            </w:pPr>
          </w:p>
        </w:tc>
        <w:tc>
          <w:tcPr>
            <w:tcW w:w="0" w:type="auto"/>
          </w:tcPr>
          <w:p w14:paraId="518DB54C"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4yr</w:t>
            </w:r>
          </w:p>
        </w:tc>
        <w:tc>
          <w:tcPr>
            <w:tcW w:w="1810" w:type="dxa"/>
            <w:tcBorders>
              <w:right w:val="nil"/>
            </w:tcBorders>
          </w:tcPr>
          <w:p w14:paraId="4470F515"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w:t>
            </w:r>
            <w:r>
              <w:rPr>
                <w:rFonts w:ascii="Calibri" w:hAnsi="Calibri" w:cs="Calibri"/>
                <w:color w:val="000000" w:themeColor="text1"/>
                <w:sz w:val="20"/>
                <w:szCs w:val="20"/>
              </w:rPr>
              <w:t>934</w:t>
            </w:r>
          </w:p>
        </w:tc>
      </w:tr>
      <w:tr w:rsidR="00971166" w14:paraId="66367E2B" w14:textId="77777777" w:rsidTr="00382B19">
        <w:trPr>
          <w:jc w:val="center"/>
        </w:trPr>
        <w:tc>
          <w:tcPr>
            <w:tcW w:w="0" w:type="auto"/>
            <w:vMerge w:val="restart"/>
            <w:tcBorders>
              <w:left w:val="nil"/>
            </w:tcBorders>
          </w:tcPr>
          <w:p w14:paraId="3CD287D6" w14:textId="77777777" w:rsidR="00971166" w:rsidRPr="00FD708F" w:rsidRDefault="00971166" w:rsidP="00E9775C">
            <w:pPr>
              <w:jc w:val="right"/>
              <w:rPr>
                <w:rFonts w:ascii="Calibri" w:hAnsi="Calibri" w:cs="Calibri"/>
                <w:i/>
                <w:iCs/>
                <w:color w:val="000000" w:themeColor="text1"/>
                <w:sz w:val="21"/>
                <w:szCs w:val="21"/>
              </w:rPr>
            </w:pPr>
            <w:r w:rsidRPr="00FD708F">
              <w:rPr>
                <w:rFonts w:ascii="Calibri" w:hAnsi="Calibri" w:cs="Calibri"/>
                <w:i/>
                <w:iCs/>
                <w:color w:val="000000" w:themeColor="text1"/>
                <w:sz w:val="21"/>
                <w:szCs w:val="21"/>
              </w:rPr>
              <w:t>female</w:t>
            </w:r>
          </w:p>
        </w:tc>
        <w:tc>
          <w:tcPr>
            <w:tcW w:w="0" w:type="auto"/>
            <w:vMerge w:val="restart"/>
          </w:tcPr>
          <w:p w14:paraId="73B1E27F" w14:textId="77777777" w:rsidR="00971166" w:rsidRPr="00FD708F" w:rsidRDefault="00971166" w:rsidP="00E9775C">
            <w:pPr>
              <w:jc w:val="right"/>
              <w:rPr>
                <w:rFonts w:ascii="Calibri" w:hAnsi="Calibri" w:cs="Calibri"/>
                <w:i/>
                <w:iCs/>
                <w:color w:val="000000" w:themeColor="text1"/>
                <w:sz w:val="21"/>
                <w:szCs w:val="21"/>
              </w:rPr>
            </w:pPr>
            <w:r w:rsidRPr="00FD708F">
              <w:rPr>
                <w:rFonts w:ascii="Calibri" w:hAnsi="Calibri" w:cs="Calibri"/>
                <w:i/>
                <w:iCs/>
                <w:color w:val="000000" w:themeColor="text1"/>
                <w:sz w:val="21"/>
                <w:szCs w:val="21"/>
              </w:rPr>
              <w:t>CNorm</w:t>
            </w:r>
          </w:p>
        </w:tc>
        <w:tc>
          <w:tcPr>
            <w:tcW w:w="0" w:type="auto"/>
          </w:tcPr>
          <w:p w14:paraId="0A4B2677"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2yr</w:t>
            </w:r>
          </w:p>
        </w:tc>
        <w:tc>
          <w:tcPr>
            <w:tcW w:w="1810" w:type="dxa"/>
            <w:tcBorders>
              <w:right w:val="nil"/>
            </w:tcBorders>
          </w:tcPr>
          <w:p w14:paraId="000F4E2B"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0.9</w:t>
            </w:r>
            <w:r>
              <w:rPr>
                <w:rFonts w:ascii="Calibri" w:hAnsi="Calibri" w:cs="Calibri"/>
                <w:color w:val="000000" w:themeColor="text1"/>
                <w:sz w:val="20"/>
                <w:szCs w:val="20"/>
              </w:rPr>
              <w:t>60</w:t>
            </w:r>
          </w:p>
        </w:tc>
      </w:tr>
      <w:tr w:rsidR="00971166" w14:paraId="74D20337" w14:textId="77777777" w:rsidTr="00382B19">
        <w:trPr>
          <w:jc w:val="center"/>
        </w:trPr>
        <w:tc>
          <w:tcPr>
            <w:tcW w:w="0" w:type="auto"/>
            <w:vMerge/>
            <w:tcBorders>
              <w:left w:val="nil"/>
            </w:tcBorders>
          </w:tcPr>
          <w:p w14:paraId="53931A74" w14:textId="77777777" w:rsidR="00971166" w:rsidRPr="00FD708F" w:rsidRDefault="00971166" w:rsidP="00E9775C">
            <w:pPr>
              <w:jc w:val="right"/>
              <w:rPr>
                <w:rFonts w:ascii="Calibri" w:hAnsi="Calibri" w:cs="Calibri"/>
                <w:i/>
                <w:iCs/>
                <w:color w:val="000000" w:themeColor="text1"/>
                <w:sz w:val="21"/>
                <w:szCs w:val="21"/>
              </w:rPr>
            </w:pPr>
          </w:p>
        </w:tc>
        <w:tc>
          <w:tcPr>
            <w:tcW w:w="0" w:type="auto"/>
            <w:vMerge/>
          </w:tcPr>
          <w:p w14:paraId="4D6AABA8" w14:textId="77777777" w:rsidR="00971166" w:rsidRPr="00FD708F" w:rsidRDefault="00971166" w:rsidP="00E9775C">
            <w:pPr>
              <w:jc w:val="right"/>
              <w:rPr>
                <w:rFonts w:ascii="Calibri" w:hAnsi="Calibri" w:cs="Calibri"/>
                <w:i/>
                <w:iCs/>
                <w:color w:val="000000" w:themeColor="text1"/>
                <w:sz w:val="21"/>
                <w:szCs w:val="21"/>
              </w:rPr>
            </w:pPr>
          </w:p>
        </w:tc>
        <w:tc>
          <w:tcPr>
            <w:tcW w:w="0" w:type="auto"/>
          </w:tcPr>
          <w:p w14:paraId="10482BDE"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4yr</w:t>
            </w:r>
          </w:p>
        </w:tc>
        <w:tc>
          <w:tcPr>
            <w:tcW w:w="1810" w:type="dxa"/>
            <w:tcBorders>
              <w:right w:val="nil"/>
            </w:tcBorders>
          </w:tcPr>
          <w:p w14:paraId="3BC7A357"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w:t>
            </w:r>
            <w:r>
              <w:rPr>
                <w:rFonts w:ascii="Calibri" w:hAnsi="Calibri" w:cs="Calibri"/>
                <w:color w:val="000000" w:themeColor="text1"/>
                <w:sz w:val="20"/>
                <w:szCs w:val="20"/>
              </w:rPr>
              <w:t>959</w:t>
            </w:r>
          </w:p>
        </w:tc>
      </w:tr>
      <w:tr w:rsidR="00971166" w14:paraId="0EF1238D" w14:textId="77777777" w:rsidTr="00382B19">
        <w:trPr>
          <w:jc w:val="center"/>
        </w:trPr>
        <w:tc>
          <w:tcPr>
            <w:tcW w:w="0" w:type="auto"/>
            <w:vMerge/>
            <w:tcBorders>
              <w:left w:val="nil"/>
            </w:tcBorders>
          </w:tcPr>
          <w:p w14:paraId="37D2412E" w14:textId="77777777" w:rsidR="00971166" w:rsidRPr="00FD708F" w:rsidRDefault="00971166" w:rsidP="00E9775C">
            <w:pPr>
              <w:jc w:val="right"/>
              <w:rPr>
                <w:rFonts w:ascii="Calibri" w:hAnsi="Calibri" w:cs="Calibri"/>
                <w:i/>
                <w:iCs/>
                <w:color w:val="000000" w:themeColor="text1"/>
                <w:sz w:val="21"/>
                <w:szCs w:val="21"/>
              </w:rPr>
            </w:pPr>
          </w:p>
        </w:tc>
        <w:tc>
          <w:tcPr>
            <w:tcW w:w="0" w:type="auto"/>
            <w:vMerge w:val="restart"/>
          </w:tcPr>
          <w:p w14:paraId="181B4047" w14:textId="77777777" w:rsidR="00971166" w:rsidRPr="00FD708F" w:rsidRDefault="00971166" w:rsidP="00E9775C">
            <w:pPr>
              <w:jc w:val="right"/>
              <w:rPr>
                <w:rFonts w:ascii="Calibri" w:hAnsi="Calibri" w:cs="Calibri"/>
                <w:i/>
                <w:iCs/>
                <w:color w:val="000000" w:themeColor="text1"/>
                <w:sz w:val="21"/>
                <w:szCs w:val="21"/>
              </w:rPr>
            </w:pPr>
            <w:r w:rsidRPr="00FD708F">
              <w:rPr>
                <w:rFonts w:ascii="Calibri" w:hAnsi="Calibri" w:cs="Calibri"/>
                <w:i/>
                <w:iCs/>
                <w:color w:val="000000" w:themeColor="text1"/>
                <w:sz w:val="21"/>
                <w:szCs w:val="21"/>
              </w:rPr>
              <w:t>Bnorm</w:t>
            </w:r>
          </w:p>
        </w:tc>
        <w:tc>
          <w:tcPr>
            <w:tcW w:w="0" w:type="auto"/>
          </w:tcPr>
          <w:p w14:paraId="687DB0F8"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2yr</w:t>
            </w:r>
          </w:p>
        </w:tc>
        <w:tc>
          <w:tcPr>
            <w:tcW w:w="1810" w:type="dxa"/>
            <w:tcBorders>
              <w:right w:val="nil"/>
            </w:tcBorders>
          </w:tcPr>
          <w:p w14:paraId="38FAF761"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w:t>
            </w:r>
            <w:r>
              <w:rPr>
                <w:rFonts w:ascii="Calibri" w:hAnsi="Calibri" w:cs="Calibri"/>
                <w:color w:val="000000" w:themeColor="text1"/>
                <w:sz w:val="20"/>
                <w:szCs w:val="20"/>
              </w:rPr>
              <w:t>955</w:t>
            </w:r>
          </w:p>
        </w:tc>
      </w:tr>
      <w:tr w:rsidR="00971166" w14:paraId="6F6C91B0" w14:textId="77777777" w:rsidTr="00382B19">
        <w:trPr>
          <w:jc w:val="center"/>
        </w:trPr>
        <w:tc>
          <w:tcPr>
            <w:tcW w:w="0" w:type="auto"/>
            <w:vMerge/>
            <w:tcBorders>
              <w:left w:val="nil"/>
            </w:tcBorders>
          </w:tcPr>
          <w:p w14:paraId="53ED8D7F" w14:textId="77777777" w:rsidR="00971166" w:rsidRPr="00FD708F" w:rsidRDefault="00971166" w:rsidP="00E9775C">
            <w:pPr>
              <w:jc w:val="right"/>
              <w:rPr>
                <w:rFonts w:ascii="Calibri" w:hAnsi="Calibri" w:cs="Calibri"/>
                <w:i/>
                <w:iCs/>
                <w:color w:val="000000" w:themeColor="text1"/>
                <w:sz w:val="21"/>
                <w:szCs w:val="21"/>
              </w:rPr>
            </w:pPr>
          </w:p>
        </w:tc>
        <w:tc>
          <w:tcPr>
            <w:tcW w:w="0" w:type="auto"/>
            <w:vMerge/>
          </w:tcPr>
          <w:p w14:paraId="5B5A2098" w14:textId="77777777" w:rsidR="00971166" w:rsidRPr="00FD708F" w:rsidRDefault="00971166" w:rsidP="00E9775C">
            <w:pPr>
              <w:jc w:val="right"/>
              <w:rPr>
                <w:rFonts w:ascii="Calibri" w:hAnsi="Calibri" w:cs="Calibri"/>
                <w:i/>
                <w:iCs/>
                <w:color w:val="000000" w:themeColor="text1"/>
                <w:sz w:val="21"/>
                <w:szCs w:val="21"/>
              </w:rPr>
            </w:pPr>
          </w:p>
        </w:tc>
        <w:tc>
          <w:tcPr>
            <w:tcW w:w="0" w:type="auto"/>
          </w:tcPr>
          <w:p w14:paraId="2BA150CB" w14:textId="77777777" w:rsidR="00971166" w:rsidRPr="00FD708F" w:rsidRDefault="00971166" w:rsidP="00E9775C">
            <w:pPr>
              <w:jc w:val="center"/>
              <w:rPr>
                <w:rFonts w:ascii="Calibri" w:hAnsi="Calibri" w:cs="Calibri"/>
                <w:i/>
                <w:iCs/>
                <w:color w:val="000000" w:themeColor="text1"/>
                <w:sz w:val="21"/>
                <w:szCs w:val="21"/>
              </w:rPr>
            </w:pPr>
            <w:r w:rsidRPr="00FD708F">
              <w:rPr>
                <w:rFonts w:ascii="Calibri" w:hAnsi="Calibri" w:cs="Calibri"/>
                <w:i/>
                <w:iCs/>
                <w:color w:val="000000" w:themeColor="text1"/>
                <w:sz w:val="21"/>
                <w:szCs w:val="21"/>
              </w:rPr>
              <w:t>4yr</w:t>
            </w:r>
          </w:p>
        </w:tc>
        <w:tc>
          <w:tcPr>
            <w:tcW w:w="1810" w:type="dxa"/>
            <w:tcBorders>
              <w:right w:val="nil"/>
            </w:tcBorders>
          </w:tcPr>
          <w:p w14:paraId="66A552F6" w14:textId="77777777" w:rsidR="00971166" w:rsidRPr="00DC7A89" w:rsidRDefault="00971166" w:rsidP="00E9775C">
            <w:pPr>
              <w:jc w:val="center"/>
              <w:rPr>
                <w:rFonts w:ascii="Calibri" w:hAnsi="Calibri" w:cs="Calibri"/>
                <w:color w:val="000000" w:themeColor="text1"/>
                <w:sz w:val="20"/>
                <w:szCs w:val="20"/>
              </w:rPr>
            </w:pPr>
            <w:r w:rsidRPr="00DC7A89">
              <w:rPr>
                <w:rFonts w:ascii="Calibri" w:hAnsi="Calibri" w:cs="Calibri"/>
                <w:color w:val="000000" w:themeColor="text1"/>
                <w:sz w:val="20"/>
                <w:szCs w:val="20"/>
              </w:rPr>
              <w:t>0.97</w:t>
            </w:r>
            <w:r>
              <w:rPr>
                <w:rFonts w:ascii="Calibri" w:hAnsi="Calibri" w:cs="Calibri"/>
                <w:color w:val="000000" w:themeColor="text1"/>
                <w:sz w:val="20"/>
                <w:szCs w:val="20"/>
              </w:rPr>
              <w:t>9</w:t>
            </w:r>
          </w:p>
        </w:tc>
      </w:tr>
    </w:tbl>
    <w:p w14:paraId="354FCCE7" w14:textId="77777777" w:rsidR="00971166" w:rsidRDefault="00971166" w:rsidP="00971166">
      <w:pPr>
        <w:spacing w:line="276" w:lineRule="auto"/>
        <w:jc w:val="both"/>
        <w:rPr>
          <w:rFonts w:ascii="Calibri" w:hAnsi="Calibri" w:cs="Calibri"/>
          <w:color w:val="000000" w:themeColor="text1"/>
          <w:sz w:val="22"/>
          <w:szCs w:val="22"/>
        </w:rPr>
      </w:pPr>
    </w:p>
    <w:p w14:paraId="392B8494" w14:textId="77777777" w:rsidR="00E9579C" w:rsidRDefault="00E9579C" w:rsidP="00436578">
      <w:pPr>
        <w:spacing w:line="276" w:lineRule="auto"/>
        <w:rPr>
          <w:rFonts w:ascii="Calibri" w:hAnsi="Calibri" w:cs="Calibri"/>
        </w:rPr>
      </w:pPr>
    </w:p>
    <w:p w14:paraId="59167790" w14:textId="77777777" w:rsidR="00E9579C" w:rsidRDefault="00E9579C" w:rsidP="00122505">
      <w:pPr>
        <w:rPr>
          <w:rFonts w:ascii="Calibri" w:hAnsi="Calibri" w:cs="Calibri"/>
        </w:rPr>
      </w:pPr>
    </w:p>
    <w:p w14:paraId="25B36294" w14:textId="3810D975" w:rsidR="00613C79" w:rsidRDefault="00613C79">
      <w:pPr>
        <w:rPr>
          <w:lang w:val="en-US"/>
        </w:rPr>
      </w:pPr>
      <w:r>
        <w:rPr>
          <w:lang w:val="en-US"/>
        </w:rPr>
        <w:br w:type="page"/>
      </w:r>
    </w:p>
    <w:p w14:paraId="14E24C89" w14:textId="712F316E" w:rsidR="005C3419" w:rsidRDefault="005C3419" w:rsidP="00C7200D">
      <w:pPr>
        <w:pStyle w:val="Heading1"/>
        <w:numPr>
          <w:ilvl w:val="0"/>
          <w:numId w:val="1"/>
        </w:numPr>
        <w:jc w:val="both"/>
        <w:rPr>
          <w:rFonts w:ascii="Calibri" w:hAnsi="Calibri" w:cs="Calibri"/>
          <w:color w:val="000000" w:themeColor="text1"/>
          <w:lang w:val="en-US"/>
        </w:rPr>
      </w:pPr>
      <w:bookmarkStart w:id="57" w:name="_Toc219366482"/>
      <w:r w:rsidRPr="00613713">
        <w:rPr>
          <w:rFonts w:ascii="Calibri" w:hAnsi="Calibri" w:cs="Calibri"/>
          <w:color w:val="000000" w:themeColor="text1"/>
          <w:lang w:val="en-US"/>
        </w:rPr>
        <w:t>Validation of normative models using percentile shifts</w:t>
      </w:r>
      <w:bookmarkEnd w:id="57"/>
    </w:p>
    <w:p w14:paraId="28A9E080" w14:textId="4A27677E" w:rsidR="009364C8" w:rsidRDefault="009364C8" w:rsidP="009364C8">
      <w:pPr>
        <w:spacing w:line="360" w:lineRule="auto"/>
        <w:jc w:val="both"/>
        <w:rPr>
          <w:rFonts w:ascii="Calibri" w:hAnsi="Calibri" w:cs="Calibri"/>
          <w:sz w:val="22"/>
          <w:szCs w:val="22"/>
        </w:rPr>
      </w:pPr>
      <w:r>
        <w:rPr>
          <w:rFonts w:ascii="Calibri" w:hAnsi="Calibri" w:cs="Calibri"/>
          <w:sz w:val="22"/>
          <w:szCs w:val="22"/>
        </w:rPr>
        <w:t xml:space="preserve">As a final validation step, similar to longitudinal changes used in pediatrics, we validated our normative models by categorizing participants into three groups based on percentile shifts between the 2-year and 4-year follow-up data: negative (zDiff &lt; -1), stable (-1 &lt; zDiff &lt; 1), and positive (zDiff &gt; 1), with zDiff representing the change in ROI-specific z-scores over time. For each ROI, participants were assigned to one of these groups, and a Kruskal-Wallis test was conducted to assess group differences in </w:t>
      </w:r>
      <w:r>
        <w:rPr>
          <w:rFonts w:ascii="Calibri" w:hAnsi="Calibri" w:cs="Calibri"/>
          <w:sz w:val="22"/>
          <w:szCs w:val="22"/>
        </w:rPr>
        <w:sym w:font="Symbol" w:char="F044"/>
      </w:r>
      <w:r>
        <w:rPr>
          <w:rFonts w:ascii="Calibri" w:hAnsi="Calibri" w:cs="Calibri"/>
          <w:sz w:val="22"/>
          <w:szCs w:val="22"/>
        </w:rPr>
        <w:t xml:space="preserve">PDS scores (4-year minus 2-year). No group differences survived multiple comparison correction using the Benjamini-Hochberg procedure (male: min p-uncorrected=0.001142, p-corrected=0.2723 for right PFop in the B-Norms; female: min p-uncorrected=0.001286, p-corrected=0.4526 for left PHA2 in the C-Norms). Nevertheless, regions showing uncorrected p-values &lt; 0.05 are displayed in </w:t>
      </w:r>
      <w:r w:rsidRPr="00F37FA6">
        <w:rPr>
          <w:rFonts w:ascii="Calibri" w:hAnsi="Calibri" w:cs="Calibri"/>
          <w:b/>
          <w:bCs/>
          <w:sz w:val="22"/>
          <w:szCs w:val="22"/>
        </w:rPr>
        <w:t>Figure 4</w:t>
      </w:r>
      <w:r>
        <w:rPr>
          <w:rFonts w:ascii="Calibri" w:hAnsi="Calibri" w:cs="Calibri"/>
          <w:sz w:val="22"/>
          <w:szCs w:val="22"/>
        </w:rPr>
        <w:t xml:space="preserve"> for the female C-Norms (left) and B-Norms (right), along with corresponding boxplots of delta PDS scores for the most notable ROIs (TGv and PHA2 in the C-Norms; p24pr and PHA2 in the B-Norms, all left hemisphere). Of note, due to insufficient sample sizes within deviation groups, Kruskal-Wallis tests could not be performed in the following regions of the female C-Norms: MT, VMV1, and L31a (left hemisphere), and TE1a, PHT, PH, TPOJ1, VMV1, VMV2, and TE1m (right hemisphere). Figure S24 shows a similar graph for the male models. </w:t>
      </w:r>
    </w:p>
    <w:p w14:paraId="18166426" w14:textId="77777777" w:rsidR="009364C8" w:rsidRDefault="009364C8" w:rsidP="009364C8">
      <w:pPr>
        <w:spacing w:line="360" w:lineRule="auto"/>
        <w:jc w:val="both"/>
        <w:rPr>
          <w:rFonts w:ascii="Calibri" w:hAnsi="Calibr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364C8" w14:paraId="3A69029A" w14:textId="77777777" w:rsidTr="00E9775C">
        <w:tc>
          <w:tcPr>
            <w:tcW w:w="9016" w:type="dxa"/>
          </w:tcPr>
          <w:p w14:paraId="06834BB3" w14:textId="77777777" w:rsidR="00436578" w:rsidRDefault="009364C8" w:rsidP="00436578">
            <w:pPr>
              <w:keepNext/>
              <w:jc w:val="center"/>
            </w:pPr>
            <w:r>
              <w:rPr>
                <w:rFonts w:ascii="Calibri" w:hAnsi="Calibri" w:cs="Calibri"/>
                <w:noProof/>
                <w:sz w:val="22"/>
                <w:szCs w:val="22"/>
                <w:lang w:val="en-IN" w:eastAsia="en-IN"/>
              </w:rPr>
              <w:drawing>
                <wp:inline distT="0" distB="0" distL="0" distR="0" wp14:anchorId="06EE3145" wp14:editId="7AE4E5DA">
                  <wp:extent cx="5527963" cy="6263642"/>
                  <wp:effectExtent l="0" t="0" r="0" b="0"/>
                  <wp:docPr id="9712482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48233" name="Picture 971248233"/>
                          <pic:cNvPicPr/>
                        </pic:nvPicPr>
                        <pic:blipFill rotWithShape="1">
                          <a:blip r:embed="rId41"/>
                          <a:srcRect r="1811"/>
                          <a:stretch>
                            <a:fillRect/>
                          </a:stretch>
                        </pic:blipFill>
                        <pic:spPr bwMode="auto">
                          <a:xfrm>
                            <a:off x="0" y="0"/>
                            <a:ext cx="5534031" cy="6270518"/>
                          </a:xfrm>
                          <a:prstGeom prst="rect">
                            <a:avLst/>
                          </a:prstGeom>
                          <a:ln>
                            <a:noFill/>
                          </a:ln>
                          <a:extLst>
                            <a:ext uri="{53640926-AAD7-44D8-BBD7-CCE9431645EC}">
                              <a14:shadowObscured xmlns:a14="http://schemas.microsoft.com/office/drawing/2010/main"/>
                            </a:ext>
                          </a:extLst>
                        </pic:spPr>
                      </pic:pic>
                    </a:graphicData>
                  </a:graphic>
                </wp:inline>
              </w:drawing>
            </w:r>
          </w:p>
          <w:p w14:paraId="2E0CC186" w14:textId="406E827D" w:rsidR="009364C8" w:rsidRPr="00436578" w:rsidRDefault="00436578" w:rsidP="00436578">
            <w:pPr>
              <w:pStyle w:val="Caption"/>
              <w:spacing w:after="0"/>
            </w:pPr>
            <w:bookmarkStart w:id="58" w:name="_Toc219366510"/>
            <w:r w:rsidRPr="00436578">
              <w:t xml:space="preserve">Figure S </w:t>
            </w:r>
            <w:r w:rsidR="00567379">
              <w:rPr>
                <w:noProof/>
              </w:rPr>
              <w:fldChar w:fldCharType="begin"/>
            </w:r>
            <w:r w:rsidR="00567379">
              <w:rPr>
                <w:noProof/>
              </w:rPr>
              <w:instrText xml:space="preserve"> SEQ Figure_S \* ARABIC </w:instrText>
            </w:r>
            <w:r w:rsidR="00567379">
              <w:rPr>
                <w:noProof/>
              </w:rPr>
              <w:fldChar w:fldCharType="separate"/>
            </w:r>
            <w:r w:rsidR="00801069">
              <w:rPr>
                <w:noProof/>
              </w:rPr>
              <w:t>28</w:t>
            </w:r>
            <w:r w:rsidR="00567379">
              <w:rPr>
                <w:noProof/>
              </w:rPr>
              <w:fldChar w:fldCharType="end"/>
            </w:r>
            <w:r w:rsidRPr="00436578">
              <w:rPr>
                <w:color w:val="000000" w:themeColor="text1"/>
              </w:rPr>
              <w:t xml:space="preserve"> Percentile shifts as indicators of individual level brain development and pubertal progress</w:t>
            </w:r>
            <w:bookmarkEnd w:id="58"/>
          </w:p>
        </w:tc>
      </w:tr>
      <w:tr w:rsidR="009364C8" w14:paraId="3D601512" w14:textId="77777777" w:rsidTr="00E9775C">
        <w:tc>
          <w:tcPr>
            <w:tcW w:w="9016" w:type="dxa"/>
          </w:tcPr>
          <w:p w14:paraId="2E4F9050" w14:textId="022F79E6" w:rsidR="009364C8" w:rsidRPr="0061419C" w:rsidRDefault="00436578" w:rsidP="00436578">
            <w:pPr>
              <w:jc w:val="both"/>
              <w:rPr>
                <w:rFonts w:ascii="Calibri" w:hAnsi="Calibri" w:cs="Calibri"/>
                <w:sz w:val="20"/>
                <w:szCs w:val="20"/>
              </w:rPr>
            </w:pPr>
            <w:r w:rsidRPr="0061419C">
              <w:rPr>
                <w:rFonts w:ascii="Calibri" w:hAnsi="Calibri" w:cs="Calibri"/>
                <w:sz w:val="20"/>
                <w:szCs w:val="20"/>
              </w:rPr>
              <w:t xml:space="preserve">Uncorrected significant -log-transformed p-values of a Kruskal-Wallis test plotted on the surface brain for female </w:t>
            </w:r>
            <w:r>
              <w:rPr>
                <w:rFonts w:ascii="Calibri" w:hAnsi="Calibri" w:cs="Calibri"/>
                <w:sz w:val="20"/>
                <w:szCs w:val="20"/>
              </w:rPr>
              <w:t>C-Norms</w:t>
            </w:r>
            <w:r w:rsidRPr="0061419C">
              <w:rPr>
                <w:rFonts w:ascii="Calibri" w:hAnsi="Calibri" w:cs="Calibri"/>
                <w:sz w:val="20"/>
                <w:szCs w:val="20"/>
              </w:rPr>
              <w:t xml:space="preserve"> (left) and </w:t>
            </w:r>
            <w:r>
              <w:rPr>
                <w:rFonts w:ascii="Calibri" w:hAnsi="Calibri" w:cs="Calibri"/>
                <w:sz w:val="20"/>
                <w:szCs w:val="20"/>
              </w:rPr>
              <w:t>B-Norms</w:t>
            </w:r>
            <w:r w:rsidRPr="0061419C">
              <w:rPr>
                <w:rFonts w:ascii="Calibri" w:hAnsi="Calibri" w:cs="Calibri"/>
                <w:sz w:val="20"/>
                <w:szCs w:val="20"/>
              </w:rPr>
              <w:t xml:space="preserve"> (right). Arrows connecting ROIs with boxplots indicate the two largest effects for an area in the left temporal pole (TGv) and left peri-hippocampal area PHA2 for the </w:t>
            </w:r>
            <w:r>
              <w:rPr>
                <w:rFonts w:ascii="Calibri" w:hAnsi="Calibri" w:cs="Calibri"/>
                <w:sz w:val="20"/>
                <w:szCs w:val="20"/>
              </w:rPr>
              <w:t>C-Norms</w:t>
            </w:r>
            <w:r w:rsidRPr="0061419C">
              <w:rPr>
                <w:rFonts w:ascii="Calibri" w:hAnsi="Calibri" w:cs="Calibri"/>
                <w:sz w:val="20"/>
                <w:szCs w:val="20"/>
              </w:rPr>
              <w:t xml:space="preserve"> or for parts of the left cingulate cortex (area p24pr) and area PHA2 for the </w:t>
            </w:r>
            <w:r>
              <w:rPr>
                <w:rFonts w:ascii="Calibri" w:hAnsi="Calibri" w:cs="Calibri"/>
                <w:sz w:val="20"/>
                <w:szCs w:val="20"/>
              </w:rPr>
              <w:t>B-Norms</w:t>
            </w:r>
            <w:r w:rsidRPr="0061419C">
              <w:rPr>
                <w:rFonts w:ascii="Calibri" w:hAnsi="Calibri" w:cs="Calibri"/>
                <w:sz w:val="20"/>
                <w:szCs w:val="20"/>
              </w:rPr>
              <w:t>. The boxplots show delta PDS scores across the three groups: negative (zDiff &lt; -1), stable (-1 &lt; zDiff &lt; 1), and positive (zDiff &gt; 1). Black dots represent individual participants. Asterisks above connecting boxes indicate the significance of pair-wise Dunn’s tests (n.s.: p&gt;0.05, *: p&lt;0.05, **: p&lt;0.01).</w:t>
            </w:r>
          </w:p>
        </w:tc>
      </w:tr>
    </w:tbl>
    <w:p w14:paraId="1732BFD7" w14:textId="2A151C5F" w:rsidR="009364C8" w:rsidRPr="00436578" w:rsidRDefault="009364C8" w:rsidP="009364C8"/>
    <w:p w14:paraId="460303B8" w14:textId="77777777" w:rsidR="009364C8" w:rsidRPr="00436578" w:rsidRDefault="009364C8" w:rsidP="00436578">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5C3419" w14:paraId="57A57FE5" w14:textId="77777777" w:rsidTr="00B345D8">
        <w:tc>
          <w:tcPr>
            <w:tcW w:w="9026" w:type="dxa"/>
          </w:tcPr>
          <w:p w14:paraId="3F449841" w14:textId="4C23FBB8" w:rsidR="00613C79" w:rsidRPr="003C7F36" w:rsidRDefault="00F27F3F" w:rsidP="00613C79">
            <w:pPr>
              <w:keepNext/>
            </w:pPr>
            <w:r>
              <w:rPr>
                <w:noProof/>
                <w:lang w:val="en-IN" w:eastAsia="en-IN"/>
                <w14:ligatures w14:val="standardContextual"/>
              </w:rPr>
              <w:drawing>
                <wp:inline distT="0" distB="0" distL="0" distR="0" wp14:anchorId="1B7C9A1D" wp14:editId="644740D5">
                  <wp:extent cx="5585552" cy="6234085"/>
                  <wp:effectExtent l="0" t="0" r="2540" b="1905"/>
                  <wp:docPr id="122036525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365250" name="Picture 1220365250"/>
                          <pic:cNvPicPr/>
                        </pic:nvPicPr>
                        <pic:blipFill>
                          <a:blip r:embed="rId42"/>
                          <a:stretch>
                            <a:fillRect/>
                          </a:stretch>
                        </pic:blipFill>
                        <pic:spPr>
                          <a:xfrm>
                            <a:off x="0" y="0"/>
                            <a:ext cx="5589807" cy="6238834"/>
                          </a:xfrm>
                          <a:prstGeom prst="rect">
                            <a:avLst/>
                          </a:prstGeom>
                        </pic:spPr>
                      </pic:pic>
                    </a:graphicData>
                  </a:graphic>
                </wp:inline>
              </w:drawing>
            </w:r>
          </w:p>
          <w:p w14:paraId="31EC7732" w14:textId="67C4C7E3" w:rsidR="005C3419" w:rsidRPr="003C7F36" w:rsidRDefault="00613C79" w:rsidP="00613C79">
            <w:pPr>
              <w:pStyle w:val="Caption"/>
              <w:spacing w:after="0"/>
              <w:rPr>
                <w:color w:val="auto"/>
              </w:rPr>
            </w:pPr>
            <w:bookmarkStart w:id="59" w:name="_Toc219366511"/>
            <w:r w:rsidRPr="003C7F36">
              <w:rPr>
                <w:color w:val="auto"/>
              </w:rPr>
              <w:t xml:space="preserve">Figure S </w:t>
            </w:r>
            <w:r w:rsidRPr="003C7F36">
              <w:rPr>
                <w:color w:val="auto"/>
              </w:rPr>
              <w:fldChar w:fldCharType="begin"/>
            </w:r>
            <w:r w:rsidRPr="003C7F36">
              <w:rPr>
                <w:color w:val="auto"/>
              </w:rPr>
              <w:instrText xml:space="preserve"> SEQ Figure_S \* ARABIC </w:instrText>
            </w:r>
            <w:r w:rsidRPr="003C7F36">
              <w:rPr>
                <w:color w:val="auto"/>
              </w:rPr>
              <w:fldChar w:fldCharType="separate"/>
            </w:r>
            <w:r w:rsidR="00801069">
              <w:rPr>
                <w:noProof/>
                <w:color w:val="auto"/>
              </w:rPr>
              <w:t>29</w:t>
            </w:r>
            <w:r w:rsidRPr="003C7F36">
              <w:rPr>
                <w:color w:val="auto"/>
              </w:rPr>
              <w:fldChar w:fldCharType="end"/>
            </w:r>
            <w:r w:rsidRPr="003C7F36">
              <w:rPr>
                <w:color w:val="auto"/>
              </w:rPr>
              <w:t xml:space="preserve"> Validation of male normative models with percentile shifts and change in pubertal progress.</w:t>
            </w:r>
            <w:bookmarkEnd w:id="59"/>
          </w:p>
        </w:tc>
      </w:tr>
      <w:tr w:rsidR="00B345D8" w14:paraId="3EF83B8A" w14:textId="77777777" w:rsidTr="00B345D8">
        <w:tc>
          <w:tcPr>
            <w:tcW w:w="9026" w:type="dxa"/>
          </w:tcPr>
          <w:p w14:paraId="03286004" w14:textId="3E008F4D" w:rsidR="00B345D8" w:rsidRPr="00B345D8" w:rsidRDefault="00B345D8" w:rsidP="00B345D8">
            <w:pPr>
              <w:jc w:val="both"/>
              <w:rPr>
                <w:rFonts w:ascii="Calibri" w:hAnsi="Calibri" w:cs="Calibri"/>
                <w:sz w:val="20"/>
                <w:szCs w:val="20"/>
                <w:lang w:val="en-US"/>
              </w:rPr>
            </w:pPr>
            <w:r w:rsidRPr="00B345D8">
              <w:rPr>
                <w:rFonts w:ascii="Calibri" w:hAnsi="Calibri" w:cs="Calibri"/>
                <w:sz w:val="20"/>
                <w:szCs w:val="20"/>
                <w:lang w:val="en-US"/>
              </w:rPr>
              <w:t xml:space="preserve">Uncorrected significant -log-transformed p-values of a Kruskal-Wallis test plotted on the surface brain for male </w:t>
            </w:r>
            <w:r w:rsidR="00654D66">
              <w:rPr>
                <w:rFonts w:ascii="Calibri" w:hAnsi="Calibri" w:cs="Calibri"/>
                <w:sz w:val="20"/>
                <w:szCs w:val="20"/>
                <w:lang w:val="en-US"/>
              </w:rPr>
              <w:t>C-Norm</w:t>
            </w:r>
            <w:r w:rsidRPr="00B345D8">
              <w:rPr>
                <w:rFonts w:ascii="Calibri" w:hAnsi="Calibri" w:cs="Calibri"/>
                <w:sz w:val="20"/>
                <w:szCs w:val="20"/>
                <w:lang w:val="en-US"/>
              </w:rPr>
              <w:t xml:space="preserve">s (left) and </w:t>
            </w:r>
            <w:r w:rsidR="00654D66">
              <w:rPr>
                <w:rFonts w:ascii="Calibri" w:hAnsi="Calibri" w:cs="Calibri"/>
                <w:sz w:val="20"/>
                <w:szCs w:val="20"/>
                <w:lang w:val="en-US"/>
              </w:rPr>
              <w:t>B-Norm</w:t>
            </w:r>
            <w:r w:rsidRPr="00B345D8">
              <w:rPr>
                <w:rFonts w:ascii="Calibri" w:hAnsi="Calibri" w:cs="Calibri"/>
                <w:sz w:val="20"/>
                <w:szCs w:val="20"/>
                <w:lang w:val="en-US"/>
              </w:rPr>
              <w:t xml:space="preserve">s (right). Arrows connecting ROIs with boxplots indicate the two largest effects for an area in the </w:t>
            </w:r>
            <w:r>
              <w:rPr>
                <w:rFonts w:ascii="Calibri" w:hAnsi="Calibri" w:cs="Calibri"/>
                <w:sz w:val="20"/>
                <w:szCs w:val="20"/>
                <w:lang w:val="en-US"/>
              </w:rPr>
              <w:t>right visual (V4</w:t>
            </w:r>
            <w:r w:rsidRPr="00B345D8">
              <w:rPr>
                <w:rFonts w:ascii="Calibri" w:hAnsi="Calibri" w:cs="Calibri"/>
                <w:sz w:val="20"/>
                <w:szCs w:val="20"/>
                <w:lang w:val="en-US"/>
              </w:rPr>
              <w:t>)</w:t>
            </w:r>
            <w:r>
              <w:rPr>
                <w:rFonts w:ascii="Calibri" w:hAnsi="Calibri" w:cs="Calibri"/>
                <w:sz w:val="20"/>
                <w:szCs w:val="20"/>
                <w:lang w:val="en-US"/>
              </w:rPr>
              <w:t xml:space="preserve"> and frontal</w:t>
            </w:r>
            <w:r w:rsidRPr="00B345D8">
              <w:rPr>
                <w:rFonts w:ascii="Calibri" w:hAnsi="Calibri" w:cs="Calibri"/>
                <w:sz w:val="20"/>
                <w:szCs w:val="20"/>
                <w:lang w:val="en-US"/>
              </w:rPr>
              <w:t xml:space="preserve"> </w:t>
            </w:r>
            <w:r>
              <w:rPr>
                <w:rFonts w:ascii="Calibri" w:hAnsi="Calibri" w:cs="Calibri"/>
                <w:sz w:val="20"/>
                <w:szCs w:val="20"/>
                <w:lang w:val="en-US"/>
              </w:rPr>
              <w:t xml:space="preserve">cortex (10d) </w:t>
            </w:r>
            <w:r w:rsidRPr="00B345D8">
              <w:rPr>
                <w:rFonts w:ascii="Calibri" w:hAnsi="Calibri" w:cs="Calibri"/>
                <w:sz w:val="20"/>
                <w:szCs w:val="20"/>
                <w:lang w:val="en-US"/>
              </w:rPr>
              <w:t xml:space="preserve">for the </w:t>
            </w:r>
            <w:r w:rsidR="00654D66">
              <w:rPr>
                <w:rFonts w:ascii="Calibri" w:hAnsi="Calibri" w:cs="Calibri"/>
                <w:sz w:val="20"/>
                <w:szCs w:val="20"/>
                <w:lang w:val="en-US"/>
              </w:rPr>
              <w:t>C-Norm</w:t>
            </w:r>
            <w:r w:rsidRPr="00B345D8">
              <w:rPr>
                <w:rFonts w:ascii="Calibri" w:hAnsi="Calibri" w:cs="Calibri"/>
                <w:sz w:val="20"/>
                <w:szCs w:val="20"/>
                <w:lang w:val="en-US"/>
              </w:rPr>
              <w:t xml:space="preserve">s or for </w:t>
            </w:r>
            <w:r>
              <w:rPr>
                <w:rFonts w:ascii="Calibri" w:hAnsi="Calibri" w:cs="Calibri"/>
                <w:sz w:val="20"/>
                <w:szCs w:val="20"/>
                <w:lang w:val="en-US"/>
              </w:rPr>
              <w:t xml:space="preserve">a section </w:t>
            </w:r>
            <w:r w:rsidRPr="00B345D8">
              <w:rPr>
                <w:rFonts w:ascii="Calibri" w:hAnsi="Calibri" w:cs="Calibri"/>
                <w:sz w:val="20"/>
                <w:szCs w:val="20"/>
                <w:lang w:val="en-US"/>
              </w:rPr>
              <w:t xml:space="preserve">of the left </w:t>
            </w:r>
            <w:r>
              <w:rPr>
                <w:rFonts w:ascii="Calibri" w:hAnsi="Calibri" w:cs="Calibri"/>
                <w:sz w:val="20"/>
                <w:szCs w:val="20"/>
                <w:lang w:val="en-US"/>
              </w:rPr>
              <w:t>frontal</w:t>
            </w:r>
            <w:r w:rsidRPr="00B345D8">
              <w:rPr>
                <w:rFonts w:ascii="Calibri" w:hAnsi="Calibri" w:cs="Calibri"/>
                <w:sz w:val="20"/>
                <w:szCs w:val="20"/>
                <w:lang w:val="en-US"/>
              </w:rPr>
              <w:t xml:space="preserve"> cortex (area p24pr) and </w:t>
            </w:r>
            <w:r>
              <w:rPr>
                <w:rFonts w:ascii="Calibri" w:hAnsi="Calibri" w:cs="Calibri"/>
                <w:sz w:val="20"/>
                <w:szCs w:val="20"/>
                <w:lang w:val="en-US"/>
              </w:rPr>
              <w:t xml:space="preserve">the </w:t>
            </w:r>
            <w:proofErr w:type="spellStart"/>
            <w:r>
              <w:rPr>
                <w:rFonts w:ascii="Calibri" w:hAnsi="Calibri" w:cs="Calibri"/>
                <w:sz w:val="20"/>
                <w:szCs w:val="20"/>
                <w:lang w:val="en-US"/>
              </w:rPr>
              <w:t>presubiculum</w:t>
            </w:r>
            <w:proofErr w:type="spellEnd"/>
            <w:r w:rsidRPr="00B345D8">
              <w:rPr>
                <w:rFonts w:ascii="Calibri" w:hAnsi="Calibri" w:cs="Calibri"/>
                <w:sz w:val="20"/>
                <w:szCs w:val="20"/>
                <w:lang w:val="en-US"/>
              </w:rPr>
              <w:t xml:space="preserve"> </w:t>
            </w:r>
            <w:r>
              <w:rPr>
                <w:rFonts w:ascii="Calibri" w:hAnsi="Calibri" w:cs="Calibri"/>
                <w:sz w:val="20"/>
                <w:szCs w:val="20"/>
                <w:lang w:val="en-US"/>
              </w:rPr>
              <w:t>(</w:t>
            </w:r>
            <w:proofErr w:type="spellStart"/>
            <w:r>
              <w:rPr>
                <w:rFonts w:ascii="Calibri" w:hAnsi="Calibri" w:cs="Calibri"/>
                <w:sz w:val="20"/>
                <w:szCs w:val="20"/>
                <w:lang w:val="en-US"/>
              </w:rPr>
              <w:t>PreS</w:t>
            </w:r>
            <w:proofErr w:type="spellEnd"/>
            <w:r>
              <w:rPr>
                <w:rFonts w:ascii="Calibri" w:hAnsi="Calibri" w:cs="Calibri"/>
                <w:sz w:val="20"/>
                <w:szCs w:val="20"/>
                <w:lang w:val="en-US"/>
              </w:rPr>
              <w:t>)</w:t>
            </w:r>
            <w:r w:rsidRPr="00B345D8">
              <w:rPr>
                <w:rFonts w:ascii="Calibri" w:hAnsi="Calibri" w:cs="Calibri"/>
                <w:sz w:val="20"/>
                <w:szCs w:val="20"/>
                <w:lang w:val="en-US"/>
              </w:rPr>
              <w:t xml:space="preserve"> for the </w:t>
            </w:r>
            <w:r w:rsidR="00654D66">
              <w:rPr>
                <w:rFonts w:ascii="Calibri" w:hAnsi="Calibri" w:cs="Calibri"/>
                <w:sz w:val="20"/>
                <w:szCs w:val="20"/>
                <w:lang w:val="en-US"/>
              </w:rPr>
              <w:t>B-Norm</w:t>
            </w:r>
            <w:r w:rsidRPr="00B345D8">
              <w:rPr>
                <w:rFonts w:ascii="Calibri" w:hAnsi="Calibri" w:cs="Calibri"/>
                <w:sz w:val="20"/>
                <w:szCs w:val="20"/>
                <w:lang w:val="en-US"/>
              </w:rPr>
              <w:t>s. The boxplots show delta PDS scores across the three groups: negative (</w:t>
            </w:r>
            <w:proofErr w:type="spellStart"/>
            <w:r w:rsidRPr="00B345D8">
              <w:rPr>
                <w:rFonts w:ascii="Calibri" w:hAnsi="Calibri" w:cs="Calibri"/>
                <w:sz w:val="20"/>
                <w:szCs w:val="20"/>
                <w:lang w:val="en-US"/>
              </w:rPr>
              <w:t>zDiff</w:t>
            </w:r>
            <w:proofErr w:type="spellEnd"/>
            <w:r w:rsidRPr="00B345D8">
              <w:rPr>
                <w:rFonts w:ascii="Calibri" w:hAnsi="Calibri" w:cs="Calibri"/>
                <w:sz w:val="20"/>
                <w:szCs w:val="20"/>
                <w:lang w:val="en-US"/>
              </w:rPr>
              <w:t xml:space="preserve"> &lt; -1), stable (-1 &lt; </w:t>
            </w:r>
            <w:proofErr w:type="spellStart"/>
            <w:r w:rsidRPr="00B345D8">
              <w:rPr>
                <w:rFonts w:ascii="Calibri" w:hAnsi="Calibri" w:cs="Calibri"/>
                <w:sz w:val="20"/>
                <w:szCs w:val="20"/>
                <w:lang w:val="en-US"/>
              </w:rPr>
              <w:t>zDiff</w:t>
            </w:r>
            <w:proofErr w:type="spellEnd"/>
            <w:r w:rsidRPr="00B345D8">
              <w:rPr>
                <w:rFonts w:ascii="Calibri" w:hAnsi="Calibri" w:cs="Calibri"/>
                <w:sz w:val="20"/>
                <w:szCs w:val="20"/>
                <w:lang w:val="en-US"/>
              </w:rPr>
              <w:t xml:space="preserve"> &lt; 1), and positive (</w:t>
            </w:r>
            <w:proofErr w:type="spellStart"/>
            <w:r w:rsidRPr="00B345D8">
              <w:rPr>
                <w:rFonts w:ascii="Calibri" w:hAnsi="Calibri" w:cs="Calibri"/>
                <w:sz w:val="20"/>
                <w:szCs w:val="20"/>
                <w:lang w:val="en-US"/>
              </w:rPr>
              <w:t>zDiff</w:t>
            </w:r>
            <w:proofErr w:type="spellEnd"/>
            <w:r w:rsidRPr="00B345D8">
              <w:rPr>
                <w:rFonts w:ascii="Calibri" w:hAnsi="Calibri" w:cs="Calibri"/>
                <w:sz w:val="20"/>
                <w:szCs w:val="20"/>
                <w:lang w:val="en-US"/>
              </w:rPr>
              <w:t xml:space="preserve"> &gt; 1). Black dots represent individual participants. Asterisks above connecting boxes indicate the significance of pair-wise Dunn’s tests (</w:t>
            </w:r>
            <w:proofErr w:type="spellStart"/>
            <w:r w:rsidRPr="00B345D8">
              <w:rPr>
                <w:rFonts w:ascii="Calibri" w:hAnsi="Calibri" w:cs="Calibri"/>
                <w:sz w:val="20"/>
                <w:szCs w:val="20"/>
                <w:lang w:val="en-US"/>
              </w:rPr>
              <w:t>n.s</w:t>
            </w:r>
            <w:proofErr w:type="spellEnd"/>
            <w:r w:rsidRPr="00B345D8">
              <w:rPr>
                <w:rFonts w:ascii="Calibri" w:hAnsi="Calibri" w:cs="Calibri"/>
                <w:sz w:val="20"/>
                <w:szCs w:val="20"/>
                <w:lang w:val="en-US"/>
              </w:rPr>
              <w:t xml:space="preserve">.: p&gt;0.05, *: p&lt;0.05, **: p&lt;0.01). </w:t>
            </w:r>
          </w:p>
        </w:tc>
      </w:tr>
    </w:tbl>
    <w:p w14:paraId="7D58DA62" w14:textId="3A3BA132" w:rsidR="005C3419" w:rsidRPr="005C3419" w:rsidRDefault="00567379" w:rsidP="00122505">
      <w:pPr>
        <w:rPr>
          <w:rFonts w:ascii="Calibri" w:hAnsi="Calibri" w:cs="Calibri"/>
          <w:lang w:val="en-US"/>
        </w:rPr>
      </w:pPr>
      <w:r>
        <w:rPr>
          <w:rFonts w:ascii="Calibri" w:hAnsi="Calibri" w:cs="Calibri"/>
          <w:lang w:val="en-US"/>
        </w:rPr>
        <w:t>sss</w:t>
      </w:r>
      <w:bookmarkStart w:id="60" w:name="_GoBack"/>
      <w:bookmarkEnd w:id="60"/>
    </w:p>
    <w:sectPr w:rsidR="005C3419" w:rsidRPr="005C3419" w:rsidSect="00390EF9">
      <w:footerReference w:type="even" r:id="rId43"/>
      <w:foot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72911" w14:textId="77777777" w:rsidR="006945B1" w:rsidRDefault="006945B1">
      <w:r>
        <w:separator/>
      </w:r>
    </w:p>
  </w:endnote>
  <w:endnote w:type="continuationSeparator" w:id="0">
    <w:p w14:paraId="387FBCC0" w14:textId="77777777" w:rsidR="006945B1" w:rsidRDefault="00694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22559473"/>
      <w:docPartObj>
        <w:docPartGallery w:val="Page Numbers (Bottom of Page)"/>
        <w:docPartUnique/>
      </w:docPartObj>
    </w:sdtPr>
    <w:sdtEndPr>
      <w:rPr>
        <w:rStyle w:val="PageNumber"/>
      </w:rPr>
    </w:sdtEndPr>
    <w:sdtContent>
      <w:p w14:paraId="4A831576" w14:textId="77777777" w:rsidR="00DB386E" w:rsidRDefault="00567379" w:rsidP="006853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21DB2643" w14:textId="77777777" w:rsidR="00DB386E" w:rsidRDefault="00DB386E" w:rsidP="0058323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431392655"/>
      <w:docPartObj>
        <w:docPartGallery w:val="Page Numbers (Bottom of Page)"/>
        <w:docPartUnique/>
      </w:docPartObj>
    </w:sdtPr>
    <w:sdtEndPr>
      <w:rPr>
        <w:rStyle w:val="PageNumber"/>
      </w:rPr>
    </w:sdtEndPr>
    <w:sdtContent>
      <w:p w14:paraId="0F16E605" w14:textId="77777777" w:rsidR="00DB386E" w:rsidRDefault="00567379" w:rsidP="0068537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43</w:t>
        </w:r>
        <w:r>
          <w:rPr>
            <w:rStyle w:val="PageNumber"/>
          </w:rPr>
          <w:fldChar w:fldCharType="end"/>
        </w:r>
      </w:p>
    </w:sdtContent>
  </w:sdt>
  <w:p w14:paraId="7C830AE1" w14:textId="77777777" w:rsidR="00DB386E" w:rsidRDefault="00DB386E" w:rsidP="0058323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F24DFE" w14:textId="77777777" w:rsidR="006945B1" w:rsidRDefault="006945B1">
      <w:r>
        <w:separator/>
      </w:r>
    </w:p>
  </w:footnote>
  <w:footnote w:type="continuationSeparator" w:id="0">
    <w:p w14:paraId="4A9A133D" w14:textId="77777777" w:rsidR="006945B1" w:rsidRDefault="006945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F31E3"/>
    <w:multiLevelType w:val="hybridMultilevel"/>
    <w:tmpl w:val="97867354"/>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566211"/>
    <w:multiLevelType w:val="hybridMultilevel"/>
    <w:tmpl w:val="F2CE63B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0C66911"/>
    <w:multiLevelType w:val="hybridMultilevel"/>
    <w:tmpl w:val="4B0C885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C755C4"/>
    <w:multiLevelType w:val="hybridMultilevel"/>
    <w:tmpl w:val="A8346C88"/>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8B60677"/>
    <w:multiLevelType w:val="multilevel"/>
    <w:tmpl w:val="1D6E8D7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sz w:val="22"/>
        <w:szCs w:val="22"/>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5" w15:restartNumberingAfterBreak="0">
    <w:nsid w:val="5A792866"/>
    <w:multiLevelType w:val="hybridMultilevel"/>
    <w:tmpl w:val="52D2DA0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F936F4"/>
    <w:multiLevelType w:val="hybridMultilevel"/>
    <w:tmpl w:val="FB0477AE"/>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DE8"/>
    <w:rsid w:val="00025AA6"/>
    <w:rsid w:val="00040E22"/>
    <w:rsid w:val="00044884"/>
    <w:rsid w:val="00054E26"/>
    <w:rsid w:val="00063512"/>
    <w:rsid w:val="00064779"/>
    <w:rsid w:val="000703BC"/>
    <w:rsid w:val="00095585"/>
    <w:rsid w:val="000A4BAB"/>
    <w:rsid w:val="000D7193"/>
    <w:rsid w:val="000E7E50"/>
    <w:rsid w:val="000F3803"/>
    <w:rsid w:val="0011080B"/>
    <w:rsid w:val="00122505"/>
    <w:rsid w:val="001273CF"/>
    <w:rsid w:val="001358E0"/>
    <w:rsid w:val="00144D9F"/>
    <w:rsid w:val="00156229"/>
    <w:rsid w:val="00157CA4"/>
    <w:rsid w:val="001626E6"/>
    <w:rsid w:val="00190A5E"/>
    <w:rsid w:val="00193A3C"/>
    <w:rsid w:val="001A165C"/>
    <w:rsid w:val="001B390E"/>
    <w:rsid w:val="001B7F85"/>
    <w:rsid w:val="001D0CEB"/>
    <w:rsid w:val="001D6015"/>
    <w:rsid w:val="001D64B0"/>
    <w:rsid w:val="001F3558"/>
    <w:rsid w:val="002018CF"/>
    <w:rsid w:val="002102F7"/>
    <w:rsid w:val="0022298D"/>
    <w:rsid w:val="0023207F"/>
    <w:rsid w:val="0024449C"/>
    <w:rsid w:val="00245DE8"/>
    <w:rsid w:val="00263E5B"/>
    <w:rsid w:val="002779A8"/>
    <w:rsid w:val="0028035C"/>
    <w:rsid w:val="00285A59"/>
    <w:rsid w:val="002A3A89"/>
    <w:rsid w:val="002A6BE9"/>
    <w:rsid w:val="002B7703"/>
    <w:rsid w:val="002C01E0"/>
    <w:rsid w:val="00303BFC"/>
    <w:rsid w:val="00310011"/>
    <w:rsid w:val="00324893"/>
    <w:rsid w:val="003628E8"/>
    <w:rsid w:val="00382B19"/>
    <w:rsid w:val="00387D77"/>
    <w:rsid w:val="00390EF9"/>
    <w:rsid w:val="003C7F36"/>
    <w:rsid w:val="00407325"/>
    <w:rsid w:val="00436578"/>
    <w:rsid w:val="004541F5"/>
    <w:rsid w:val="00457C45"/>
    <w:rsid w:val="004664F5"/>
    <w:rsid w:val="004753C4"/>
    <w:rsid w:val="00481875"/>
    <w:rsid w:val="00487973"/>
    <w:rsid w:val="00497801"/>
    <w:rsid w:val="0049792B"/>
    <w:rsid w:val="004B242A"/>
    <w:rsid w:val="004B2491"/>
    <w:rsid w:val="004B2A10"/>
    <w:rsid w:val="004C55FF"/>
    <w:rsid w:val="004E2833"/>
    <w:rsid w:val="004E5658"/>
    <w:rsid w:val="004F7304"/>
    <w:rsid w:val="00504484"/>
    <w:rsid w:val="00531063"/>
    <w:rsid w:val="00544DCF"/>
    <w:rsid w:val="00564EE8"/>
    <w:rsid w:val="00565B85"/>
    <w:rsid w:val="00567379"/>
    <w:rsid w:val="005760CC"/>
    <w:rsid w:val="0058244A"/>
    <w:rsid w:val="0058773C"/>
    <w:rsid w:val="0059289E"/>
    <w:rsid w:val="005C0E7D"/>
    <w:rsid w:val="005C3419"/>
    <w:rsid w:val="005C5504"/>
    <w:rsid w:val="005E1124"/>
    <w:rsid w:val="005F7376"/>
    <w:rsid w:val="00600FA2"/>
    <w:rsid w:val="00611121"/>
    <w:rsid w:val="00613713"/>
    <w:rsid w:val="00613C79"/>
    <w:rsid w:val="00654BD6"/>
    <w:rsid w:val="00654D66"/>
    <w:rsid w:val="00666708"/>
    <w:rsid w:val="006711F0"/>
    <w:rsid w:val="00675271"/>
    <w:rsid w:val="00684A19"/>
    <w:rsid w:val="006945B1"/>
    <w:rsid w:val="006951D0"/>
    <w:rsid w:val="006B16E9"/>
    <w:rsid w:val="006C6F4E"/>
    <w:rsid w:val="006D477A"/>
    <w:rsid w:val="006E0F2C"/>
    <w:rsid w:val="00703743"/>
    <w:rsid w:val="007315A7"/>
    <w:rsid w:val="00732B52"/>
    <w:rsid w:val="00746EAB"/>
    <w:rsid w:val="00762355"/>
    <w:rsid w:val="00781227"/>
    <w:rsid w:val="00783D97"/>
    <w:rsid w:val="00794919"/>
    <w:rsid w:val="007A7038"/>
    <w:rsid w:val="007B0DA9"/>
    <w:rsid w:val="007B0F0D"/>
    <w:rsid w:val="007C036E"/>
    <w:rsid w:val="007C50EA"/>
    <w:rsid w:val="00801069"/>
    <w:rsid w:val="0080463F"/>
    <w:rsid w:val="00811AFE"/>
    <w:rsid w:val="00831C95"/>
    <w:rsid w:val="008365A8"/>
    <w:rsid w:val="00842652"/>
    <w:rsid w:val="00853407"/>
    <w:rsid w:val="00871DB2"/>
    <w:rsid w:val="008724B3"/>
    <w:rsid w:val="008970C3"/>
    <w:rsid w:val="008A3C77"/>
    <w:rsid w:val="008A5544"/>
    <w:rsid w:val="008C185C"/>
    <w:rsid w:val="008E7017"/>
    <w:rsid w:val="00902FD9"/>
    <w:rsid w:val="009119E8"/>
    <w:rsid w:val="00914418"/>
    <w:rsid w:val="00922234"/>
    <w:rsid w:val="00923336"/>
    <w:rsid w:val="00925FAE"/>
    <w:rsid w:val="00926CFB"/>
    <w:rsid w:val="0093137D"/>
    <w:rsid w:val="009364C8"/>
    <w:rsid w:val="00942049"/>
    <w:rsid w:val="009504F1"/>
    <w:rsid w:val="00971155"/>
    <w:rsid w:val="00971166"/>
    <w:rsid w:val="00974FF6"/>
    <w:rsid w:val="009A12FF"/>
    <w:rsid w:val="009B5BA9"/>
    <w:rsid w:val="009D50B7"/>
    <w:rsid w:val="009D58C1"/>
    <w:rsid w:val="009E48CF"/>
    <w:rsid w:val="00A05B05"/>
    <w:rsid w:val="00A108D9"/>
    <w:rsid w:val="00A17936"/>
    <w:rsid w:val="00A27C1F"/>
    <w:rsid w:val="00A32028"/>
    <w:rsid w:val="00A4473E"/>
    <w:rsid w:val="00A45577"/>
    <w:rsid w:val="00AA642D"/>
    <w:rsid w:val="00AB2B22"/>
    <w:rsid w:val="00AD6769"/>
    <w:rsid w:val="00AE5A88"/>
    <w:rsid w:val="00AE77A4"/>
    <w:rsid w:val="00B11143"/>
    <w:rsid w:val="00B345D8"/>
    <w:rsid w:val="00B51BA9"/>
    <w:rsid w:val="00B602B9"/>
    <w:rsid w:val="00B8635E"/>
    <w:rsid w:val="00B959F6"/>
    <w:rsid w:val="00BB2D45"/>
    <w:rsid w:val="00BD168E"/>
    <w:rsid w:val="00BE1D68"/>
    <w:rsid w:val="00BE26D5"/>
    <w:rsid w:val="00C045B9"/>
    <w:rsid w:val="00C138CF"/>
    <w:rsid w:val="00C1640F"/>
    <w:rsid w:val="00C21C89"/>
    <w:rsid w:val="00C42A23"/>
    <w:rsid w:val="00C47514"/>
    <w:rsid w:val="00C7200D"/>
    <w:rsid w:val="00C83EBA"/>
    <w:rsid w:val="00C84BE4"/>
    <w:rsid w:val="00CB1AFC"/>
    <w:rsid w:val="00CC480C"/>
    <w:rsid w:val="00CD1D1C"/>
    <w:rsid w:val="00CD697E"/>
    <w:rsid w:val="00CD70AD"/>
    <w:rsid w:val="00CE4B5F"/>
    <w:rsid w:val="00CE5AC9"/>
    <w:rsid w:val="00CF1673"/>
    <w:rsid w:val="00CF7C3F"/>
    <w:rsid w:val="00D15492"/>
    <w:rsid w:val="00D16FCE"/>
    <w:rsid w:val="00D43516"/>
    <w:rsid w:val="00D826D6"/>
    <w:rsid w:val="00DB386E"/>
    <w:rsid w:val="00DB388D"/>
    <w:rsid w:val="00DB4CC3"/>
    <w:rsid w:val="00DC047F"/>
    <w:rsid w:val="00DC68C3"/>
    <w:rsid w:val="00DC6E0C"/>
    <w:rsid w:val="00DE19D8"/>
    <w:rsid w:val="00DF3375"/>
    <w:rsid w:val="00E06CC5"/>
    <w:rsid w:val="00E11C7A"/>
    <w:rsid w:val="00E138AC"/>
    <w:rsid w:val="00E1434B"/>
    <w:rsid w:val="00E177D3"/>
    <w:rsid w:val="00E233EA"/>
    <w:rsid w:val="00E24392"/>
    <w:rsid w:val="00E2704A"/>
    <w:rsid w:val="00E658E2"/>
    <w:rsid w:val="00E66A9E"/>
    <w:rsid w:val="00E72859"/>
    <w:rsid w:val="00E84D6B"/>
    <w:rsid w:val="00E9579C"/>
    <w:rsid w:val="00E95B20"/>
    <w:rsid w:val="00EA0D91"/>
    <w:rsid w:val="00EA1330"/>
    <w:rsid w:val="00EB2CD1"/>
    <w:rsid w:val="00EB70FE"/>
    <w:rsid w:val="00ED19CB"/>
    <w:rsid w:val="00ED752C"/>
    <w:rsid w:val="00ED7A40"/>
    <w:rsid w:val="00F17A16"/>
    <w:rsid w:val="00F27F3F"/>
    <w:rsid w:val="00F37528"/>
    <w:rsid w:val="00F428DE"/>
    <w:rsid w:val="00F44A3D"/>
    <w:rsid w:val="00F528C7"/>
    <w:rsid w:val="00F864BB"/>
    <w:rsid w:val="00FB4748"/>
    <w:rsid w:val="00FB4C01"/>
    <w:rsid w:val="00FE6FDA"/>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8C889"/>
  <w15:chartTrackingRefBased/>
  <w15:docId w15:val="{BC256C57-82BC-F94E-BF57-87568E15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aa-E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AC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45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5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5D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D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D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D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D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D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D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D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5D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5D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D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D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D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D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D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DE8"/>
    <w:rPr>
      <w:rFonts w:eastAsiaTheme="majorEastAsia" w:cstheme="majorBidi"/>
      <w:color w:val="272727" w:themeColor="text1" w:themeTint="D8"/>
    </w:rPr>
  </w:style>
  <w:style w:type="paragraph" w:styleId="Title">
    <w:name w:val="Title"/>
    <w:basedOn w:val="Normal"/>
    <w:next w:val="Normal"/>
    <w:link w:val="TitleChar"/>
    <w:uiPriority w:val="10"/>
    <w:qFormat/>
    <w:rsid w:val="00245D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D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D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5DE8"/>
    <w:rPr>
      <w:i/>
      <w:iCs/>
      <w:color w:val="404040" w:themeColor="text1" w:themeTint="BF"/>
    </w:rPr>
  </w:style>
  <w:style w:type="paragraph" w:styleId="ListParagraph">
    <w:name w:val="List Paragraph"/>
    <w:basedOn w:val="Normal"/>
    <w:uiPriority w:val="34"/>
    <w:qFormat/>
    <w:rsid w:val="00245DE8"/>
    <w:pPr>
      <w:ind w:left="720"/>
      <w:contextualSpacing/>
    </w:pPr>
  </w:style>
  <w:style w:type="character" w:styleId="IntenseEmphasis">
    <w:name w:val="Intense Emphasis"/>
    <w:basedOn w:val="DefaultParagraphFont"/>
    <w:uiPriority w:val="21"/>
    <w:qFormat/>
    <w:rsid w:val="00245DE8"/>
    <w:rPr>
      <w:i/>
      <w:iCs/>
      <w:color w:val="0F4761" w:themeColor="accent1" w:themeShade="BF"/>
    </w:rPr>
  </w:style>
  <w:style w:type="paragraph" w:styleId="IntenseQuote">
    <w:name w:val="Intense Quote"/>
    <w:basedOn w:val="Normal"/>
    <w:next w:val="Normal"/>
    <w:link w:val="IntenseQuoteChar"/>
    <w:uiPriority w:val="30"/>
    <w:qFormat/>
    <w:rsid w:val="00245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DE8"/>
    <w:rPr>
      <w:i/>
      <w:iCs/>
      <w:color w:val="0F4761" w:themeColor="accent1" w:themeShade="BF"/>
    </w:rPr>
  </w:style>
  <w:style w:type="character" w:styleId="IntenseReference">
    <w:name w:val="Intense Reference"/>
    <w:basedOn w:val="DefaultParagraphFont"/>
    <w:uiPriority w:val="32"/>
    <w:qFormat/>
    <w:rsid w:val="00245DE8"/>
    <w:rPr>
      <w:b/>
      <w:bCs/>
      <w:smallCaps/>
      <w:color w:val="0F4761" w:themeColor="accent1" w:themeShade="BF"/>
      <w:spacing w:val="5"/>
    </w:rPr>
  </w:style>
  <w:style w:type="table" w:styleId="TableGrid">
    <w:name w:val="Table Grid"/>
    <w:basedOn w:val="TableNormal"/>
    <w:uiPriority w:val="39"/>
    <w:rsid w:val="00245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45DE8"/>
    <w:pPr>
      <w:tabs>
        <w:tab w:val="center" w:pos="4513"/>
        <w:tab w:val="right" w:pos="9026"/>
      </w:tabs>
    </w:pPr>
  </w:style>
  <w:style w:type="character" w:customStyle="1" w:styleId="FooterChar">
    <w:name w:val="Footer Char"/>
    <w:basedOn w:val="DefaultParagraphFont"/>
    <w:link w:val="Footer"/>
    <w:uiPriority w:val="99"/>
    <w:rsid w:val="00245DE8"/>
  </w:style>
  <w:style w:type="character" w:styleId="PageNumber">
    <w:name w:val="page number"/>
    <w:basedOn w:val="DefaultParagraphFont"/>
    <w:uiPriority w:val="99"/>
    <w:semiHidden/>
    <w:unhideWhenUsed/>
    <w:rsid w:val="00245DE8"/>
  </w:style>
  <w:style w:type="character" w:styleId="LineNumber">
    <w:name w:val="line number"/>
    <w:basedOn w:val="DefaultParagraphFont"/>
    <w:uiPriority w:val="99"/>
    <w:semiHidden/>
    <w:unhideWhenUsed/>
    <w:rsid w:val="00245DE8"/>
  </w:style>
  <w:style w:type="table" w:styleId="PlainTable5">
    <w:name w:val="Plain Table 5"/>
    <w:basedOn w:val="TableNormal"/>
    <w:uiPriority w:val="45"/>
    <w:rsid w:val="00245DE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12250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4978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978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1626E6"/>
    <w:rPr>
      <w:sz w:val="16"/>
      <w:szCs w:val="16"/>
    </w:rPr>
  </w:style>
  <w:style w:type="paragraph" w:styleId="CommentText">
    <w:name w:val="annotation text"/>
    <w:basedOn w:val="Normal"/>
    <w:link w:val="CommentTextChar"/>
    <w:uiPriority w:val="99"/>
    <w:unhideWhenUsed/>
    <w:rsid w:val="001626E6"/>
    <w:rPr>
      <w:sz w:val="20"/>
      <w:szCs w:val="20"/>
    </w:rPr>
  </w:style>
  <w:style w:type="character" w:customStyle="1" w:styleId="CommentTextChar">
    <w:name w:val="Comment Text Char"/>
    <w:basedOn w:val="DefaultParagraphFont"/>
    <w:link w:val="CommentText"/>
    <w:uiPriority w:val="99"/>
    <w:rsid w:val="001626E6"/>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626E6"/>
    <w:rPr>
      <w:b/>
      <w:bCs/>
    </w:rPr>
  </w:style>
  <w:style w:type="character" w:customStyle="1" w:styleId="CommentSubjectChar">
    <w:name w:val="Comment Subject Char"/>
    <w:basedOn w:val="CommentTextChar"/>
    <w:link w:val="CommentSubject"/>
    <w:uiPriority w:val="99"/>
    <w:semiHidden/>
    <w:rsid w:val="001626E6"/>
    <w:rPr>
      <w:rFonts w:ascii="Times New Roman" w:eastAsia="Times New Roman" w:hAnsi="Times New Roman" w:cs="Times New Roman"/>
      <w:b/>
      <w:bCs/>
      <w:kern w:val="0"/>
      <w:sz w:val="20"/>
      <w:szCs w:val="20"/>
      <w:lang w:eastAsia="en-GB"/>
      <w14:ligatures w14:val="none"/>
    </w:rPr>
  </w:style>
  <w:style w:type="paragraph" w:styleId="HTMLPreformatted">
    <w:name w:val="HTML Preformatted"/>
    <w:basedOn w:val="Normal"/>
    <w:link w:val="HTMLPreformattedChar"/>
    <w:uiPriority w:val="99"/>
    <w:semiHidden/>
    <w:unhideWhenUsed/>
    <w:rsid w:val="004979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9792B"/>
    <w:rPr>
      <w:rFonts w:ascii="Courier New" w:eastAsia="Times New Roman" w:hAnsi="Courier New" w:cs="Courier New"/>
      <w:kern w:val="0"/>
      <w:sz w:val="20"/>
      <w:szCs w:val="20"/>
      <w:lang w:eastAsia="en-GB"/>
      <w14:ligatures w14:val="none"/>
    </w:rPr>
  </w:style>
  <w:style w:type="table" w:styleId="PlainTable4">
    <w:name w:val="Plain Table 4"/>
    <w:basedOn w:val="TableNormal"/>
    <w:uiPriority w:val="44"/>
    <w:rsid w:val="002B770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2B7703"/>
    <w:pPr>
      <w:spacing w:after="200"/>
    </w:pPr>
    <w:rPr>
      <w:i/>
      <w:iCs/>
      <w:color w:val="0E2841" w:themeColor="text2"/>
      <w:sz w:val="18"/>
      <w:szCs w:val="18"/>
    </w:rPr>
  </w:style>
  <w:style w:type="paragraph" w:styleId="TableofFigures">
    <w:name w:val="table of figures"/>
    <w:basedOn w:val="Normal"/>
    <w:next w:val="Normal"/>
    <w:uiPriority w:val="99"/>
    <w:unhideWhenUsed/>
    <w:rsid w:val="00F37528"/>
  </w:style>
  <w:style w:type="character" w:styleId="Hyperlink">
    <w:name w:val="Hyperlink"/>
    <w:basedOn w:val="DefaultParagraphFont"/>
    <w:uiPriority w:val="99"/>
    <w:unhideWhenUsed/>
    <w:rsid w:val="00F37528"/>
    <w:rPr>
      <w:color w:val="467886" w:themeColor="hyperlink"/>
      <w:u w:val="single"/>
    </w:rPr>
  </w:style>
  <w:style w:type="paragraph" w:styleId="TOCHeading">
    <w:name w:val="TOC Heading"/>
    <w:basedOn w:val="Heading1"/>
    <w:next w:val="Normal"/>
    <w:uiPriority w:val="39"/>
    <w:unhideWhenUsed/>
    <w:qFormat/>
    <w:rsid w:val="001D64B0"/>
    <w:pPr>
      <w:spacing w:before="480" w:after="0" w:line="276" w:lineRule="auto"/>
      <w:outlineLvl w:val="9"/>
    </w:pPr>
    <w:rPr>
      <w:b/>
      <w:bCs/>
      <w:sz w:val="28"/>
      <w:szCs w:val="28"/>
      <w:lang w:val="en-US" w:eastAsia="en-US"/>
    </w:rPr>
  </w:style>
  <w:style w:type="paragraph" w:styleId="TOC1">
    <w:name w:val="toc 1"/>
    <w:basedOn w:val="Normal"/>
    <w:next w:val="Normal"/>
    <w:autoRedefine/>
    <w:uiPriority w:val="39"/>
    <w:unhideWhenUsed/>
    <w:rsid w:val="00E24392"/>
    <w:pPr>
      <w:tabs>
        <w:tab w:val="left" w:pos="480"/>
        <w:tab w:val="right" w:leader="dot" w:pos="9016"/>
      </w:tabs>
      <w:spacing w:before="120"/>
    </w:pPr>
    <w:rPr>
      <w:rFonts w:ascii="Calibri" w:hAnsi="Calibri" w:cs="Calibri"/>
      <w:b/>
      <w:bCs/>
      <w:i/>
      <w:iCs/>
      <w:noProof/>
      <w:lang w:val="en-US"/>
    </w:rPr>
  </w:style>
  <w:style w:type="paragraph" w:styleId="TOC2">
    <w:name w:val="toc 2"/>
    <w:basedOn w:val="Normal"/>
    <w:next w:val="Normal"/>
    <w:autoRedefine/>
    <w:uiPriority w:val="39"/>
    <w:unhideWhenUsed/>
    <w:rsid w:val="001D64B0"/>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1D64B0"/>
    <w:pPr>
      <w:ind w:left="480"/>
    </w:pPr>
    <w:rPr>
      <w:rFonts w:asciiTheme="minorHAnsi" w:hAnsiTheme="minorHAnsi"/>
      <w:sz w:val="20"/>
      <w:szCs w:val="20"/>
    </w:rPr>
  </w:style>
  <w:style w:type="paragraph" w:styleId="TOC4">
    <w:name w:val="toc 4"/>
    <w:basedOn w:val="Normal"/>
    <w:next w:val="Normal"/>
    <w:autoRedefine/>
    <w:uiPriority w:val="39"/>
    <w:semiHidden/>
    <w:unhideWhenUsed/>
    <w:rsid w:val="001D64B0"/>
    <w:pPr>
      <w:ind w:left="720"/>
    </w:pPr>
    <w:rPr>
      <w:rFonts w:asciiTheme="minorHAnsi" w:hAnsiTheme="minorHAnsi"/>
      <w:sz w:val="20"/>
      <w:szCs w:val="20"/>
    </w:rPr>
  </w:style>
  <w:style w:type="paragraph" w:styleId="TOC5">
    <w:name w:val="toc 5"/>
    <w:basedOn w:val="Normal"/>
    <w:next w:val="Normal"/>
    <w:autoRedefine/>
    <w:uiPriority w:val="39"/>
    <w:semiHidden/>
    <w:unhideWhenUsed/>
    <w:rsid w:val="001D64B0"/>
    <w:pPr>
      <w:ind w:left="960"/>
    </w:pPr>
    <w:rPr>
      <w:rFonts w:asciiTheme="minorHAnsi" w:hAnsiTheme="minorHAnsi"/>
      <w:sz w:val="20"/>
      <w:szCs w:val="20"/>
    </w:rPr>
  </w:style>
  <w:style w:type="paragraph" w:styleId="TOC6">
    <w:name w:val="toc 6"/>
    <w:basedOn w:val="Normal"/>
    <w:next w:val="Normal"/>
    <w:autoRedefine/>
    <w:uiPriority w:val="39"/>
    <w:semiHidden/>
    <w:unhideWhenUsed/>
    <w:rsid w:val="001D64B0"/>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1D64B0"/>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1D64B0"/>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1D64B0"/>
    <w:pPr>
      <w:ind w:left="1920"/>
    </w:pPr>
    <w:rPr>
      <w:rFonts w:asciiTheme="minorHAnsi" w:hAnsiTheme="minorHAnsi"/>
      <w:sz w:val="20"/>
      <w:szCs w:val="20"/>
    </w:rPr>
  </w:style>
  <w:style w:type="paragraph" w:styleId="Revision">
    <w:name w:val="Revision"/>
    <w:hidden/>
    <w:uiPriority w:val="99"/>
    <w:semiHidden/>
    <w:rsid w:val="006951D0"/>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9364C8"/>
    <w:pPr>
      <w:tabs>
        <w:tab w:val="center" w:pos="4513"/>
        <w:tab w:val="right" w:pos="9026"/>
      </w:tabs>
    </w:pPr>
  </w:style>
  <w:style w:type="character" w:customStyle="1" w:styleId="HeaderChar">
    <w:name w:val="Header Char"/>
    <w:basedOn w:val="DefaultParagraphFont"/>
    <w:link w:val="Header"/>
    <w:uiPriority w:val="99"/>
    <w:rsid w:val="009364C8"/>
    <w:rPr>
      <w:rFonts w:ascii="Times New Roman" w:eastAsia="Times New Roman" w:hAnsi="Times New Roman" w:cs="Times New Roman"/>
      <w:kern w:val="0"/>
      <w:lang w:eastAsia="en-GB"/>
      <w14:ligatures w14:val="none"/>
    </w:rPr>
  </w:style>
  <w:style w:type="character" w:customStyle="1" w:styleId="s1">
    <w:name w:val="s1"/>
    <w:basedOn w:val="DefaultParagraphFont"/>
    <w:rsid w:val="00675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60871">
      <w:bodyDiv w:val="1"/>
      <w:marLeft w:val="0"/>
      <w:marRight w:val="0"/>
      <w:marTop w:val="0"/>
      <w:marBottom w:val="0"/>
      <w:divBdr>
        <w:top w:val="none" w:sz="0" w:space="0" w:color="auto"/>
        <w:left w:val="none" w:sz="0" w:space="0" w:color="auto"/>
        <w:bottom w:val="none" w:sz="0" w:space="0" w:color="auto"/>
        <w:right w:val="none" w:sz="0" w:space="0" w:color="auto"/>
      </w:divBdr>
    </w:div>
    <w:div w:id="46298569">
      <w:bodyDiv w:val="1"/>
      <w:marLeft w:val="0"/>
      <w:marRight w:val="0"/>
      <w:marTop w:val="0"/>
      <w:marBottom w:val="0"/>
      <w:divBdr>
        <w:top w:val="none" w:sz="0" w:space="0" w:color="auto"/>
        <w:left w:val="none" w:sz="0" w:space="0" w:color="auto"/>
        <w:bottom w:val="none" w:sz="0" w:space="0" w:color="auto"/>
        <w:right w:val="none" w:sz="0" w:space="0" w:color="auto"/>
      </w:divBdr>
    </w:div>
    <w:div w:id="251553813">
      <w:bodyDiv w:val="1"/>
      <w:marLeft w:val="0"/>
      <w:marRight w:val="0"/>
      <w:marTop w:val="0"/>
      <w:marBottom w:val="0"/>
      <w:divBdr>
        <w:top w:val="none" w:sz="0" w:space="0" w:color="auto"/>
        <w:left w:val="none" w:sz="0" w:space="0" w:color="auto"/>
        <w:bottom w:val="none" w:sz="0" w:space="0" w:color="auto"/>
        <w:right w:val="none" w:sz="0" w:space="0" w:color="auto"/>
      </w:divBdr>
    </w:div>
    <w:div w:id="253831884">
      <w:bodyDiv w:val="1"/>
      <w:marLeft w:val="0"/>
      <w:marRight w:val="0"/>
      <w:marTop w:val="0"/>
      <w:marBottom w:val="0"/>
      <w:divBdr>
        <w:top w:val="none" w:sz="0" w:space="0" w:color="auto"/>
        <w:left w:val="none" w:sz="0" w:space="0" w:color="auto"/>
        <w:bottom w:val="none" w:sz="0" w:space="0" w:color="auto"/>
        <w:right w:val="none" w:sz="0" w:space="0" w:color="auto"/>
      </w:divBdr>
    </w:div>
    <w:div w:id="281961250">
      <w:bodyDiv w:val="1"/>
      <w:marLeft w:val="0"/>
      <w:marRight w:val="0"/>
      <w:marTop w:val="0"/>
      <w:marBottom w:val="0"/>
      <w:divBdr>
        <w:top w:val="none" w:sz="0" w:space="0" w:color="auto"/>
        <w:left w:val="none" w:sz="0" w:space="0" w:color="auto"/>
        <w:bottom w:val="none" w:sz="0" w:space="0" w:color="auto"/>
        <w:right w:val="none" w:sz="0" w:space="0" w:color="auto"/>
      </w:divBdr>
    </w:div>
    <w:div w:id="303122437">
      <w:bodyDiv w:val="1"/>
      <w:marLeft w:val="0"/>
      <w:marRight w:val="0"/>
      <w:marTop w:val="0"/>
      <w:marBottom w:val="0"/>
      <w:divBdr>
        <w:top w:val="none" w:sz="0" w:space="0" w:color="auto"/>
        <w:left w:val="none" w:sz="0" w:space="0" w:color="auto"/>
        <w:bottom w:val="none" w:sz="0" w:space="0" w:color="auto"/>
        <w:right w:val="none" w:sz="0" w:space="0" w:color="auto"/>
      </w:divBdr>
    </w:div>
    <w:div w:id="317609773">
      <w:bodyDiv w:val="1"/>
      <w:marLeft w:val="0"/>
      <w:marRight w:val="0"/>
      <w:marTop w:val="0"/>
      <w:marBottom w:val="0"/>
      <w:divBdr>
        <w:top w:val="none" w:sz="0" w:space="0" w:color="auto"/>
        <w:left w:val="none" w:sz="0" w:space="0" w:color="auto"/>
        <w:bottom w:val="none" w:sz="0" w:space="0" w:color="auto"/>
        <w:right w:val="none" w:sz="0" w:space="0" w:color="auto"/>
      </w:divBdr>
    </w:div>
    <w:div w:id="328604507">
      <w:bodyDiv w:val="1"/>
      <w:marLeft w:val="0"/>
      <w:marRight w:val="0"/>
      <w:marTop w:val="0"/>
      <w:marBottom w:val="0"/>
      <w:divBdr>
        <w:top w:val="none" w:sz="0" w:space="0" w:color="auto"/>
        <w:left w:val="none" w:sz="0" w:space="0" w:color="auto"/>
        <w:bottom w:val="none" w:sz="0" w:space="0" w:color="auto"/>
        <w:right w:val="none" w:sz="0" w:space="0" w:color="auto"/>
      </w:divBdr>
    </w:div>
    <w:div w:id="400370941">
      <w:bodyDiv w:val="1"/>
      <w:marLeft w:val="0"/>
      <w:marRight w:val="0"/>
      <w:marTop w:val="0"/>
      <w:marBottom w:val="0"/>
      <w:divBdr>
        <w:top w:val="none" w:sz="0" w:space="0" w:color="auto"/>
        <w:left w:val="none" w:sz="0" w:space="0" w:color="auto"/>
        <w:bottom w:val="none" w:sz="0" w:space="0" w:color="auto"/>
        <w:right w:val="none" w:sz="0" w:space="0" w:color="auto"/>
      </w:divBdr>
    </w:div>
    <w:div w:id="480316353">
      <w:bodyDiv w:val="1"/>
      <w:marLeft w:val="0"/>
      <w:marRight w:val="0"/>
      <w:marTop w:val="0"/>
      <w:marBottom w:val="0"/>
      <w:divBdr>
        <w:top w:val="none" w:sz="0" w:space="0" w:color="auto"/>
        <w:left w:val="none" w:sz="0" w:space="0" w:color="auto"/>
        <w:bottom w:val="none" w:sz="0" w:space="0" w:color="auto"/>
        <w:right w:val="none" w:sz="0" w:space="0" w:color="auto"/>
      </w:divBdr>
    </w:div>
    <w:div w:id="547762327">
      <w:bodyDiv w:val="1"/>
      <w:marLeft w:val="0"/>
      <w:marRight w:val="0"/>
      <w:marTop w:val="0"/>
      <w:marBottom w:val="0"/>
      <w:divBdr>
        <w:top w:val="none" w:sz="0" w:space="0" w:color="auto"/>
        <w:left w:val="none" w:sz="0" w:space="0" w:color="auto"/>
        <w:bottom w:val="none" w:sz="0" w:space="0" w:color="auto"/>
        <w:right w:val="none" w:sz="0" w:space="0" w:color="auto"/>
      </w:divBdr>
    </w:div>
    <w:div w:id="592202783">
      <w:bodyDiv w:val="1"/>
      <w:marLeft w:val="0"/>
      <w:marRight w:val="0"/>
      <w:marTop w:val="0"/>
      <w:marBottom w:val="0"/>
      <w:divBdr>
        <w:top w:val="none" w:sz="0" w:space="0" w:color="auto"/>
        <w:left w:val="none" w:sz="0" w:space="0" w:color="auto"/>
        <w:bottom w:val="none" w:sz="0" w:space="0" w:color="auto"/>
        <w:right w:val="none" w:sz="0" w:space="0" w:color="auto"/>
      </w:divBdr>
    </w:div>
    <w:div w:id="841361683">
      <w:bodyDiv w:val="1"/>
      <w:marLeft w:val="0"/>
      <w:marRight w:val="0"/>
      <w:marTop w:val="0"/>
      <w:marBottom w:val="0"/>
      <w:divBdr>
        <w:top w:val="none" w:sz="0" w:space="0" w:color="auto"/>
        <w:left w:val="none" w:sz="0" w:space="0" w:color="auto"/>
        <w:bottom w:val="none" w:sz="0" w:space="0" w:color="auto"/>
        <w:right w:val="none" w:sz="0" w:space="0" w:color="auto"/>
      </w:divBdr>
    </w:div>
    <w:div w:id="904026428">
      <w:bodyDiv w:val="1"/>
      <w:marLeft w:val="0"/>
      <w:marRight w:val="0"/>
      <w:marTop w:val="0"/>
      <w:marBottom w:val="0"/>
      <w:divBdr>
        <w:top w:val="none" w:sz="0" w:space="0" w:color="auto"/>
        <w:left w:val="none" w:sz="0" w:space="0" w:color="auto"/>
        <w:bottom w:val="none" w:sz="0" w:space="0" w:color="auto"/>
        <w:right w:val="none" w:sz="0" w:space="0" w:color="auto"/>
      </w:divBdr>
    </w:div>
    <w:div w:id="1086456921">
      <w:bodyDiv w:val="1"/>
      <w:marLeft w:val="0"/>
      <w:marRight w:val="0"/>
      <w:marTop w:val="0"/>
      <w:marBottom w:val="0"/>
      <w:divBdr>
        <w:top w:val="none" w:sz="0" w:space="0" w:color="auto"/>
        <w:left w:val="none" w:sz="0" w:space="0" w:color="auto"/>
        <w:bottom w:val="none" w:sz="0" w:space="0" w:color="auto"/>
        <w:right w:val="none" w:sz="0" w:space="0" w:color="auto"/>
      </w:divBdr>
    </w:div>
    <w:div w:id="1146313032">
      <w:bodyDiv w:val="1"/>
      <w:marLeft w:val="0"/>
      <w:marRight w:val="0"/>
      <w:marTop w:val="0"/>
      <w:marBottom w:val="0"/>
      <w:divBdr>
        <w:top w:val="none" w:sz="0" w:space="0" w:color="auto"/>
        <w:left w:val="none" w:sz="0" w:space="0" w:color="auto"/>
        <w:bottom w:val="none" w:sz="0" w:space="0" w:color="auto"/>
        <w:right w:val="none" w:sz="0" w:space="0" w:color="auto"/>
      </w:divBdr>
    </w:div>
    <w:div w:id="1161460821">
      <w:bodyDiv w:val="1"/>
      <w:marLeft w:val="0"/>
      <w:marRight w:val="0"/>
      <w:marTop w:val="0"/>
      <w:marBottom w:val="0"/>
      <w:divBdr>
        <w:top w:val="none" w:sz="0" w:space="0" w:color="auto"/>
        <w:left w:val="none" w:sz="0" w:space="0" w:color="auto"/>
        <w:bottom w:val="none" w:sz="0" w:space="0" w:color="auto"/>
        <w:right w:val="none" w:sz="0" w:space="0" w:color="auto"/>
      </w:divBdr>
      <w:divsChild>
        <w:div w:id="1171026567">
          <w:marLeft w:val="0"/>
          <w:marRight w:val="0"/>
          <w:marTop w:val="0"/>
          <w:marBottom w:val="0"/>
          <w:divBdr>
            <w:top w:val="none" w:sz="0" w:space="0" w:color="auto"/>
            <w:left w:val="none" w:sz="0" w:space="0" w:color="auto"/>
            <w:bottom w:val="none" w:sz="0" w:space="0" w:color="auto"/>
            <w:right w:val="none" w:sz="0" w:space="0" w:color="auto"/>
          </w:divBdr>
          <w:divsChild>
            <w:div w:id="20541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656564">
      <w:bodyDiv w:val="1"/>
      <w:marLeft w:val="0"/>
      <w:marRight w:val="0"/>
      <w:marTop w:val="0"/>
      <w:marBottom w:val="0"/>
      <w:divBdr>
        <w:top w:val="none" w:sz="0" w:space="0" w:color="auto"/>
        <w:left w:val="none" w:sz="0" w:space="0" w:color="auto"/>
        <w:bottom w:val="none" w:sz="0" w:space="0" w:color="auto"/>
        <w:right w:val="none" w:sz="0" w:space="0" w:color="auto"/>
      </w:divBdr>
    </w:div>
    <w:div w:id="1457722366">
      <w:bodyDiv w:val="1"/>
      <w:marLeft w:val="0"/>
      <w:marRight w:val="0"/>
      <w:marTop w:val="0"/>
      <w:marBottom w:val="0"/>
      <w:divBdr>
        <w:top w:val="none" w:sz="0" w:space="0" w:color="auto"/>
        <w:left w:val="none" w:sz="0" w:space="0" w:color="auto"/>
        <w:bottom w:val="none" w:sz="0" w:space="0" w:color="auto"/>
        <w:right w:val="none" w:sz="0" w:space="0" w:color="auto"/>
      </w:divBdr>
    </w:div>
    <w:div w:id="1545017474">
      <w:bodyDiv w:val="1"/>
      <w:marLeft w:val="0"/>
      <w:marRight w:val="0"/>
      <w:marTop w:val="0"/>
      <w:marBottom w:val="0"/>
      <w:divBdr>
        <w:top w:val="none" w:sz="0" w:space="0" w:color="auto"/>
        <w:left w:val="none" w:sz="0" w:space="0" w:color="auto"/>
        <w:bottom w:val="none" w:sz="0" w:space="0" w:color="auto"/>
        <w:right w:val="none" w:sz="0" w:space="0" w:color="auto"/>
      </w:divBdr>
    </w:div>
    <w:div w:id="1578200047">
      <w:bodyDiv w:val="1"/>
      <w:marLeft w:val="0"/>
      <w:marRight w:val="0"/>
      <w:marTop w:val="0"/>
      <w:marBottom w:val="0"/>
      <w:divBdr>
        <w:top w:val="none" w:sz="0" w:space="0" w:color="auto"/>
        <w:left w:val="none" w:sz="0" w:space="0" w:color="auto"/>
        <w:bottom w:val="none" w:sz="0" w:space="0" w:color="auto"/>
        <w:right w:val="none" w:sz="0" w:space="0" w:color="auto"/>
      </w:divBdr>
    </w:div>
    <w:div w:id="1673557577">
      <w:bodyDiv w:val="1"/>
      <w:marLeft w:val="0"/>
      <w:marRight w:val="0"/>
      <w:marTop w:val="0"/>
      <w:marBottom w:val="0"/>
      <w:divBdr>
        <w:top w:val="none" w:sz="0" w:space="0" w:color="auto"/>
        <w:left w:val="none" w:sz="0" w:space="0" w:color="auto"/>
        <w:bottom w:val="none" w:sz="0" w:space="0" w:color="auto"/>
        <w:right w:val="none" w:sz="0" w:space="0" w:color="auto"/>
      </w:divBdr>
    </w:div>
    <w:div w:id="1695811062">
      <w:bodyDiv w:val="1"/>
      <w:marLeft w:val="0"/>
      <w:marRight w:val="0"/>
      <w:marTop w:val="0"/>
      <w:marBottom w:val="0"/>
      <w:divBdr>
        <w:top w:val="none" w:sz="0" w:space="0" w:color="auto"/>
        <w:left w:val="none" w:sz="0" w:space="0" w:color="auto"/>
        <w:bottom w:val="none" w:sz="0" w:space="0" w:color="auto"/>
        <w:right w:val="none" w:sz="0" w:space="0" w:color="auto"/>
      </w:divBdr>
    </w:div>
    <w:div w:id="1731228338">
      <w:bodyDiv w:val="1"/>
      <w:marLeft w:val="0"/>
      <w:marRight w:val="0"/>
      <w:marTop w:val="0"/>
      <w:marBottom w:val="0"/>
      <w:divBdr>
        <w:top w:val="none" w:sz="0" w:space="0" w:color="auto"/>
        <w:left w:val="none" w:sz="0" w:space="0" w:color="auto"/>
        <w:bottom w:val="none" w:sz="0" w:space="0" w:color="auto"/>
        <w:right w:val="none" w:sz="0" w:space="0" w:color="auto"/>
      </w:divBdr>
    </w:div>
    <w:div w:id="1789002776">
      <w:bodyDiv w:val="1"/>
      <w:marLeft w:val="0"/>
      <w:marRight w:val="0"/>
      <w:marTop w:val="0"/>
      <w:marBottom w:val="0"/>
      <w:divBdr>
        <w:top w:val="none" w:sz="0" w:space="0" w:color="auto"/>
        <w:left w:val="none" w:sz="0" w:space="0" w:color="auto"/>
        <w:bottom w:val="none" w:sz="0" w:space="0" w:color="auto"/>
        <w:right w:val="none" w:sz="0" w:space="0" w:color="auto"/>
      </w:divBdr>
    </w:div>
    <w:div w:id="1799033922">
      <w:bodyDiv w:val="1"/>
      <w:marLeft w:val="0"/>
      <w:marRight w:val="0"/>
      <w:marTop w:val="0"/>
      <w:marBottom w:val="0"/>
      <w:divBdr>
        <w:top w:val="none" w:sz="0" w:space="0" w:color="auto"/>
        <w:left w:val="none" w:sz="0" w:space="0" w:color="auto"/>
        <w:bottom w:val="none" w:sz="0" w:space="0" w:color="auto"/>
        <w:right w:val="none" w:sz="0" w:space="0" w:color="auto"/>
      </w:divBdr>
    </w:div>
    <w:div w:id="1854144526">
      <w:bodyDiv w:val="1"/>
      <w:marLeft w:val="0"/>
      <w:marRight w:val="0"/>
      <w:marTop w:val="0"/>
      <w:marBottom w:val="0"/>
      <w:divBdr>
        <w:top w:val="none" w:sz="0" w:space="0" w:color="auto"/>
        <w:left w:val="none" w:sz="0" w:space="0" w:color="auto"/>
        <w:bottom w:val="none" w:sz="0" w:space="0" w:color="auto"/>
        <w:right w:val="none" w:sz="0" w:space="0" w:color="auto"/>
      </w:divBdr>
    </w:div>
    <w:div w:id="1857377792">
      <w:bodyDiv w:val="1"/>
      <w:marLeft w:val="0"/>
      <w:marRight w:val="0"/>
      <w:marTop w:val="0"/>
      <w:marBottom w:val="0"/>
      <w:divBdr>
        <w:top w:val="none" w:sz="0" w:space="0" w:color="auto"/>
        <w:left w:val="none" w:sz="0" w:space="0" w:color="auto"/>
        <w:bottom w:val="none" w:sz="0" w:space="0" w:color="auto"/>
        <w:right w:val="none" w:sz="0" w:space="0" w:color="auto"/>
      </w:divBdr>
    </w:div>
    <w:div w:id="1894075057">
      <w:bodyDiv w:val="1"/>
      <w:marLeft w:val="0"/>
      <w:marRight w:val="0"/>
      <w:marTop w:val="0"/>
      <w:marBottom w:val="0"/>
      <w:divBdr>
        <w:top w:val="none" w:sz="0" w:space="0" w:color="auto"/>
        <w:left w:val="none" w:sz="0" w:space="0" w:color="auto"/>
        <w:bottom w:val="none" w:sz="0" w:space="0" w:color="auto"/>
        <w:right w:val="none" w:sz="0" w:space="0" w:color="auto"/>
      </w:divBdr>
      <w:divsChild>
        <w:div w:id="2101633918">
          <w:marLeft w:val="0"/>
          <w:marRight w:val="0"/>
          <w:marTop w:val="0"/>
          <w:marBottom w:val="0"/>
          <w:divBdr>
            <w:top w:val="none" w:sz="0" w:space="0" w:color="auto"/>
            <w:left w:val="none" w:sz="0" w:space="0" w:color="auto"/>
            <w:bottom w:val="none" w:sz="0" w:space="0" w:color="auto"/>
            <w:right w:val="none" w:sz="0" w:space="0" w:color="auto"/>
          </w:divBdr>
          <w:divsChild>
            <w:div w:id="15608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06959">
      <w:bodyDiv w:val="1"/>
      <w:marLeft w:val="0"/>
      <w:marRight w:val="0"/>
      <w:marTop w:val="0"/>
      <w:marBottom w:val="0"/>
      <w:divBdr>
        <w:top w:val="none" w:sz="0" w:space="0" w:color="auto"/>
        <w:left w:val="none" w:sz="0" w:space="0" w:color="auto"/>
        <w:bottom w:val="none" w:sz="0" w:space="0" w:color="auto"/>
        <w:right w:val="none" w:sz="0" w:space="0" w:color="auto"/>
      </w:divBdr>
    </w:div>
    <w:div w:id="1987390651">
      <w:bodyDiv w:val="1"/>
      <w:marLeft w:val="0"/>
      <w:marRight w:val="0"/>
      <w:marTop w:val="0"/>
      <w:marBottom w:val="0"/>
      <w:divBdr>
        <w:top w:val="none" w:sz="0" w:space="0" w:color="auto"/>
        <w:left w:val="none" w:sz="0" w:space="0" w:color="auto"/>
        <w:bottom w:val="none" w:sz="0" w:space="0" w:color="auto"/>
        <w:right w:val="none" w:sz="0" w:space="0" w:color="auto"/>
      </w:divBdr>
    </w:div>
    <w:div w:id="1990788655">
      <w:bodyDiv w:val="1"/>
      <w:marLeft w:val="0"/>
      <w:marRight w:val="0"/>
      <w:marTop w:val="0"/>
      <w:marBottom w:val="0"/>
      <w:divBdr>
        <w:top w:val="none" w:sz="0" w:space="0" w:color="auto"/>
        <w:left w:val="none" w:sz="0" w:space="0" w:color="auto"/>
        <w:bottom w:val="none" w:sz="0" w:space="0" w:color="auto"/>
        <w:right w:val="none" w:sz="0" w:space="0" w:color="auto"/>
      </w:divBdr>
    </w:div>
    <w:div w:id="1994948120">
      <w:bodyDiv w:val="1"/>
      <w:marLeft w:val="0"/>
      <w:marRight w:val="0"/>
      <w:marTop w:val="0"/>
      <w:marBottom w:val="0"/>
      <w:divBdr>
        <w:top w:val="none" w:sz="0" w:space="0" w:color="auto"/>
        <w:left w:val="none" w:sz="0" w:space="0" w:color="auto"/>
        <w:bottom w:val="none" w:sz="0" w:space="0" w:color="auto"/>
        <w:right w:val="none" w:sz="0" w:space="0" w:color="auto"/>
      </w:divBdr>
    </w:div>
    <w:div w:id="2064985062">
      <w:bodyDiv w:val="1"/>
      <w:marLeft w:val="0"/>
      <w:marRight w:val="0"/>
      <w:marTop w:val="0"/>
      <w:marBottom w:val="0"/>
      <w:divBdr>
        <w:top w:val="none" w:sz="0" w:space="0" w:color="auto"/>
        <w:left w:val="none" w:sz="0" w:space="0" w:color="auto"/>
        <w:bottom w:val="none" w:sz="0" w:space="0" w:color="auto"/>
        <w:right w:val="none" w:sz="0" w:space="0" w:color="auto"/>
      </w:divBdr>
    </w:div>
    <w:div w:id="209512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png"/><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image" Target="media/image3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2E1F1-A36E-472E-8C2B-9AE89C477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6689</Words>
  <Characters>38128</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Seidel</dc:creator>
  <cp:keywords/>
  <dc:description/>
  <cp:lastModifiedBy>Jeevitha R Rajendran B</cp:lastModifiedBy>
  <cp:revision>4</cp:revision>
  <cp:lastPrinted>2025-07-17T12:38:00Z</cp:lastPrinted>
  <dcterms:created xsi:type="dcterms:W3CDTF">2026-01-20T09:08:00Z</dcterms:created>
  <dcterms:modified xsi:type="dcterms:W3CDTF">2026-01-30T05:13:00Z</dcterms:modified>
</cp:coreProperties>
</file>