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2305"/>
        <w:tblW w:w="10915" w:type="dxa"/>
        <w:tblLook w:val="04A0" w:firstRow="1" w:lastRow="0" w:firstColumn="1" w:lastColumn="0" w:noHBand="0" w:noVBand="1"/>
      </w:tblPr>
      <w:tblGrid>
        <w:gridCol w:w="3403"/>
        <w:gridCol w:w="1842"/>
        <w:gridCol w:w="1843"/>
        <w:gridCol w:w="1843"/>
        <w:gridCol w:w="1984"/>
      </w:tblGrid>
      <w:tr w:rsidR="00E908BF" w:rsidRPr="0084491E" w14:paraId="04295F01" w14:textId="77777777" w:rsidTr="001425A3">
        <w:tc>
          <w:tcPr>
            <w:tcW w:w="3403" w:type="dxa"/>
          </w:tcPr>
          <w:p w14:paraId="6E0BD67F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Align w:val="bottom"/>
          </w:tcPr>
          <w:p w14:paraId="5730C34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DSST Initial</w:t>
            </w:r>
          </w:p>
        </w:tc>
        <w:tc>
          <w:tcPr>
            <w:tcW w:w="1843" w:type="dxa"/>
            <w:vAlign w:val="bottom"/>
          </w:tcPr>
          <w:p w14:paraId="04BFEEBC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DSST Slope</w:t>
            </w:r>
          </w:p>
        </w:tc>
        <w:tc>
          <w:tcPr>
            <w:tcW w:w="1843" w:type="dxa"/>
            <w:vAlign w:val="bottom"/>
          </w:tcPr>
          <w:p w14:paraId="52364C68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3MS Initial</w:t>
            </w:r>
          </w:p>
        </w:tc>
        <w:tc>
          <w:tcPr>
            <w:tcW w:w="1984" w:type="dxa"/>
            <w:vAlign w:val="bottom"/>
          </w:tcPr>
          <w:p w14:paraId="081E0EC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3MS Slope</w:t>
            </w:r>
          </w:p>
        </w:tc>
      </w:tr>
      <w:tr w:rsidR="00E908BF" w:rsidRPr="0084491E" w14:paraId="610F9138" w14:textId="77777777" w:rsidTr="001425A3">
        <w:tc>
          <w:tcPr>
            <w:tcW w:w="3403" w:type="dxa"/>
            <w:vAlign w:val="bottom"/>
          </w:tcPr>
          <w:p w14:paraId="422E6F1F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2" w:type="dxa"/>
            <w:vAlign w:val="bottom"/>
          </w:tcPr>
          <w:p w14:paraId="0A69D63A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194C1A02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178E7547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4F35E142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8BF" w:rsidRPr="0084491E" w14:paraId="4437AEBB" w14:textId="77777777" w:rsidTr="001425A3">
        <w:tc>
          <w:tcPr>
            <w:tcW w:w="3403" w:type="dxa"/>
          </w:tcPr>
          <w:p w14:paraId="2D42EEEE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ε3ε3 (Reference) (n=894)</w:t>
            </w:r>
          </w:p>
        </w:tc>
        <w:tc>
          <w:tcPr>
            <w:tcW w:w="1842" w:type="dxa"/>
            <w:vAlign w:val="bottom"/>
          </w:tcPr>
          <w:p w14:paraId="7BD4F547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33D2964F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30DD35BC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31632964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8BF" w:rsidRPr="0084491E" w14:paraId="4F39A5CE" w14:textId="77777777" w:rsidTr="001425A3">
        <w:tc>
          <w:tcPr>
            <w:tcW w:w="3403" w:type="dxa"/>
          </w:tcPr>
          <w:p w14:paraId="273707C3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ε2ε2 (n=13)</w:t>
            </w:r>
          </w:p>
        </w:tc>
        <w:tc>
          <w:tcPr>
            <w:tcW w:w="1842" w:type="dxa"/>
            <w:vAlign w:val="bottom"/>
          </w:tcPr>
          <w:p w14:paraId="053196CA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β=-4.12; p=0.114</w:t>
            </w:r>
          </w:p>
        </w:tc>
        <w:tc>
          <w:tcPr>
            <w:tcW w:w="1843" w:type="dxa"/>
            <w:vAlign w:val="bottom"/>
          </w:tcPr>
          <w:p w14:paraId="5A7279C8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β=0.21; p=0.053</w:t>
            </w:r>
          </w:p>
        </w:tc>
        <w:tc>
          <w:tcPr>
            <w:tcW w:w="1843" w:type="dxa"/>
            <w:vAlign w:val="bottom"/>
          </w:tcPr>
          <w:p w14:paraId="74B6C28C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β=-2.26; p=0.147</w:t>
            </w:r>
          </w:p>
        </w:tc>
        <w:tc>
          <w:tcPr>
            <w:tcW w:w="1984" w:type="dxa"/>
            <w:vAlign w:val="bottom"/>
          </w:tcPr>
          <w:p w14:paraId="22526D5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β=0.23; p=0.183</w:t>
            </w:r>
          </w:p>
        </w:tc>
      </w:tr>
      <w:tr w:rsidR="00E908BF" w:rsidRPr="0084491E" w14:paraId="04D174D8" w14:textId="77777777" w:rsidTr="001425A3">
        <w:tc>
          <w:tcPr>
            <w:tcW w:w="3403" w:type="dxa"/>
          </w:tcPr>
          <w:p w14:paraId="719AABB2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ε2ε3 (n=192)</w:t>
            </w:r>
          </w:p>
        </w:tc>
        <w:tc>
          <w:tcPr>
            <w:tcW w:w="1842" w:type="dxa"/>
            <w:vAlign w:val="bottom"/>
          </w:tcPr>
          <w:p w14:paraId="55B9C007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β=1.49; p=0.046</w:t>
            </w:r>
          </w:p>
        </w:tc>
        <w:tc>
          <w:tcPr>
            <w:tcW w:w="1843" w:type="dxa"/>
            <w:vAlign w:val="bottom"/>
          </w:tcPr>
          <w:p w14:paraId="5208A9D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β=0.02; p=0.425</w:t>
            </w:r>
          </w:p>
        </w:tc>
        <w:tc>
          <w:tcPr>
            <w:tcW w:w="1843" w:type="dxa"/>
            <w:vAlign w:val="bottom"/>
          </w:tcPr>
          <w:p w14:paraId="31680953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β=0.55; p=0.215</w:t>
            </w:r>
          </w:p>
        </w:tc>
        <w:tc>
          <w:tcPr>
            <w:tcW w:w="1984" w:type="dxa"/>
            <w:vAlign w:val="bottom"/>
          </w:tcPr>
          <w:p w14:paraId="7F3A90C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β=0.14; p=0.004</w:t>
            </w:r>
          </w:p>
        </w:tc>
      </w:tr>
      <w:tr w:rsidR="00E908BF" w:rsidRPr="0084491E" w14:paraId="29BBA69E" w14:textId="77777777" w:rsidTr="001425A3">
        <w:tc>
          <w:tcPr>
            <w:tcW w:w="3403" w:type="dxa"/>
          </w:tcPr>
          <w:p w14:paraId="727C45D4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ε2ε4 (n=47)</w:t>
            </w:r>
          </w:p>
        </w:tc>
        <w:tc>
          <w:tcPr>
            <w:tcW w:w="1842" w:type="dxa"/>
            <w:vAlign w:val="bottom"/>
          </w:tcPr>
          <w:p w14:paraId="248FBB2C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β=0.49; p=0.729</w:t>
            </w:r>
          </w:p>
        </w:tc>
        <w:tc>
          <w:tcPr>
            <w:tcW w:w="1843" w:type="dxa"/>
            <w:vAlign w:val="bottom"/>
          </w:tcPr>
          <w:p w14:paraId="390C42DA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β=-0.06; p=0.282</w:t>
            </w:r>
          </w:p>
        </w:tc>
        <w:tc>
          <w:tcPr>
            <w:tcW w:w="1843" w:type="dxa"/>
            <w:vAlign w:val="bottom"/>
          </w:tcPr>
          <w:p w14:paraId="266D840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β=0.92; p=0.272</w:t>
            </w:r>
          </w:p>
        </w:tc>
        <w:tc>
          <w:tcPr>
            <w:tcW w:w="1984" w:type="dxa"/>
            <w:vAlign w:val="bottom"/>
          </w:tcPr>
          <w:p w14:paraId="526FE547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β=-0.04; p=0.643</w:t>
            </w:r>
          </w:p>
        </w:tc>
      </w:tr>
      <w:tr w:rsidR="00E908BF" w:rsidRPr="0084491E" w14:paraId="1D88658B" w14:textId="77777777" w:rsidTr="001425A3">
        <w:tc>
          <w:tcPr>
            <w:tcW w:w="3403" w:type="dxa"/>
          </w:tcPr>
          <w:p w14:paraId="1EF3BC5D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ε3ε4 (n=401)</w:t>
            </w:r>
          </w:p>
        </w:tc>
        <w:tc>
          <w:tcPr>
            <w:tcW w:w="1842" w:type="dxa"/>
            <w:vAlign w:val="bottom"/>
          </w:tcPr>
          <w:p w14:paraId="078E01C6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β=-0.30; p=0.599</w:t>
            </w:r>
          </w:p>
        </w:tc>
        <w:tc>
          <w:tcPr>
            <w:tcW w:w="1843" w:type="dxa"/>
            <w:vAlign w:val="bottom"/>
          </w:tcPr>
          <w:p w14:paraId="6DE6AF11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β=-0.11; p=&lt;0.001</w:t>
            </w:r>
          </w:p>
        </w:tc>
        <w:tc>
          <w:tcPr>
            <w:tcW w:w="1843" w:type="dxa"/>
            <w:vAlign w:val="bottom"/>
          </w:tcPr>
          <w:p w14:paraId="45D70A7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β=-0.78; p=0.021</w:t>
            </w:r>
          </w:p>
        </w:tc>
        <w:tc>
          <w:tcPr>
            <w:tcW w:w="1984" w:type="dxa"/>
            <w:vAlign w:val="bottom"/>
          </w:tcPr>
          <w:p w14:paraId="65B9A1FD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β=-0.12; p=0.001</w:t>
            </w:r>
          </w:p>
        </w:tc>
      </w:tr>
      <w:tr w:rsidR="00E908BF" w:rsidRPr="0084491E" w14:paraId="7749E6D5" w14:textId="77777777" w:rsidTr="001425A3">
        <w:tc>
          <w:tcPr>
            <w:tcW w:w="3403" w:type="dxa"/>
          </w:tcPr>
          <w:p w14:paraId="14AC37ED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ε4ε4 (n=37)</w:t>
            </w:r>
          </w:p>
        </w:tc>
        <w:tc>
          <w:tcPr>
            <w:tcW w:w="1842" w:type="dxa"/>
            <w:vAlign w:val="bottom"/>
          </w:tcPr>
          <w:p w14:paraId="2DEA3BF1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β=-2.62; p=0.095</w:t>
            </w:r>
          </w:p>
        </w:tc>
        <w:tc>
          <w:tcPr>
            <w:tcW w:w="1843" w:type="dxa"/>
            <w:vAlign w:val="bottom"/>
          </w:tcPr>
          <w:p w14:paraId="0E0A52E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β=-0.08; p=0.236</w:t>
            </w:r>
          </w:p>
        </w:tc>
        <w:tc>
          <w:tcPr>
            <w:tcW w:w="1843" w:type="dxa"/>
            <w:vAlign w:val="bottom"/>
          </w:tcPr>
          <w:p w14:paraId="3D1B7DA0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β=-3.31; p=&lt;0.001</w:t>
            </w:r>
          </w:p>
        </w:tc>
        <w:tc>
          <w:tcPr>
            <w:tcW w:w="1984" w:type="dxa"/>
            <w:vAlign w:val="bottom"/>
          </w:tcPr>
          <w:p w14:paraId="62AF39D1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β=-0.32; p=0.002</w:t>
            </w:r>
          </w:p>
        </w:tc>
      </w:tr>
      <w:tr w:rsidR="00E908BF" w:rsidRPr="0084491E" w14:paraId="233BB30D" w14:textId="77777777" w:rsidTr="001425A3">
        <w:tc>
          <w:tcPr>
            <w:tcW w:w="3403" w:type="dxa"/>
          </w:tcPr>
          <w:p w14:paraId="69296666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842" w:type="dxa"/>
            <w:vAlign w:val="bottom"/>
          </w:tcPr>
          <w:p w14:paraId="744A3BFB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5EEBFFB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1EBE39A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bottom"/>
          </w:tcPr>
          <w:p w14:paraId="02B635D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08BF" w:rsidRPr="0084491E" w14:paraId="03BE3E8D" w14:textId="77777777" w:rsidTr="001425A3">
        <w:tc>
          <w:tcPr>
            <w:tcW w:w="3403" w:type="dxa"/>
          </w:tcPr>
          <w:p w14:paraId="4450B392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ε3ε3 (Reference) (n=846)</w:t>
            </w:r>
          </w:p>
        </w:tc>
        <w:tc>
          <w:tcPr>
            <w:tcW w:w="1842" w:type="dxa"/>
            <w:vAlign w:val="bottom"/>
          </w:tcPr>
          <w:p w14:paraId="6705BB3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61EBD1EB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2EE1134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0BACEAF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8BF" w:rsidRPr="0084491E" w14:paraId="68CC3150" w14:textId="77777777" w:rsidTr="001425A3">
        <w:tc>
          <w:tcPr>
            <w:tcW w:w="3403" w:type="dxa"/>
          </w:tcPr>
          <w:p w14:paraId="34726BA2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ε2ε2 (n=14)</w:t>
            </w:r>
          </w:p>
        </w:tc>
        <w:tc>
          <w:tcPr>
            <w:tcW w:w="1842" w:type="dxa"/>
            <w:vAlign w:val="bottom"/>
          </w:tcPr>
          <w:p w14:paraId="2497F97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β=-1.83; p=0.467</w:t>
            </w:r>
          </w:p>
        </w:tc>
        <w:tc>
          <w:tcPr>
            <w:tcW w:w="1843" w:type="dxa"/>
            <w:vAlign w:val="bottom"/>
          </w:tcPr>
          <w:p w14:paraId="754A65B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β=0.15; p=0.140</w:t>
            </w:r>
          </w:p>
        </w:tc>
        <w:tc>
          <w:tcPr>
            <w:tcW w:w="1843" w:type="dxa"/>
            <w:vAlign w:val="bottom"/>
          </w:tcPr>
          <w:p w14:paraId="422CA6EC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β=-0.22; p=0.886</w:t>
            </w:r>
          </w:p>
        </w:tc>
        <w:tc>
          <w:tcPr>
            <w:tcW w:w="1984" w:type="dxa"/>
            <w:vAlign w:val="bottom"/>
          </w:tcPr>
          <w:p w14:paraId="460C8161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β=0.09; p=0.563</w:t>
            </w:r>
          </w:p>
        </w:tc>
      </w:tr>
      <w:tr w:rsidR="00E908BF" w:rsidRPr="0084491E" w14:paraId="5F41ABC5" w14:textId="77777777" w:rsidTr="001425A3">
        <w:tc>
          <w:tcPr>
            <w:tcW w:w="3403" w:type="dxa"/>
          </w:tcPr>
          <w:p w14:paraId="7C8CCA69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ε2ε3 (n=219)</w:t>
            </w:r>
          </w:p>
        </w:tc>
        <w:tc>
          <w:tcPr>
            <w:tcW w:w="1842" w:type="dxa"/>
            <w:vAlign w:val="bottom"/>
          </w:tcPr>
          <w:p w14:paraId="403E241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β=-0.23; p=0.744</w:t>
            </w:r>
          </w:p>
        </w:tc>
        <w:tc>
          <w:tcPr>
            <w:tcW w:w="1843" w:type="dxa"/>
            <w:vAlign w:val="bottom"/>
          </w:tcPr>
          <w:p w14:paraId="2AFC640C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β=0.03; p=0.245</w:t>
            </w:r>
          </w:p>
        </w:tc>
        <w:tc>
          <w:tcPr>
            <w:tcW w:w="1843" w:type="dxa"/>
            <w:vAlign w:val="bottom"/>
          </w:tcPr>
          <w:p w14:paraId="2F96EF56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β=0.22; p=0.605</w:t>
            </w:r>
          </w:p>
        </w:tc>
        <w:tc>
          <w:tcPr>
            <w:tcW w:w="1984" w:type="dxa"/>
            <w:vAlign w:val="bottom"/>
          </w:tcPr>
          <w:p w14:paraId="4C687AF3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β=0.05; p=0.251</w:t>
            </w:r>
          </w:p>
        </w:tc>
      </w:tr>
      <w:tr w:rsidR="00E908BF" w:rsidRPr="0084491E" w14:paraId="21CE9E39" w14:textId="77777777" w:rsidTr="001425A3">
        <w:tc>
          <w:tcPr>
            <w:tcW w:w="3403" w:type="dxa"/>
          </w:tcPr>
          <w:p w14:paraId="75678931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ε2ε4 (n=43)</w:t>
            </w:r>
          </w:p>
        </w:tc>
        <w:tc>
          <w:tcPr>
            <w:tcW w:w="1842" w:type="dxa"/>
            <w:vAlign w:val="bottom"/>
          </w:tcPr>
          <w:p w14:paraId="20071AD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β=-2.09; p=0.154</w:t>
            </w:r>
          </w:p>
        </w:tc>
        <w:tc>
          <w:tcPr>
            <w:tcW w:w="1843" w:type="dxa"/>
            <w:vAlign w:val="bottom"/>
          </w:tcPr>
          <w:p w14:paraId="4B9D24EF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β=-0.12; p=0.048</w:t>
            </w:r>
          </w:p>
        </w:tc>
        <w:tc>
          <w:tcPr>
            <w:tcW w:w="1843" w:type="dxa"/>
            <w:vAlign w:val="bottom"/>
          </w:tcPr>
          <w:p w14:paraId="669ED092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β=0.87; p=0.319</w:t>
            </w:r>
          </w:p>
        </w:tc>
        <w:tc>
          <w:tcPr>
            <w:tcW w:w="1984" w:type="dxa"/>
            <w:vAlign w:val="bottom"/>
          </w:tcPr>
          <w:p w14:paraId="75B4528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β=-0.12; p=0.220</w:t>
            </w:r>
          </w:p>
        </w:tc>
      </w:tr>
      <w:tr w:rsidR="00E908BF" w:rsidRPr="0084491E" w14:paraId="0694A706" w14:textId="77777777" w:rsidTr="001425A3">
        <w:tc>
          <w:tcPr>
            <w:tcW w:w="3403" w:type="dxa"/>
          </w:tcPr>
          <w:p w14:paraId="0E98A563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ε3ε4 (n=339)</w:t>
            </w:r>
          </w:p>
        </w:tc>
        <w:tc>
          <w:tcPr>
            <w:tcW w:w="1842" w:type="dxa"/>
            <w:vAlign w:val="bottom"/>
          </w:tcPr>
          <w:p w14:paraId="110D6EA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β=-0.98; p=0.102</w:t>
            </w:r>
          </w:p>
        </w:tc>
        <w:tc>
          <w:tcPr>
            <w:tcW w:w="1843" w:type="dxa"/>
            <w:vAlign w:val="bottom"/>
          </w:tcPr>
          <w:p w14:paraId="4B5BC707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β=-0.06; p=0.019</w:t>
            </w:r>
          </w:p>
        </w:tc>
        <w:tc>
          <w:tcPr>
            <w:tcW w:w="1843" w:type="dxa"/>
            <w:vAlign w:val="bottom"/>
          </w:tcPr>
          <w:p w14:paraId="1AEF2BC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β=-1.53; p=&lt;0.001</w:t>
            </w:r>
          </w:p>
        </w:tc>
        <w:tc>
          <w:tcPr>
            <w:tcW w:w="1984" w:type="dxa"/>
            <w:vAlign w:val="bottom"/>
          </w:tcPr>
          <w:p w14:paraId="646EB7F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β=-0.22; p=&lt;0.001</w:t>
            </w:r>
          </w:p>
        </w:tc>
      </w:tr>
      <w:tr w:rsidR="00E908BF" w:rsidRPr="0084491E" w14:paraId="04449A1D" w14:textId="77777777" w:rsidTr="001425A3">
        <w:tc>
          <w:tcPr>
            <w:tcW w:w="3403" w:type="dxa"/>
          </w:tcPr>
          <w:p w14:paraId="0FD8434F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4491E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ε4ε4 (n=30)</w:t>
            </w:r>
          </w:p>
        </w:tc>
        <w:tc>
          <w:tcPr>
            <w:tcW w:w="1842" w:type="dxa"/>
            <w:vAlign w:val="bottom"/>
          </w:tcPr>
          <w:p w14:paraId="769AF507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β=-2.82; p=0.103</w:t>
            </w:r>
          </w:p>
        </w:tc>
        <w:tc>
          <w:tcPr>
            <w:tcW w:w="1843" w:type="dxa"/>
            <w:vAlign w:val="bottom"/>
          </w:tcPr>
          <w:p w14:paraId="31B70AC0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β=-0.18; p=0.014</w:t>
            </w:r>
          </w:p>
        </w:tc>
        <w:tc>
          <w:tcPr>
            <w:tcW w:w="1843" w:type="dxa"/>
            <w:vAlign w:val="bottom"/>
          </w:tcPr>
          <w:p w14:paraId="56242F4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β=-3.37; p=0.001</w:t>
            </w:r>
          </w:p>
        </w:tc>
        <w:tc>
          <w:tcPr>
            <w:tcW w:w="1984" w:type="dxa"/>
            <w:vAlign w:val="bottom"/>
          </w:tcPr>
          <w:p w14:paraId="4537AF1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β=-0.28; p=0.015</w:t>
            </w:r>
          </w:p>
        </w:tc>
      </w:tr>
      <w:tr w:rsidR="00E908BF" w:rsidRPr="0084491E" w14:paraId="102365B9" w14:textId="77777777" w:rsidTr="001425A3">
        <w:tc>
          <w:tcPr>
            <w:tcW w:w="3403" w:type="dxa"/>
            <w:vAlign w:val="bottom"/>
          </w:tcPr>
          <w:p w14:paraId="56D90A13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Race (Reference: Black)</w:t>
            </w:r>
          </w:p>
        </w:tc>
        <w:tc>
          <w:tcPr>
            <w:tcW w:w="1842" w:type="dxa"/>
            <w:vAlign w:val="bottom"/>
          </w:tcPr>
          <w:p w14:paraId="5F6455F0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β=8.98; p=&lt;0.001</w:t>
            </w:r>
          </w:p>
        </w:tc>
        <w:tc>
          <w:tcPr>
            <w:tcW w:w="1843" w:type="dxa"/>
            <w:vAlign w:val="bottom"/>
          </w:tcPr>
          <w:p w14:paraId="2741CCA1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β=-0.00; p=0.756</w:t>
            </w:r>
          </w:p>
        </w:tc>
        <w:tc>
          <w:tcPr>
            <w:tcW w:w="1843" w:type="dxa"/>
            <w:vAlign w:val="bottom"/>
          </w:tcPr>
          <w:p w14:paraId="2253FA4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β=4.43; p=&lt;0.001</w:t>
            </w:r>
          </w:p>
        </w:tc>
        <w:tc>
          <w:tcPr>
            <w:tcW w:w="1984" w:type="dxa"/>
            <w:vAlign w:val="bottom"/>
          </w:tcPr>
          <w:p w14:paraId="0AB6568F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β=0.22; p=&lt;0.001</w:t>
            </w:r>
          </w:p>
        </w:tc>
      </w:tr>
      <w:tr w:rsidR="00E908BF" w:rsidRPr="0084491E" w14:paraId="4F3FF6DD" w14:textId="77777777" w:rsidTr="001425A3">
        <w:tc>
          <w:tcPr>
            <w:tcW w:w="3403" w:type="dxa"/>
            <w:vAlign w:val="bottom"/>
          </w:tcPr>
          <w:p w14:paraId="39021F68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Site (Reference: Memphis)</w:t>
            </w:r>
          </w:p>
        </w:tc>
        <w:tc>
          <w:tcPr>
            <w:tcW w:w="1842" w:type="dxa"/>
            <w:vAlign w:val="bottom"/>
          </w:tcPr>
          <w:p w14:paraId="217BB146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β=3.37; p=&lt;0.001</w:t>
            </w:r>
          </w:p>
        </w:tc>
        <w:tc>
          <w:tcPr>
            <w:tcW w:w="1843" w:type="dxa"/>
            <w:vAlign w:val="bottom"/>
          </w:tcPr>
          <w:p w14:paraId="214C91C3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β=0.02; p=0.087</w:t>
            </w:r>
          </w:p>
        </w:tc>
        <w:tc>
          <w:tcPr>
            <w:tcW w:w="1843" w:type="dxa"/>
            <w:vAlign w:val="bottom"/>
          </w:tcPr>
          <w:p w14:paraId="1180BCAF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β=1.40; p=&lt;0.001</w:t>
            </w:r>
          </w:p>
        </w:tc>
        <w:tc>
          <w:tcPr>
            <w:tcW w:w="1984" w:type="dxa"/>
            <w:vAlign w:val="bottom"/>
          </w:tcPr>
          <w:p w14:paraId="12D34D0F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β=0.29; p=&lt;0.001</w:t>
            </w:r>
          </w:p>
        </w:tc>
      </w:tr>
      <w:tr w:rsidR="00E908BF" w:rsidRPr="0084491E" w14:paraId="78B838F0" w14:textId="77777777" w:rsidTr="001425A3">
        <w:tc>
          <w:tcPr>
            <w:tcW w:w="3403" w:type="dxa"/>
            <w:vAlign w:val="bottom"/>
          </w:tcPr>
          <w:p w14:paraId="63EE61E3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842" w:type="dxa"/>
            <w:vAlign w:val="bottom"/>
          </w:tcPr>
          <w:p w14:paraId="4B2E26F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β=-0.82; p=&lt;0.001</w:t>
            </w:r>
          </w:p>
        </w:tc>
        <w:tc>
          <w:tcPr>
            <w:tcW w:w="1843" w:type="dxa"/>
            <w:vAlign w:val="bottom"/>
          </w:tcPr>
          <w:p w14:paraId="449ABCD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β=-0.01; p=&lt;0.001</w:t>
            </w:r>
          </w:p>
        </w:tc>
        <w:tc>
          <w:tcPr>
            <w:tcW w:w="1843" w:type="dxa"/>
            <w:vAlign w:val="bottom"/>
          </w:tcPr>
          <w:p w14:paraId="7F4B1A0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β=-0.32; p=&lt;0.001</w:t>
            </w:r>
          </w:p>
        </w:tc>
        <w:tc>
          <w:tcPr>
            <w:tcW w:w="1984" w:type="dxa"/>
            <w:vAlign w:val="bottom"/>
          </w:tcPr>
          <w:p w14:paraId="7F3393C0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β=-0.04; p=&lt;0.001</w:t>
            </w:r>
          </w:p>
        </w:tc>
      </w:tr>
      <w:tr w:rsidR="00E908BF" w:rsidRPr="0084491E" w14:paraId="2118DF11" w14:textId="77777777" w:rsidTr="001425A3">
        <w:tc>
          <w:tcPr>
            <w:tcW w:w="3403" w:type="dxa"/>
            <w:vAlign w:val="bottom"/>
          </w:tcPr>
          <w:p w14:paraId="4E6D49B2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1842" w:type="dxa"/>
            <w:vAlign w:val="bottom"/>
          </w:tcPr>
          <w:p w14:paraId="51B10AE7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bottom"/>
          </w:tcPr>
          <w:p w14:paraId="0FFC2693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bottom"/>
          </w:tcPr>
          <w:p w14:paraId="57608308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bottom"/>
          </w:tcPr>
          <w:p w14:paraId="2C8FBB80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E908BF" w:rsidRPr="0084491E" w14:paraId="3E29ADB3" w14:textId="77777777" w:rsidTr="001425A3">
        <w:tc>
          <w:tcPr>
            <w:tcW w:w="3403" w:type="dxa"/>
            <w:vAlign w:val="bottom"/>
          </w:tcPr>
          <w:p w14:paraId="5232402E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Completed High School (Reference)</w:t>
            </w:r>
          </w:p>
        </w:tc>
        <w:tc>
          <w:tcPr>
            <w:tcW w:w="1842" w:type="dxa"/>
            <w:vAlign w:val="bottom"/>
          </w:tcPr>
          <w:p w14:paraId="6CD4F69B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4105869A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bottom"/>
          </w:tcPr>
          <w:p w14:paraId="0C09AA2D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bottom"/>
          </w:tcPr>
          <w:p w14:paraId="69D226DC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8BF" w:rsidRPr="0084491E" w14:paraId="633C962F" w14:textId="77777777" w:rsidTr="001425A3">
        <w:tc>
          <w:tcPr>
            <w:tcW w:w="3403" w:type="dxa"/>
            <w:vAlign w:val="bottom"/>
          </w:tcPr>
          <w:p w14:paraId="5FF97575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Did not Complete High School</w:t>
            </w:r>
          </w:p>
        </w:tc>
        <w:tc>
          <w:tcPr>
            <w:tcW w:w="1842" w:type="dxa"/>
            <w:vAlign w:val="bottom"/>
          </w:tcPr>
          <w:p w14:paraId="001BE3A6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β=-7.69; p=&lt;0.001</w:t>
            </w:r>
          </w:p>
        </w:tc>
        <w:tc>
          <w:tcPr>
            <w:tcW w:w="1843" w:type="dxa"/>
            <w:vAlign w:val="bottom"/>
          </w:tcPr>
          <w:p w14:paraId="48F8F820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β=0.01; p=0.625</w:t>
            </w:r>
          </w:p>
        </w:tc>
        <w:tc>
          <w:tcPr>
            <w:tcW w:w="1843" w:type="dxa"/>
            <w:vAlign w:val="bottom"/>
          </w:tcPr>
          <w:p w14:paraId="1253AC8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β=-4.23; p=&lt;0.001</w:t>
            </w:r>
          </w:p>
        </w:tc>
        <w:tc>
          <w:tcPr>
            <w:tcW w:w="1984" w:type="dxa"/>
            <w:vAlign w:val="bottom"/>
          </w:tcPr>
          <w:p w14:paraId="2F0EBB84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β=-0.16; p=&lt;0.001</w:t>
            </w:r>
          </w:p>
        </w:tc>
      </w:tr>
      <w:tr w:rsidR="00E908BF" w:rsidRPr="0084491E" w14:paraId="2DAF2731" w14:textId="77777777" w:rsidTr="001425A3">
        <w:tc>
          <w:tcPr>
            <w:tcW w:w="3403" w:type="dxa"/>
            <w:vAlign w:val="bottom"/>
          </w:tcPr>
          <w:p w14:paraId="265A841C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 xml:space="preserve">   Greater than High School</w:t>
            </w:r>
          </w:p>
        </w:tc>
        <w:tc>
          <w:tcPr>
            <w:tcW w:w="1842" w:type="dxa"/>
            <w:vAlign w:val="bottom"/>
          </w:tcPr>
          <w:p w14:paraId="798AE363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β=4.48; p=&lt;0.001</w:t>
            </w:r>
          </w:p>
        </w:tc>
        <w:tc>
          <w:tcPr>
            <w:tcW w:w="1843" w:type="dxa"/>
            <w:vAlign w:val="bottom"/>
          </w:tcPr>
          <w:p w14:paraId="6042362A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β=0.02; p=0.178</w:t>
            </w:r>
          </w:p>
        </w:tc>
        <w:tc>
          <w:tcPr>
            <w:tcW w:w="1843" w:type="dxa"/>
            <w:vAlign w:val="bottom"/>
          </w:tcPr>
          <w:p w14:paraId="6724C3FE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β=2.58; p=&lt;0.001</w:t>
            </w:r>
          </w:p>
        </w:tc>
        <w:tc>
          <w:tcPr>
            <w:tcW w:w="1984" w:type="dxa"/>
            <w:vAlign w:val="bottom"/>
          </w:tcPr>
          <w:p w14:paraId="087FE635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β=0.14; p=&lt;0.001</w:t>
            </w:r>
          </w:p>
        </w:tc>
      </w:tr>
      <w:tr w:rsidR="00E908BF" w:rsidRPr="0084491E" w14:paraId="4FD254B8" w14:textId="77777777" w:rsidTr="001425A3">
        <w:tc>
          <w:tcPr>
            <w:tcW w:w="3403" w:type="dxa"/>
            <w:vAlign w:val="bottom"/>
          </w:tcPr>
          <w:p w14:paraId="337F5586" w14:textId="77777777" w:rsidR="00E908BF" w:rsidRPr="0084491E" w:rsidRDefault="00E908BF" w:rsidP="001425A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sz w:val="20"/>
                <w:szCs w:val="20"/>
              </w:rPr>
              <w:t>Health Score Composite</w:t>
            </w:r>
          </w:p>
        </w:tc>
        <w:tc>
          <w:tcPr>
            <w:tcW w:w="1842" w:type="dxa"/>
            <w:vAlign w:val="bottom"/>
          </w:tcPr>
          <w:p w14:paraId="3700BD8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β=-1.47; p=&lt;0.001</w:t>
            </w:r>
          </w:p>
        </w:tc>
        <w:tc>
          <w:tcPr>
            <w:tcW w:w="1843" w:type="dxa"/>
            <w:vAlign w:val="bottom"/>
          </w:tcPr>
          <w:p w14:paraId="32741207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β=-0.02; p=0.004</w:t>
            </w:r>
          </w:p>
        </w:tc>
        <w:tc>
          <w:tcPr>
            <w:tcW w:w="1843" w:type="dxa"/>
            <w:vAlign w:val="bottom"/>
          </w:tcPr>
          <w:p w14:paraId="29E4678B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β=-0.32; p=0.009</w:t>
            </w:r>
          </w:p>
        </w:tc>
        <w:tc>
          <w:tcPr>
            <w:tcW w:w="1984" w:type="dxa"/>
            <w:vAlign w:val="bottom"/>
          </w:tcPr>
          <w:p w14:paraId="3A650089" w14:textId="77777777" w:rsidR="00E908BF" w:rsidRPr="0084491E" w:rsidRDefault="00E908BF" w:rsidP="001425A3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449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β=-0.03; p=0.009</w:t>
            </w:r>
          </w:p>
        </w:tc>
      </w:tr>
    </w:tbl>
    <w:p w14:paraId="53090596" w14:textId="024AE742" w:rsidR="00E908BF" w:rsidRPr="0084491E" w:rsidRDefault="00454E73" w:rsidP="00E908BF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Supplemental Table 1</w:t>
      </w:r>
      <w:r w:rsidR="00E908BF"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>: Full outputs for the linear models stratified by sex examining APOE genotypes differences in cognitive outcomes.</w:t>
      </w:r>
    </w:p>
    <w:p w14:paraId="1C28372B" w14:textId="77777777" w:rsidR="00E908BF" w:rsidRPr="0084491E" w:rsidRDefault="00E908BF" w:rsidP="00E908BF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491E">
        <w:rPr>
          <w:rFonts w:ascii="Times New Roman" w:eastAsia="Times New Roman" w:hAnsi="Times New Roman" w:cs="Times New Roman"/>
          <w:sz w:val="24"/>
          <w:szCs w:val="24"/>
          <w:lang w:val="en-US"/>
        </w:rPr>
        <w:t>Digit Symbol Substitution Test (DSST), Modified</w:t>
      </w:r>
      <w:r w:rsidRPr="0084491E">
        <w:rPr>
          <w:rFonts w:ascii="Times New Roman" w:eastAsia="Times New Roman" w:hAnsi="Times New Roman" w:cs="Times New Roman"/>
          <w:sz w:val="24"/>
          <w:szCs w:val="24"/>
        </w:rPr>
        <w:t xml:space="preserve"> Mini-Mental Status Examination (3MS), and Body Mass Index (BMI).</w:t>
      </w:r>
    </w:p>
    <w:p w14:paraId="35393BD7" w14:textId="77777777" w:rsidR="00F9474E" w:rsidRDefault="00F9474E"/>
    <w:sectPr w:rsidR="00F947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BF"/>
    <w:rsid w:val="00454E73"/>
    <w:rsid w:val="00684A7E"/>
    <w:rsid w:val="006939B1"/>
    <w:rsid w:val="00E908BF"/>
    <w:rsid w:val="00F9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7DB5"/>
  <w15:chartTrackingRefBased/>
  <w15:docId w15:val="{E560B732-00C8-45A9-B0AA-4F8C1B17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8BF"/>
  </w:style>
  <w:style w:type="paragraph" w:styleId="Heading1">
    <w:name w:val="heading 1"/>
    <w:basedOn w:val="Normal"/>
    <w:next w:val="Normal"/>
    <w:link w:val="Heading1Char"/>
    <w:uiPriority w:val="9"/>
    <w:qFormat/>
    <w:rsid w:val="00E90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8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908BF"/>
    <w:pPr>
      <w:spacing w:after="0" w:line="240" w:lineRule="auto"/>
    </w:pPr>
  </w:style>
  <w:style w:type="table" w:styleId="TableGrid">
    <w:name w:val="Table Grid"/>
    <w:basedOn w:val="TableNormal"/>
    <w:uiPriority w:val="39"/>
    <w:rsid w:val="00E90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908BF"/>
  </w:style>
  <w:style w:type="character" w:customStyle="1" w:styleId="eop">
    <w:name w:val="eop"/>
    <w:basedOn w:val="DefaultParagraphFont"/>
    <w:rsid w:val="00E908BF"/>
  </w:style>
  <w:style w:type="character" w:customStyle="1" w:styleId="NoSpacingChar">
    <w:name w:val="No Spacing Char"/>
    <w:basedOn w:val="DefaultParagraphFont"/>
    <w:link w:val="NoSpacing"/>
    <w:uiPriority w:val="1"/>
    <w:rsid w:val="00E9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Burma</dc:creator>
  <cp:keywords/>
  <dc:description/>
  <cp:lastModifiedBy>Joel Burma</cp:lastModifiedBy>
  <cp:revision>2</cp:revision>
  <dcterms:created xsi:type="dcterms:W3CDTF">2025-12-05T19:31:00Z</dcterms:created>
  <dcterms:modified xsi:type="dcterms:W3CDTF">2025-12-05T19:45:00Z</dcterms:modified>
</cp:coreProperties>
</file>