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280" w:rsidRDefault="00756B71" w:rsidP="001E1AC6">
      <w:pPr>
        <w:ind w:left="708" w:hanging="708"/>
        <w:rPr>
          <w:rFonts w:eastAsiaTheme="majorEastAsia"/>
          <w:sz w:val="20"/>
        </w:rPr>
      </w:pPr>
      <w:r w:rsidRPr="00276352">
        <w:rPr>
          <w:rStyle w:val="Heading1Char"/>
          <w:color w:val="auto"/>
          <w:sz w:val="20"/>
          <w:szCs w:val="20"/>
        </w:rPr>
        <w:t>Table S</w:t>
      </w:r>
      <w:r w:rsidR="00B43E4C">
        <w:rPr>
          <w:rStyle w:val="Heading1Char"/>
          <w:color w:val="auto"/>
          <w:sz w:val="20"/>
          <w:szCs w:val="20"/>
        </w:rPr>
        <w:t>6</w:t>
      </w:r>
      <w:bookmarkStart w:id="0" w:name="_GoBack"/>
      <w:bookmarkEnd w:id="0"/>
      <w:r w:rsidRPr="00276352">
        <w:rPr>
          <w:rStyle w:val="Heading1Char"/>
          <w:color w:val="auto"/>
          <w:sz w:val="20"/>
          <w:szCs w:val="20"/>
        </w:rPr>
        <w:t xml:space="preserve">. </w:t>
      </w:r>
      <w:proofErr w:type="gramStart"/>
      <w:r w:rsidRPr="00426CBB">
        <w:rPr>
          <w:rFonts w:eastAsiaTheme="majorEastAsia"/>
          <w:sz w:val="20"/>
        </w:rPr>
        <w:t>Series detection characteristics for the 10 STP effluent samples.</w:t>
      </w:r>
      <w:proofErr w:type="gramEnd"/>
      <w:r w:rsidRPr="00426CBB">
        <w:rPr>
          <w:rFonts w:eastAsiaTheme="majorEastAsia"/>
          <w:sz w:val="20"/>
        </w:rPr>
        <w:t xml:space="preserve"> </w:t>
      </w:r>
      <w:r>
        <w:rPr>
          <w:rFonts w:eastAsiaTheme="majorEastAsia"/>
          <w:sz w:val="20"/>
        </w:rPr>
        <w:t xml:space="preserve">The second-last </w:t>
      </w:r>
      <w:r w:rsidRPr="00426CBB">
        <w:rPr>
          <w:rFonts w:eastAsiaTheme="majorEastAsia"/>
          <w:sz w:val="20"/>
        </w:rPr>
        <w:t xml:space="preserve">column </w:t>
      </w:r>
      <w:r>
        <w:rPr>
          <w:rFonts w:eastAsiaTheme="majorEastAsia"/>
          <w:sz w:val="20"/>
        </w:rPr>
        <w:t xml:space="preserve">only </w:t>
      </w:r>
      <w:r w:rsidRPr="00426CBB">
        <w:rPr>
          <w:rFonts w:eastAsiaTheme="majorEastAsia"/>
          <w:sz w:val="20"/>
        </w:rPr>
        <w:t xml:space="preserve">counts </w:t>
      </w:r>
      <w:r>
        <w:rPr>
          <w:rFonts w:eastAsiaTheme="majorEastAsia"/>
          <w:sz w:val="20"/>
        </w:rPr>
        <w:t>the</w:t>
      </w:r>
      <w:r w:rsidRPr="00426CBB">
        <w:rPr>
          <w:rFonts w:eastAsiaTheme="majorEastAsia"/>
          <w:sz w:val="20"/>
        </w:rPr>
        <w:t xml:space="preserve"> series which were paired with at least one other series, whereas the last column states all unique - and possibly multiple per series </w:t>
      </w:r>
      <w:r>
        <w:rPr>
          <w:rFonts w:eastAsiaTheme="majorEastAsia"/>
          <w:sz w:val="20"/>
        </w:rPr>
        <w:t>–</w:t>
      </w:r>
      <w:r w:rsidRPr="00426CBB">
        <w:rPr>
          <w:rFonts w:eastAsiaTheme="majorEastAsia"/>
          <w:sz w:val="20"/>
        </w:rPr>
        <w:t xml:space="preserve"> pairings</w:t>
      </w:r>
      <w:r>
        <w:rPr>
          <w:rFonts w:eastAsiaTheme="majorEastAsia"/>
          <w:sz w:val="20"/>
        </w:rPr>
        <w:t xml:space="preserve"> below the given intersection angle </w:t>
      </w:r>
      <w:r w:rsidRPr="00013585">
        <w:rPr>
          <w:rFonts w:eastAsiaTheme="majorEastAsia" w:cs="Times"/>
          <w:i/>
          <w:sz w:val="20"/>
        </w:rPr>
        <w:t>θ</w:t>
      </w:r>
      <w:r w:rsidRPr="00426CBB">
        <w:rPr>
          <w:rFonts w:eastAsiaTheme="majorEastAsia"/>
          <w:sz w:val="20"/>
        </w:rPr>
        <w:t>.</w:t>
      </w:r>
      <w:r>
        <w:rPr>
          <w:rFonts w:eastAsiaTheme="majorEastAsia"/>
          <w:sz w:val="20"/>
        </w:rPr>
        <w:t xml:space="preserve"> </w:t>
      </w:r>
      <w:r w:rsidRPr="00426CBB">
        <w:rPr>
          <w:rFonts w:eastAsiaTheme="majorEastAsia"/>
          <w:sz w:val="20"/>
        </w:rPr>
        <w:t>Numbers in brackets state percentage</w:t>
      </w:r>
      <w:r>
        <w:rPr>
          <w:rFonts w:eastAsiaTheme="majorEastAsia"/>
          <w:sz w:val="20"/>
        </w:rPr>
        <w:t>s of all observed peaks, series or series pairs.</w:t>
      </w:r>
    </w:p>
    <w:tbl>
      <w:tblPr>
        <w:tblStyle w:val="TableGrid"/>
        <w:tblW w:w="14502" w:type="dxa"/>
        <w:tblInd w:w="693" w:type="dxa"/>
        <w:tblLook w:val="04A0"/>
      </w:tblPr>
      <w:tblGrid>
        <w:gridCol w:w="501"/>
        <w:gridCol w:w="2215"/>
        <w:gridCol w:w="1257"/>
        <w:gridCol w:w="816"/>
        <w:gridCol w:w="1482"/>
        <w:gridCol w:w="827"/>
        <w:gridCol w:w="1455"/>
        <w:gridCol w:w="1688"/>
        <w:gridCol w:w="1922"/>
        <w:gridCol w:w="2339"/>
      </w:tblGrid>
      <w:tr w:rsidR="00A612F8" w:rsidRPr="00276352" w:rsidTr="006879B2">
        <w:trPr>
          <w:trHeight w:val="562"/>
        </w:trPr>
        <w:tc>
          <w:tcPr>
            <w:tcW w:w="501" w:type="dxa"/>
            <w:shd w:val="clear" w:color="auto" w:fill="D9D9D9" w:themeFill="background1" w:themeFillShade="D9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ID</w:t>
            </w:r>
          </w:p>
        </w:tc>
        <w:tc>
          <w:tcPr>
            <w:tcW w:w="2215" w:type="dxa"/>
            <w:shd w:val="clear" w:color="auto" w:fill="D9D9D9" w:themeFill="background1" w:themeFillShade="D9"/>
          </w:tcPr>
          <w:p w:rsidR="00A612F8" w:rsidRPr="00276352" w:rsidRDefault="00A612F8" w:rsidP="006879B2">
            <w:pPr>
              <w:jc w:val="center"/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Location</w:t>
            </w:r>
          </w:p>
        </w:tc>
        <w:tc>
          <w:tcPr>
            <w:tcW w:w="1257" w:type="dxa"/>
            <w:shd w:val="clear" w:color="auto" w:fill="D9D9D9" w:themeFill="background1" w:themeFillShade="D9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Ionization mode</w:t>
            </w:r>
          </w:p>
        </w:tc>
        <w:tc>
          <w:tcPr>
            <w:tcW w:w="816" w:type="dxa"/>
            <w:shd w:val="clear" w:color="auto" w:fill="D9D9D9" w:themeFill="background1" w:themeFillShade="D9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Peaks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</w:t>
            </w:r>
            <w:r w:rsidRPr="00276352">
              <w:rPr>
                <w:b/>
                <w:sz w:val="20"/>
              </w:rPr>
              <w:t>eaks</w:t>
            </w:r>
            <w:r>
              <w:rPr>
                <w:b/>
                <w:sz w:val="20"/>
              </w:rPr>
              <w:t xml:space="preserve"> in series</w:t>
            </w:r>
            <w:r w:rsidRPr="00276352">
              <w:rPr>
                <w:b/>
                <w:sz w:val="20"/>
              </w:rPr>
              <w:t xml:space="preserve"> </w:t>
            </w:r>
          </w:p>
        </w:tc>
        <w:tc>
          <w:tcPr>
            <w:tcW w:w="827" w:type="dxa"/>
            <w:shd w:val="clear" w:color="auto" w:fill="D9D9D9" w:themeFill="background1" w:themeFillShade="D9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Series</w:t>
            </w:r>
          </w:p>
        </w:tc>
        <w:tc>
          <w:tcPr>
            <w:tcW w:w="1455" w:type="dxa"/>
            <w:shd w:val="clear" w:color="auto" w:fill="D9D9D9" w:themeFill="background1" w:themeFillShade="D9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 xml:space="preserve">Series, </w:t>
            </w:r>
          </w:p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rFonts w:cs="Times"/>
                <w:b/>
                <w:sz w:val="20"/>
              </w:rPr>
              <w:t>≠</w:t>
            </w:r>
            <w:r>
              <w:rPr>
                <w:b/>
                <w:sz w:val="20"/>
              </w:rPr>
              <w:t xml:space="preserve"> blank</w:t>
            </w:r>
          </w:p>
        </w:tc>
        <w:tc>
          <w:tcPr>
            <w:tcW w:w="1688" w:type="dxa"/>
            <w:shd w:val="clear" w:color="auto" w:fill="D9D9D9" w:themeFill="background1" w:themeFillShade="D9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Series, monoisotopic</w:t>
            </w:r>
          </w:p>
        </w:tc>
        <w:tc>
          <w:tcPr>
            <w:tcW w:w="1922" w:type="dxa"/>
            <w:shd w:val="clear" w:color="auto" w:fill="D9D9D9" w:themeFill="background1" w:themeFillShade="D9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Series, paired</w:t>
            </w:r>
          </w:p>
        </w:tc>
        <w:tc>
          <w:tcPr>
            <w:tcW w:w="2339" w:type="dxa"/>
            <w:shd w:val="clear" w:color="auto" w:fill="D9D9D9" w:themeFill="background1" w:themeFillShade="D9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Series pairs</w:t>
            </w:r>
            <w:r w:rsidRPr="00276352">
              <w:rPr>
                <w:sz w:val="20"/>
                <w:vertAlign w:val="superscript"/>
              </w:rPr>
              <w:t xml:space="preserve"> </w:t>
            </w:r>
            <w:r w:rsidRPr="00276352">
              <w:rPr>
                <w:rFonts w:cs="Times"/>
                <w:b/>
                <w:i/>
                <w:sz w:val="20"/>
              </w:rPr>
              <w:t>θ</w:t>
            </w:r>
            <w:r w:rsidRPr="00276352">
              <w:rPr>
                <w:b/>
                <w:sz w:val="20"/>
              </w:rPr>
              <w:t>&lt;0.0</w:t>
            </w:r>
            <w:r>
              <w:rPr>
                <w:b/>
                <w:sz w:val="20"/>
              </w:rPr>
              <w:t>8</w:t>
            </w:r>
            <w:r w:rsidRPr="00276352">
              <w:rPr>
                <w:rFonts w:cs="Times"/>
                <w:b/>
                <w:sz w:val="20"/>
              </w:rPr>
              <w:t>π</w:t>
            </w:r>
          </w:p>
        </w:tc>
      </w:tr>
      <w:tr w:rsidR="00A612F8" w:rsidRPr="00276352" w:rsidTr="006879B2">
        <w:tc>
          <w:tcPr>
            <w:tcW w:w="501" w:type="dxa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-</w:t>
            </w:r>
          </w:p>
        </w:tc>
        <w:tc>
          <w:tcPr>
            <w:tcW w:w="2215" w:type="dxa"/>
          </w:tcPr>
          <w:p w:rsidR="00A612F8" w:rsidRPr="00276352" w:rsidRDefault="00A612F8" w:rsidP="006879B2">
            <w:pPr>
              <w:jc w:val="center"/>
              <w:rPr>
                <w:sz w:val="20"/>
              </w:rPr>
            </w:pPr>
            <w:r w:rsidRPr="00276352">
              <w:rPr>
                <w:sz w:val="20"/>
              </w:rPr>
              <w:t>(Blind sample)</w:t>
            </w:r>
          </w:p>
        </w:tc>
        <w:tc>
          <w:tcPr>
            <w:tcW w:w="1257" w:type="dxa"/>
          </w:tcPr>
          <w:p w:rsidR="00A612F8" w:rsidRPr="00276352" w:rsidRDefault="00A612F8" w:rsidP="006879B2">
            <w:pPr>
              <w:rPr>
                <w:sz w:val="20"/>
              </w:rPr>
            </w:pPr>
            <w:r w:rsidRPr="00276352">
              <w:rPr>
                <w:sz w:val="20"/>
              </w:rPr>
              <w:t>positive</w:t>
            </w:r>
          </w:p>
          <w:p w:rsidR="00A612F8" w:rsidRPr="00276352" w:rsidRDefault="00A612F8" w:rsidP="006879B2">
            <w:pPr>
              <w:rPr>
                <w:sz w:val="20"/>
              </w:rPr>
            </w:pPr>
            <w:r w:rsidRPr="00276352">
              <w:rPr>
                <w:sz w:val="20"/>
              </w:rPr>
              <w:t>negative</w:t>
            </w:r>
          </w:p>
        </w:tc>
        <w:tc>
          <w:tcPr>
            <w:tcW w:w="816" w:type="dxa"/>
          </w:tcPr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12843</w:t>
            </w:r>
          </w:p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6768</w:t>
            </w:r>
          </w:p>
        </w:tc>
        <w:tc>
          <w:tcPr>
            <w:tcW w:w="148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1621 (12.6)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452 (6.7)</w:t>
            </w:r>
          </w:p>
        </w:tc>
        <w:tc>
          <w:tcPr>
            <w:tcW w:w="827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573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155</w:t>
            </w:r>
          </w:p>
        </w:tc>
        <w:tc>
          <w:tcPr>
            <w:tcW w:w="1455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-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-</w:t>
            </w:r>
          </w:p>
        </w:tc>
        <w:tc>
          <w:tcPr>
            <w:tcW w:w="1688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540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(94.2)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143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(92.3)</w:t>
            </w:r>
          </w:p>
        </w:tc>
        <w:tc>
          <w:tcPr>
            <w:tcW w:w="192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514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(89.7)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137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(88.4)</w:t>
            </w:r>
          </w:p>
        </w:tc>
        <w:tc>
          <w:tcPr>
            <w:tcW w:w="2339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960 (54.4)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263 (85.4)</w:t>
            </w:r>
          </w:p>
        </w:tc>
      </w:tr>
      <w:tr w:rsidR="00A612F8" w:rsidRPr="00276352" w:rsidTr="006879B2">
        <w:tc>
          <w:tcPr>
            <w:tcW w:w="501" w:type="dxa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1</w:t>
            </w:r>
          </w:p>
        </w:tc>
        <w:tc>
          <w:tcPr>
            <w:tcW w:w="2215" w:type="dxa"/>
          </w:tcPr>
          <w:p w:rsidR="00A612F8" w:rsidRPr="00276352" w:rsidRDefault="00A612F8" w:rsidP="006879B2">
            <w:pPr>
              <w:jc w:val="center"/>
              <w:rPr>
                <w:sz w:val="20"/>
                <w:lang w:val="de-CH"/>
              </w:rPr>
            </w:pPr>
            <w:proofErr w:type="spellStart"/>
            <w:r w:rsidRPr="00276352">
              <w:rPr>
                <w:sz w:val="20"/>
              </w:rPr>
              <w:t>Affoltern</w:t>
            </w:r>
            <w:proofErr w:type="spellEnd"/>
            <w:r w:rsidRPr="00276352">
              <w:rPr>
                <w:sz w:val="20"/>
              </w:rPr>
              <w:t xml:space="preserve">, </w:t>
            </w:r>
            <w:proofErr w:type="spellStart"/>
            <w:r w:rsidRPr="00276352">
              <w:rPr>
                <w:sz w:val="20"/>
              </w:rPr>
              <w:t>Zwilli</w:t>
            </w:r>
            <w:proofErr w:type="spellEnd"/>
            <w:r w:rsidRPr="00276352">
              <w:rPr>
                <w:sz w:val="20"/>
                <w:lang w:val="de-CH"/>
              </w:rPr>
              <w:t>kon</w:t>
            </w:r>
          </w:p>
        </w:tc>
        <w:tc>
          <w:tcPr>
            <w:tcW w:w="1257" w:type="dxa"/>
          </w:tcPr>
          <w:p w:rsidR="00A612F8" w:rsidRPr="00276352" w:rsidRDefault="00A612F8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A612F8" w:rsidRPr="00276352" w:rsidRDefault="00A612F8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20788</w:t>
            </w:r>
          </w:p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9533</w:t>
            </w:r>
          </w:p>
        </w:tc>
        <w:tc>
          <w:tcPr>
            <w:tcW w:w="148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7342 (35.5)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1099 (11.5)</w:t>
            </w:r>
          </w:p>
        </w:tc>
        <w:tc>
          <w:tcPr>
            <w:tcW w:w="827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6937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822</w:t>
            </w:r>
          </w:p>
        </w:tc>
        <w:tc>
          <w:tcPr>
            <w:tcW w:w="1455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6089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(87.8)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749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(91.1)</w:t>
            </w:r>
          </w:p>
        </w:tc>
        <w:tc>
          <w:tcPr>
            <w:tcW w:w="1688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4713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(67.9)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714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(86.9)</w:t>
            </w:r>
          </w:p>
        </w:tc>
        <w:tc>
          <w:tcPr>
            <w:tcW w:w="192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6849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(98.7)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792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(96.4)</w:t>
            </w:r>
          </w:p>
        </w:tc>
        <w:tc>
          <w:tcPr>
            <w:tcW w:w="2339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  <w:lang w:val="de-CH"/>
              </w:rPr>
            </w:pPr>
            <w:r w:rsidRPr="00767798">
              <w:rPr>
                <w:rFonts w:ascii="Times New Roman" w:hAnsi="Times New Roman"/>
                <w:i/>
                <w:sz w:val="20"/>
                <w:lang w:val="de-CH"/>
              </w:rPr>
              <w:t>163560</w:t>
            </w:r>
            <w:r>
              <w:rPr>
                <w:rFonts w:ascii="Times New Roman" w:hAnsi="Times New Roman"/>
                <w:i/>
                <w:sz w:val="20"/>
                <w:lang w:val="de-CH"/>
              </w:rPr>
              <w:t xml:space="preserve"> (80.6)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  <w:lang w:val="de-CH"/>
              </w:rPr>
            </w:pPr>
            <w:r>
              <w:rPr>
                <w:rFonts w:ascii="Times New Roman" w:hAnsi="Times New Roman"/>
                <w:i/>
                <w:sz w:val="20"/>
                <w:lang w:val="de-CH"/>
              </w:rPr>
              <w:t>23744 (88.4)</w:t>
            </w:r>
          </w:p>
        </w:tc>
      </w:tr>
      <w:tr w:rsidR="00A612F8" w:rsidRPr="00276352" w:rsidTr="006879B2">
        <w:tc>
          <w:tcPr>
            <w:tcW w:w="501" w:type="dxa"/>
          </w:tcPr>
          <w:p w:rsidR="00A612F8" w:rsidRPr="00276352" w:rsidRDefault="00A612F8" w:rsidP="006879B2">
            <w:pPr>
              <w:rPr>
                <w:b/>
                <w:sz w:val="20"/>
                <w:lang w:val="de-CH"/>
              </w:rPr>
            </w:pPr>
            <w:r w:rsidRPr="00276352">
              <w:rPr>
                <w:b/>
                <w:sz w:val="20"/>
                <w:lang w:val="de-CH"/>
              </w:rPr>
              <w:t>2</w:t>
            </w:r>
          </w:p>
        </w:tc>
        <w:tc>
          <w:tcPr>
            <w:tcW w:w="2215" w:type="dxa"/>
          </w:tcPr>
          <w:p w:rsidR="00A612F8" w:rsidRPr="00276352" w:rsidRDefault="00A612F8" w:rsidP="006879B2">
            <w:pPr>
              <w:jc w:val="center"/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Winterthur</w:t>
            </w:r>
          </w:p>
        </w:tc>
        <w:tc>
          <w:tcPr>
            <w:tcW w:w="1257" w:type="dxa"/>
          </w:tcPr>
          <w:p w:rsidR="00A612F8" w:rsidRPr="00276352" w:rsidRDefault="00A612F8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A612F8" w:rsidRPr="00276352" w:rsidRDefault="00A612F8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18024</w:t>
            </w:r>
          </w:p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9748</w:t>
            </w:r>
          </w:p>
        </w:tc>
        <w:tc>
          <w:tcPr>
            <w:tcW w:w="148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5173 (28.7)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1054 (10.8)</w:t>
            </w:r>
          </w:p>
        </w:tc>
        <w:tc>
          <w:tcPr>
            <w:tcW w:w="827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4553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1228</w:t>
            </w:r>
          </w:p>
        </w:tc>
        <w:tc>
          <w:tcPr>
            <w:tcW w:w="1455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3777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(83.0)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1129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(91.9)</w:t>
            </w:r>
          </w:p>
        </w:tc>
        <w:tc>
          <w:tcPr>
            <w:tcW w:w="1688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2625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(57.7)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1174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(95.6)</w:t>
            </w:r>
          </w:p>
        </w:tc>
        <w:tc>
          <w:tcPr>
            <w:tcW w:w="192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4481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(98.4)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1198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(97.6)</w:t>
            </w:r>
          </w:p>
        </w:tc>
        <w:tc>
          <w:tcPr>
            <w:tcW w:w="2339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  <w:lang w:val="de-CH"/>
              </w:rPr>
            </w:pPr>
            <w:r>
              <w:rPr>
                <w:rFonts w:ascii="Times New Roman" w:hAnsi="Times New Roman"/>
                <w:i/>
                <w:sz w:val="20"/>
                <w:lang w:val="de-CH"/>
              </w:rPr>
              <w:t>224561 (93.7)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  <w:lang w:val="de-CH"/>
              </w:rPr>
            </w:pPr>
            <w:r w:rsidRPr="00FC6C2F">
              <w:rPr>
                <w:rFonts w:ascii="Times New Roman" w:hAnsi="Times New Roman"/>
                <w:i/>
                <w:sz w:val="20"/>
                <w:lang w:val="de-CH"/>
              </w:rPr>
              <w:t>242155</w:t>
            </w:r>
            <w:r>
              <w:rPr>
                <w:rFonts w:ascii="Times New Roman" w:hAnsi="Times New Roman"/>
                <w:i/>
                <w:sz w:val="20"/>
                <w:lang w:val="de-CH"/>
              </w:rPr>
              <w:t xml:space="preserve"> (98.7)</w:t>
            </w:r>
          </w:p>
        </w:tc>
      </w:tr>
      <w:tr w:rsidR="00A612F8" w:rsidRPr="00276352" w:rsidTr="006879B2">
        <w:tc>
          <w:tcPr>
            <w:tcW w:w="501" w:type="dxa"/>
          </w:tcPr>
          <w:p w:rsidR="00A612F8" w:rsidRPr="00276352" w:rsidRDefault="00A612F8" w:rsidP="006879B2">
            <w:pPr>
              <w:rPr>
                <w:b/>
                <w:sz w:val="20"/>
                <w:lang w:val="de-CH"/>
              </w:rPr>
            </w:pPr>
            <w:r w:rsidRPr="00276352">
              <w:rPr>
                <w:b/>
                <w:sz w:val="20"/>
                <w:lang w:val="de-CH"/>
              </w:rPr>
              <w:t>3</w:t>
            </w:r>
          </w:p>
        </w:tc>
        <w:tc>
          <w:tcPr>
            <w:tcW w:w="2215" w:type="dxa"/>
          </w:tcPr>
          <w:p w:rsidR="00A612F8" w:rsidRPr="00276352" w:rsidRDefault="00A612F8" w:rsidP="006879B2">
            <w:pPr>
              <w:jc w:val="center"/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Werdhölzli, Zürich</w:t>
            </w:r>
          </w:p>
        </w:tc>
        <w:tc>
          <w:tcPr>
            <w:tcW w:w="1257" w:type="dxa"/>
          </w:tcPr>
          <w:p w:rsidR="00A612F8" w:rsidRPr="00276352" w:rsidRDefault="00A612F8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A612F8" w:rsidRPr="00276352" w:rsidRDefault="00A612F8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19614</w:t>
            </w:r>
          </w:p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10331</w:t>
            </w:r>
          </w:p>
        </w:tc>
        <w:tc>
          <w:tcPr>
            <w:tcW w:w="148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7135 (36.4)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1324 (12.8)</w:t>
            </w:r>
          </w:p>
        </w:tc>
        <w:tc>
          <w:tcPr>
            <w:tcW w:w="827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6692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911</w:t>
            </w:r>
          </w:p>
        </w:tc>
        <w:tc>
          <w:tcPr>
            <w:tcW w:w="1455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6263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(93.6)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861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(94.5)</w:t>
            </w:r>
          </w:p>
        </w:tc>
        <w:tc>
          <w:tcPr>
            <w:tcW w:w="1688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4404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(65.8)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662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(72.7)</w:t>
            </w:r>
          </w:p>
        </w:tc>
        <w:tc>
          <w:tcPr>
            <w:tcW w:w="192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6609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(98.8)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887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(97.4)</w:t>
            </w:r>
          </w:p>
        </w:tc>
        <w:tc>
          <w:tcPr>
            <w:tcW w:w="2339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  <w:lang w:val="de-CH"/>
              </w:rPr>
            </w:pPr>
            <w:r>
              <w:rPr>
                <w:rFonts w:ascii="Times New Roman" w:hAnsi="Times New Roman"/>
                <w:i/>
                <w:sz w:val="20"/>
                <w:lang w:val="de-CH"/>
              </w:rPr>
              <w:t>122861 (63.1)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  <w:lang w:val="de-CH"/>
              </w:rPr>
            </w:pPr>
            <w:r>
              <w:rPr>
                <w:rFonts w:ascii="Times New Roman" w:hAnsi="Times New Roman"/>
                <w:i/>
                <w:sz w:val="20"/>
                <w:lang w:val="de-CH"/>
              </w:rPr>
              <w:t>10469 (72.9)</w:t>
            </w:r>
          </w:p>
        </w:tc>
      </w:tr>
      <w:tr w:rsidR="00A612F8" w:rsidRPr="00276352" w:rsidTr="006879B2">
        <w:tc>
          <w:tcPr>
            <w:tcW w:w="501" w:type="dxa"/>
          </w:tcPr>
          <w:p w:rsidR="00A612F8" w:rsidRPr="00276352" w:rsidRDefault="00A612F8" w:rsidP="006879B2">
            <w:pPr>
              <w:rPr>
                <w:b/>
                <w:sz w:val="20"/>
                <w:lang w:val="de-CH"/>
              </w:rPr>
            </w:pPr>
            <w:r w:rsidRPr="00276352">
              <w:rPr>
                <w:b/>
                <w:sz w:val="20"/>
                <w:lang w:val="de-CH"/>
              </w:rPr>
              <w:t>4</w:t>
            </w:r>
          </w:p>
        </w:tc>
        <w:tc>
          <w:tcPr>
            <w:tcW w:w="2215" w:type="dxa"/>
          </w:tcPr>
          <w:p w:rsidR="00A612F8" w:rsidRPr="00276352" w:rsidRDefault="00A612F8" w:rsidP="006879B2">
            <w:pPr>
              <w:jc w:val="center"/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Thal, Altenrhein</w:t>
            </w:r>
          </w:p>
        </w:tc>
        <w:tc>
          <w:tcPr>
            <w:tcW w:w="1257" w:type="dxa"/>
          </w:tcPr>
          <w:p w:rsidR="00A612F8" w:rsidRPr="00276352" w:rsidRDefault="00A612F8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A612F8" w:rsidRPr="00276352" w:rsidRDefault="00A612F8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21828</w:t>
            </w:r>
          </w:p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9721</w:t>
            </w:r>
          </w:p>
        </w:tc>
        <w:tc>
          <w:tcPr>
            <w:tcW w:w="148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7425 (34.0)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1247 (12.8)</w:t>
            </w:r>
          </w:p>
        </w:tc>
        <w:tc>
          <w:tcPr>
            <w:tcW w:w="827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5641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711</w:t>
            </w:r>
          </w:p>
        </w:tc>
        <w:tc>
          <w:tcPr>
            <w:tcW w:w="1455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4947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(87.7)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641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(90.2)</w:t>
            </w:r>
          </w:p>
        </w:tc>
        <w:tc>
          <w:tcPr>
            <w:tcW w:w="1688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4013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(71.1)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619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(87.1)</w:t>
            </w:r>
          </w:p>
        </w:tc>
        <w:tc>
          <w:tcPr>
            <w:tcW w:w="192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5532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(98.1)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675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(94.9)</w:t>
            </w:r>
          </w:p>
        </w:tc>
        <w:tc>
          <w:tcPr>
            <w:tcW w:w="2339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  <w:lang w:val="de-CH"/>
              </w:rPr>
            </w:pPr>
            <w:r w:rsidRPr="0064793E">
              <w:rPr>
                <w:rFonts w:ascii="Times New Roman" w:hAnsi="Times New Roman"/>
                <w:i/>
                <w:sz w:val="20"/>
                <w:lang w:val="de-CH"/>
              </w:rPr>
              <w:t>108869</w:t>
            </w:r>
            <w:r>
              <w:rPr>
                <w:rFonts w:ascii="Times New Roman" w:hAnsi="Times New Roman"/>
                <w:i/>
                <w:sz w:val="20"/>
                <w:lang w:val="de-CH"/>
              </w:rPr>
              <w:t xml:space="preserve"> (69.3)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  <w:lang w:val="de-CH"/>
              </w:rPr>
            </w:pPr>
            <w:r>
              <w:rPr>
                <w:rFonts w:ascii="Times New Roman" w:hAnsi="Times New Roman"/>
                <w:i/>
                <w:sz w:val="20"/>
                <w:lang w:val="de-CH"/>
              </w:rPr>
              <w:t>3478 (46.3)</w:t>
            </w:r>
          </w:p>
        </w:tc>
      </w:tr>
      <w:tr w:rsidR="00A612F8" w:rsidRPr="00276352" w:rsidTr="006879B2">
        <w:tc>
          <w:tcPr>
            <w:tcW w:w="501" w:type="dxa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5</w:t>
            </w:r>
          </w:p>
        </w:tc>
        <w:tc>
          <w:tcPr>
            <w:tcW w:w="2215" w:type="dxa"/>
          </w:tcPr>
          <w:p w:rsidR="00A612F8" w:rsidRPr="00276352" w:rsidRDefault="00A612F8" w:rsidP="006879B2">
            <w:pPr>
              <w:jc w:val="center"/>
              <w:rPr>
                <w:sz w:val="20"/>
              </w:rPr>
            </w:pPr>
            <w:proofErr w:type="spellStart"/>
            <w:r w:rsidRPr="00276352">
              <w:rPr>
                <w:sz w:val="20"/>
              </w:rPr>
              <w:t>Uetendorf</w:t>
            </w:r>
            <w:proofErr w:type="spellEnd"/>
            <w:r w:rsidRPr="00276352">
              <w:rPr>
                <w:sz w:val="20"/>
              </w:rPr>
              <w:t xml:space="preserve">, </w:t>
            </w:r>
            <w:proofErr w:type="spellStart"/>
            <w:r w:rsidRPr="00276352">
              <w:rPr>
                <w:sz w:val="20"/>
              </w:rPr>
              <w:t>Thun</w:t>
            </w:r>
            <w:proofErr w:type="spellEnd"/>
          </w:p>
        </w:tc>
        <w:tc>
          <w:tcPr>
            <w:tcW w:w="1257" w:type="dxa"/>
          </w:tcPr>
          <w:p w:rsidR="00A612F8" w:rsidRPr="00276352" w:rsidRDefault="00A612F8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A612F8" w:rsidRPr="00276352" w:rsidRDefault="00A612F8" w:rsidP="006879B2">
            <w:pPr>
              <w:rPr>
                <w:sz w:val="20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21105</w:t>
            </w:r>
          </w:p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10483</w:t>
            </w:r>
          </w:p>
        </w:tc>
        <w:tc>
          <w:tcPr>
            <w:tcW w:w="148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7740 (36.7)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1236 (11.8)</w:t>
            </w:r>
          </w:p>
        </w:tc>
        <w:tc>
          <w:tcPr>
            <w:tcW w:w="827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7806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715</w:t>
            </w:r>
          </w:p>
        </w:tc>
        <w:tc>
          <w:tcPr>
            <w:tcW w:w="1455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7214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(92.4)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670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(93.7)</w:t>
            </w:r>
          </w:p>
        </w:tc>
        <w:tc>
          <w:tcPr>
            <w:tcW w:w="1688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4671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(59.8)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606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(84.8)</w:t>
            </w:r>
          </w:p>
        </w:tc>
        <w:tc>
          <w:tcPr>
            <w:tcW w:w="192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7734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(99.1)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688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(96.2)</w:t>
            </w:r>
          </w:p>
        </w:tc>
        <w:tc>
          <w:tcPr>
            <w:tcW w:w="2339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 w:rsidRPr="00705BEF">
              <w:rPr>
                <w:rFonts w:ascii="Times New Roman" w:hAnsi="Times New Roman"/>
                <w:i/>
                <w:sz w:val="20"/>
              </w:rPr>
              <w:t>277329</w:t>
            </w:r>
            <w:r>
              <w:rPr>
                <w:rFonts w:ascii="Times New Roman" w:hAnsi="Times New Roman"/>
                <w:i/>
                <w:sz w:val="20"/>
              </w:rPr>
              <w:t xml:space="preserve"> (81.9)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5844 (74.2)</w:t>
            </w:r>
          </w:p>
        </w:tc>
      </w:tr>
      <w:tr w:rsidR="00A612F8" w:rsidRPr="00276352" w:rsidTr="006879B2">
        <w:tc>
          <w:tcPr>
            <w:tcW w:w="501" w:type="dxa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6</w:t>
            </w:r>
          </w:p>
        </w:tc>
        <w:tc>
          <w:tcPr>
            <w:tcW w:w="2215" w:type="dxa"/>
          </w:tcPr>
          <w:p w:rsidR="00A612F8" w:rsidRPr="00276352" w:rsidRDefault="00A612F8" w:rsidP="006879B2">
            <w:pPr>
              <w:jc w:val="center"/>
              <w:rPr>
                <w:sz w:val="20"/>
              </w:rPr>
            </w:pPr>
            <w:proofErr w:type="spellStart"/>
            <w:r w:rsidRPr="00276352">
              <w:rPr>
                <w:sz w:val="20"/>
              </w:rPr>
              <w:t>Bioggio</w:t>
            </w:r>
            <w:proofErr w:type="spellEnd"/>
            <w:r w:rsidRPr="00276352">
              <w:rPr>
                <w:sz w:val="20"/>
              </w:rPr>
              <w:t xml:space="preserve">, </w:t>
            </w:r>
            <w:proofErr w:type="spellStart"/>
            <w:r w:rsidRPr="00276352">
              <w:rPr>
                <w:sz w:val="20"/>
              </w:rPr>
              <w:t>Lugano</w:t>
            </w:r>
            <w:proofErr w:type="spellEnd"/>
          </w:p>
        </w:tc>
        <w:tc>
          <w:tcPr>
            <w:tcW w:w="1257" w:type="dxa"/>
          </w:tcPr>
          <w:p w:rsidR="00A612F8" w:rsidRPr="00276352" w:rsidRDefault="00A612F8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A612F8" w:rsidRPr="00276352" w:rsidRDefault="00A612F8" w:rsidP="006879B2">
            <w:pPr>
              <w:rPr>
                <w:sz w:val="20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18416</w:t>
            </w:r>
          </w:p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10491</w:t>
            </w:r>
          </w:p>
        </w:tc>
        <w:tc>
          <w:tcPr>
            <w:tcW w:w="148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5909 (32.1)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1354 (12.9)</w:t>
            </w:r>
          </w:p>
        </w:tc>
        <w:tc>
          <w:tcPr>
            <w:tcW w:w="827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4871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813</w:t>
            </w:r>
          </w:p>
        </w:tc>
        <w:tc>
          <w:tcPr>
            <w:tcW w:w="1455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4062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(83.4)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749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(92.1)</w:t>
            </w:r>
          </w:p>
        </w:tc>
        <w:tc>
          <w:tcPr>
            <w:tcW w:w="1688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3368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(69.1)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660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(81.2)</w:t>
            </w:r>
          </w:p>
        </w:tc>
        <w:tc>
          <w:tcPr>
            <w:tcW w:w="192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4789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(98.3)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783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(96.3)</w:t>
            </w:r>
          </w:p>
        </w:tc>
        <w:tc>
          <w:tcPr>
            <w:tcW w:w="2339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 w:rsidRPr="007F45D5">
              <w:rPr>
                <w:rFonts w:ascii="Times New Roman" w:hAnsi="Times New Roman"/>
                <w:i/>
                <w:sz w:val="20"/>
              </w:rPr>
              <w:t>57756</w:t>
            </w:r>
            <w:r>
              <w:rPr>
                <w:rFonts w:ascii="Times New Roman" w:hAnsi="Times New Roman"/>
                <w:i/>
                <w:sz w:val="20"/>
              </w:rPr>
              <w:t xml:space="preserve"> (57.3)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5707 (56.4)</w:t>
            </w:r>
          </w:p>
        </w:tc>
      </w:tr>
      <w:tr w:rsidR="00A612F8" w:rsidRPr="00276352" w:rsidTr="006879B2">
        <w:tc>
          <w:tcPr>
            <w:tcW w:w="501" w:type="dxa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7</w:t>
            </w:r>
          </w:p>
        </w:tc>
        <w:tc>
          <w:tcPr>
            <w:tcW w:w="2215" w:type="dxa"/>
          </w:tcPr>
          <w:p w:rsidR="00A612F8" w:rsidRPr="00276352" w:rsidRDefault="00A612F8" w:rsidP="006879B2">
            <w:pPr>
              <w:jc w:val="center"/>
              <w:rPr>
                <w:sz w:val="20"/>
              </w:rPr>
            </w:pPr>
            <w:proofErr w:type="spellStart"/>
            <w:r w:rsidRPr="00276352">
              <w:rPr>
                <w:sz w:val="20"/>
              </w:rPr>
              <w:t>Verniere</w:t>
            </w:r>
            <w:proofErr w:type="spellEnd"/>
            <w:r w:rsidRPr="00276352">
              <w:rPr>
                <w:sz w:val="20"/>
              </w:rPr>
              <w:t xml:space="preserve">, </w:t>
            </w:r>
            <w:proofErr w:type="spellStart"/>
            <w:r w:rsidRPr="00276352">
              <w:rPr>
                <w:sz w:val="20"/>
              </w:rPr>
              <w:t>A</w:t>
            </w:r>
            <w:r w:rsidRPr="00276352">
              <w:rPr>
                <w:rFonts w:cs="Times"/>
                <w:sz w:val="20"/>
              </w:rPr>
              <w:t>ï</w:t>
            </w:r>
            <w:r w:rsidRPr="00276352">
              <w:rPr>
                <w:sz w:val="20"/>
              </w:rPr>
              <w:t>re</w:t>
            </w:r>
            <w:proofErr w:type="spellEnd"/>
          </w:p>
        </w:tc>
        <w:tc>
          <w:tcPr>
            <w:tcW w:w="1257" w:type="dxa"/>
          </w:tcPr>
          <w:p w:rsidR="00A612F8" w:rsidRPr="00276352" w:rsidRDefault="00A612F8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A612F8" w:rsidRPr="00276352" w:rsidRDefault="00A612F8" w:rsidP="006879B2">
            <w:pPr>
              <w:rPr>
                <w:sz w:val="20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23336</w:t>
            </w:r>
          </w:p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11120</w:t>
            </w:r>
          </w:p>
        </w:tc>
        <w:tc>
          <w:tcPr>
            <w:tcW w:w="148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8960 (38.4)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1419 (12.8)</w:t>
            </w:r>
          </w:p>
        </w:tc>
        <w:tc>
          <w:tcPr>
            <w:tcW w:w="827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7666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741</w:t>
            </w:r>
          </w:p>
        </w:tc>
        <w:tc>
          <w:tcPr>
            <w:tcW w:w="1455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7023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(91.6)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692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(93.4)</w:t>
            </w:r>
          </w:p>
        </w:tc>
        <w:tc>
          <w:tcPr>
            <w:tcW w:w="1688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5259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(68.6)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617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(83.3)</w:t>
            </w:r>
          </w:p>
        </w:tc>
        <w:tc>
          <w:tcPr>
            <w:tcW w:w="192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7563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(98.7)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692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(93.4)</w:t>
            </w:r>
          </w:p>
        </w:tc>
        <w:tc>
          <w:tcPr>
            <w:tcW w:w="2339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150723 (58.1)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3830 (54.0)</w:t>
            </w:r>
          </w:p>
        </w:tc>
      </w:tr>
      <w:tr w:rsidR="00A612F8" w:rsidRPr="00276352" w:rsidTr="006879B2">
        <w:tc>
          <w:tcPr>
            <w:tcW w:w="501" w:type="dxa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8</w:t>
            </w:r>
          </w:p>
        </w:tc>
        <w:tc>
          <w:tcPr>
            <w:tcW w:w="2215" w:type="dxa"/>
          </w:tcPr>
          <w:p w:rsidR="00A612F8" w:rsidRPr="00276352" w:rsidRDefault="00A612F8" w:rsidP="006879B2">
            <w:pPr>
              <w:jc w:val="center"/>
              <w:rPr>
                <w:sz w:val="20"/>
              </w:rPr>
            </w:pPr>
            <w:proofErr w:type="spellStart"/>
            <w:r w:rsidRPr="00276352">
              <w:rPr>
                <w:sz w:val="20"/>
              </w:rPr>
              <w:t>Bussigny</w:t>
            </w:r>
            <w:proofErr w:type="spellEnd"/>
            <w:r w:rsidRPr="00276352">
              <w:rPr>
                <w:sz w:val="20"/>
              </w:rPr>
              <w:t>-</w:t>
            </w:r>
            <w:proofErr w:type="spellStart"/>
            <w:r w:rsidRPr="00276352">
              <w:rPr>
                <w:sz w:val="20"/>
              </w:rPr>
              <w:t>prés</w:t>
            </w:r>
            <w:proofErr w:type="spellEnd"/>
            <w:r w:rsidRPr="00276352">
              <w:rPr>
                <w:sz w:val="20"/>
              </w:rPr>
              <w:t>-Lausanne</w:t>
            </w:r>
          </w:p>
        </w:tc>
        <w:tc>
          <w:tcPr>
            <w:tcW w:w="1257" w:type="dxa"/>
          </w:tcPr>
          <w:p w:rsidR="00A612F8" w:rsidRPr="00276352" w:rsidRDefault="00A612F8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A612F8" w:rsidRPr="00276352" w:rsidRDefault="00A612F8" w:rsidP="006879B2">
            <w:pPr>
              <w:rPr>
                <w:sz w:val="20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26409</w:t>
            </w:r>
          </w:p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12116</w:t>
            </w:r>
          </w:p>
        </w:tc>
        <w:tc>
          <w:tcPr>
            <w:tcW w:w="148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14954 (56.6)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2401 (19.8)</w:t>
            </w:r>
          </w:p>
        </w:tc>
        <w:tc>
          <w:tcPr>
            <w:tcW w:w="827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18254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2040</w:t>
            </w:r>
          </w:p>
        </w:tc>
        <w:tc>
          <w:tcPr>
            <w:tcW w:w="1455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18118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(99.3)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2001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(98.1)</w:t>
            </w:r>
          </w:p>
        </w:tc>
        <w:tc>
          <w:tcPr>
            <w:tcW w:w="1688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12211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(66.9)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1595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(78.2)</w:t>
            </w:r>
          </w:p>
        </w:tc>
        <w:tc>
          <w:tcPr>
            <w:tcW w:w="192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18167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(99.5)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1988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(97.5)</w:t>
            </w:r>
          </w:p>
        </w:tc>
        <w:tc>
          <w:tcPr>
            <w:tcW w:w="2339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 w:rsidRPr="00124936">
              <w:rPr>
                <w:rFonts w:ascii="Times New Roman" w:hAnsi="Times New Roman"/>
                <w:i/>
                <w:sz w:val="20"/>
              </w:rPr>
              <w:t>310782</w:t>
            </w:r>
            <w:r>
              <w:rPr>
                <w:rFonts w:ascii="Times New Roman" w:hAnsi="Times New Roman"/>
                <w:i/>
                <w:sz w:val="20"/>
              </w:rPr>
              <w:t xml:space="preserve"> (31.2)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51026 (80.7)</w:t>
            </w:r>
          </w:p>
        </w:tc>
      </w:tr>
      <w:tr w:rsidR="00A612F8" w:rsidRPr="00276352" w:rsidTr="006879B2">
        <w:tc>
          <w:tcPr>
            <w:tcW w:w="501" w:type="dxa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9</w:t>
            </w:r>
          </w:p>
        </w:tc>
        <w:tc>
          <w:tcPr>
            <w:tcW w:w="2215" w:type="dxa"/>
          </w:tcPr>
          <w:p w:rsidR="00A612F8" w:rsidRPr="00276352" w:rsidRDefault="00A612F8" w:rsidP="006879B2">
            <w:pPr>
              <w:jc w:val="center"/>
              <w:rPr>
                <w:sz w:val="20"/>
              </w:rPr>
            </w:pPr>
            <w:proofErr w:type="spellStart"/>
            <w:r w:rsidRPr="00276352">
              <w:rPr>
                <w:sz w:val="20"/>
              </w:rPr>
              <w:t>Hallau</w:t>
            </w:r>
            <w:proofErr w:type="spellEnd"/>
            <w:r w:rsidRPr="00276352">
              <w:rPr>
                <w:sz w:val="20"/>
              </w:rPr>
              <w:t xml:space="preserve">, </w:t>
            </w:r>
            <w:proofErr w:type="spellStart"/>
            <w:r w:rsidRPr="00276352">
              <w:rPr>
                <w:sz w:val="20"/>
              </w:rPr>
              <w:t>Klettgau</w:t>
            </w:r>
            <w:proofErr w:type="spellEnd"/>
          </w:p>
        </w:tc>
        <w:tc>
          <w:tcPr>
            <w:tcW w:w="1257" w:type="dxa"/>
          </w:tcPr>
          <w:p w:rsidR="00A612F8" w:rsidRPr="00276352" w:rsidRDefault="00A612F8" w:rsidP="006879B2">
            <w:pPr>
              <w:rPr>
                <w:sz w:val="20"/>
                <w:lang w:val="de-CH"/>
              </w:rPr>
            </w:pPr>
            <w:r w:rsidRPr="00276352">
              <w:rPr>
                <w:sz w:val="20"/>
                <w:lang w:val="de-CH"/>
              </w:rPr>
              <w:t>positive</w:t>
            </w:r>
          </w:p>
          <w:p w:rsidR="00A612F8" w:rsidRPr="00276352" w:rsidRDefault="00A612F8" w:rsidP="006879B2">
            <w:pPr>
              <w:rPr>
                <w:sz w:val="20"/>
              </w:rPr>
            </w:pPr>
            <w:r w:rsidRPr="00276352">
              <w:rPr>
                <w:sz w:val="20"/>
                <w:lang w:val="de-CH"/>
              </w:rPr>
              <w:t>negative</w:t>
            </w:r>
          </w:p>
        </w:tc>
        <w:tc>
          <w:tcPr>
            <w:tcW w:w="816" w:type="dxa"/>
          </w:tcPr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24958</w:t>
            </w:r>
          </w:p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11064</w:t>
            </w:r>
          </w:p>
        </w:tc>
        <w:tc>
          <w:tcPr>
            <w:tcW w:w="148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11686 (46.8)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2019 (18.2)</w:t>
            </w:r>
          </w:p>
        </w:tc>
        <w:tc>
          <w:tcPr>
            <w:tcW w:w="827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10090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1706</w:t>
            </w:r>
          </w:p>
        </w:tc>
        <w:tc>
          <w:tcPr>
            <w:tcW w:w="1455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9694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(96.1)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1670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(97.9)</w:t>
            </w:r>
          </w:p>
        </w:tc>
        <w:tc>
          <w:tcPr>
            <w:tcW w:w="1688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6730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(66.7)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1331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(78.0)</w:t>
            </w:r>
          </w:p>
        </w:tc>
        <w:tc>
          <w:tcPr>
            <w:tcW w:w="192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9991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(99.0)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1674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(98.1)</w:t>
            </w:r>
          </w:p>
        </w:tc>
        <w:tc>
          <w:tcPr>
            <w:tcW w:w="2339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 w:rsidRPr="00E12D30">
              <w:rPr>
                <w:rFonts w:ascii="Times New Roman" w:hAnsi="Times New Roman"/>
                <w:i/>
                <w:sz w:val="20"/>
              </w:rPr>
              <w:t>103496</w:t>
            </w:r>
            <w:r>
              <w:rPr>
                <w:rFonts w:ascii="Times New Roman" w:hAnsi="Times New Roman"/>
                <w:i/>
                <w:sz w:val="20"/>
              </w:rPr>
              <w:t xml:space="preserve"> (37.9)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15526 (33.7)</w:t>
            </w:r>
          </w:p>
        </w:tc>
      </w:tr>
      <w:tr w:rsidR="00A612F8" w:rsidRPr="00276352" w:rsidTr="006879B2">
        <w:tc>
          <w:tcPr>
            <w:tcW w:w="501" w:type="dxa"/>
          </w:tcPr>
          <w:p w:rsidR="00A612F8" w:rsidRPr="00276352" w:rsidRDefault="00A612F8" w:rsidP="006879B2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10</w:t>
            </w:r>
          </w:p>
        </w:tc>
        <w:tc>
          <w:tcPr>
            <w:tcW w:w="2215" w:type="dxa"/>
          </w:tcPr>
          <w:p w:rsidR="00A612F8" w:rsidRPr="00276352" w:rsidRDefault="00A612F8" w:rsidP="006879B2">
            <w:pPr>
              <w:jc w:val="center"/>
              <w:rPr>
                <w:sz w:val="20"/>
              </w:rPr>
            </w:pPr>
            <w:proofErr w:type="spellStart"/>
            <w:r w:rsidRPr="00276352">
              <w:rPr>
                <w:sz w:val="20"/>
              </w:rPr>
              <w:t>Schönau</w:t>
            </w:r>
            <w:proofErr w:type="spellEnd"/>
            <w:r w:rsidRPr="00276352">
              <w:rPr>
                <w:sz w:val="20"/>
              </w:rPr>
              <w:t>, Zug</w:t>
            </w:r>
          </w:p>
        </w:tc>
        <w:tc>
          <w:tcPr>
            <w:tcW w:w="1257" w:type="dxa"/>
          </w:tcPr>
          <w:p w:rsidR="00A612F8" w:rsidRPr="00276352" w:rsidRDefault="00A612F8" w:rsidP="006879B2">
            <w:pPr>
              <w:rPr>
                <w:sz w:val="20"/>
              </w:rPr>
            </w:pPr>
            <w:r w:rsidRPr="00276352">
              <w:rPr>
                <w:sz w:val="20"/>
              </w:rPr>
              <w:t>positive</w:t>
            </w:r>
          </w:p>
          <w:p w:rsidR="00A612F8" w:rsidRPr="00276352" w:rsidRDefault="00A612F8" w:rsidP="006879B2">
            <w:pPr>
              <w:rPr>
                <w:sz w:val="20"/>
              </w:rPr>
            </w:pPr>
            <w:r w:rsidRPr="00276352">
              <w:rPr>
                <w:sz w:val="20"/>
              </w:rPr>
              <w:t>negative</w:t>
            </w:r>
          </w:p>
        </w:tc>
        <w:tc>
          <w:tcPr>
            <w:tcW w:w="816" w:type="dxa"/>
          </w:tcPr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17060</w:t>
            </w:r>
          </w:p>
          <w:p w:rsidR="00A612F8" w:rsidRPr="00276352" w:rsidRDefault="00A612F8" w:rsidP="006879B2">
            <w:pPr>
              <w:jc w:val="center"/>
              <w:rPr>
                <w:rFonts w:ascii="Times New Roman" w:hAnsi="Times New Roman"/>
                <w:i/>
                <w:color w:val="000000"/>
                <w:sz w:val="20"/>
              </w:rPr>
            </w:pPr>
            <w:r w:rsidRPr="00276352">
              <w:rPr>
                <w:rFonts w:ascii="Times New Roman" w:hAnsi="Times New Roman"/>
                <w:i/>
                <w:color w:val="000000"/>
                <w:sz w:val="20"/>
              </w:rPr>
              <w:t>9582</w:t>
            </w:r>
          </w:p>
        </w:tc>
        <w:tc>
          <w:tcPr>
            <w:tcW w:w="148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4910 (28.8)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864 (9.0)</w:t>
            </w:r>
          </w:p>
        </w:tc>
        <w:tc>
          <w:tcPr>
            <w:tcW w:w="827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3254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color w:val="000000"/>
                <w:sz w:val="20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</w:rPr>
              <w:t>488</w:t>
            </w:r>
          </w:p>
        </w:tc>
        <w:tc>
          <w:tcPr>
            <w:tcW w:w="1455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2648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(81.4)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440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(90.2)</w:t>
            </w:r>
          </w:p>
        </w:tc>
        <w:tc>
          <w:tcPr>
            <w:tcW w:w="1688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2213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(68.0)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373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(76.4)</w:t>
            </w:r>
          </w:p>
        </w:tc>
        <w:tc>
          <w:tcPr>
            <w:tcW w:w="1922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3175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(97.6)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460</w:t>
            </w:r>
            <w:r>
              <w:rPr>
                <w:rFonts w:ascii="Times New Roman" w:hAnsi="Times New Roman"/>
                <w:i/>
                <w:color w:val="000000"/>
                <w:sz w:val="20"/>
              </w:rPr>
              <w:t xml:space="preserve"> (94.3)</w:t>
            </w:r>
          </w:p>
        </w:tc>
        <w:tc>
          <w:tcPr>
            <w:tcW w:w="2339" w:type="dxa"/>
          </w:tcPr>
          <w:p w:rsidR="00A612F8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 w:rsidRPr="003A77FF">
              <w:rPr>
                <w:rFonts w:ascii="Times New Roman" w:hAnsi="Times New Roman"/>
                <w:i/>
                <w:sz w:val="20"/>
              </w:rPr>
              <w:t>37975</w:t>
            </w:r>
            <w:r>
              <w:rPr>
                <w:rFonts w:ascii="Times New Roman" w:hAnsi="Times New Roman"/>
                <w:i/>
                <w:sz w:val="20"/>
              </w:rPr>
              <w:t xml:space="preserve"> (75.7)</w:t>
            </w:r>
          </w:p>
          <w:p w:rsidR="00A612F8" w:rsidRPr="00276352" w:rsidRDefault="00A612F8" w:rsidP="006879B2">
            <w:pPr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5838 (92.2)</w:t>
            </w:r>
          </w:p>
        </w:tc>
      </w:tr>
    </w:tbl>
    <w:p w:rsidR="00A612F8" w:rsidRDefault="00A612F8" w:rsidP="001E1AC6">
      <w:pPr>
        <w:ind w:left="708" w:hanging="708"/>
        <w:rPr>
          <w:sz w:val="20"/>
        </w:rPr>
      </w:pPr>
    </w:p>
    <w:p w:rsidR="00A612F8" w:rsidRDefault="00A612F8" w:rsidP="001E1AC6">
      <w:pPr>
        <w:ind w:left="708" w:hanging="708"/>
        <w:rPr>
          <w:sz w:val="20"/>
        </w:rPr>
      </w:pPr>
    </w:p>
    <w:p w:rsidR="00A612F8" w:rsidRPr="00426CBB" w:rsidRDefault="00A612F8" w:rsidP="001E1AC6">
      <w:pPr>
        <w:ind w:left="708" w:hanging="708"/>
        <w:rPr>
          <w:sz w:val="20"/>
        </w:rPr>
      </w:pPr>
    </w:p>
    <w:p w:rsidR="006C1FF2" w:rsidRPr="00276352" w:rsidRDefault="006C1FF2" w:rsidP="006C1FF2">
      <w:pPr>
        <w:rPr>
          <w:sz w:val="20"/>
        </w:rPr>
      </w:pPr>
    </w:p>
    <w:sectPr w:rsidR="006C1FF2" w:rsidRPr="00276352" w:rsidSect="006C1FF2">
      <w:footerReference w:type="default" r:id="rId7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32A" w:rsidRDefault="00C9732A" w:rsidP="00200117">
      <w:pPr>
        <w:spacing w:after="0"/>
      </w:pPr>
      <w:r>
        <w:separator/>
      </w:r>
    </w:p>
  </w:endnote>
  <w:endnote w:type="continuationSeparator" w:id="0">
    <w:p w:rsidR="00C9732A" w:rsidRDefault="00C9732A" w:rsidP="0020011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38007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2DF4" w:rsidRDefault="00C02DF4">
        <w:pPr>
          <w:pStyle w:val="Footer"/>
          <w:jc w:val="right"/>
        </w:pPr>
        <w:r>
          <w:t>S</w:t>
        </w:r>
        <w:r w:rsidR="00CE04D1">
          <w:fldChar w:fldCharType="begin"/>
        </w:r>
        <w:r>
          <w:instrText xml:space="preserve"> PAGE   \* MERGEFORMAT </w:instrText>
        </w:r>
        <w:r w:rsidR="00CE04D1">
          <w:fldChar w:fldCharType="separate"/>
        </w:r>
        <w:r w:rsidR="00741F9C">
          <w:rPr>
            <w:noProof/>
          </w:rPr>
          <w:t>1</w:t>
        </w:r>
        <w:r w:rsidR="00CE04D1">
          <w:rPr>
            <w:noProof/>
          </w:rPr>
          <w:fldChar w:fldCharType="end"/>
        </w:r>
      </w:p>
    </w:sdtContent>
  </w:sdt>
  <w:p w:rsidR="00C02DF4" w:rsidRDefault="00C02D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32A" w:rsidRDefault="00C9732A" w:rsidP="00200117">
      <w:pPr>
        <w:spacing w:after="0"/>
      </w:pPr>
      <w:r>
        <w:separator/>
      </w:r>
    </w:p>
  </w:footnote>
  <w:footnote w:type="continuationSeparator" w:id="0">
    <w:p w:rsidR="00C9732A" w:rsidRDefault="00C9732A" w:rsidP="0020011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013B6"/>
    <w:rsid w:val="00045F24"/>
    <w:rsid w:val="00072CA7"/>
    <w:rsid w:val="00082CAD"/>
    <w:rsid w:val="00087BEC"/>
    <w:rsid w:val="0009438E"/>
    <w:rsid w:val="00097977"/>
    <w:rsid w:val="000A13E0"/>
    <w:rsid w:val="000A40FA"/>
    <w:rsid w:val="000B0635"/>
    <w:rsid w:val="000B0953"/>
    <w:rsid w:val="000B1283"/>
    <w:rsid w:val="000B145D"/>
    <w:rsid w:val="000B32FD"/>
    <w:rsid w:val="000C2333"/>
    <w:rsid w:val="000C72EA"/>
    <w:rsid w:val="000D4E90"/>
    <w:rsid w:val="000E0B82"/>
    <w:rsid w:val="000E7B3E"/>
    <w:rsid w:val="000F31F5"/>
    <w:rsid w:val="000F7E57"/>
    <w:rsid w:val="00111657"/>
    <w:rsid w:val="00123F87"/>
    <w:rsid w:val="00130713"/>
    <w:rsid w:val="00145B4E"/>
    <w:rsid w:val="001552BA"/>
    <w:rsid w:val="001748A0"/>
    <w:rsid w:val="001820AE"/>
    <w:rsid w:val="00182964"/>
    <w:rsid w:val="001C4DE0"/>
    <w:rsid w:val="001D0159"/>
    <w:rsid w:val="001D12E9"/>
    <w:rsid w:val="001D2CE4"/>
    <w:rsid w:val="001D5B27"/>
    <w:rsid w:val="001E1AC6"/>
    <w:rsid w:val="001E305F"/>
    <w:rsid w:val="00200117"/>
    <w:rsid w:val="002100CD"/>
    <w:rsid w:val="002104E7"/>
    <w:rsid w:val="002142E7"/>
    <w:rsid w:val="00220A2F"/>
    <w:rsid w:val="00222614"/>
    <w:rsid w:val="002254E2"/>
    <w:rsid w:val="002351A0"/>
    <w:rsid w:val="00244C60"/>
    <w:rsid w:val="00246CE1"/>
    <w:rsid w:val="00256007"/>
    <w:rsid w:val="0026523B"/>
    <w:rsid w:val="00276352"/>
    <w:rsid w:val="00282F9E"/>
    <w:rsid w:val="00291E45"/>
    <w:rsid w:val="002A62E6"/>
    <w:rsid w:val="002B6031"/>
    <w:rsid w:val="002C3B18"/>
    <w:rsid w:val="002C53B4"/>
    <w:rsid w:val="002C5870"/>
    <w:rsid w:val="002C7E68"/>
    <w:rsid w:val="002D6029"/>
    <w:rsid w:val="002E2707"/>
    <w:rsid w:val="00321FF4"/>
    <w:rsid w:val="00324326"/>
    <w:rsid w:val="00330058"/>
    <w:rsid w:val="00365193"/>
    <w:rsid w:val="00377BC9"/>
    <w:rsid w:val="00381B12"/>
    <w:rsid w:val="00396175"/>
    <w:rsid w:val="003A239C"/>
    <w:rsid w:val="003A4041"/>
    <w:rsid w:val="003A52DC"/>
    <w:rsid w:val="003A606F"/>
    <w:rsid w:val="003B015A"/>
    <w:rsid w:val="003C0FE1"/>
    <w:rsid w:val="003C49B1"/>
    <w:rsid w:val="003C5375"/>
    <w:rsid w:val="003D57D5"/>
    <w:rsid w:val="003E5E08"/>
    <w:rsid w:val="003F109B"/>
    <w:rsid w:val="003F5056"/>
    <w:rsid w:val="003F5449"/>
    <w:rsid w:val="003F77AC"/>
    <w:rsid w:val="0041440E"/>
    <w:rsid w:val="00420B4D"/>
    <w:rsid w:val="00426CBB"/>
    <w:rsid w:val="004359D8"/>
    <w:rsid w:val="00445BCA"/>
    <w:rsid w:val="0044725B"/>
    <w:rsid w:val="00447362"/>
    <w:rsid w:val="00455975"/>
    <w:rsid w:val="004577F9"/>
    <w:rsid w:val="004660D5"/>
    <w:rsid w:val="004702FC"/>
    <w:rsid w:val="004721A6"/>
    <w:rsid w:val="0048041C"/>
    <w:rsid w:val="00480C04"/>
    <w:rsid w:val="004973C4"/>
    <w:rsid w:val="004A0969"/>
    <w:rsid w:val="004A1A2B"/>
    <w:rsid w:val="004A5963"/>
    <w:rsid w:val="004B75E3"/>
    <w:rsid w:val="004C37C7"/>
    <w:rsid w:val="004D2B0C"/>
    <w:rsid w:val="004D648B"/>
    <w:rsid w:val="004D7F1F"/>
    <w:rsid w:val="004E0282"/>
    <w:rsid w:val="00500D3F"/>
    <w:rsid w:val="005039FE"/>
    <w:rsid w:val="005130ED"/>
    <w:rsid w:val="005212D9"/>
    <w:rsid w:val="00526315"/>
    <w:rsid w:val="00531286"/>
    <w:rsid w:val="00531823"/>
    <w:rsid w:val="0054127D"/>
    <w:rsid w:val="0054237C"/>
    <w:rsid w:val="0055239E"/>
    <w:rsid w:val="00566BFA"/>
    <w:rsid w:val="0059100D"/>
    <w:rsid w:val="0059200C"/>
    <w:rsid w:val="00593001"/>
    <w:rsid w:val="005A01D9"/>
    <w:rsid w:val="005C0356"/>
    <w:rsid w:val="005C0B46"/>
    <w:rsid w:val="005D0A34"/>
    <w:rsid w:val="005D4966"/>
    <w:rsid w:val="006137A2"/>
    <w:rsid w:val="00616280"/>
    <w:rsid w:val="00616993"/>
    <w:rsid w:val="006170D7"/>
    <w:rsid w:val="006339F6"/>
    <w:rsid w:val="0065431B"/>
    <w:rsid w:val="00662716"/>
    <w:rsid w:val="00667ADD"/>
    <w:rsid w:val="00680746"/>
    <w:rsid w:val="006811F0"/>
    <w:rsid w:val="006B230E"/>
    <w:rsid w:val="006C1FF2"/>
    <w:rsid w:val="006C5E3F"/>
    <w:rsid w:val="006D6ED2"/>
    <w:rsid w:val="006E43DE"/>
    <w:rsid w:val="006E740B"/>
    <w:rsid w:val="006F178F"/>
    <w:rsid w:val="006F4B7E"/>
    <w:rsid w:val="007078F8"/>
    <w:rsid w:val="00710FBE"/>
    <w:rsid w:val="0072119D"/>
    <w:rsid w:val="00724F63"/>
    <w:rsid w:val="00726455"/>
    <w:rsid w:val="00741F9C"/>
    <w:rsid w:val="00743BBD"/>
    <w:rsid w:val="007520BE"/>
    <w:rsid w:val="00756B71"/>
    <w:rsid w:val="00770733"/>
    <w:rsid w:val="0078288A"/>
    <w:rsid w:val="00792E03"/>
    <w:rsid w:val="00795841"/>
    <w:rsid w:val="007A01C5"/>
    <w:rsid w:val="007A0B1F"/>
    <w:rsid w:val="007D031A"/>
    <w:rsid w:val="007D2221"/>
    <w:rsid w:val="007E7703"/>
    <w:rsid w:val="007F0160"/>
    <w:rsid w:val="007F0F51"/>
    <w:rsid w:val="008024EB"/>
    <w:rsid w:val="00802894"/>
    <w:rsid w:val="00804F31"/>
    <w:rsid w:val="00805099"/>
    <w:rsid w:val="00805D5F"/>
    <w:rsid w:val="008108C9"/>
    <w:rsid w:val="008327C1"/>
    <w:rsid w:val="0084308C"/>
    <w:rsid w:val="008528D8"/>
    <w:rsid w:val="00866FCA"/>
    <w:rsid w:val="008A36AA"/>
    <w:rsid w:val="008A71E7"/>
    <w:rsid w:val="008D56C9"/>
    <w:rsid w:val="008E44D3"/>
    <w:rsid w:val="00911658"/>
    <w:rsid w:val="00924468"/>
    <w:rsid w:val="00925295"/>
    <w:rsid w:val="009500D7"/>
    <w:rsid w:val="00960392"/>
    <w:rsid w:val="00976558"/>
    <w:rsid w:val="00981F05"/>
    <w:rsid w:val="009851BA"/>
    <w:rsid w:val="009957B1"/>
    <w:rsid w:val="009B5BEB"/>
    <w:rsid w:val="009B68F7"/>
    <w:rsid w:val="009C1FDD"/>
    <w:rsid w:val="009D4AA4"/>
    <w:rsid w:val="009D64BF"/>
    <w:rsid w:val="009E1DA8"/>
    <w:rsid w:val="009E41A7"/>
    <w:rsid w:val="009F26E5"/>
    <w:rsid w:val="00A03E6A"/>
    <w:rsid w:val="00A05A51"/>
    <w:rsid w:val="00A3638D"/>
    <w:rsid w:val="00A3777F"/>
    <w:rsid w:val="00A612F8"/>
    <w:rsid w:val="00A67C35"/>
    <w:rsid w:val="00A76C7B"/>
    <w:rsid w:val="00A776EA"/>
    <w:rsid w:val="00A81C83"/>
    <w:rsid w:val="00A96BDD"/>
    <w:rsid w:val="00AB0390"/>
    <w:rsid w:val="00AC651B"/>
    <w:rsid w:val="00AC7A4E"/>
    <w:rsid w:val="00AD1185"/>
    <w:rsid w:val="00AF12C3"/>
    <w:rsid w:val="00AF5CCC"/>
    <w:rsid w:val="00AF5EEA"/>
    <w:rsid w:val="00B013B6"/>
    <w:rsid w:val="00B37B6F"/>
    <w:rsid w:val="00B42021"/>
    <w:rsid w:val="00B43E4C"/>
    <w:rsid w:val="00B614C5"/>
    <w:rsid w:val="00B64C9B"/>
    <w:rsid w:val="00B708CF"/>
    <w:rsid w:val="00B8662C"/>
    <w:rsid w:val="00B92A2E"/>
    <w:rsid w:val="00BB2EC5"/>
    <w:rsid w:val="00BC3916"/>
    <w:rsid w:val="00BD4983"/>
    <w:rsid w:val="00BE1BBF"/>
    <w:rsid w:val="00BE1EFB"/>
    <w:rsid w:val="00BE4E4B"/>
    <w:rsid w:val="00BF70B7"/>
    <w:rsid w:val="00C02DF4"/>
    <w:rsid w:val="00C07E77"/>
    <w:rsid w:val="00C11D57"/>
    <w:rsid w:val="00C13F0C"/>
    <w:rsid w:val="00C14B0D"/>
    <w:rsid w:val="00C17017"/>
    <w:rsid w:val="00C225CF"/>
    <w:rsid w:val="00C26FD9"/>
    <w:rsid w:val="00C32E55"/>
    <w:rsid w:val="00C342A3"/>
    <w:rsid w:val="00C37855"/>
    <w:rsid w:val="00C465B6"/>
    <w:rsid w:val="00C46EC1"/>
    <w:rsid w:val="00C47807"/>
    <w:rsid w:val="00C522EE"/>
    <w:rsid w:val="00C670AA"/>
    <w:rsid w:val="00C8309A"/>
    <w:rsid w:val="00C86007"/>
    <w:rsid w:val="00C91BB5"/>
    <w:rsid w:val="00C9732A"/>
    <w:rsid w:val="00CA012A"/>
    <w:rsid w:val="00CA661E"/>
    <w:rsid w:val="00CB10B9"/>
    <w:rsid w:val="00CB67F6"/>
    <w:rsid w:val="00CC0F37"/>
    <w:rsid w:val="00CD199A"/>
    <w:rsid w:val="00CD7065"/>
    <w:rsid w:val="00CE04D1"/>
    <w:rsid w:val="00CE23B9"/>
    <w:rsid w:val="00D04B6E"/>
    <w:rsid w:val="00D17662"/>
    <w:rsid w:val="00D55C40"/>
    <w:rsid w:val="00D6680A"/>
    <w:rsid w:val="00D67981"/>
    <w:rsid w:val="00D764DE"/>
    <w:rsid w:val="00D7699A"/>
    <w:rsid w:val="00D837F7"/>
    <w:rsid w:val="00D84099"/>
    <w:rsid w:val="00D844CB"/>
    <w:rsid w:val="00D84D97"/>
    <w:rsid w:val="00D86A61"/>
    <w:rsid w:val="00D952AA"/>
    <w:rsid w:val="00DA27DD"/>
    <w:rsid w:val="00DA78FA"/>
    <w:rsid w:val="00DB1277"/>
    <w:rsid w:val="00DC1FE9"/>
    <w:rsid w:val="00DD2E56"/>
    <w:rsid w:val="00DD42C0"/>
    <w:rsid w:val="00DF34F5"/>
    <w:rsid w:val="00E04742"/>
    <w:rsid w:val="00E11B8B"/>
    <w:rsid w:val="00E14CF3"/>
    <w:rsid w:val="00E164B6"/>
    <w:rsid w:val="00E50B64"/>
    <w:rsid w:val="00E56E9C"/>
    <w:rsid w:val="00E676D6"/>
    <w:rsid w:val="00E75387"/>
    <w:rsid w:val="00E757E8"/>
    <w:rsid w:val="00E7761F"/>
    <w:rsid w:val="00E81419"/>
    <w:rsid w:val="00E96746"/>
    <w:rsid w:val="00EA1C46"/>
    <w:rsid w:val="00EA33FA"/>
    <w:rsid w:val="00EC29A8"/>
    <w:rsid w:val="00EC3B81"/>
    <w:rsid w:val="00EC43A9"/>
    <w:rsid w:val="00EC72AD"/>
    <w:rsid w:val="00ED7C38"/>
    <w:rsid w:val="00F20FE5"/>
    <w:rsid w:val="00F21EA7"/>
    <w:rsid w:val="00F360C2"/>
    <w:rsid w:val="00F370AC"/>
    <w:rsid w:val="00F42937"/>
    <w:rsid w:val="00F45409"/>
    <w:rsid w:val="00F46CD0"/>
    <w:rsid w:val="00F5186C"/>
    <w:rsid w:val="00F56668"/>
    <w:rsid w:val="00F60D44"/>
    <w:rsid w:val="00F62836"/>
    <w:rsid w:val="00F67A8A"/>
    <w:rsid w:val="00F83901"/>
    <w:rsid w:val="00FA50A2"/>
    <w:rsid w:val="00FB70C2"/>
    <w:rsid w:val="00FC1CD6"/>
    <w:rsid w:val="00FC5B91"/>
    <w:rsid w:val="00FF5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A4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E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E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7E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7E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SupportingInfoTitle">
    <w:name w:val="TE_Supporting_Info_Title"/>
    <w:basedOn w:val="Normal"/>
    <w:autoRedefine/>
    <w:rsid w:val="003A239C"/>
    <w:pPr>
      <w:spacing w:before="180" w:after="60"/>
      <w:jc w:val="left"/>
    </w:pPr>
    <w:rPr>
      <w:rFonts w:ascii="Myriad Pro Light" w:eastAsia="Calibri" w:hAnsi="Myriad Pro Light"/>
      <w:b/>
      <w:caps/>
      <w:kern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E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C7E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A5963"/>
    <w:pPr>
      <w:spacing w:line="276" w:lineRule="auto"/>
      <w:jc w:val="left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A596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A59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96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96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811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D648B"/>
    <w:rPr>
      <w:color w:val="808080"/>
    </w:rPr>
  </w:style>
  <w:style w:type="paragraph" w:customStyle="1" w:styleId="VAFigureCaption">
    <w:name w:val="VA_Figure_Caption"/>
    <w:basedOn w:val="Normal"/>
    <w:next w:val="Normal"/>
    <w:autoRedefine/>
    <w:rsid w:val="00276352"/>
    <w:pPr>
      <w:spacing w:before="200" w:after="120"/>
    </w:pPr>
    <w:rPr>
      <w:rFonts w:ascii="Times New Roman" w:hAnsi="Times New Roman"/>
      <w:b/>
      <w:kern w:val="20"/>
      <w:sz w:val="20"/>
    </w:rPr>
  </w:style>
  <w:style w:type="paragraph" w:customStyle="1" w:styleId="BBAuthorName">
    <w:name w:val="BB_Author_Name"/>
    <w:basedOn w:val="Normal"/>
    <w:next w:val="BCAuthorAddress"/>
    <w:autoRedefine/>
    <w:rsid w:val="00DA78FA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Normal"/>
    <w:autoRedefine/>
    <w:rsid w:val="00DA78FA"/>
    <w:pPr>
      <w:spacing w:after="60"/>
      <w:jc w:val="left"/>
    </w:pPr>
    <w:rPr>
      <w:rFonts w:ascii="Arno Pro" w:hAnsi="Arno Pro"/>
      <w:kern w:val="22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A4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E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E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7E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7E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SupportingInfoTitle">
    <w:name w:val="TE_Supporting_Info_Title"/>
    <w:basedOn w:val="Normal"/>
    <w:autoRedefine/>
    <w:rsid w:val="003A239C"/>
    <w:pPr>
      <w:spacing w:before="180" w:after="60"/>
      <w:jc w:val="left"/>
    </w:pPr>
    <w:rPr>
      <w:rFonts w:ascii="Myriad Pro Light" w:eastAsia="Calibri" w:hAnsi="Myriad Pro Light"/>
      <w:b/>
      <w:caps/>
      <w:kern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E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C7E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A5963"/>
    <w:pPr>
      <w:spacing w:line="276" w:lineRule="auto"/>
      <w:jc w:val="left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A596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A59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96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96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81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D648B"/>
    <w:rPr>
      <w:color w:val="808080"/>
    </w:rPr>
  </w:style>
  <w:style w:type="paragraph" w:customStyle="1" w:styleId="VAFigureCaption">
    <w:name w:val="VA_Figure_Caption"/>
    <w:basedOn w:val="Normal"/>
    <w:next w:val="Normal"/>
    <w:autoRedefine/>
    <w:rsid w:val="00276352"/>
    <w:pPr>
      <w:spacing w:before="200" w:after="120"/>
    </w:pPr>
    <w:rPr>
      <w:rFonts w:ascii="Times New Roman" w:hAnsi="Times New Roman"/>
      <w:b/>
      <w:kern w:val="20"/>
      <w:sz w:val="20"/>
    </w:rPr>
  </w:style>
  <w:style w:type="paragraph" w:customStyle="1" w:styleId="BBAuthorName">
    <w:name w:val="BB_Author_Name"/>
    <w:basedOn w:val="Normal"/>
    <w:next w:val="BCAuthorAddress"/>
    <w:autoRedefine/>
    <w:rsid w:val="00DA78FA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Normal"/>
    <w:autoRedefine/>
    <w:rsid w:val="00DA78FA"/>
    <w:pPr>
      <w:spacing w:after="60"/>
      <w:jc w:val="left"/>
    </w:pPr>
    <w:rPr>
      <w:rFonts w:ascii="Arno Pro" w:hAnsi="Arno Pro"/>
      <w:kern w:val="22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54BBA-221D-4561-88E1-53070E14A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uchemadmin</dc:creator>
  <cp:lastModifiedBy>0010727</cp:lastModifiedBy>
  <cp:revision>9</cp:revision>
  <dcterms:created xsi:type="dcterms:W3CDTF">2016-03-23T13:45:00Z</dcterms:created>
  <dcterms:modified xsi:type="dcterms:W3CDTF">2017-02-10T14:31:00Z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Chemical Society</vt:lpwstr>
  </property>
</Properties>
</file>