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78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</w:tblGrid>
      <w:tr w:rsidR="00786834" w:rsidRPr="00786834" w14:paraId="700D129D" w14:textId="77777777" w:rsidTr="00786834">
        <w:trPr>
          <w:trHeight w:val="360"/>
        </w:trPr>
        <w:tc>
          <w:tcPr>
            <w:tcW w:w="1300" w:type="dxa"/>
            <w:tcBorders>
              <w:top w:val="single" w:sz="8" w:space="0" w:color="B4C6E7"/>
              <w:left w:val="single" w:sz="8" w:space="0" w:color="B4C6E7"/>
              <w:bottom w:val="single" w:sz="12" w:space="0" w:color="8EAADB"/>
              <w:right w:val="single" w:sz="8" w:space="0" w:color="B4C6E7"/>
            </w:tcBorders>
            <w:shd w:val="clear" w:color="auto" w:fill="auto"/>
            <w:noWrap/>
            <w:vAlign w:val="center"/>
            <w:hideMark/>
          </w:tcPr>
          <w:p w14:paraId="7A99388E" w14:textId="77777777" w:rsidR="00786834" w:rsidRPr="00786834" w:rsidRDefault="00786834" w:rsidP="00786834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8683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8" w:space="0" w:color="B4C6E7"/>
              <w:left w:val="nil"/>
              <w:bottom w:val="single" w:sz="12" w:space="0" w:color="8EAADB"/>
              <w:right w:val="single" w:sz="8" w:space="0" w:color="B4C6E7"/>
            </w:tcBorders>
            <w:shd w:val="clear" w:color="auto" w:fill="auto"/>
            <w:noWrap/>
            <w:vAlign w:val="center"/>
            <w:hideMark/>
          </w:tcPr>
          <w:p w14:paraId="631B9931" w14:textId="77777777" w:rsidR="00786834" w:rsidRPr="00786834" w:rsidRDefault="00786834" w:rsidP="00786834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78683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logP</w:t>
            </w:r>
            <w:proofErr w:type="spellEnd"/>
          </w:p>
        </w:tc>
        <w:tc>
          <w:tcPr>
            <w:tcW w:w="1300" w:type="dxa"/>
            <w:tcBorders>
              <w:top w:val="single" w:sz="8" w:space="0" w:color="B4C6E7"/>
              <w:left w:val="nil"/>
              <w:bottom w:val="single" w:sz="12" w:space="0" w:color="8EAADB"/>
              <w:right w:val="single" w:sz="8" w:space="0" w:color="B4C6E7"/>
            </w:tcBorders>
            <w:shd w:val="clear" w:color="auto" w:fill="auto"/>
            <w:noWrap/>
            <w:vAlign w:val="center"/>
            <w:hideMark/>
          </w:tcPr>
          <w:p w14:paraId="34D0E583" w14:textId="77777777" w:rsidR="00786834" w:rsidRPr="00786834" w:rsidRDefault="00786834" w:rsidP="0078683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8683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MW</w:t>
            </w:r>
          </w:p>
        </w:tc>
        <w:tc>
          <w:tcPr>
            <w:tcW w:w="1300" w:type="dxa"/>
            <w:tcBorders>
              <w:top w:val="single" w:sz="8" w:space="0" w:color="B4C6E7"/>
              <w:left w:val="nil"/>
              <w:bottom w:val="single" w:sz="12" w:space="0" w:color="8EAADB"/>
              <w:right w:val="single" w:sz="8" w:space="0" w:color="B4C6E7"/>
            </w:tcBorders>
            <w:shd w:val="clear" w:color="auto" w:fill="auto"/>
            <w:noWrap/>
            <w:vAlign w:val="center"/>
            <w:hideMark/>
          </w:tcPr>
          <w:p w14:paraId="4D019DF8" w14:textId="77777777" w:rsidR="00786834" w:rsidRPr="00786834" w:rsidRDefault="00786834" w:rsidP="0078683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8683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RTB</w:t>
            </w:r>
          </w:p>
        </w:tc>
        <w:tc>
          <w:tcPr>
            <w:tcW w:w="1300" w:type="dxa"/>
            <w:tcBorders>
              <w:top w:val="single" w:sz="8" w:space="0" w:color="B4C6E7"/>
              <w:left w:val="nil"/>
              <w:bottom w:val="single" w:sz="12" w:space="0" w:color="8EAADB"/>
              <w:right w:val="single" w:sz="8" w:space="0" w:color="B4C6E7"/>
            </w:tcBorders>
            <w:shd w:val="clear" w:color="auto" w:fill="auto"/>
            <w:vAlign w:val="center"/>
            <w:hideMark/>
          </w:tcPr>
          <w:p w14:paraId="52160298" w14:textId="77777777" w:rsidR="00786834" w:rsidRPr="00786834" w:rsidRDefault="00786834" w:rsidP="0078683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8683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HBA</w:t>
            </w:r>
          </w:p>
        </w:tc>
        <w:tc>
          <w:tcPr>
            <w:tcW w:w="1300" w:type="dxa"/>
            <w:tcBorders>
              <w:top w:val="single" w:sz="8" w:space="0" w:color="B4C6E7"/>
              <w:left w:val="nil"/>
              <w:bottom w:val="single" w:sz="12" w:space="0" w:color="8EAADB"/>
              <w:right w:val="single" w:sz="8" w:space="0" w:color="B4C6E7"/>
            </w:tcBorders>
            <w:shd w:val="clear" w:color="auto" w:fill="auto"/>
            <w:vAlign w:val="center"/>
            <w:hideMark/>
          </w:tcPr>
          <w:p w14:paraId="316E5058" w14:textId="77777777" w:rsidR="00786834" w:rsidRPr="00786834" w:rsidRDefault="00786834" w:rsidP="0078683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8683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HBD</w:t>
            </w:r>
          </w:p>
        </w:tc>
      </w:tr>
      <w:tr w:rsidR="00786834" w:rsidRPr="00786834" w14:paraId="0444E3E2" w14:textId="77777777" w:rsidTr="00786834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B4C6E7"/>
              <w:bottom w:val="single" w:sz="8" w:space="0" w:color="B4C6E7"/>
              <w:right w:val="single" w:sz="8" w:space="0" w:color="B4C6E7"/>
            </w:tcBorders>
            <w:shd w:val="clear" w:color="auto" w:fill="auto"/>
            <w:noWrap/>
            <w:vAlign w:val="center"/>
            <w:hideMark/>
          </w:tcPr>
          <w:p w14:paraId="408FF849" w14:textId="77777777" w:rsidR="00786834" w:rsidRPr="00786834" w:rsidRDefault="00786834" w:rsidP="00786834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8683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R2 score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B4C6E7"/>
              <w:right w:val="single" w:sz="8" w:space="0" w:color="B4C6E7"/>
            </w:tcBorders>
            <w:shd w:val="clear" w:color="auto" w:fill="auto"/>
            <w:noWrap/>
            <w:vAlign w:val="center"/>
            <w:hideMark/>
          </w:tcPr>
          <w:p w14:paraId="6E34EE0B" w14:textId="77777777" w:rsidR="00786834" w:rsidRPr="00786834" w:rsidRDefault="00786834" w:rsidP="00786834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86834">
              <w:rPr>
                <w:rFonts w:ascii="Calibri" w:eastAsia="Times New Roman" w:hAnsi="Calibri" w:cs="Calibri"/>
                <w:color w:val="000000"/>
                <w:lang w:eastAsia="en-GB"/>
              </w:rPr>
              <w:t>0.7774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B4C6E7"/>
              <w:right w:val="single" w:sz="8" w:space="0" w:color="B4C6E7"/>
            </w:tcBorders>
            <w:shd w:val="clear" w:color="auto" w:fill="auto"/>
            <w:noWrap/>
            <w:vAlign w:val="center"/>
            <w:hideMark/>
          </w:tcPr>
          <w:p w14:paraId="7F9D20EA" w14:textId="77777777" w:rsidR="00786834" w:rsidRPr="00786834" w:rsidRDefault="00786834" w:rsidP="00786834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86834">
              <w:rPr>
                <w:rFonts w:ascii="Calibri" w:eastAsia="Times New Roman" w:hAnsi="Calibri" w:cs="Calibri"/>
                <w:color w:val="000000"/>
                <w:lang w:eastAsia="en-GB"/>
              </w:rPr>
              <w:t>0.9999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B4C6E7"/>
              <w:right w:val="single" w:sz="8" w:space="0" w:color="B4C6E7"/>
            </w:tcBorders>
            <w:shd w:val="clear" w:color="auto" w:fill="auto"/>
            <w:noWrap/>
            <w:vAlign w:val="center"/>
            <w:hideMark/>
          </w:tcPr>
          <w:p w14:paraId="4A04BA34" w14:textId="77777777" w:rsidR="00786834" w:rsidRPr="00786834" w:rsidRDefault="00786834" w:rsidP="00786834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86834">
              <w:rPr>
                <w:rFonts w:ascii="Calibri" w:eastAsia="Times New Roman" w:hAnsi="Calibri" w:cs="Calibri"/>
                <w:color w:val="000000"/>
                <w:lang w:eastAsia="en-GB"/>
              </w:rPr>
              <w:t>0.9713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B4C6E7"/>
              <w:right w:val="single" w:sz="8" w:space="0" w:color="B4C6E7"/>
            </w:tcBorders>
            <w:shd w:val="clear" w:color="auto" w:fill="auto"/>
            <w:vAlign w:val="center"/>
            <w:hideMark/>
          </w:tcPr>
          <w:p w14:paraId="326826D9" w14:textId="77777777" w:rsidR="00786834" w:rsidRPr="00786834" w:rsidRDefault="00786834" w:rsidP="00786834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86834">
              <w:rPr>
                <w:rFonts w:ascii="Calibri" w:eastAsia="Times New Roman" w:hAnsi="Calibri" w:cs="Calibri"/>
                <w:color w:val="000000"/>
                <w:lang w:eastAsia="en-GB"/>
              </w:rPr>
              <w:t>0.9561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B4C6E7"/>
              <w:right w:val="single" w:sz="8" w:space="0" w:color="B4C6E7"/>
            </w:tcBorders>
            <w:shd w:val="clear" w:color="auto" w:fill="auto"/>
            <w:vAlign w:val="center"/>
            <w:hideMark/>
          </w:tcPr>
          <w:p w14:paraId="60A71105" w14:textId="77777777" w:rsidR="00786834" w:rsidRPr="00786834" w:rsidRDefault="00786834" w:rsidP="00786834">
            <w:pPr>
              <w:keepNext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86834">
              <w:rPr>
                <w:rFonts w:ascii="Calibri" w:eastAsia="Times New Roman" w:hAnsi="Calibri" w:cs="Calibri"/>
                <w:color w:val="000000"/>
                <w:lang w:eastAsia="en-GB"/>
              </w:rPr>
              <w:t>0.9999</w:t>
            </w:r>
          </w:p>
        </w:tc>
      </w:tr>
    </w:tbl>
    <w:p w14:paraId="28D280EB" w14:textId="1B8070BA" w:rsidR="00786834" w:rsidRDefault="00786834" w:rsidP="00786834">
      <w:pPr>
        <w:pStyle w:val="Caption"/>
      </w:pPr>
      <w:r>
        <w:t>Figure S</w:t>
      </w:r>
      <w:fldSimple w:instr=" SEQ Figure_S \* ARABIC ">
        <w:r>
          <w:rPr>
            <w:noProof/>
          </w:rPr>
          <w:t>1</w:t>
        </w:r>
      </w:fldSimple>
      <w:r>
        <w:t xml:space="preserve">: </w:t>
      </w:r>
      <w:r w:rsidRPr="00786834">
        <w:t xml:space="preserve">Correlation between physical properties as calculated by Pipeline Pilot and </w:t>
      </w:r>
      <w:proofErr w:type="spellStart"/>
      <w:r w:rsidRPr="00786834">
        <w:t>RDKit</w:t>
      </w:r>
      <w:proofErr w:type="spellEnd"/>
      <w:r w:rsidRPr="00786834">
        <w:t xml:space="preserve"> descriptors on 200k ChEMBL 23 random compounds.</w:t>
      </w:r>
    </w:p>
    <w:p w14:paraId="0FF7E2E9" w14:textId="77777777" w:rsidR="00786834" w:rsidRDefault="00786834">
      <w:r>
        <w:br w:type="page"/>
      </w:r>
    </w:p>
    <w:p w14:paraId="176C53DD" w14:textId="2EA8775C" w:rsidR="000A36E0" w:rsidRDefault="00862787" w:rsidP="00485D2F">
      <w:pPr>
        <w:keepNext/>
      </w:pPr>
      <w:r>
        <w:rPr>
          <w:noProof/>
        </w:rPr>
        <w:lastRenderedPageBreak/>
        <w:drawing>
          <wp:inline distT="0" distB="0" distL="0" distR="0" wp14:anchorId="4252BF84" wp14:editId="7B89FCC6">
            <wp:extent cx="5067300" cy="6273800"/>
            <wp:effectExtent l="0" t="0" r="0" b="0"/>
            <wp:docPr id="9" name="Picture 9" descr="A flock of white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_S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B1EA0" w14:textId="2C4A1834" w:rsidR="001C2E27" w:rsidRDefault="00485D2F" w:rsidP="009D1343">
      <w:pPr>
        <w:pStyle w:val="Caption"/>
      </w:pPr>
      <w:r>
        <w:t>Figure S</w:t>
      </w:r>
      <w:r w:rsidR="00786834">
        <w:fldChar w:fldCharType="begin"/>
      </w:r>
      <w:r w:rsidR="00786834">
        <w:instrText xml:space="preserve"> SEQ Figure_S \* ARABIC </w:instrText>
      </w:r>
      <w:r w:rsidR="00786834">
        <w:fldChar w:fldCharType="separate"/>
      </w:r>
      <w:r w:rsidR="00786834">
        <w:rPr>
          <w:noProof/>
        </w:rPr>
        <w:t>2</w:t>
      </w:r>
      <w:r w:rsidR="00786834">
        <w:rPr>
          <w:noProof/>
        </w:rPr>
        <w:fldChar w:fldCharType="end"/>
      </w:r>
      <w:r>
        <w:t xml:space="preserve">: Correlation analysis between prediction scores returned for the </w:t>
      </w:r>
      <w:proofErr w:type="spellStart"/>
      <w:r>
        <w:t>eMolecules</w:t>
      </w:r>
      <w:proofErr w:type="spellEnd"/>
      <w:r>
        <w:t xml:space="preserve"> validation set by the Pipeline Pilot and the internal models trained with the MMV – St. Jude dataset.</w:t>
      </w:r>
      <w:r w:rsidR="00001004">
        <w:t xml:space="preserve"> (A) Training and validation compounds are </w:t>
      </w:r>
      <w:r w:rsidR="009D1343">
        <w:t>described</w:t>
      </w:r>
      <w:r w:rsidR="00001004">
        <w:t xml:space="preserve"> with FCFP6 fingerprints</w:t>
      </w:r>
      <w:r w:rsidR="009D1343">
        <w:t xml:space="preserve"> only</w:t>
      </w:r>
      <w:r w:rsidR="00BD09B9">
        <w:t xml:space="preserve"> or </w:t>
      </w:r>
      <w:proofErr w:type="spellStart"/>
      <w:r w:rsidR="00BD09B9">
        <w:t>RDKit</w:t>
      </w:r>
      <w:proofErr w:type="spellEnd"/>
      <w:r w:rsidR="00BD09B9">
        <w:t xml:space="preserve"> equivalent</w:t>
      </w:r>
      <w:r w:rsidR="009D1343">
        <w:t>;</w:t>
      </w:r>
      <w:r w:rsidR="00001004">
        <w:t xml:space="preserve"> (B) Training and validation compounds are </w:t>
      </w:r>
      <w:r w:rsidR="009D1343">
        <w:t>described</w:t>
      </w:r>
      <w:r w:rsidR="00001004">
        <w:t xml:space="preserve"> with ECFP6 fingerprints</w:t>
      </w:r>
      <w:r w:rsidR="009D1343">
        <w:t xml:space="preserve"> only</w:t>
      </w:r>
      <w:r w:rsidR="00BD09B9">
        <w:t xml:space="preserve"> or </w:t>
      </w:r>
      <w:proofErr w:type="spellStart"/>
      <w:r w:rsidR="00BD09B9">
        <w:t>RDKit</w:t>
      </w:r>
      <w:proofErr w:type="spellEnd"/>
      <w:r w:rsidR="00BD09B9">
        <w:t xml:space="preserve"> </w:t>
      </w:r>
      <w:r w:rsidR="00786834">
        <w:t>equivalent</w:t>
      </w:r>
      <w:r w:rsidR="00BD09B9">
        <w:t>.</w:t>
      </w:r>
    </w:p>
    <w:p w14:paraId="6FBEBFB3" w14:textId="54FFAD68" w:rsidR="00862787" w:rsidRPr="00862787" w:rsidRDefault="00862787" w:rsidP="00862787"/>
    <w:sectPr w:rsidR="00862787" w:rsidRPr="00862787" w:rsidSect="00CA2A1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034"/>
    <w:rsid w:val="00001004"/>
    <w:rsid w:val="00015CDE"/>
    <w:rsid w:val="000475C1"/>
    <w:rsid w:val="000A36E0"/>
    <w:rsid w:val="0017379D"/>
    <w:rsid w:val="001C2E27"/>
    <w:rsid w:val="00236207"/>
    <w:rsid w:val="00237DF8"/>
    <w:rsid w:val="003052A8"/>
    <w:rsid w:val="00322BB4"/>
    <w:rsid w:val="003316EB"/>
    <w:rsid w:val="003549E2"/>
    <w:rsid w:val="003B2402"/>
    <w:rsid w:val="003B2C73"/>
    <w:rsid w:val="004679B2"/>
    <w:rsid w:val="00485D2F"/>
    <w:rsid w:val="004A24C2"/>
    <w:rsid w:val="00517123"/>
    <w:rsid w:val="00566B0F"/>
    <w:rsid w:val="00570E0F"/>
    <w:rsid w:val="005749D5"/>
    <w:rsid w:val="006427F6"/>
    <w:rsid w:val="006C6312"/>
    <w:rsid w:val="006D645A"/>
    <w:rsid w:val="007761D0"/>
    <w:rsid w:val="00786834"/>
    <w:rsid w:val="00835A1F"/>
    <w:rsid w:val="00862787"/>
    <w:rsid w:val="009509B2"/>
    <w:rsid w:val="009D1343"/>
    <w:rsid w:val="00A14814"/>
    <w:rsid w:val="00BA0712"/>
    <w:rsid w:val="00BD09B9"/>
    <w:rsid w:val="00BF6034"/>
    <w:rsid w:val="00C83392"/>
    <w:rsid w:val="00CA2A12"/>
    <w:rsid w:val="00CC271F"/>
    <w:rsid w:val="00CD6D6A"/>
    <w:rsid w:val="00CF3FC9"/>
    <w:rsid w:val="00D52D9E"/>
    <w:rsid w:val="00D55779"/>
    <w:rsid w:val="00ED269E"/>
    <w:rsid w:val="00F9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C3F48"/>
  <w14:defaultImageDpi w14:val="32767"/>
  <w15:chartTrackingRefBased/>
  <w15:docId w15:val="{31FF840A-F38B-014F-B1B1-4FE378722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85D2F"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34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34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BOSC</dc:creator>
  <cp:keywords/>
  <dc:description/>
  <cp:lastModifiedBy>Nicolas BOSC</cp:lastModifiedBy>
  <cp:revision>6</cp:revision>
  <dcterms:created xsi:type="dcterms:W3CDTF">2020-04-20T21:59:00Z</dcterms:created>
  <dcterms:modified xsi:type="dcterms:W3CDTF">2020-10-01T15:50:00Z</dcterms:modified>
</cp:coreProperties>
</file>