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CD" w:rsidRDefault="00E94DCD" w:rsidP="00E94D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71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S1: </w:t>
      </w:r>
      <w:r w:rsidRPr="00097A6B">
        <w:rPr>
          <w:rFonts w:ascii="Times New Roman" w:hAnsi="Times New Roman" w:cs="Times New Roman"/>
          <w:b/>
          <w:i/>
          <w:sz w:val="24"/>
          <w:szCs w:val="24"/>
          <w:lang w:val="en-US"/>
        </w:rPr>
        <w:t>Gastrocnemius</w:t>
      </w:r>
      <w:r w:rsidRPr="00D371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muscle bioenergetics assessed in vivo using </w:t>
      </w:r>
      <w:r w:rsidRPr="003C252A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31</w:t>
      </w:r>
      <w:r w:rsidRPr="00D37165">
        <w:rPr>
          <w:rFonts w:ascii="Times New Roman" w:hAnsi="Times New Roman" w:cs="Times New Roman"/>
          <w:b/>
          <w:sz w:val="24"/>
          <w:szCs w:val="24"/>
          <w:lang w:val="en-US"/>
        </w:rPr>
        <w:t>P-MRS</w:t>
      </w:r>
      <w:bookmarkStart w:id="0" w:name="_GoBack"/>
      <w:bookmarkEnd w:id="0"/>
    </w:p>
    <w:p w:rsidR="003C252A" w:rsidRDefault="003C252A" w:rsidP="00E94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Ombrageclair"/>
        <w:tblW w:w="0" w:type="auto"/>
        <w:tblLook w:val="04A0" w:firstRow="1" w:lastRow="0" w:firstColumn="1" w:lastColumn="0" w:noHBand="0" w:noVBand="1"/>
      </w:tblPr>
      <w:tblGrid>
        <w:gridCol w:w="5148"/>
        <w:gridCol w:w="2070"/>
        <w:gridCol w:w="2070"/>
      </w:tblGrid>
      <w:tr w:rsidR="003C252A" w:rsidTr="003C2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</w:tcPr>
          <w:p w:rsidR="003C252A" w:rsidRDefault="003C252A" w:rsidP="00D3512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</w:tcPr>
          <w:p w:rsidR="003C252A" w:rsidRPr="00D35123" w:rsidRDefault="003C252A" w:rsidP="00D3512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5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</w:p>
        </w:tc>
        <w:tc>
          <w:tcPr>
            <w:tcW w:w="2070" w:type="dxa"/>
          </w:tcPr>
          <w:p w:rsidR="003C252A" w:rsidRPr="00D35123" w:rsidRDefault="003C252A" w:rsidP="00D3512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5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MAP6 KO</w:t>
            </w:r>
          </w:p>
        </w:tc>
      </w:tr>
      <w:tr w:rsidR="003C252A" w:rsidTr="003C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shd w:val="clear" w:color="auto" w:fill="auto"/>
          </w:tcPr>
          <w:p w:rsidR="003C252A" w:rsidRPr="003C252A" w:rsidRDefault="003C252A" w:rsidP="00D3512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>Basal [</w:t>
            </w:r>
            <w:proofErr w:type="spellStart"/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>PCr</w:t>
            </w:r>
            <w:proofErr w:type="spellEnd"/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>]/[ATP]</w:t>
            </w:r>
          </w:p>
        </w:tc>
        <w:tc>
          <w:tcPr>
            <w:tcW w:w="2070" w:type="dxa"/>
            <w:shd w:val="clear" w:color="auto" w:fill="auto"/>
          </w:tcPr>
          <w:p w:rsidR="003C252A" w:rsidRDefault="003C252A" w:rsidP="00D351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0.2</w:t>
            </w:r>
          </w:p>
        </w:tc>
        <w:tc>
          <w:tcPr>
            <w:tcW w:w="2070" w:type="dxa"/>
            <w:shd w:val="clear" w:color="auto" w:fill="auto"/>
          </w:tcPr>
          <w:p w:rsidR="003C252A" w:rsidRDefault="003C252A" w:rsidP="00D351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1.8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0.2</w:t>
            </w:r>
          </w:p>
        </w:tc>
      </w:tr>
      <w:tr w:rsidR="003C252A" w:rsidTr="003C2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</w:tcPr>
          <w:p w:rsidR="003C252A" w:rsidRPr="003C252A" w:rsidRDefault="003C252A" w:rsidP="00D3512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>Basal pH</w:t>
            </w:r>
          </w:p>
        </w:tc>
        <w:tc>
          <w:tcPr>
            <w:tcW w:w="2070" w:type="dxa"/>
          </w:tcPr>
          <w:p w:rsidR="003C252A" w:rsidRDefault="003C252A" w:rsidP="00D351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7.07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0.02</w:t>
            </w:r>
          </w:p>
        </w:tc>
        <w:tc>
          <w:tcPr>
            <w:tcW w:w="2070" w:type="dxa"/>
          </w:tcPr>
          <w:p w:rsidR="003C252A" w:rsidRDefault="003C252A" w:rsidP="00D351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7.11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0.04</w:t>
            </w:r>
          </w:p>
        </w:tc>
      </w:tr>
      <w:tr w:rsidR="003C252A" w:rsidTr="003C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shd w:val="clear" w:color="auto" w:fill="auto"/>
          </w:tcPr>
          <w:p w:rsidR="003C252A" w:rsidRPr="003C252A" w:rsidRDefault="003C252A" w:rsidP="00D3512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3C252A">
              <w:rPr>
                <w:rFonts w:ascii="Times New Roman" w:hAnsi="Times New Roman" w:cs="Times New Roman"/>
                <w:b w:val="0"/>
                <w:color w:val="000000"/>
              </w:rPr>
              <w:t>τ</w:t>
            </w:r>
            <w:proofErr w:type="spellStart"/>
            <w:r w:rsidRPr="003C252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PCr</w:t>
            </w:r>
            <w:r w:rsidRPr="003C252A">
              <w:rPr>
                <w:rFonts w:ascii="Times New Roman" w:hAnsi="Times New Roman" w:cs="Times New Roman"/>
                <w:b w:val="0"/>
                <w:color w:val="000000"/>
                <w:vertAlign w:val="subscript"/>
                <w:lang w:val="en-US"/>
              </w:rPr>
              <w:t>ex</w:t>
            </w:r>
            <w:proofErr w:type="spellEnd"/>
            <w:r w:rsidRPr="003C252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 xml:space="preserve"> (min)</w:t>
            </w:r>
          </w:p>
        </w:tc>
        <w:tc>
          <w:tcPr>
            <w:tcW w:w="2070" w:type="dxa"/>
            <w:shd w:val="clear" w:color="auto" w:fill="auto"/>
          </w:tcPr>
          <w:p w:rsidR="003C252A" w:rsidRDefault="003C252A" w:rsidP="00D351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1.4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0.4</w:t>
            </w:r>
          </w:p>
        </w:tc>
        <w:tc>
          <w:tcPr>
            <w:tcW w:w="2070" w:type="dxa"/>
            <w:shd w:val="clear" w:color="auto" w:fill="auto"/>
          </w:tcPr>
          <w:p w:rsidR="003C252A" w:rsidRDefault="003C252A" w:rsidP="00D351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0.8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0.2</w:t>
            </w:r>
          </w:p>
        </w:tc>
      </w:tr>
      <w:tr w:rsidR="003C252A" w:rsidTr="003C2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</w:tcPr>
          <w:p w:rsidR="003C252A" w:rsidRPr="003C252A" w:rsidRDefault="003C252A" w:rsidP="00D3512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 xml:space="preserve">End exercise </w:t>
            </w:r>
            <w:proofErr w:type="spellStart"/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>PCr</w:t>
            </w:r>
            <w:proofErr w:type="spellEnd"/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 xml:space="preserve"> level (% of basal)</w:t>
            </w:r>
          </w:p>
        </w:tc>
        <w:tc>
          <w:tcPr>
            <w:tcW w:w="2070" w:type="dxa"/>
          </w:tcPr>
          <w:p w:rsidR="003C252A" w:rsidRDefault="003C252A" w:rsidP="00D351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4</w:t>
            </w:r>
          </w:p>
        </w:tc>
        <w:tc>
          <w:tcPr>
            <w:tcW w:w="2070" w:type="dxa"/>
          </w:tcPr>
          <w:p w:rsidR="003C252A" w:rsidRDefault="003C252A" w:rsidP="00D351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4</w:t>
            </w:r>
          </w:p>
        </w:tc>
      </w:tr>
      <w:tr w:rsidR="003C252A" w:rsidTr="003C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shd w:val="clear" w:color="auto" w:fill="auto"/>
          </w:tcPr>
          <w:p w:rsidR="003C252A" w:rsidRPr="003C252A" w:rsidRDefault="003C252A" w:rsidP="00D3512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>End exercise ATP level (% of basal)</w:t>
            </w:r>
          </w:p>
        </w:tc>
        <w:tc>
          <w:tcPr>
            <w:tcW w:w="2070" w:type="dxa"/>
            <w:shd w:val="clear" w:color="auto" w:fill="auto"/>
          </w:tcPr>
          <w:p w:rsidR="003C252A" w:rsidRPr="00D35123" w:rsidRDefault="003C252A" w:rsidP="00D351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73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7</w:t>
            </w:r>
          </w:p>
        </w:tc>
        <w:tc>
          <w:tcPr>
            <w:tcW w:w="2070" w:type="dxa"/>
            <w:shd w:val="clear" w:color="auto" w:fill="auto"/>
          </w:tcPr>
          <w:p w:rsidR="003C252A" w:rsidRDefault="003C252A" w:rsidP="00D351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76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7</w:t>
            </w:r>
          </w:p>
        </w:tc>
      </w:tr>
      <w:tr w:rsidR="003C252A" w:rsidTr="003C2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</w:tcPr>
          <w:p w:rsidR="003C252A" w:rsidRPr="003C252A" w:rsidRDefault="003C252A" w:rsidP="00D3512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>End exercise pH</w:t>
            </w:r>
          </w:p>
        </w:tc>
        <w:tc>
          <w:tcPr>
            <w:tcW w:w="2070" w:type="dxa"/>
          </w:tcPr>
          <w:p w:rsidR="003C252A" w:rsidRDefault="003C252A" w:rsidP="00D351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6.36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0.07</w:t>
            </w:r>
          </w:p>
        </w:tc>
        <w:tc>
          <w:tcPr>
            <w:tcW w:w="2070" w:type="dxa"/>
          </w:tcPr>
          <w:p w:rsidR="003C252A" w:rsidRDefault="003C252A" w:rsidP="00D3512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6.39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0.07</w:t>
            </w:r>
          </w:p>
        </w:tc>
      </w:tr>
      <w:tr w:rsidR="003C252A" w:rsidTr="003C2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shd w:val="clear" w:color="auto" w:fill="auto"/>
          </w:tcPr>
          <w:p w:rsidR="003C252A" w:rsidRPr="003C252A" w:rsidRDefault="003C252A" w:rsidP="00D35123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>τPCr</w:t>
            </w:r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vertAlign w:val="subscript"/>
                <w:lang w:val="en-US" w:eastAsia="fr-FR"/>
              </w:rPr>
              <w:t>rec</w:t>
            </w:r>
            <w:proofErr w:type="spellEnd"/>
            <w:r w:rsidRPr="003C252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fr-FR"/>
              </w:rPr>
              <w:t xml:space="preserve"> (min)</w:t>
            </w:r>
          </w:p>
        </w:tc>
        <w:tc>
          <w:tcPr>
            <w:tcW w:w="2070" w:type="dxa"/>
            <w:shd w:val="clear" w:color="auto" w:fill="auto"/>
          </w:tcPr>
          <w:p w:rsidR="003C252A" w:rsidRDefault="003C252A" w:rsidP="00D351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0.5</w:t>
            </w:r>
          </w:p>
        </w:tc>
        <w:tc>
          <w:tcPr>
            <w:tcW w:w="2070" w:type="dxa"/>
            <w:shd w:val="clear" w:color="auto" w:fill="auto"/>
          </w:tcPr>
          <w:p w:rsidR="003C252A" w:rsidRDefault="003C252A" w:rsidP="00D3512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4.2 </w:t>
            </w:r>
            <w:r w:rsidRPr="003526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0.5</w:t>
            </w:r>
          </w:p>
        </w:tc>
      </w:tr>
    </w:tbl>
    <w:p w:rsidR="00E94DCD" w:rsidRDefault="00E94DCD" w:rsidP="00E94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834FA">
        <w:rPr>
          <w:rFonts w:ascii="Times New Roman" w:hAnsi="Times New Roman" w:cs="Times New Roman"/>
          <w:sz w:val="24"/>
          <w:szCs w:val="24"/>
          <w:lang w:val="en-US"/>
        </w:rPr>
        <w:t>τPCr</w:t>
      </w:r>
      <w:r w:rsidRPr="00F83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</w:t>
      </w:r>
      <w:proofErr w:type="spellEnd"/>
      <w:r w:rsidRPr="00F834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834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time constant of </w:t>
      </w:r>
      <w:proofErr w:type="spellStart"/>
      <w:r w:rsidRPr="00F834FA">
        <w:rPr>
          <w:rFonts w:ascii="Times New Roman" w:hAnsi="Times New Roman" w:cs="Times New Roman"/>
          <w:sz w:val="24"/>
          <w:szCs w:val="24"/>
          <w:lang w:val="en-US"/>
        </w:rPr>
        <w:t>PCr</w:t>
      </w:r>
      <w:proofErr w:type="spellEnd"/>
      <w:r w:rsidRPr="00F834FA">
        <w:rPr>
          <w:rFonts w:ascii="Times New Roman" w:hAnsi="Times New Roman" w:cs="Times New Roman"/>
          <w:sz w:val="24"/>
          <w:szCs w:val="24"/>
          <w:lang w:val="en-US"/>
        </w:rPr>
        <w:t xml:space="preserve"> degradation at the exercise start; </w:t>
      </w:r>
      <w:proofErr w:type="spellStart"/>
      <w:r w:rsidRPr="00F834FA">
        <w:rPr>
          <w:rFonts w:ascii="Times New Roman" w:hAnsi="Times New Roman" w:cs="Times New Roman"/>
          <w:sz w:val="24"/>
          <w:szCs w:val="24"/>
          <w:lang w:val="en-US"/>
        </w:rPr>
        <w:t>τPCr</w:t>
      </w:r>
      <w:r w:rsidRPr="00F83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rec</w:t>
      </w:r>
      <w:proofErr w:type="spellEnd"/>
      <w:r w:rsidRPr="00F834FA">
        <w:rPr>
          <w:rFonts w:ascii="Times New Roman" w:hAnsi="Times New Roman" w:cs="Times New Roman"/>
          <w:sz w:val="24"/>
          <w:szCs w:val="24"/>
          <w:lang w:val="en-US"/>
        </w:rPr>
        <w:t xml:space="preserve">, time constant of </w:t>
      </w:r>
      <w:proofErr w:type="spellStart"/>
      <w:r w:rsidRPr="00F834FA">
        <w:rPr>
          <w:rFonts w:ascii="Times New Roman" w:hAnsi="Times New Roman" w:cs="Times New Roman"/>
          <w:sz w:val="24"/>
          <w:szCs w:val="24"/>
          <w:lang w:val="en-US"/>
        </w:rPr>
        <w:t>PCr</w:t>
      </w:r>
      <w:proofErr w:type="spellEnd"/>
      <w:r w:rsidRPr="00F834FA">
        <w:rPr>
          <w:rFonts w:ascii="Times New Roman" w:hAnsi="Times New Roman" w:cs="Times New Roman"/>
          <w:sz w:val="24"/>
          <w:szCs w:val="24"/>
          <w:lang w:val="en-US"/>
        </w:rPr>
        <w:t xml:space="preserve"> re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834FA">
        <w:rPr>
          <w:rFonts w:ascii="Times New Roman" w:hAnsi="Times New Roman" w:cs="Times New Roman"/>
          <w:sz w:val="24"/>
          <w:szCs w:val="24"/>
          <w:lang w:val="en-US"/>
        </w:rPr>
        <w:t>synthesis at the start of the post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834FA">
        <w:rPr>
          <w:rFonts w:ascii="Times New Roman" w:hAnsi="Times New Roman" w:cs="Times New Roman"/>
          <w:sz w:val="24"/>
          <w:szCs w:val="24"/>
          <w:lang w:val="en-US"/>
        </w:rPr>
        <w:t>exercise recovery period</w:t>
      </w:r>
      <w:r w:rsidRPr="00D37165" w:rsidDel="0018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7165">
        <w:rPr>
          <w:rFonts w:ascii="Times New Roman" w:hAnsi="Times New Roman" w:cs="Times New Roman"/>
          <w:sz w:val="24"/>
          <w:szCs w:val="24"/>
          <w:lang w:val="en-US"/>
        </w:rPr>
        <w:t xml:space="preserve">Values are means ± SEM, </w:t>
      </w:r>
      <w:r w:rsidRPr="00A35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6 WT and 7 MAP6 KO animals, </w:t>
      </w:r>
      <w:r w:rsidRPr="00D37165">
        <w:rPr>
          <w:rFonts w:ascii="Times New Roman" w:hAnsi="Times New Roman" w:cs="Times New Roman"/>
          <w:sz w:val="24"/>
          <w:szCs w:val="24"/>
          <w:lang w:val="en-US"/>
        </w:rPr>
        <w:t>Mann-Whitney test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37165">
        <w:rPr>
          <w:rFonts w:ascii="Times New Roman" w:hAnsi="Times New Roman" w:cs="Times New Roman"/>
          <w:sz w:val="24"/>
          <w:szCs w:val="24"/>
          <w:lang w:val="en-US"/>
        </w:rPr>
        <w:t>, no significant difference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37165">
        <w:rPr>
          <w:rFonts w:ascii="Times New Roman" w:hAnsi="Times New Roman" w:cs="Times New Roman"/>
          <w:sz w:val="24"/>
          <w:szCs w:val="24"/>
          <w:lang w:val="en-US"/>
        </w:rPr>
        <w:t xml:space="preserve"> between WT and MAP6 KO.</w:t>
      </w:r>
    </w:p>
    <w:p w:rsidR="00630888" w:rsidRPr="00E94DCD" w:rsidRDefault="00630888">
      <w:pPr>
        <w:rPr>
          <w:lang w:val="en-US"/>
        </w:rPr>
      </w:pPr>
    </w:p>
    <w:sectPr w:rsidR="00630888" w:rsidRPr="00E94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CD"/>
    <w:rsid w:val="003C252A"/>
    <w:rsid w:val="00630888"/>
    <w:rsid w:val="00E9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D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2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3C25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D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2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3C25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Isabelle</cp:lastModifiedBy>
  <cp:revision>2</cp:revision>
  <dcterms:created xsi:type="dcterms:W3CDTF">2017-11-07T10:21:00Z</dcterms:created>
  <dcterms:modified xsi:type="dcterms:W3CDTF">2018-01-22T09:48:00Z</dcterms:modified>
</cp:coreProperties>
</file>