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8E06E" w14:textId="6EF4F8C5" w:rsidR="000B7779" w:rsidRDefault="000B7779">
      <w:pPr>
        <w:pStyle w:val="Heading1"/>
        <w:rPr>
          <w:rFonts w:cs="Arial"/>
        </w:rPr>
      </w:pPr>
      <w:r w:rsidRPr="00562DC7">
        <w:rPr>
          <w:rFonts w:cs="Arial"/>
          <w:lang w:val="en-US"/>
        </w:rPr>
        <w:t>Supplemental Material</w:t>
      </w:r>
    </w:p>
    <w:p w14:paraId="2DF3F8F7" w14:textId="41951E1D" w:rsidR="00BF319F" w:rsidRPr="00F44CD5" w:rsidRDefault="00BF319F" w:rsidP="00E55C32">
      <w:pPr>
        <w:pStyle w:val="Heading2"/>
        <w:rPr>
          <w:rFonts w:cs="Arial"/>
          <w:lang w:val="en-US"/>
        </w:rPr>
      </w:pPr>
      <w:r w:rsidRPr="00F44CD5">
        <w:rPr>
          <w:rFonts w:cs="Arial"/>
          <w:lang w:val="en-US"/>
        </w:rPr>
        <w:t>Methods</w:t>
      </w:r>
    </w:p>
    <w:p w14:paraId="6F621936" w14:textId="37944070" w:rsidR="000B7779" w:rsidRPr="00562DC7" w:rsidRDefault="3DE128E9" w:rsidP="000B7779">
      <w:pPr>
        <w:pStyle w:val="Heading2"/>
        <w:rPr>
          <w:rFonts w:cs="Arial"/>
          <w:lang w:val="en-US"/>
        </w:rPr>
      </w:pPr>
      <w:r w:rsidRPr="2B29850B">
        <w:rPr>
          <w:rFonts w:cs="Arial"/>
          <w:lang w:val="en-US"/>
        </w:rPr>
        <w:t>Model performance</w:t>
      </w:r>
    </w:p>
    <w:p w14:paraId="216E2EEB" w14:textId="6A22C341" w:rsidR="000B7779" w:rsidRPr="00562DC7" w:rsidRDefault="000B7779" w:rsidP="000B7779">
      <w:pPr>
        <w:rPr>
          <w:rFonts w:cs="Arial"/>
          <w:lang w:val="en-US"/>
        </w:rPr>
      </w:pPr>
      <w:r w:rsidRPr="00562DC7">
        <w:rPr>
          <w:rFonts w:cs="Arial"/>
          <w:lang w:val="en-US"/>
        </w:rPr>
        <w:t xml:space="preserve">A total of 4889 </w:t>
      </w:r>
      <w:r w:rsidRPr="00562DC7">
        <w:rPr>
          <w:rFonts w:cs="Arial"/>
          <w:shd w:val="clear" w:color="auto" w:fill="FFFFFF"/>
        </w:rPr>
        <w:t>participants</w:t>
      </w:r>
      <w:r w:rsidRPr="00562DC7">
        <w:rPr>
          <w:rFonts w:cs="Arial"/>
        </w:rPr>
        <w:t xml:space="preserve"> </w:t>
      </w:r>
      <w:r w:rsidR="00AB67B4">
        <w:rPr>
          <w:rFonts w:cs="Arial"/>
        </w:rPr>
        <w:t xml:space="preserve">aged </w:t>
      </w:r>
      <w:r w:rsidRPr="00562DC7">
        <w:rPr>
          <w:rFonts w:cs="Arial"/>
        </w:rPr>
        <w:t xml:space="preserve">≥60 years </w:t>
      </w:r>
      <w:r w:rsidRPr="00562DC7">
        <w:rPr>
          <w:rFonts w:cs="Arial"/>
          <w:lang w:val="en-US"/>
        </w:rPr>
        <w:t xml:space="preserve">from the 1999–2006 NHANES database were included in the development of the prediction model, of whom 2455 were </w:t>
      </w:r>
      <w:r w:rsidR="00AB67B4">
        <w:rPr>
          <w:rFonts w:cs="Arial"/>
          <w:lang w:val="en-US"/>
        </w:rPr>
        <w:t>females</w:t>
      </w:r>
      <w:r w:rsidRPr="00562DC7">
        <w:rPr>
          <w:rFonts w:cs="Arial"/>
          <w:lang w:val="en-US"/>
        </w:rPr>
        <w:t xml:space="preserve"> and 2434 were </w:t>
      </w:r>
      <w:r w:rsidR="00E172A9">
        <w:rPr>
          <w:rFonts w:cs="Arial"/>
          <w:lang w:val="en-US"/>
        </w:rPr>
        <w:t>males</w:t>
      </w:r>
      <w:r w:rsidRPr="00562DC7">
        <w:rPr>
          <w:rFonts w:cs="Arial"/>
          <w:lang w:val="en-US"/>
        </w:rPr>
        <w:t xml:space="preserve">; </w:t>
      </w:r>
      <w:r w:rsidR="00E172A9">
        <w:rPr>
          <w:rFonts w:cs="Arial"/>
          <w:lang w:val="en-US"/>
        </w:rPr>
        <w:t xml:space="preserve">there were </w:t>
      </w:r>
      <w:r w:rsidRPr="00562DC7">
        <w:rPr>
          <w:rFonts w:cs="Arial"/>
          <w:lang w:val="en-US"/>
        </w:rPr>
        <w:t xml:space="preserve">1411 from the 1999–2000 wave, 1348 from the 2001–2002 wave, 1546 from the 2003–2004 wave, and 584 from the 2005–2006 wave. Model performance for </w:t>
      </w:r>
      <w:r w:rsidR="00E172A9">
        <w:rPr>
          <w:rFonts w:cs="Arial"/>
          <w:lang w:val="en-US"/>
        </w:rPr>
        <w:t>o</w:t>
      </w:r>
      <w:r w:rsidR="00E172A9" w:rsidRPr="00562DC7">
        <w:rPr>
          <w:rFonts w:cs="Arial"/>
          <w:lang w:val="en-US"/>
        </w:rPr>
        <w:t>besity with low lean muscle mass</w:t>
      </w:r>
      <w:r w:rsidR="000A3963">
        <w:rPr>
          <w:rFonts w:cs="Arial"/>
          <w:lang w:val="en-US"/>
        </w:rPr>
        <w:t xml:space="preserve"> </w:t>
      </w:r>
      <w:r w:rsidRPr="00562DC7">
        <w:rPr>
          <w:rFonts w:cs="Arial"/>
          <w:lang w:val="en-US"/>
        </w:rPr>
        <w:t xml:space="preserve">based on </w:t>
      </w:r>
      <w:r w:rsidR="000A3963">
        <w:rPr>
          <w:rFonts w:cs="Arial"/>
          <w:lang w:val="en-US"/>
        </w:rPr>
        <w:t>a</w:t>
      </w:r>
      <w:r w:rsidR="000A3963" w:rsidRPr="00562DC7">
        <w:rPr>
          <w:rFonts w:cs="Arial"/>
          <w:lang w:val="en-US"/>
        </w:rPr>
        <w:t xml:space="preserve">ppendicular lean mass </w:t>
      </w:r>
      <w:r w:rsidR="000A3963">
        <w:rPr>
          <w:rFonts w:cs="Arial"/>
          <w:lang w:val="en-US"/>
        </w:rPr>
        <w:t>(</w:t>
      </w:r>
      <w:r w:rsidRPr="00562DC7">
        <w:rPr>
          <w:rFonts w:cs="Arial"/>
          <w:lang w:val="en-US"/>
        </w:rPr>
        <w:t>ALM</w:t>
      </w:r>
      <w:r w:rsidR="003F04F3">
        <w:rPr>
          <w:rFonts w:cs="Arial"/>
          <w:lang w:val="en-US"/>
        </w:rPr>
        <w:t xml:space="preserve">) </w:t>
      </w:r>
      <w:r w:rsidRPr="00562DC7">
        <w:rPr>
          <w:rFonts w:cs="Arial"/>
          <w:lang w:val="en-US"/>
        </w:rPr>
        <w:t>+</w:t>
      </w:r>
      <w:r w:rsidR="003F04F3">
        <w:rPr>
          <w:rFonts w:cs="Arial"/>
          <w:lang w:val="en-US"/>
        </w:rPr>
        <w:t xml:space="preserve"> body fat</w:t>
      </w:r>
      <w:r w:rsidRPr="00562DC7">
        <w:rPr>
          <w:rFonts w:cs="Arial"/>
          <w:lang w:val="en-US"/>
        </w:rPr>
        <w:t xml:space="preserve"> was excellent in both </w:t>
      </w:r>
      <w:r w:rsidR="003F04F3">
        <w:rPr>
          <w:rFonts w:cs="Arial"/>
          <w:lang w:val="en-US"/>
        </w:rPr>
        <w:t xml:space="preserve">males </w:t>
      </w:r>
      <w:r w:rsidRPr="00562DC7">
        <w:rPr>
          <w:rFonts w:cs="Arial"/>
          <w:lang w:val="en-US"/>
        </w:rPr>
        <w:t xml:space="preserve">and </w:t>
      </w:r>
      <w:r w:rsidR="003F04F3">
        <w:rPr>
          <w:rFonts w:cs="Arial"/>
          <w:lang w:val="en-US"/>
        </w:rPr>
        <w:t xml:space="preserve">females aged </w:t>
      </w:r>
      <w:r w:rsidRPr="00562DC7">
        <w:rPr>
          <w:rFonts w:cs="Arial"/>
          <w:lang w:val="en-US"/>
        </w:rPr>
        <w:t xml:space="preserve">≥60 years in training data (model for </w:t>
      </w:r>
      <w:r w:rsidR="003F04F3">
        <w:rPr>
          <w:rFonts w:cs="Arial"/>
          <w:lang w:val="en-US"/>
        </w:rPr>
        <w:t>males</w:t>
      </w:r>
      <w:r w:rsidRPr="00562DC7">
        <w:rPr>
          <w:rFonts w:cs="Arial"/>
          <w:lang w:val="en-US"/>
        </w:rPr>
        <w:t xml:space="preserve">: </w:t>
      </w:r>
      <w:r w:rsidR="00F612EB">
        <w:rPr>
          <w:rFonts w:cs="Arial"/>
          <w:lang w:val="en-US"/>
        </w:rPr>
        <w:t>area under the curve (</w:t>
      </w:r>
      <w:r w:rsidRPr="00562DC7">
        <w:rPr>
          <w:rFonts w:cs="Arial"/>
          <w:lang w:val="en-US"/>
        </w:rPr>
        <w:t>AUC</w:t>
      </w:r>
      <w:r w:rsidR="005854D9">
        <w:rPr>
          <w:rFonts w:cs="Arial"/>
          <w:lang w:val="en-US"/>
        </w:rPr>
        <w:t>)</w:t>
      </w:r>
      <w:r w:rsidRPr="00562DC7">
        <w:rPr>
          <w:rFonts w:cs="Arial"/>
          <w:lang w:val="en-US"/>
        </w:rPr>
        <w:t xml:space="preserve">=0.937, model for </w:t>
      </w:r>
      <w:r w:rsidR="005854D9">
        <w:rPr>
          <w:rFonts w:cs="Arial"/>
          <w:lang w:val="en-US"/>
        </w:rPr>
        <w:t>females</w:t>
      </w:r>
      <w:r w:rsidRPr="00562DC7">
        <w:rPr>
          <w:rFonts w:cs="Arial"/>
          <w:lang w:val="en-US"/>
        </w:rPr>
        <w:t>: AUC=0.932)</w:t>
      </w:r>
      <w:r w:rsidR="009A1847">
        <w:rPr>
          <w:rFonts w:cs="Arial"/>
          <w:lang w:val="en-US"/>
        </w:rPr>
        <w:t xml:space="preserve"> but</w:t>
      </w:r>
      <w:r w:rsidRPr="00562DC7">
        <w:rPr>
          <w:rFonts w:cs="Arial"/>
          <w:lang w:val="en-US"/>
        </w:rPr>
        <w:t xml:space="preserve"> decreased slightly in testing samples (</w:t>
      </w:r>
      <w:r w:rsidR="009A1847">
        <w:rPr>
          <w:rFonts w:cs="Arial"/>
          <w:lang w:val="en-US"/>
        </w:rPr>
        <w:t>males</w:t>
      </w:r>
      <w:r w:rsidRPr="00562DC7">
        <w:rPr>
          <w:rFonts w:cs="Arial"/>
          <w:lang w:val="en-US"/>
        </w:rPr>
        <w:t xml:space="preserve">: AUC=0.914, </w:t>
      </w:r>
      <w:r w:rsidR="009A1847">
        <w:rPr>
          <w:rFonts w:cs="Arial"/>
          <w:lang w:val="en-US"/>
        </w:rPr>
        <w:t>females</w:t>
      </w:r>
      <w:r w:rsidRPr="00562DC7">
        <w:rPr>
          <w:rFonts w:cs="Arial"/>
          <w:lang w:val="en-US"/>
        </w:rPr>
        <w:t>: AUC=0.873), suggesting the fitted model generalizes well to the testing data and over-fitting is unlikely</w:t>
      </w:r>
      <w:r w:rsidR="009710F8">
        <w:rPr>
          <w:rFonts w:cs="Arial"/>
          <w:lang w:val="en-US"/>
        </w:rPr>
        <w:t xml:space="preserve"> (</w:t>
      </w:r>
      <w:r w:rsidR="009710F8" w:rsidRPr="00F44CD5">
        <w:rPr>
          <w:rFonts w:cs="Arial"/>
          <w:b/>
          <w:bCs/>
          <w:lang w:val="en-US"/>
        </w:rPr>
        <w:t>Supplemental Figure</w:t>
      </w:r>
      <w:r w:rsidR="00D22111">
        <w:rPr>
          <w:rFonts w:cs="Arial"/>
          <w:b/>
          <w:bCs/>
          <w:lang w:val="en-US"/>
        </w:rPr>
        <w:t>s</w:t>
      </w:r>
      <w:r w:rsidR="0046026E">
        <w:rPr>
          <w:rFonts w:cs="Arial"/>
          <w:b/>
          <w:bCs/>
          <w:lang w:val="en-US"/>
        </w:rPr>
        <w:t xml:space="preserve"> 1 and</w:t>
      </w:r>
      <w:r w:rsidR="00D22111">
        <w:rPr>
          <w:rFonts w:cs="Arial"/>
          <w:b/>
          <w:bCs/>
          <w:lang w:val="en-US"/>
        </w:rPr>
        <w:t xml:space="preserve"> 2</w:t>
      </w:r>
      <w:r w:rsidR="009710F8">
        <w:rPr>
          <w:rFonts w:cs="Arial"/>
          <w:lang w:val="en-US"/>
        </w:rPr>
        <w:t>)</w:t>
      </w:r>
      <w:r w:rsidRPr="00562DC7">
        <w:rPr>
          <w:rFonts w:cs="Arial"/>
          <w:lang w:val="en-US"/>
        </w:rPr>
        <w:t xml:space="preserve">. Similarly, model performance for </w:t>
      </w:r>
      <w:proofErr w:type="spellStart"/>
      <w:r w:rsidRPr="00562DC7">
        <w:rPr>
          <w:rFonts w:cs="Arial"/>
          <w:lang w:val="en-US"/>
        </w:rPr>
        <w:t>ALM+</w:t>
      </w:r>
      <w:r w:rsidR="009A1847">
        <w:rPr>
          <w:rFonts w:cs="Arial"/>
          <w:lang w:val="en-US"/>
        </w:rPr>
        <w:t>body</w:t>
      </w:r>
      <w:proofErr w:type="spellEnd"/>
      <w:r w:rsidR="009A1847">
        <w:rPr>
          <w:rFonts w:cs="Arial"/>
          <w:lang w:val="en-US"/>
        </w:rPr>
        <w:t xml:space="preserve"> mass index </w:t>
      </w:r>
      <w:r w:rsidRPr="00562DC7">
        <w:rPr>
          <w:rFonts w:cs="Arial"/>
          <w:lang w:val="en-US"/>
        </w:rPr>
        <w:t>in training sample was excellent and remain</w:t>
      </w:r>
      <w:r w:rsidR="009A1847">
        <w:rPr>
          <w:rFonts w:cs="Arial"/>
          <w:lang w:val="en-US"/>
        </w:rPr>
        <w:t>ed</w:t>
      </w:r>
      <w:r w:rsidRPr="00562DC7">
        <w:rPr>
          <w:rFonts w:cs="Arial"/>
          <w:lang w:val="en-US"/>
        </w:rPr>
        <w:t xml:space="preserve"> excellent in the testing sample (</w:t>
      </w:r>
      <w:r w:rsidR="009A1847">
        <w:rPr>
          <w:rFonts w:cs="Arial"/>
          <w:lang w:val="en-US"/>
        </w:rPr>
        <w:t>males</w:t>
      </w:r>
      <w:r w:rsidRPr="00562DC7">
        <w:rPr>
          <w:rFonts w:cs="Arial"/>
          <w:lang w:val="en-US"/>
        </w:rPr>
        <w:t xml:space="preserve">: AUC=0.940 in training data, AUC=0.921 in testing data; </w:t>
      </w:r>
      <w:r w:rsidR="009A1847">
        <w:rPr>
          <w:rFonts w:cs="Arial"/>
          <w:lang w:val="en-US"/>
        </w:rPr>
        <w:t>females</w:t>
      </w:r>
      <w:r w:rsidRPr="00562DC7">
        <w:rPr>
          <w:rFonts w:cs="Arial"/>
          <w:lang w:val="en-US"/>
        </w:rPr>
        <w:t>: AUC=0.929 in training data and 0.879 in testing data).</w:t>
      </w:r>
    </w:p>
    <w:p w14:paraId="2664A30D" w14:textId="24BF1082" w:rsidR="009710F8" w:rsidRDefault="009710F8" w:rsidP="00FF7AA3">
      <w:pPr>
        <w:pStyle w:val="Figuretablelegend"/>
        <w:rPr>
          <w:rFonts w:cs="Arial"/>
          <w:lang w:val="en-US"/>
        </w:rPr>
      </w:pPr>
      <w:r>
        <w:rPr>
          <w:rFonts w:cs="Arial"/>
          <w:lang w:val="en-US"/>
        </w:rPr>
        <w:lastRenderedPageBreak/>
        <w:t>Supplemental Table 1: Criteria of clinical subgroups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521"/>
      </w:tblGrid>
      <w:tr w:rsidR="009710F8" w:rsidRPr="00562DC7" w14:paraId="32ADC9E0" w14:textId="77777777" w:rsidTr="26F9C8AD">
        <w:tc>
          <w:tcPr>
            <w:tcW w:w="4495" w:type="dxa"/>
          </w:tcPr>
          <w:p w14:paraId="1A319B02" w14:textId="77777777" w:rsidR="009710F8" w:rsidRPr="00562DC7" w:rsidRDefault="009710F8" w:rsidP="00842910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</w:rPr>
            </w:pPr>
            <w:r w:rsidRPr="00562DC7">
              <w:rPr>
                <w:rFonts w:cs="Arial"/>
                <w:b/>
                <w:bCs/>
                <w:color w:val="000000" w:themeColor="text1"/>
                <w:sz w:val="20"/>
              </w:rPr>
              <w:t>Group</w:t>
            </w:r>
          </w:p>
        </w:tc>
        <w:tc>
          <w:tcPr>
            <w:tcW w:w="4521" w:type="dxa"/>
          </w:tcPr>
          <w:p w14:paraId="7C14527F" w14:textId="77777777" w:rsidR="009710F8" w:rsidRPr="00562DC7" w:rsidRDefault="009710F8" w:rsidP="00842910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</w:rPr>
            </w:pPr>
            <w:r w:rsidRPr="00562DC7">
              <w:rPr>
                <w:rFonts w:cs="Arial"/>
                <w:b/>
                <w:bCs/>
                <w:color w:val="000000" w:themeColor="text1"/>
                <w:sz w:val="20"/>
              </w:rPr>
              <w:t>Criteria</w:t>
            </w:r>
          </w:p>
        </w:tc>
      </w:tr>
      <w:tr w:rsidR="009710F8" w:rsidRPr="00562DC7" w14:paraId="14FFB9DC" w14:textId="77777777" w:rsidTr="26F9C8AD">
        <w:tc>
          <w:tcPr>
            <w:tcW w:w="4495" w:type="dxa"/>
          </w:tcPr>
          <w:p w14:paraId="5026540A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 w:themeColor="text1"/>
                <w:sz w:val="20"/>
                <w:u w:val="single"/>
              </w:rPr>
            </w:pPr>
            <w:r w:rsidRPr="00562DC7">
              <w:rPr>
                <w:rFonts w:cs="Arial"/>
                <w:color w:val="000000" w:themeColor="text1"/>
                <w:sz w:val="20"/>
              </w:rPr>
              <w:t>Obese BMI class</w:t>
            </w:r>
          </w:p>
        </w:tc>
        <w:tc>
          <w:tcPr>
            <w:tcW w:w="4521" w:type="dxa"/>
          </w:tcPr>
          <w:p w14:paraId="6972F047" w14:textId="52A97964" w:rsidR="009710F8" w:rsidRPr="00562DC7" w:rsidRDefault="009710F8" w:rsidP="00842910">
            <w:pPr>
              <w:spacing w:line="240" w:lineRule="auto"/>
              <w:rPr>
                <w:rFonts w:eastAsia="Segoe UI" w:cs="Arial"/>
                <w:color w:val="333333"/>
                <w:sz w:val="20"/>
              </w:rPr>
            </w:pPr>
            <w:r w:rsidRPr="00562DC7">
              <w:rPr>
                <w:rFonts w:eastAsia="Segoe UI" w:cs="Arial"/>
                <w:color w:val="333333"/>
                <w:sz w:val="20"/>
              </w:rPr>
              <w:t>Class 1: BMI of 30</w:t>
            </w:r>
            <w:r w:rsidR="00911F72">
              <w:rPr>
                <w:rFonts w:eastAsia="Segoe UI" w:cs="Arial"/>
                <w:color w:val="333333"/>
                <w:sz w:val="20"/>
              </w:rPr>
              <w:t>–</w:t>
            </w:r>
            <w:r w:rsidRPr="00562DC7">
              <w:rPr>
                <w:rFonts w:eastAsia="Segoe UI" w:cs="Arial"/>
                <w:color w:val="333333"/>
                <w:sz w:val="20"/>
              </w:rPr>
              <w:t>&lt;35</w:t>
            </w:r>
          </w:p>
          <w:p w14:paraId="7978BC2A" w14:textId="4AA2D6EE" w:rsidR="009710F8" w:rsidRPr="00562DC7" w:rsidRDefault="009710F8" w:rsidP="00842910">
            <w:pPr>
              <w:spacing w:line="240" w:lineRule="auto"/>
              <w:rPr>
                <w:rFonts w:eastAsia="Segoe UI" w:cs="Arial"/>
                <w:color w:val="333333"/>
                <w:sz w:val="20"/>
              </w:rPr>
            </w:pPr>
            <w:r w:rsidRPr="00562DC7">
              <w:rPr>
                <w:rFonts w:eastAsia="Segoe UI" w:cs="Arial"/>
                <w:color w:val="333333"/>
                <w:sz w:val="20"/>
              </w:rPr>
              <w:t>Class 2: BMI of 35</w:t>
            </w:r>
            <w:r w:rsidR="00911F72">
              <w:rPr>
                <w:rFonts w:eastAsia="Segoe UI" w:cs="Arial"/>
                <w:color w:val="333333"/>
                <w:sz w:val="20"/>
              </w:rPr>
              <w:t>–</w:t>
            </w:r>
            <w:r w:rsidRPr="00562DC7">
              <w:rPr>
                <w:rFonts w:eastAsia="Segoe UI" w:cs="Arial"/>
                <w:color w:val="333333"/>
                <w:sz w:val="20"/>
              </w:rPr>
              <w:t>&lt;40</w:t>
            </w:r>
          </w:p>
          <w:p w14:paraId="27D79870" w14:textId="641C4DFD" w:rsidR="009710F8" w:rsidRPr="00562DC7" w:rsidRDefault="009710F8" w:rsidP="00842910">
            <w:pPr>
              <w:spacing w:line="240" w:lineRule="auto"/>
              <w:rPr>
                <w:rFonts w:cs="Arial"/>
                <w:color w:val="202124"/>
                <w:sz w:val="20"/>
                <w:shd w:val="clear" w:color="auto" w:fill="FFFFFF"/>
              </w:rPr>
            </w:pPr>
            <w:r w:rsidRPr="00562DC7">
              <w:rPr>
                <w:rFonts w:eastAsia="Segoe UI" w:cs="Arial"/>
                <w:color w:val="333333"/>
                <w:sz w:val="20"/>
              </w:rPr>
              <w:t>Class 3: BMI of 40 or higher</w:t>
            </w:r>
          </w:p>
        </w:tc>
      </w:tr>
      <w:tr w:rsidR="009710F8" w:rsidRPr="00562DC7" w14:paraId="75325FD4" w14:textId="77777777" w:rsidTr="26F9C8AD">
        <w:tc>
          <w:tcPr>
            <w:tcW w:w="4495" w:type="dxa"/>
          </w:tcPr>
          <w:p w14:paraId="3189F71A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 w:themeColor="text1"/>
                <w:sz w:val="20"/>
                <w:u w:val="single"/>
              </w:rPr>
            </w:pPr>
            <w:r w:rsidRPr="00562DC7">
              <w:rPr>
                <w:rFonts w:cs="Arial"/>
                <w:color w:val="000000" w:themeColor="text1"/>
                <w:sz w:val="20"/>
              </w:rPr>
              <w:t>Post-bariatric surgery</w:t>
            </w:r>
          </w:p>
        </w:tc>
        <w:tc>
          <w:tcPr>
            <w:tcW w:w="4521" w:type="dxa"/>
          </w:tcPr>
          <w:p w14:paraId="14D9738B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 w:themeColor="text1"/>
                <w:sz w:val="20"/>
                <w:u w:val="single"/>
              </w:rPr>
            </w:pPr>
            <w:r w:rsidRPr="00562DC7">
              <w:rPr>
                <w:rFonts w:cs="Arial"/>
                <w:color w:val="000000" w:themeColor="text1"/>
                <w:sz w:val="20"/>
                <w:shd w:val="clear" w:color="auto" w:fill="FFFFFF"/>
              </w:rPr>
              <w:t>Those who answer “yes” to WHQ190 – “Have you ever had weight loss surgery?”</w:t>
            </w:r>
          </w:p>
        </w:tc>
      </w:tr>
      <w:tr w:rsidR="009710F8" w:rsidRPr="00562DC7" w14:paraId="5A590BAD" w14:textId="77777777" w:rsidTr="26F9C8AD">
        <w:tc>
          <w:tcPr>
            <w:tcW w:w="4495" w:type="dxa"/>
          </w:tcPr>
          <w:p w14:paraId="28933B08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/>
                <w:sz w:val="20"/>
                <w:u w:val="single"/>
              </w:rPr>
            </w:pPr>
            <w:r w:rsidRPr="00562DC7">
              <w:rPr>
                <w:rFonts w:cs="Arial"/>
                <w:color w:val="000000" w:themeColor="text1"/>
                <w:sz w:val="20"/>
              </w:rPr>
              <w:t>T2DM</w:t>
            </w:r>
          </w:p>
        </w:tc>
        <w:tc>
          <w:tcPr>
            <w:tcW w:w="4521" w:type="dxa"/>
          </w:tcPr>
          <w:p w14:paraId="334C74DA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 w:themeColor="text1"/>
                <w:sz w:val="20"/>
                <w:shd w:val="clear" w:color="auto" w:fill="FFFFFF"/>
              </w:rPr>
            </w:pPr>
            <w:r w:rsidRPr="00562DC7">
              <w:rPr>
                <w:rFonts w:cs="Arial"/>
                <w:color w:val="000000" w:themeColor="text1"/>
                <w:sz w:val="20"/>
                <w:shd w:val="clear" w:color="auto" w:fill="FFFFFF"/>
              </w:rPr>
              <w:t>HbA1c ≥6.5% </w:t>
            </w:r>
          </w:p>
          <w:p w14:paraId="0170AAE7" w14:textId="47C0DA95" w:rsidR="009710F8" w:rsidRPr="00562DC7" w:rsidRDefault="009710F8" w:rsidP="00DA49A2">
            <w:pPr>
              <w:pStyle w:val="C-BodyText"/>
              <w:spacing w:line="240" w:lineRule="auto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26F9C8AD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OR </w:t>
            </w:r>
            <w:r w:rsidRPr="26F9C8AD">
              <w:rPr>
                <w:rFonts w:ascii="Arial" w:hAnsi="Arial" w:cs="Arial"/>
                <w:color w:val="000000" w:themeColor="text1"/>
                <w:sz w:val="20"/>
              </w:rPr>
              <w:t xml:space="preserve">answer </w:t>
            </w:r>
            <w:r w:rsidRPr="00850087">
              <w:rPr>
                <w:rFonts w:ascii="Arial" w:hAnsi="Arial" w:cs="Arial"/>
                <w:color w:val="000000" w:themeColor="text1"/>
                <w:sz w:val="20"/>
              </w:rPr>
              <w:t>yes to: “</w:t>
            </w:r>
            <w:r w:rsidR="006901D8" w:rsidRPr="00850087">
              <w:rPr>
                <w:rFonts w:ascii="Arial" w:hAnsi="Arial" w:cs="Arial"/>
                <w:sz w:val="20"/>
              </w:rPr>
              <w:t>Other than during pregnancy, have you ever been told by a doctor or health professional that you have diabetes or sugar diabetes?</w:t>
            </w:r>
            <w:r w:rsidRPr="00850087">
              <w:rPr>
                <w:rFonts w:ascii="Arial" w:hAnsi="Arial" w:cs="Arial"/>
                <w:color w:val="000000" w:themeColor="text1"/>
                <w:sz w:val="20"/>
              </w:rPr>
              <w:t>”</w:t>
            </w:r>
            <w:r w:rsidRPr="26F9C8AD">
              <w:rPr>
                <w:rFonts w:ascii="Arial" w:hAnsi="Arial" w:cs="Arial"/>
                <w:color w:val="000000" w:themeColor="text1"/>
                <w:sz w:val="20"/>
              </w:rPr>
              <w:t xml:space="preserve"> (DIQ010=1)</w:t>
            </w:r>
            <w:r w:rsidR="00DA49A2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562DC7">
              <w:rPr>
                <w:rFonts w:ascii="Arial" w:hAnsi="Arial" w:cs="Arial"/>
                <w:sz w:val="20"/>
              </w:rPr>
              <w:t xml:space="preserve">(excludes those with who report only insulin therapy and are diagnosed with diabetes at an age &lt;30 years as they are likely to </w:t>
            </w:r>
            <w:r w:rsidR="0038762B">
              <w:rPr>
                <w:rFonts w:ascii="Arial" w:hAnsi="Arial" w:cs="Arial"/>
                <w:sz w:val="20"/>
              </w:rPr>
              <w:t xml:space="preserve">have </w:t>
            </w:r>
            <w:r w:rsidRPr="00562DC7">
              <w:rPr>
                <w:rFonts w:ascii="Arial" w:hAnsi="Arial" w:cs="Arial"/>
                <w:sz w:val="20"/>
              </w:rPr>
              <w:t xml:space="preserve">T1DM) </w:t>
            </w:r>
            <w:r w:rsidRPr="00562DC7">
              <w:rPr>
                <w:rFonts w:ascii="Arial" w:hAnsi="Arial" w:cs="Arial"/>
                <w:sz w:val="20"/>
              </w:rPr>
              <w:fldChar w:fldCharType="begin"/>
            </w:r>
            <w:r w:rsidR="00D01865">
              <w:rPr>
                <w:rFonts w:ascii="Arial" w:hAnsi="Arial" w:cs="Arial"/>
                <w:sz w:val="20"/>
              </w:rPr>
              <w:instrText xml:space="preserve"> ADDIN EN.CITE &lt;EndNote&gt;&lt;Cite&gt;&lt;Author&gt;Koopman&lt;/Author&gt;&lt;Year&gt;2005&lt;/Year&gt;&lt;RecNum&gt;889&lt;/RecNum&gt;&lt;DisplayText&gt;[1]&lt;/DisplayText&gt;&lt;record&gt;&lt;rec-number&gt;889&lt;/rec-number&gt;&lt;foreign-keys&gt;&lt;key app="EN" db-id="zxtw9pppmxt2pme9ff4xdta4f9zf9pprzdfp" timestamp="1644418924" guid="bf8ae937-8252-419a-8926-c32b2cec3a59"&gt;889&lt;/key&gt;&lt;/foreign-keys&gt;&lt;ref-type name="Journal Article"&gt;17&lt;/ref-type&gt;&lt;contributors&gt;&lt;authors&gt;&lt;author&gt;Koopman, R. J.&lt;/author&gt;&lt;author&gt;Mainous, A. G., 3rd&lt;/author&gt;&lt;author&gt;Diaz, V. A.&lt;/author&gt;&lt;author&gt;Geesey, M. E.&lt;/author&gt;&lt;/authors&gt;&lt;/contributors&gt;&lt;auth-address&gt;Department of Family Medicine, Medical University of South Carolina, 295 Calhoun Street, PO Box 250192, Charleston, SC 29425, USA. koopmanr@musc.edu&lt;/auth-address&gt;&lt;titles&gt;&lt;title&gt;Changes in age at diagnosis of type 2 diabetes mellitus in the United States, 1988 to 2000&lt;/title&gt;&lt;secondary-title&gt;Ann Fam Med&lt;/secondary-title&gt;&lt;/titles&gt;&lt;periodical&gt;&lt;full-title&gt;Ann Fam Med&lt;/full-title&gt;&lt;/periodical&gt;&lt;pages&gt;60-3&lt;/pages&gt;&lt;volume&gt;3&lt;/volume&gt;&lt;number&gt;1&lt;/number&gt;&lt;keywords&gt;&lt;keyword&gt;Age Factors&lt;/keyword&gt;&lt;keyword&gt;Diabetes Mellitus, Type 2/*diagnosis/epidemiology&lt;/keyword&gt;&lt;keyword&gt;Female&lt;/keyword&gt;&lt;keyword&gt;Humans&lt;/keyword&gt;&lt;keyword&gt;Male&lt;/keyword&gt;&lt;keyword&gt;Middle Aged&lt;/keyword&gt;&lt;keyword&gt;United States&lt;/keyword&gt;&lt;/keywords&gt;&lt;dates&gt;&lt;year&gt;2005&lt;/year&gt;&lt;pub-dates&gt;&lt;date&gt;Jan-Feb&lt;/date&gt;&lt;/pub-dates&gt;&lt;/dates&gt;&lt;isbn&gt;1544-1717 (Electronic)&amp;#xD;1544-1709 (Linking)&lt;/isbn&gt;&lt;accession-num&gt;15671192&lt;/accession-num&gt;&lt;urls&gt;&lt;related-urls&gt;&lt;url&gt;https://www.ncbi.nlm.nih.gov/pubmed/15671192&lt;/url&gt;&lt;/related-urls&gt;&lt;/urls&gt;&lt;custom2&gt;PMC1466782&lt;/custom2&gt;&lt;electronic-resource-num&gt;10.1370/afm.214&lt;/electronic-resource-num&gt;&lt;/record&gt;&lt;/Cite&gt;&lt;/EndNote&gt;</w:instrText>
            </w:r>
            <w:r w:rsidRPr="00562DC7">
              <w:rPr>
                <w:rFonts w:ascii="Arial" w:hAnsi="Arial" w:cs="Arial"/>
                <w:sz w:val="20"/>
              </w:rPr>
              <w:fldChar w:fldCharType="separate"/>
            </w:r>
            <w:r w:rsidR="00D01865">
              <w:rPr>
                <w:rFonts w:ascii="Arial" w:hAnsi="Arial" w:cs="Arial"/>
                <w:noProof/>
                <w:sz w:val="20"/>
              </w:rPr>
              <w:t>[1]</w:t>
            </w:r>
            <w:r w:rsidRPr="00562DC7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710F8" w:rsidRPr="00562DC7" w14:paraId="0E59696C" w14:textId="77777777" w:rsidTr="26F9C8AD">
        <w:tc>
          <w:tcPr>
            <w:tcW w:w="4495" w:type="dxa"/>
          </w:tcPr>
          <w:p w14:paraId="2521C8B0" w14:textId="77777777" w:rsidR="009710F8" w:rsidRPr="00562DC7" w:rsidRDefault="009710F8" w:rsidP="00842910">
            <w:pPr>
              <w:spacing w:line="240" w:lineRule="auto"/>
              <w:rPr>
                <w:rFonts w:cs="Arial"/>
                <w:color w:val="000000"/>
                <w:sz w:val="20"/>
                <w:u w:val="single"/>
              </w:rPr>
            </w:pPr>
            <w:r w:rsidRPr="00562DC7">
              <w:rPr>
                <w:rFonts w:cs="Arial"/>
                <w:color w:val="000000" w:themeColor="text1"/>
                <w:sz w:val="20"/>
              </w:rPr>
              <w:t>Prediabetes</w:t>
            </w:r>
          </w:p>
        </w:tc>
        <w:tc>
          <w:tcPr>
            <w:tcW w:w="4521" w:type="dxa"/>
          </w:tcPr>
          <w:p w14:paraId="17540BE7" w14:textId="4EFDE708" w:rsidR="009710F8" w:rsidRPr="00562DC7" w:rsidRDefault="368BD9F1" w:rsidP="00842910">
            <w:pPr>
              <w:spacing w:line="240" w:lineRule="auto"/>
              <w:rPr>
                <w:rFonts w:eastAsia="Trebuchet MS" w:cs="Arial"/>
                <w:color w:val="000000" w:themeColor="text1"/>
                <w:sz w:val="20"/>
                <w:shd w:val="clear" w:color="auto" w:fill="FFFFFF"/>
              </w:rPr>
            </w:pPr>
            <w:r w:rsidRPr="6C87C54F">
              <w:rPr>
                <w:rFonts w:cs="Arial"/>
                <w:color w:val="000000" w:themeColor="text1"/>
                <w:sz w:val="20"/>
                <w:shd w:val="clear" w:color="auto" w:fill="FFFFFF"/>
              </w:rPr>
              <w:t>HbA1c: ≥</w:t>
            </w:r>
            <w:r w:rsidRPr="6C87C54F">
              <w:rPr>
                <w:rFonts w:cs="Arial"/>
                <w:sz w:val="20"/>
              </w:rPr>
              <w:t xml:space="preserve">5.7% and &lt;6.5% </w:t>
            </w:r>
            <w:r w:rsidRPr="6C87C54F">
              <w:rPr>
                <w:rFonts w:cs="Arial"/>
                <w:color w:val="000000" w:themeColor="text1"/>
                <w:sz w:val="20"/>
                <w:shd w:val="clear" w:color="auto" w:fill="FFFFFF"/>
              </w:rPr>
              <w:t xml:space="preserve">OR answer yes to </w:t>
            </w:r>
            <w:r w:rsidR="0CFBB67A" w:rsidRPr="00850087">
              <w:rPr>
                <w:rFonts w:cs="Arial"/>
                <w:sz w:val="20"/>
                <w:lang w:val="en-US"/>
              </w:rPr>
              <w:t xml:space="preserve">“Have you ever been told by a doctor or other health professional that you have any of the following: prediabetes, impaired fasting glucose, impaired glucose tolerance, </w:t>
            </w:r>
            <w:r w:rsidR="00400088">
              <w:rPr>
                <w:rFonts w:cs="Arial"/>
                <w:sz w:val="20"/>
                <w:lang w:val="en-US"/>
              </w:rPr>
              <w:t xml:space="preserve">or </w:t>
            </w:r>
            <w:r w:rsidR="0CFBB67A" w:rsidRPr="00850087">
              <w:rPr>
                <w:rFonts w:cs="Arial"/>
                <w:sz w:val="20"/>
                <w:lang w:val="en-US"/>
              </w:rPr>
              <w:t>borderline diabetes</w:t>
            </w:r>
            <w:r w:rsidR="00EC705F">
              <w:rPr>
                <w:rFonts w:cs="Arial"/>
                <w:sz w:val="20"/>
                <w:lang w:val="en-US"/>
              </w:rPr>
              <w:t>,</w:t>
            </w:r>
            <w:r w:rsidR="0CFBB67A" w:rsidRPr="00850087">
              <w:rPr>
                <w:rFonts w:cs="Arial"/>
                <w:sz w:val="20"/>
                <w:lang w:val="en-US"/>
              </w:rPr>
              <w:t xml:space="preserve"> or that your blood sugar is higher than normal but not high enough to be called diabetes or sugar diabetes?</w:t>
            </w:r>
            <w:r w:rsidRPr="00850087">
              <w:rPr>
                <w:rFonts w:cs="Arial"/>
                <w:color w:val="000000" w:themeColor="text1"/>
                <w:sz w:val="20"/>
                <w:shd w:val="clear" w:color="auto" w:fill="FFFFFF"/>
              </w:rPr>
              <w:t>”</w:t>
            </w:r>
            <w:r w:rsidR="00DA49A2">
              <w:rPr>
                <w:rFonts w:cs="Arial"/>
                <w:color w:val="000000" w:themeColor="text1"/>
                <w:sz w:val="20"/>
                <w:shd w:val="clear" w:color="auto" w:fill="FFFFFF"/>
              </w:rPr>
              <w:br/>
            </w:r>
            <w:r w:rsidR="009710F8" w:rsidRPr="00562DC7">
              <w:rPr>
                <w:rFonts w:cs="Arial"/>
                <w:sz w:val="20"/>
              </w:rPr>
              <w:t>(excludes those who report only insulin therapy and are diagnosed with diabetes at an age &lt;30</w:t>
            </w:r>
            <w:r w:rsidR="00DA49A2">
              <w:rPr>
                <w:rFonts w:cs="Arial"/>
                <w:sz w:val="20"/>
              </w:rPr>
              <w:t> </w:t>
            </w:r>
            <w:r w:rsidR="009710F8" w:rsidRPr="00562DC7">
              <w:rPr>
                <w:rFonts w:cs="Arial"/>
                <w:sz w:val="20"/>
              </w:rPr>
              <w:t xml:space="preserve">years as they are likely to </w:t>
            </w:r>
            <w:r w:rsidR="00400088">
              <w:rPr>
                <w:rFonts w:cs="Arial"/>
                <w:sz w:val="20"/>
              </w:rPr>
              <w:t xml:space="preserve">have </w:t>
            </w:r>
            <w:r w:rsidR="009710F8" w:rsidRPr="00562DC7">
              <w:rPr>
                <w:rFonts w:cs="Arial"/>
                <w:sz w:val="20"/>
              </w:rPr>
              <w:t xml:space="preserve">T1DM) </w:t>
            </w:r>
            <w:r w:rsidR="009710F8" w:rsidRPr="00562DC7">
              <w:rPr>
                <w:rFonts w:cs="Arial"/>
                <w:sz w:val="20"/>
              </w:rPr>
              <w:fldChar w:fldCharType="begin"/>
            </w:r>
            <w:r w:rsidR="00D01865">
              <w:rPr>
                <w:rFonts w:cs="Arial"/>
                <w:sz w:val="20"/>
              </w:rPr>
              <w:instrText xml:space="preserve"> ADDIN EN.CITE &lt;EndNote&gt;&lt;Cite&gt;&lt;Author&gt;Koopman&lt;/Author&gt;&lt;Year&gt;2005&lt;/Year&gt;&lt;RecNum&gt;889&lt;/RecNum&gt;&lt;DisplayText&gt;[1]&lt;/DisplayText&gt;&lt;record&gt;&lt;rec-number&gt;889&lt;/rec-number&gt;&lt;foreign-keys&gt;&lt;key app="EN" db-id="zxtw9pppmxt2pme9ff4xdta4f9zf9pprzdfp" timestamp="1644418924" guid="bf8ae937-8252-419a-8926-c32b2cec3a59"&gt;889&lt;/key&gt;&lt;/foreign-keys&gt;&lt;ref-type name="Journal Article"&gt;17&lt;/ref-type&gt;&lt;contributors&gt;&lt;authors&gt;&lt;author&gt;Koopman, R. J.&lt;/author&gt;&lt;author&gt;Mainous, A. G., 3rd&lt;/author&gt;&lt;author&gt;Diaz, V. A.&lt;/author&gt;&lt;author&gt;Geesey, M. E.&lt;/author&gt;&lt;/authors&gt;&lt;/contributors&gt;&lt;auth-address&gt;Department of Family Medicine, Medical University of South Carolina, 295 Calhoun Street, PO Box 250192, Charleston, SC 29425, USA. koopmanr@musc.edu&lt;/auth-address&gt;&lt;titles&gt;&lt;title&gt;Changes in age at diagnosis of type 2 diabetes mellitus in the United States, 1988 to 2000&lt;/title&gt;&lt;secondary-title&gt;Ann Fam Med&lt;/secondary-title&gt;&lt;/titles&gt;&lt;periodical&gt;&lt;full-title&gt;Ann Fam Med&lt;/full-title&gt;&lt;/periodical&gt;&lt;pages&gt;60-3&lt;/pages&gt;&lt;volume&gt;3&lt;/volume&gt;&lt;number&gt;1&lt;/number&gt;&lt;keywords&gt;&lt;keyword&gt;Age Factors&lt;/keyword&gt;&lt;keyword&gt;Diabetes Mellitus, Type 2/*diagnosis/epidemiology&lt;/keyword&gt;&lt;keyword&gt;Female&lt;/keyword&gt;&lt;keyword&gt;Humans&lt;/keyword&gt;&lt;keyword&gt;Male&lt;/keyword&gt;&lt;keyword&gt;Middle Aged&lt;/keyword&gt;&lt;keyword&gt;United States&lt;/keyword&gt;&lt;/keywords&gt;&lt;dates&gt;&lt;year&gt;2005&lt;/year&gt;&lt;pub-dates&gt;&lt;date&gt;Jan-Feb&lt;/date&gt;&lt;/pub-dates&gt;&lt;/dates&gt;&lt;isbn&gt;1544-1717 (Electronic)&amp;#xD;1544-1709 (Linking)&lt;/isbn&gt;&lt;accession-num&gt;15671192&lt;/accession-num&gt;&lt;urls&gt;&lt;related-urls&gt;&lt;url&gt;https://www.ncbi.nlm.nih.gov/pubmed/15671192&lt;/url&gt;&lt;/related-urls&gt;&lt;/urls&gt;&lt;custom2&gt;PMC1466782&lt;/custom2&gt;&lt;electronic-resource-num&gt;10.1370/afm.214&lt;/electronic-resource-num&gt;&lt;/record&gt;&lt;/Cite&gt;&lt;/EndNote&gt;</w:instrText>
            </w:r>
            <w:r w:rsidR="009710F8" w:rsidRPr="00562DC7">
              <w:rPr>
                <w:rFonts w:cs="Arial"/>
                <w:sz w:val="20"/>
              </w:rPr>
              <w:fldChar w:fldCharType="separate"/>
            </w:r>
            <w:r w:rsidR="00D01865">
              <w:rPr>
                <w:rFonts w:cs="Arial"/>
                <w:noProof/>
                <w:sz w:val="20"/>
              </w:rPr>
              <w:t>[1]</w:t>
            </w:r>
            <w:r w:rsidR="009710F8" w:rsidRPr="00562DC7">
              <w:rPr>
                <w:rFonts w:cs="Arial"/>
                <w:sz w:val="20"/>
              </w:rPr>
              <w:fldChar w:fldCharType="end"/>
            </w:r>
          </w:p>
        </w:tc>
      </w:tr>
      <w:tr w:rsidR="009710F8" w:rsidRPr="00562DC7" w14:paraId="475F3C5D" w14:textId="77777777" w:rsidTr="26F9C8AD">
        <w:tc>
          <w:tcPr>
            <w:tcW w:w="4495" w:type="dxa"/>
          </w:tcPr>
          <w:p w14:paraId="172E192C" w14:textId="01CA8079" w:rsidR="009710F8" w:rsidRPr="00562DC7" w:rsidRDefault="009710F8" w:rsidP="00842910">
            <w:pPr>
              <w:spacing w:line="240" w:lineRule="auto"/>
              <w:rPr>
                <w:rFonts w:cs="Arial"/>
                <w:color w:val="000000" w:themeColor="text1"/>
                <w:sz w:val="20"/>
                <w:u w:val="single"/>
              </w:rPr>
            </w:pPr>
            <w:r w:rsidRPr="00562DC7">
              <w:rPr>
                <w:rFonts w:eastAsia="Segoe UI" w:cs="Arial"/>
                <w:color w:val="333333"/>
                <w:sz w:val="20"/>
              </w:rPr>
              <w:t>NAFLD with fibrosis</w:t>
            </w:r>
          </w:p>
        </w:tc>
        <w:tc>
          <w:tcPr>
            <w:tcW w:w="4521" w:type="dxa"/>
          </w:tcPr>
          <w:p w14:paraId="318A594C" w14:textId="50AF4B18" w:rsidR="009710F8" w:rsidRPr="00562DC7" w:rsidRDefault="009710F8" w:rsidP="00842910">
            <w:pPr>
              <w:spacing w:line="240" w:lineRule="auto"/>
              <w:rPr>
                <w:rFonts w:eastAsia="Segoe UI" w:cs="Arial"/>
                <w:color w:val="000000" w:themeColor="text1"/>
                <w:sz w:val="20"/>
              </w:rPr>
            </w:pPr>
            <w:r w:rsidRPr="00562DC7">
              <w:rPr>
                <w:rFonts w:cs="Arial"/>
                <w:color w:val="000000" w:themeColor="text1"/>
                <w:sz w:val="20"/>
              </w:rPr>
              <w:t xml:space="preserve">LUXCAPM - </w:t>
            </w:r>
            <w:r w:rsidRPr="00562DC7">
              <w:rPr>
                <w:rFonts w:eastAsia="MinionPro-Regular" w:cs="Arial"/>
                <w:color w:val="000000" w:themeColor="text1"/>
                <w:sz w:val="20"/>
              </w:rPr>
              <w:t xml:space="preserve">suspected NAFLD (≥S1) as </w:t>
            </w:r>
            <w:r w:rsidRPr="00562DC7">
              <w:rPr>
                <w:rFonts w:eastAsia="Segoe UI" w:cs="Arial"/>
                <w:color w:val="333333"/>
                <w:sz w:val="20"/>
              </w:rPr>
              <w:t xml:space="preserve">CAP &gt; 285 </w:t>
            </w:r>
            <w:r w:rsidRPr="00562DC7">
              <w:rPr>
                <w:rFonts w:eastAsia="MinionPro-Regular" w:cs="Arial"/>
                <w:color w:val="000000" w:themeColor="text1"/>
                <w:sz w:val="20"/>
              </w:rPr>
              <w:t>dB/m</w:t>
            </w:r>
            <w:r w:rsidR="009646BC">
              <w:rPr>
                <w:rFonts w:eastAsia="MinionPro-Regular" w:cs="Arial"/>
                <w:color w:val="000000" w:themeColor="text1"/>
                <w:sz w:val="20"/>
              </w:rPr>
              <w:t xml:space="preserve"> </w:t>
            </w:r>
            <w:r w:rsidR="0035479E">
              <w:rPr>
                <w:rFonts w:eastAsia="MinionPro-Regular" w:cs="Arial"/>
                <w:color w:val="000000" w:themeColor="text1"/>
                <w:sz w:val="20"/>
              </w:rPr>
              <w:t>a</w:t>
            </w:r>
            <w:r w:rsidRPr="00562DC7">
              <w:rPr>
                <w:rFonts w:eastAsia="MinionPro-Regular" w:cs="Arial"/>
                <w:color w:val="000000" w:themeColor="text1"/>
                <w:sz w:val="20"/>
              </w:rPr>
              <w:t xml:space="preserve">nd liver stiffness of ≥8 kPa (≥F2)= fibrosis </w:t>
            </w:r>
          </w:p>
          <w:p w14:paraId="23909167" w14:textId="3193D83B" w:rsidR="009710F8" w:rsidRPr="00562DC7" w:rsidDel="00392975" w:rsidRDefault="0035479E" w:rsidP="00842910">
            <w:pPr>
              <w:pStyle w:val="C-BodyText"/>
              <w:spacing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GB"/>
              </w:rPr>
              <w:t>N</w:t>
            </w:r>
            <w:proofErr w:type="spellStart"/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>ote</w:t>
            </w:r>
            <w:proofErr w:type="spellEnd"/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: for this subgroup we will exclude those with excessive alcohol consumption (&gt;42 g/day for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males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, &gt;28 g/day for 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females 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or consumption of &gt;3 alcoholic drinks per day in 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males 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>and &gt;2</w:t>
            </w:r>
            <w:r w:rsidR="00DA49A2">
              <w:rPr>
                <w:rFonts w:ascii="Arial" w:hAnsi="Arial" w:cs="Arial"/>
                <w:color w:val="000000" w:themeColor="text1"/>
                <w:sz w:val="20"/>
              </w:rPr>
              <w:t> 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alcoholic drinks per day in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females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) 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ldData xml:space="preserve">PEVuZE5vdGU+PENpdGU+PEF1dGhvcj5TaW5nYWw8L0F1dGhvcj48WWVhcj4yMDE4PC9ZZWFyPjxS
ZWNOdW0+ODkwPC9SZWNOdW0+PERpc3BsYXlUZXh0PlsyXTwvRGlzcGxheVRleHQ+PHJlY29yZD48
cmVjLW51bWJlcj44OTA8L3JlYy1udW1iZXI+PGZvcmVpZ24ta2V5cz48a2V5IGFwcD0iRU4iIGRi
LWlkPSJ6eHR3OXBwcG14dDJwbWU5ZmY0eGR0YTRmOXpmOXBwcnpkZnAiIHRpbWVzdGFtcD0iMTY0
NDQxOTY4OSIgZ3VpZD0iYWEwOGVlMmQtYmU3OC00Mjg5LThmMjYtZDY3MGM4ODVhOTQyIj44OTA8
L2tleT48L2ZvcmVpZ24ta2V5cz48cmVmLXR5cGUgbmFtZT0iSm91cm5hbCBBcnRpY2xlIj4xNzwv
cmVmLXR5cGU+PGNvbnRyaWJ1dG9ycz48YXV0aG9ycz48YXV0aG9yPlNpbmdhbCwgQS4gSy48L2F1
dGhvcj48YXV0aG9yPkJhdGFsbGVyLCBSLjwvYXV0aG9yPjxhdXRob3I+QWhuLCBKLjwvYXV0aG9y
PjxhdXRob3I+S2FtYXRoLCBQLiBTLjwvYXV0aG9yPjxhdXRob3I+U2hhaCwgVi4gSC48L2F1dGhv
cj48L2F1dGhvcnM+PC9jb250cmlidXRvcnM+PGF1dGgtYWRkcmVzcz5EaXZpc2lvbiBvZiBHYXN0
cm9lbnRlcm9sb2d5IGFuZCBIZXBhdG9sb2d5LCBVbml2ZXJzaXR5IG9mIEFsYWJhbWEgYXQgQmly
bWluZ2hhbSBTY2hvb2wgb2YgTWVkaWNpbmUsIEJpcm1pbmdoYW0sIEFsYWJhbWEsIFVTQS4mI3hE
O0RpdmlzaW9uIG9mIEdhc3Ryb2VudGVyb2xvZ3ksIEhlcGF0b2xvZ3kgYW5kIE51dHJpdGlvbiwg
VW5pdmVyc2l0eSBvZiBQaXR0c2J1cmdoIExpdmVyIFJlc2VhcmNoIENlbnRlciwgUGl0dHNidXJn
aCwgUGVubnN5bHZhbmlhLCBVU0EuJiN4RDtEaXZpc2lvbiBvZiBHYXN0cm9lbnRlcm9sb2d5IGFu
ZCBIZXBhdG9sb2d5LCBPcmVnb24gSGVhbHRoIGFuZCBTY2llbmNlIFVuaXZlcnNpdHksIFBvcnRs
YW5kLCBPcmVnb24sIFVTQS4mI3hEO0RpdmlzaW9uIG9mIEdhc3Ryb2VudGVyb2xvZ3kgYW5kIEhl
cGF0b2xvZ3ksIE1heW8gQ2xpbmljLCBSb2NoZXN0ZXIsIE1pbm5lc290YSwgVVNBLjwvYXV0aC1h
ZGRyZXNzPjx0aXRsZXM+PHRpdGxlPkFDRyBDbGluaWNhbCBHdWlkZWxpbmU6IEFsY29ob2xpYyBM
aXZlciBEaXNlYXNlPC90aXRsZT48c2Vjb25kYXJ5LXRpdGxlPkFtIEogR2FzdHJvZW50ZXJvbDwv
c2Vjb25kYXJ5LXRpdGxlPjwvdGl0bGVzPjxwZXJpb2RpY2FsPjxmdWxsLXRpdGxlPkFtIEogR2Fz
dHJvZW50ZXJvbDwvZnVsbC10aXRsZT48L3BlcmlvZGljYWw+PHBhZ2VzPjE3NS0xOTQ8L3BhZ2Vz
Pjx2b2x1bWU+MTEzPC92b2x1bWU+PG51bWJlcj4yPC9udW1iZXI+PGVkaXRpb24+MjAxODAxMTY8
L2VkaXRpb24+PGtleXdvcmRzPjxrZXl3b3JkPkFsY29ob2wgV2l0aGRyYXdhbCBEZWxpcml1bS90
aGVyYXB5PC9rZXl3b3JkPjxrZXl3b3JkPkFsY29ob2xpc20vY29tcGxpY2F0aW9ucy9kaWFnbm9z
aXMvKnRoZXJhcHk8L2tleXdvcmQ+PGtleXdvcmQ+SGVwYXRpdGlzLCBBbGNvaG9saWMvZGlhZ25v
c2lzL3BhdGhvbG9neS90aGVyYXB5PC9rZXl3b3JkPjxrZXl3b3JkPkh1bWFuczwva2V5d29yZD48
a2V5d29yZD5MaXZlciBEaXNlYXNlcywgQWxjb2hvbGljLypkaWFnbm9zaXMvZXBpZGVtaW9sb2d5
Lyp0aGVyYXB5PC9rZXl3b3JkPjxrZXl3b3JkPkxpdmVyIFRyYW5zcGxhbnRhdGlvbjwva2V5d29y
ZD48a2V5d29yZD5Qcm9nbm9zaXM8L2tleXdvcmQ+PC9rZXl3b3Jkcz48ZGF0ZXM+PHllYXI+MjAx
ODwveWVhcj48cHViLWRhdGVzPjxkYXRlPkZlYjwvZGF0ZT48L3B1Yi1kYXRlcz48L2RhdGVzPjxp
c2JuPjE1NzItMDI0MSAoRWxlY3Ryb25pYykmI3hEOzAwMDItOTI3MCAoTGlua2luZyk8L2lzYm4+
PGFjY2Vzc2lvbi1udW0+MjkzMzY0MzQ8L2FjY2Vzc2lvbi1udW0+PHVybHM+PHJlbGF0ZWQtdXJs
cz48dXJsPmh0dHBzOi8vd3d3Lm5jYmkubmxtLm5paC5nb3YvcHVibWVkLzI5MzM2NDM0PC91cmw+
PC9yZWxhdGVkLXVybHM+PC91cmxzPjxjdXN0b20yPlBNQzY1MjQ5NTY8L2N1c3RvbTI+PGVsZWN0
cm9uaWMtcmVzb3VyY2UtbnVtPjEwLjEwMzgvYWpnLjIwMTcuNDY5PC9lbGVjdHJvbmljLXJlc291
cmNlLW51bT48L3JlY29yZD48L0NpdGU+PC9FbmROb3RlPn==
</w:fldData>
              </w:fldChar>
            </w:r>
            <w:r w:rsidR="00D01865">
              <w:rPr>
                <w:rFonts w:ascii="Arial" w:hAnsi="Arial" w:cs="Arial"/>
                <w:color w:val="000000" w:themeColor="text1"/>
                <w:sz w:val="20"/>
              </w:rPr>
              <w:instrText xml:space="preserve"> ADDIN EN.CITE </w:instrText>
            </w:r>
            <w:r w:rsidR="00D01865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ldData xml:space="preserve">PEVuZE5vdGU+PENpdGU+PEF1dGhvcj5TaW5nYWw8L0F1dGhvcj48WWVhcj4yMDE4PC9ZZWFyPjxS
ZWNOdW0+ODkwPC9SZWNOdW0+PERpc3BsYXlUZXh0PlsyXTwvRGlzcGxheVRleHQ+PHJlY29yZD48
cmVjLW51bWJlcj44OTA8L3JlYy1udW1iZXI+PGZvcmVpZ24ta2V5cz48a2V5IGFwcD0iRU4iIGRi
LWlkPSJ6eHR3OXBwcG14dDJwbWU5ZmY0eGR0YTRmOXpmOXBwcnpkZnAiIHRpbWVzdGFtcD0iMTY0
NDQxOTY4OSIgZ3VpZD0iYWEwOGVlMmQtYmU3OC00Mjg5LThmMjYtZDY3MGM4ODVhOTQyIj44OTA8
L2tleT48L2ZvcmVpZ24ta2V5cz48cmVmLXR5cGUgbmFtZT0iSm91cm5hbCBBcnRpY2xlIj4xNzwv
cmVmLXR5cGU+PGNvbnRyaWJ1dG9ycz48YXV0aG9ycz48YXV0aG9yPlNpbmdhbCwgQS4gSy48L2F1
dGhvcj48YXV0aG9yPkJhdGFsbGVyLCBSLjwvYXV0aG9yPjxhdXRob3I+QWhuLCBKLjwvYXV0aG9y
PjxhdXRob3I+S2FtYXRoLCBQLiBTLjwvYXV0aG9yPjxhdXRob3I+U2hhaCwgVi4gSC48L2F1dGhv
cj48L2F1dGhvcnM+PC9jb250cmlidXRvcnM+PGF1dGgtYWRkcmVzcz5EaXZpc2lvbiBvZiBHYXN0
cm9lbnRlcm9sb2d5IGFuZCBIZXBhdG9sb2d5LCBVbml2ZXJzaXR5IG9mIEFsYWJhbWEgYXQgQmly
bWluZ2hhbSBTY2hvb2wgb2YgTWVkaWNpbmUsIEJpcm1pbmdoYW0sIEFsYWJhbWEsIFVTQS4mI3hE
O0RpdmlzaW9uIG9mIEdhc3Ryb2VudGVyb2xvZ3ksIEhlcGF0b2xvZ3kgYW5kIE51dHJpdGlvbiwg
VW5pdmVyc2l0eSBvZiBQaXR0c2J1cmdoIExpdmVyIFJlc2VhcmNoIENlbnRlciwgUGl0dHNidXJn
aCwgUGVubnN5bHZhbmlhLCBVU0EuJiN4RDtEaXZpc2lvbiBvZiBHYXN0cm9lbnRlcm9sb2d5IGFu
ZCBIZXBhdG9sb2d5LCBPcmVnb24gSGVhbHRoIGFuZCBTY2llbmNlIFVuaXZlcnNpdHksIFBvcnRs
YW5kLCBPcmVnb24sIFVTQS4mI3hEO0RpdmlzaW9uIG9mIEdhc3Ryb2VudGVyb2xvZ3kgYW5kIEhl
cGF0b2xvZ3ksIE1heW8gQ2xpbmljLCBSb2NoZXN0ZXIsIE1pbm5lc290YSwgVVNBLjwvYXV0aC1h
ZGRyZXNzPjx0aXRsZXM+PHRpdGxlPkFDRyBDbGluaWNhbCBHdWlkZWxpbmU6IEFsY29ob2xpYyBM
aXZlciBEaXNlYXNlPC90aXRsZT48c2Vjb25kYXJ5LXRpdGxlPkFtIEogR2FzdHJvZW50ZXJvbDwv
c2Vjb25kYXJ5LXRpdGxlPjwvdGl0bGVzPjxwZXJpb2RpY2FsPjxmdWxsLXRpdGxlPkFtIEogR2Fz
dHJvZW50ZXJvbDwvZnVsbC10aXRsZT48L3BlcmlvZGljYWw+PHBhZ2VzPjE3NS0xOTQ8L3BhZ2Vz
Pjx2b2x1bWU+MTEzPC92b2x1bWU+PG51bWJlcj4yPC9udW1iZXI+PGVkaXRpb24+MjAxODAxMTY8
L2VkaXRpb24+PGtleXdvcmRzPjxrZXl3b3JkPkFsY29ob2wgV2l0aGRyYXdhbCBEZWxpcml1bS90
aGVyYXB5PC9rZXl3b3JkPjxrZXl3b3JkPkFsY29ob2xpc20vY29tcGxpY2F0aW9ucy9kaWFnbm9z
aXMvKnRoZXJhcHk8L2tleXdvcmQ+PGtleXdvcmQ+SGVwYXRpdGlzLCBBbGNvaG9saWMvZGlhZ25v
c2lzL3BhdGhvbG9neS90aGVyYXB5PC9rZXl3b3JkPjxrZXl3b3JkPkh1bWFuczwva2V5d29yZD48
a2V5d29yZD5MaXZlciBEaXNlYXNlcywgQWxjb2hvbGljLypkaWFnbm9zaXMvZXBpZGVtaW9sb2d5
Lyp0aGVyYXB5PC9rZXl3b3JkPjxrZXl3b3JkPkxpdmVyIFRyYW5zcGxhbnRhdGlvbjwva2V5d29y
ZD48a2V5d29yZD5Qcm9nbm9zaXM8L2tleXdvcmQ+PC9rZXl3b3Jkcz48ZGF0ZXM+PHllYXI+MjAx
ODwveWVhcj48cHViLWRhdGVzPjxkYXRlPkZlYjwvZGF0ZT48L3B1Yi1kYXRlcz48L2RhdGVzPjxp
c2JuPjE1NzItMDI0MSAoRWxlY3Ryb25pYykmI3hEOzAwMDItOTI3MCAoTGlua2luZyk8L2lzYm4+
PGFjY2Vzc2lvbi1udW0+MjkzMzY0MzQ8L2FjY2Vzc2lvbi1udW0+PHVybHM+PHJlbGF0ZWQtdXJs
cz48dXJsPmh0dHBzOi8vd3d3Lm5jYmkubmxtLm5paC5nb3YvcHVibWVkLzI5MzM2NDM0PC91cmw+
PC9yZWxhdGVkLXVybHM+PC91cmxzPjxjdXN0b20yPlBNQzY1MjQ5NTY8L2N1c3RvbTI+PGVsZWN0
cm9uaWMtcmVzb3VyY2UtbnVtPjEwLjEwMzgvYWpnLjIwMTcuNDY5PC9lbGVjdHJvbmljLXJlc291
cmNlLW51bT48L3JlY29yZD48L0NpdGU+PC9FbmROb3RlPn==
</w:fldData>
              </w:fldChar>
            </w:r>
            <w:r w:rsidR="00D01865">
              <w:rPr>
                <w:rFonts w:ascii="Arial" w:hAnsi="Arial" w:cs="Arial"/>
                <w:color w:val="000000" w:themeColor="text1"/>
                <w:sz w:val="20"/>
              </w:rPr>
              <w:instrText xml:space="preserve"> ADDIN EN.CITE.DATA </w:instrText>
            </w:r>
            <w:r w:rsidR="00D01865">
              <w:rPr>
                <w:rFonts w:ascii="Arial" w:hAnsi="Arial" w:cs="Arial"/>
                <w:color w:val="000000" w:themeColor="text1"/>
                <w:sz w:val="20"/>
              </w:rPr>
            </w:r>
            <w:r w:rsidR="00D01865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="00D01865">
              <w:rPr>
                <w:rFonts w:ascii="Arial" w:hAnsi="Arial" w:cs="Arial"/>
                <w:noProof/>
                <w:color w:val="000000" w:themeColor="text1"/>
                <w:sz w:val="20"/>
              </w:rPr>
              <w:t>[2]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or who have 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>aspartate aminotransferase or alanine aminotransferase &gt;500</w:t>
            </w:r>
            <w:r w:rsidR="000E2687">
              <w:rPr>
                <w:rFonts w:ascii="Arial" w:hAnsi="Arial" w:cs="Arial"/>
                <w:color w:val="000000" w:themeColor="text1"/>
                <w:sz w:val="20"/>
              </w:rPr>
              <w:t xml:space="preserve"> U/L</w:t>
            </w:r>
            <w:r w:rsidR="009710F8" w:rsidRPr="00562DC7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  <w:p w14:paraId="65068D15" w14:textId="7B191F17" w:rsidR="009710F8" w:rsidRPr="00562DC7" w:rsidRDefault="009710F8" w:rsidP="00DA49A2">
            <w:pPr>
              <w:pStyle w:val="C-BodyText"/>
              <w:spacing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562DC7">
              <w:rPr>
                <w:rFonts w:ascii="Arial" w:hAnsi="Arial" w:cs="Arial"/>
                <w:color w:val="000000" w:themeColor="text1"/>
                <w:sz w:val="20"/>
              </w:rPr>
              <w:t xml:space="preserve">Excessive alcohol consumption </w:t>
            </w:r>
            <w:r w:rsidR="0035479E">
              <w:rPr>
                <w:rFonts w:ascii="Arial" w:hAnsi="Arial" w:cs="Arial"/>
                <w:color w:val="000000" w:themeColor="text1"/>
                <w:sz w:val="20"/>
              </w:rPr>
              <w:t xml:space="preserve">was </w:t>
            </w:r>
            <w:r w:rsidRPr="00562DC7">
              <w:rPr>
                <w:rFonts w:ascii="Arial" w:hAnsi="Arial" w:cs="Arial"/>
                <w:color w:val="000000" w:themeColor="text1"/>
                <w:sz w:val="20"/>
              </w:rPr>
              <w:t>determined using: ALQ130 - Avg # alcohol drinks/day - past 12 months</w:t>
            </w:r>
          </w:p>
        </w:tc>
      </w:tr>
    </w:tbl>
    <w:p w14:paraId="50E91E06" w14:textId="3FF4E188" w:rsidR="009710F8" w:rsidRPr="00EF6F2A" w:rsidRDefault="009570B2" w:rsidP="009710F8">
      <w:pPr>
        <w:rPr>
          <w:rFonts w:cs="Arial"/>
          <w:sz w:val="18"/>
          <w:szCs w:val="18"/>
        </w:rPr>
      </w:pPr>
      <w:r w:rsidRPr="00EF6F2A">
        <w:rPr>
          <w:rFonts w:cs="Arial"/>
          <w:sz w:val="18"/>
          <w:szCs w:val="18"/>
          <w:lang w:val="en-US"/>
        </w:rPr>
        <w:lastRenderedPageBreak/>
        <w:t xml:space="preserve">ALQ, alcohol use questionnaire; </w:t>
      </w:r>
      <w:r w:rsidR="00E310D2" w:rsidRPr="00EF6F2A">
        <w:rPr>
          <w:rFonts w:cs="Arial"/>
          <w:sz w:val="18"/>
          <w:szCs w:val="18"/>
          <w:lang w:val="en-US"/>
        </w:rPr>
        <w:t>Avg, average; BMI, body mass index; CAP, controlled attenuation parameter;</w:t>
      </w:r>
      <w:r w:rsidRPr="00EF6F2A">
        <w:rPr>
          <w:rFonts w:cs="Arial"/>
          <w:sz w:val="18"/>
          <w:szCs w:val="18"/>
          <w:lang w:val="en-US"/>
        </w:rPr>
        <w:t xml:space="preserve"> DIQ, diabetes questionnaire; </w:t>
      </w:r>
      <w:r w:rsidR="00E310D2" w:rsidRPr="00EF6F2A">
        <w:rPr>
          <w:rFonts w:cs="Arial"/>
          <w:color w:val="000000" w:themeColor="text1"/>
          <w:sz w:val="18"/>
          <w:szCs w:val="18"/>
          <w:shd w:val="clear" w:color="auto" w:fill="FFFFFF"/>
        </w:rPr>
        <w:t xml:space="preserve">HbA1c, </w:t>
      </w:r>
      <w:proofErr w:type="spellStart"/>
      <w:r w:rsidR="00E310D2" w:rsidRPr="00EF6F2A">
        <w:rPr>
          <w:rFonts w:cs="Arial"/>
          <w:color w:val="000000" w:themeColor="text1"/>
          <w:sz w:val="18"/>
          <w:szCs w:val="18"/>
          <w:shd w:val="clear" w:color="auto" w:fill="FFFFFF"/>
        </w:rPr>
        <w:t>hemoglobin</w:t>
      </w:r>
      <w:proofErr w:type="spellEnd"/>
      <w:r w:rsidR="00E310D2" w:rsidRPr="00EF6F2A">
        <w:rPr>
          <w:rFonts w:cs="Arial"/>
          <w:color w:val="000000" w:themeColor="text1"/>
          <w:sz w:val="18"/>
          <w:szCs w:val="18"/>
          <w:shd w:val="clear" w:color="auto" w:fill="FFFFFF"/>
        </w:rPr>
        <w:t xml:space="preserve"> A1c; </w:t>
      </w:r>
      <w:r w:rsidRPr="00EF6F2A">
        <w:rPr>
          <w:rFonts w:cs="Arial"/>
          <w:color w:val="000000" w:themeColor="text1"/>
          <w:sz w:val="18"/>
          <w:szCs w:val="18"/>
          <w:shd w:val="clear" w:color="auto" w:fill="FFFFFF"/>
        </w:rPr>
        <w:t xml:space="preserve">LUXCAPM, liver ultrasound transient elastography median controlled attenuated parameter; </w:t>
      </w:r>
      <w:r w:rsidR="00E310D2" w:rsidRPr="00EF6F2A">
        <w:rPr>
          <w:rFonts w:cs="Arial"/>
          <w:sz w:val="18"/>
          <w:szCs w:val="18"/>
          <w:lang w:val="en-US"/>
        </w:rPr>
        <w:t>NAFLD, non-alcoholic fatty liver disease; T1DM, type 1 diabetes mellitus</w:t>
      </w:r>
      <w:r w:rsidR="00574F50" w:rsidRPr="00EF6F2A">
        <w:rPr>
          <w:rFonts w:cs="Arial"/>
          <w:sz w:val="18"/>
          <w:szCs w:val="18"/>
          <w:lang w:val="en-US"/>
        </w:rPr>
        <w:t>; T2DM, type 2 diabetes mellitus</w:t>
      </w:r>
      <w:r w:rsidR="00C161FF" w:rsidRPr="00EF6F2A">
        <w:rPr>
          <w:rFonts w:cs="Arial"/>
          <w:sz w:val="18"/>
          <w:szCs w:val="18"/>
          <w:lang w:val="en-US"/>
        </w:rPr>
        <w:t>.</w:t>
      </w:r>
    </w:p>
    <w:p w14:paraId="2F9FCFFE" w14:textId="77777777" w:rsidR="00FF78A1" w:rsidRDefault="00FF78A1" w:rsidP="00FF7AA3">
      <w:pPr>
        <w:pStyle w:val="Figuretablelegend"/>
        <w:rPr>
          <w:rFonts w:cs="Arial"/>
          <w:lang w:val="en-US"/>
        </w:rPr>
        <w:sectPr w:rsidR="00FF78A1" w:rsidSect="000F5864">
          <w:footerReference w:type="default" r:id="rId11"/>
          <w:pgSz w:w="12240" w:h="15840" w:code="1"/>
          <w:pgMar w:top="1440" w:right="1440" w:bottom="1440" w:left="1440" w:header="706" w:footer="706" w:gutter="0"/>
          <w:cols w:space="720"/>
          <w:docGrid w:linePitch="326"/>
        </w:sectPr>
      </w:pPr>
    </w:p>
    <w:p w14:paraId="72656BDD" w14:textId="45E9042C" w:rsidR="00FF78A1" w:rsidRDefault="00D95965" w:rsidP="00FF7AA3">
      <w:pPr>
        <w:pStyle w:val="Figuretablelegend"/>
        <w:rPr>
          <w:rFonts w:cs="Arial"/>
          <w:lang w:val="en-US"/>
        </w:rPr>
      </w:pPr>
      <w:r w:rsidRPr="00562DC7">
        <w:rPr>
          <w:rFonts w:cs="Arial"/>
          <w:lang w:val="en-US"/>
        </w:rPr>
        <w:lastRenderedPageBreak/>
        <w:t xml:space="preserve">Supplemental Table </w:t>
      </w:r>
      <w:r>
        <w:rPr>
          <w:rFonts w:cs="Arial"/>
          <w:lang w:val="en-US"/>
        </w:rPr>
        <w:t>2</w:t>
      </w:r>
      <w:r w:rsidRPr="00562DC7">
        <w:rPr>
          <w:rFonts w:cs="Arial"/>
          <w:lang w:val="en-US"/>
        </w:rPr>
        <w:t>.</w:t>
      </w:r>
      <w:r>
        <w:rPr>
          <w:rFonts w:cs="Arial"/>
          <w:lang w:val="en-US"/>
        </w:rPr>
        <w:t xml:space="preserve"> </w:t>
      </w:r>
      <w:r w:rsidR="00677995">
        <w:rPr>
          <w:rFonts w:cs="Arial"/>
          <w:lang w:val="en-US"/>
        </w:rPr>
        <w:t>Model beta values</w:t>
      </w:r>
      <w:r w:rsidR="00E967F6">
        <w:rPr>
          <w:rFonts w:cs="Arial"/>
          <w:lang w:val="en-US"/>
        </w:rPr>
        <w:t xml:space="preserve"> for </w:t>
      </w:r>
      <w:r w:rsidR="0041565C">
        <w:rPr>
          <w:rFonts w:cs="Arial"/>
          <w:lang w:val="en-US"/>
        </w:rPr>
        <w:t>participants</w:t>
      </w:r>
      <w:r w:rsidR="00C354F7">
        <w:rPr>
          <w:rFonts w:cs="Arial"/>
          <w:lang w:val="en-US"/>
        </w:rPr>
        <w:t xml:space="preserve"> aged ≥60 years</w:t>
      </w:r>
    </w:p>
    <w:tbl>
      <w:tblPr>
        <w:tblW w:w="0" w:type="auto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335"/>
        <w:gridCol w:w="1229"/>
        <w:gridCol w:w="1051"/>
        <w:gridCol w:w="1116"/>
        <w:gridCol w:w="1139"/>
        <w:gridCol w:w="817"/>
        <w:gridCol w:w="834"/>
        <w:gridCol w:w="606"/>
        <w:gridCol w:w="905"/>
        <w:gridCol w:w="928"/>
      </w:tblGrid>
      <w:tr w:rsidR="005D0C49" w:rsidRPr="001A780F" w14:paraId="3247B957" w14:textId="77777777" w:rsidTr="009D3125">
        <w:trPr>
          <w:trHeight w:val="315"/>
        </w:trPr>
        <w:tc>
          <w:tcPr>
            <w:tcW w:w="0" w:type="auto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A2F0" w14:textId="1A3C80F3" w:rsidR="005D0C49" w:rsidRPr="0038315C" w:rsidRDefault="005D0C49" w:rsidP="005D0C49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38315C">
              <w:rPr>
                <w:rFonts w:cs="Arial"/>
                <w:b/>
                <w:bCs/>
                <w:sz w:val="20"/>
                <w:lang w:val="en-US"/>
              </w:rPr>
              <w:t>Male aged ≥60 years</w:t>
            </w:r>
          </w:p>
        </w:tc>
      </w:tr>
      <w:tr w:rsidR="00966C22" w:rsidRPr="001A780F" w14:paraId="5DB1F63C" w14:textId="77777777" w:rsidTr="009D312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B63D612" w14:textId="77777777" w:rsidR="006F0632" w:rsidRPr="007F13DB" w:rsidRDefault="006F0632" w:rsidP="00A97754">
            <w:pPr>
              <w:spacing w:after="0" w:line="240" w:lineRule="auto"/>
              <w:rPr>
                <w:rFonts w:cs="Arial"/>
                <w:b/>
                <w:bCs/>
                <w:sz w:val="20"/>
              </w:rPr>
            </w:pPr>
            <w:proofErr w:type="spellStart"/>
            <w:r w:rsidRPr="007F13DB">
              <w:rPr>
                <w:rFonts w:cs="Arial"/>
                <w:b/>
                <w:bCs/>
                <w:sz w:val="20"/>
              </w:rPr>
              <w:t>varlabel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3018377F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7F13DB">
              <w:rPr>
                <w:rFonts w:cs="Arial"/>
                <w:b/>
                <w:bCs/>
                <w:sz w:val="20"/>
              </w:rPr>
              <w:t>Estimate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C15DD80" w14:textId="16A72580" w:rsidR="006F0632" w:rsidRPr="007F13DB" w:rsidRDefault="006F0632" w:rsidP="0038315C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7F13DB">
              <w:rPr>
                <w:rFonts w:cs="Arial"/>
                <w:b/>
                <w:bCs/>
                <w:sz w:val="20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DDF5396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7F13DB">
              <w:rPr>
                <w:rFonts w:cs="Arial"/>
                <w:b/>
                <w:bCs/>
                <w:sz w:val="20"/>
              </w:rPr>
              <w:t>LCLMean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B968465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7F13DB">
              <w:rPr>
                <w:rFonts w:cs="Arial"/>
                <w:b/>
                <w:bCs/>
                <w:sz w:val="20"/>
              </w:rPr>
              <w:t>UCLMean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38620DE7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7F13DB">
              <w:rPr>
                <w:rFonts w:cs="Arial"/>
                <w:b/>
                <w:bCs/>
                <w:sz w:val="20"/>
              </w:rPr>
              <w:t>tValue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4BC3062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7F13DB">
              <w:rPr>
                <w:rFonts w:cs="Arial"/>
                <w:b/>
                <w:bCs/>
                <w:sz w:val="20"/>
              </w:rPr>
              <w:t>Probt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6298F4CB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7F13DB">
              <w:rPr>
                <w:rFonts w:cs="Arial"/>
                <w:b/>
                <w:bCs/>
                <w:sz w:val="20"/>
              </w:rPr>
              <w:t>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0F3FDBE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7F13DB">
              <w:rPr>
                <w:rFonts w:cs="Arial"/>
                <w:b/>
                <w:bCs/>
                <w:sz w:val="20"/>
              </w:rPr>
              <w:t>ORLCL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B5A2E60" w14:textId="77777777" w:rsidR="006F0632" w:rsidRPr="007F13DB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7F13DB">
              <w:rPr>
                <w:rFonts w:cs="Arial"/>
                <w:b/>
                <w:bCs/>
                <w:sz w:val="20"/>
              </w:rPr>
              <w:t>ORUCL</w:t>
            </w:r>
          </w:p>
        </w:tc>
      </w:tr>
      <w:tr w:rsidR="00966C22" w:rsidRPr="001A780F" w14:paraId="536C8B4C" w14:textId="77777777" w:rsidTr="009D3125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F40421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33AA6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-10.800301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6C1DAAB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6.864333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2AA17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-24.2584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380552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2.65779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5073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25D229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0.1157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A04A27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6EDA98F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32BD3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sz w:val="20"/>
              </w:rPr>
            </w:pPr>
          </w:p>
        </w:tc>
      </w:tr>
      <w:tr w:rsidR="00966C22" w:rsidRPr="001A780F" w14:paraId="1D336B0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628C8AA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Arm Circumference - per 1 cm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5A6E45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-0.252747</w:t>
            </w:r>
          </w:p>
        </w:tc>
        <w:tc>
          <w:tcPr>
            <w:tcW w:w="0" w:type="auto"/>
            <w:shd w:val="clear" w:color="auto" w:fill="auto"/>
            <w:hideMark/>
          </w:tcPr>
          <w:p w14:paraId="4E93D6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0.48417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892D2E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-1.21519</w:t>
            </w:r>
          </w:p>
        </w:tc>
        <w:tc>
          <w:tcPr>
            <w:tcW w:w="0" w:type="auto"/>
            <w:shd w:val="clear" w:color="auto" w:fill="auto"/>
            <w:hideMark/>
          </w:tcPr>
          <w:p w14:paraId="53B18EB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0.70969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DBD793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-0.52</w:t>
            </w:r>
          </w:p>
        </w:tc>
        <w:tc>
          <w:tcPr>
            <w:tcW w:w="0" w:type="auto"/>
            <w:shd w:val="clear" w:color="auto" w:fill="auto"/>
            <w:hideMark/>
          </w:tcPr>
          <w:p w14:paraId="48E038A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0.603</w:t>
            </w:r>
          </w:p>
        </w:tc>
        <w:tc>
          <w:tcPr>
            <w:tcW w:w="0" w:type="auto"/>
            <w:shd w:val="clear" w:color="auto" w:fill="auto"/>
            <w:hideMark/>
          </w:tcPr>
          <w:p w14:paraId="5CEA3A4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0.78</w:t>
            </w:r>
          </w:p>
        </w:tc>
        <w:tc>
          <w:tcPr>
            <w:tcW w:w="0" w:type="auto"/>
            <w:shd w:val="clear" w:color="auto" w:fill="auto"/>
            <w:hideMark/>
          </w:tcPr>
          <w:p w14:paraId="20CBA1C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0.30</w:t>
            </w:r>
          </w:p>
        </w:tc>
        <w:tc>
          <w:tcPr>
            <w:tcW w:w="0" w:type="auto"/>
            <w:shd w:val="clear" w:color="auto" w:fill="auto"/>
            <w:hideMark/>
          </w:tcPr>
          <w:p w14:paraId="3F0AD25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2.03</w:t>
            </w:r>
          </w:p>
        </w:tc>
      </w:tr>
      <w:tr w:rsidR="00966C22" w:rsidRPr="001A780F" w14:paraId="7FDC906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89CEFAF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Arm Circumference squared</w:t>
            </w:r>
          </w:p>
        </w:tc>
        <w:tc>
          <w:tcPr>
            <w:tcW w:w="0" w:type="auto"/>
            <w:shd w:val="clear" w:color="auto" w:fill="auto"/>
            <w:hideMark/>
          </w:tcPr>
          <w:p w14:paraId="17A403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0.003081</w:t>
            </w:r>
          </w:p>
        </w:tc>
        <w:tc>
          <w:tcPr>
            <w:tcW w:w="0" w:type="auto"/>
            <w:shd w:val="clear" w:color="auto" w:fill="auto"/>
            <w:hideMark/>
          </w:tcPr>
          <w:p w14:paraId="0A1830A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0.007426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D0F24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-0.01172</w:t>
            </w:r>
          </w:p>
        </w:tc>
        <w:tc>
          <w:tcPr>
            <w:tcW w:w="0" w:type="auto"/>
            <w:shd w:val="clear" w:color="auto" w:fill="auto"/>
            <w:hideMark/>
          </w:tcPr>
          <w:p w14:paraId="28ED895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0.01789</w:t>
            </w:r>
          </w:p>
        </w:tc>
        <w:tc>
          <w:tcPr>
            <w:tcW w:w="0" w:type="auto"/>
            <w:shd w:val="clear" w:color="auto" w:fill="auto"/>
            <w:hideMark/>
          </w:tcPr>
          <w:p w14:paraId="3BBA479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0.41</w:t>
            </w:r>
          </w:p>
        </w:tc>
        <w:tc>
          <w:tcPr>
            <w:tcW w:w="0" w:type="auto"/>
            <w:shd w:val="clear" w:color="auto" w:fill="auto"/>
            <w:hideMark/>
          </w:tcPr>
          <w:p w14:paraId="7458364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0.6794</w:t>
            </w:r>
          </w:p>
        </w:tc>
        <w:tc>
          <w:tcPr>
            <w:tcW w:w="0" w:type="auto"/>
            <w:shd w:val="clear" w:color="auto" w:fill="auto"/>
            <w:hideMark/>
          </w:tcPr>
          <w:p w14:paraId="772823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59F07FA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7A5DE9B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1.02</w:t>
            </w:r>
          </w:p>
        </w:tc>
      </w:tr>
      <w:tr w:rsidR="00966C22" w:rsidRPr="001A780F" w14:paraId="71FDD0A1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B9BFDB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Body Mass Index - per 1 unit</w:t>
            </w:r>
          </w:p>
        </w:tc>
        <w:tc>
          <w:tcPr>
            <w:tcW w:w="0" w:type="auto"/>
            <w:shd w:val="clear" w:color="auto" w:fill="auto"/>
            <w:hideMark/>
          </w:tcPr>
          <w:p w14:paraId="3A60D73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1.394137</w:t>
            </w:r>
          </w:p>
        </w:tc>
        <w:tc>
          <w:tcPr>
            <w:tcW w:w="0" w:type="auto"/>
            <w:shd w:val="clear" w:color="auto" w:fill="auto"/>
            <w:hideMark/>
          </w:tcPr>
          <w:p w14:paraId="302CC68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0.409418</w:t>
            </w:r>
          </w:p>
        </w:tc>
        <w:tc>
          <w:tcPr>
            <w:tcW w:w="0" w:type="auto"/>
            <w:shd w:val="clear" w:color="auto" w:fill="auto"/>
            <w:hideMark/>
          </w:tcPr>
          <w:p w14:paraId="40C9CED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0.59104</w:t>
            </w:r>
          </w:p>
        </w:tc>
        <w:tc>
          <w:tcPr>
            <w:tcW w:w="0" w:type="auto"/>
            <w:shd w:val="clear" w:color="auto" w:fill="auto"/>
            <w:hideMark/>
          </w:tcPr>
          <w:p w14:paraId="1910C9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2.19723</w:t>
            </w:r>
          </w:p>
        </w:tc>
        <w:tc>
          <w:tcPr>
            <w:tcW w:w="0" w:type="auto"/>
            <w:shd w:val="clear" w:color="auto" w:fill="auto"/>
            <w:hideMark/>
          </w:tcPr>
          <w:p w14:paraId="341894B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3.41</w:t>
            </w:r>
          </w:p>
        </w:tc>
        <w:tc>
          <w:tcPr>
            <w:tcW w:w="0" w:type="auto"/>
            <w:shd w:val="clear" w:color="auto" w:fill="auto"/>
            <w:hideMark/>
          </w:tcPr>
          <w:p w14:paraId="2E0DA1F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0.0007</w:t>
            </w:r>
          </w:p>
        </w:tc>
        <w:tc>
          <w:tcPr>
            <w:tcW w:w="0" w:type="auto"/>
            <w:shd w:val="clear" w:color="auto" w:fill="auto"/>
            <w:hideMark/>
          </w:tcPr>
          <w:p w14:paraId="5C0A919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4.03</w:t>
            </w:r>
          </w:p>
        </w:tc>
        <w:tc>
          <w:tcPr>
            <w:tcW w:w="0" w:type="auto"/>
            <w:shd w:val="clear" w:color="auto" w:fill="auto"/>
            <w:hideMark/>
          </w:tcPr>
          <w:p w14:paraId="1C80FF9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1.81</w:t>
            </w:r>
          </w:p>
        </w:tc>
        <w:tc>
          <w:tcPr>
            <w:tcW w:w="0" w:type="auto"/>
            <w:shd w:val="clear" w:color="auto" w:fill="auto"/>
            <w:hideMark/>
          </w:tcPr>
          <w:p w14:paraId="1BD914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9.00</w:t>
            </w:r>
          </w:p>
        </w:tc>
      </w:tr>
      <w:tr w:rsidR="00966C22" w:rsidRPr="001A780F" w14:paraId="38B8AC6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139AA3F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Body Mass Index squared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45132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-0.005263</w:t>
            </w:r>
          </w:p>
        </w:tc>
        <w:tc>
          <w:tcPr>
            <w:tcW w:w="0" w:type="auto"/>
            <w:shd w:val="clear" w:color="auto" w:fill="auto"/>
            <w:hideMark/>
          </w:tcPr>
          <w:p w14:paraId="50FD421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0.006962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DE6F8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-0.01893</w:t>
            </w:r>
          </w:p>
        </w:tc>
        <w:tc>
          <w:tcPr>
            <w:tcW w:w="0" w:type="auto"/>
            <w:shd w:val="clear" w:color="auto" w:fill="auto"/>
            <w:hideMark/>
          </w:tcPr>
          <w:p w14:paraId="5668BCA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1AE24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-0.76</w:t>
            </w:r>
          </w:p>
        </w:tc>
        <w:tc>
          <w:tcPr>
            <w:tcW w:w="0" w:type="auto"/>
            <w:shd w:val="clear" w:color="auto" w:fill="auto"/>
            <w:hideMark/>
          </w:tcPr>
          <w:p w14:paraId="2167CF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0.4498</w:t>
            </w:r>
          </w:p>
        </w:tc>
        <w:tc>
          <w:tcPr>
            <w:tcW w:w="0" w:type="auto"/>
            <w:shd w:val="clear" w:color="auto" w:fill="auto"/>
            <w:hideMark/>
          </w:tcPr>
          <w:p w14:paraId="2682F3B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08CBB60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0.98</w:t>
            </w:r>
          </w:p>
        </w:tc>
        <w:tc>
          <w:tcPr>
            <w:tcW w:w="0" w:type="auto"/>
            <w:shd w:val="clear" w:color="auto" w:fill="auto"/>
            <w:hideMark/>
          </w:tcPr>
          <w:p w14:paraId="0A13E80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</w:t>
            </w:r>
          </w:p>
        </w:tc>
      </w:tr>
      <w:tr w:rsidR="00966C22" w:rsidRPr="001A780F" w14:paraId="4849D00E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1FB9F7A8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Waist Circumference-per 10 cm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5EA98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-0.083971</w:t>
            </w:r>
          </w:p>
        </w:tc>
        <w:tc>
          <w:tcPr>
            <w:tcW w:w="0" w:type="auto"/>
            <w:shd w:val="clear" w:color="auto" w:fill="auto"/>
            <w:hideMark/>
          </w:tcPr>
          <w:p w14:paraId="169A23B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0.928647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258F98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-1.9303</w:t>
            </w:r>
          </w:p>
        </w:tc>
        <w:tc>
          <w:tcPr>
            <w:tcW w:w="0" w:type="auto"/>
            <w:shd w:val="clear" w:color="auto" w:fill="auto"/>
            <w:hideMark/>
          </w:tcPr>
          <w:p w14:paraId="1A686B0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1.76236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2DFE3D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-0.09</w:t>
            </w:r>
          </w:p>
        </w:tc>
        <w:tc>
          <w:tcPr>
            <w:tcW w:w="0" w:type="auto"/>
            <w:shd w:val="clear" w:color="auto" w:fill="auto"/>
            <w:hideMark/>
          </w:tcPr>
          <w:p w14:paraId="523443D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0.9282</w:t>
            </w:r>
          </w:p>
        </w:tc>
        <w:tc>
          <w:tcPr>
            <w:tcW w:w="0" w:type="auto"/>
            <w:shd w:val="clear" w:color="auto" w:fill="auto"/>
            <w:hideMark/>
          </w:tcPr>
          <w:p w14:paraId="3A1C34D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0.92</w:t>
            </w:r>
          </w:p>
        </w:tc>
        <w:tc>
          <w:tcPr>
            <w:tcW w:w="0" w:type="auto"/>
            <w:shd w:val="clear" w:color="auto" w:fill="auto"/>
            <w:hideMark/>
          </w:tcPr>
          <w:p w14:paraId="67235DB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0.15</w:t>
            </w:r>
          </w:p>
        </w:tc>
        <w:tc>
          <w:tcPr>
            <w:tcW w:w="0" w:type="auto"/>
            <w:shd w:val="clear" w:color="auto" w:fill="auto"/>
            <w:hideMark/>
          </w:tcPr>
          <w:p w14:paraId="52CE1D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5.83</w:t>
            </w:r>
          </w:p>
        </w:tc>
      </w:tr>
      <w:tr w:rsidR="00966C22" w:rsidRPr="001A780F" w14:paraId="4223E19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2BF7D4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Waist Circumference squared</w:t>
            </w:r>
          </w:p>
        </w:tc>
        <w:tc>
          <w:tcPr>
            <w:tcW w:w="0" w:type="auto"/>
            <w:shd w:val="clear" w:color="auto" w:fill="auto"/>
            <w:hideMark/>
          </w:tcPr>
          <w:p w14:paraId="1736F9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0.025824</w:t>
            </w:r>
          </w:p>
        </w:tc>
        <w:tc>
          <w:tcPr>
            <w:tcW w:w="0" w:type="auto"/>
            <w:shd w:val="clear" w:color="auto" w:fill="auto"/>
            <w:hideMark/>
          </w:tcPr>
          <w:p w14:paraId="330D4C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0.022488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02F73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-0.01898</w:t>
            </w:r>
          </w:p>
        </w:tc>
        <w:tc>
          <w:tcPr>
            <w:tcW w:w="0" w:type="auto"/>
            <w:shd w:val="clear" w:color="auto" w:fill="auto"/>
            <w:hideMark/>
          </w:tcPr>
          <w:p w14:paraId="575C748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0.07063</w:t>
            </w:r>
          </w:p>
        </w:tc>
        <w:tc>
          <w:tcPr>
            <w:tcW w:w="0" w:type="auto"/>
            <w:shd w:val="clear" w:color="auto" w:fill="auto"/>
            <w:hideMark/>
          </w:tcPr>
          <w:p w14:paraId="10EE9C6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</w:t>
            </w:r>
          </w:p>
        </w:tc>
        <w:tc>
          <w:tcPr>
            <w:tcW w:w="0" w:type="auto"/>
            <w:shd w:val="clear" w:color="auto" w:fill="auto"/>
            <w:hideMark/>
          </w:tcPr>
          <w:p w14:paraId="2CF415C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0.2545</w:t>
            </w:r>
          </w:p>
        </w:tc>
        <w:tc>
          <w:tcPr>
            <w:tcW w:w="0" w:type="auto"/>
            <w:shd w:val="clear" w:color="auto" w:fill="auto"/>
            <w:hideMark/>
          </w:tcPr>
          <w:p w14:paraId="2AF5649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1.03</w:t>
            </w:r>
          </w:p>
        </w:tc>
        <w:tc>
          <w:tcPr>
            <w:tcW w:w="0" w:type="auto"/>
            <w:shd w:val="clear" w:color="auto" w:fill="auto"/>
            <w:hideMark/>
          </w:tcPr>
          <w:p w14:paraId="2321C0A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0.98</w:t>
            </w:r>
          </w:p>
        </w:tc>
        <w:tc>
          <w:tcPr>
            <w:tcW w:w="0" w:type="auto"/>
            <w:shd w:val="clear" w:color="auto" w:fill="auto"/>
            <w:hideMark/>
          </w:tcPr>
          <w:p w14:paraId="60E812B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1.07</w:t>
            </w:r>
          </w:p>
        </w:tc>
      </w:tr>
      <w:tr w:rsidR="00966C22" w:rsidRPr="001A780F" w14:paraId="56EE236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7591F3C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Weight-per 1 kg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B432E8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-0.412625</w:t>
            </w:r>
          </w:p>
        </w:tc>
        <w:tc>
          <w:tcPr>
            <w:tcW w:w="0" w:type="auto"/>
            <w:shd w:val="clear" w:color="auto" w:fill="auto"/>
            <w:hideMark/>
          </w:tcPr>
          <w:p w14:paraId="5B5BF0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0.026922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12D8A7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-0.4657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B25109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-0.35955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F9DD9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-15.33</w:t>
            </w:r>
          </w:p>
        </w:tc>
        <w:tc>
          <w:tcPr>
            <w:tcW w:w="0" w:type="auto"/>
            <w:shd w:val="clear" w:color="auto" w:fill="auto"/>
            <w:hideMark/>
          </w:tcPr>
          <w:p w14:paraId="27B71CB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hideMark/>
          </w:tcPr>
          <w:p w14:paraId="36D53BB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0.66</w:t>
            </w:r>
          </w:p>
        </w:tc>
        <w:tc>
          <w:tcPr>
            <w:tcW w:w="0" w:type="auto"/>
            <w:shd w:val="clear" w:color="auto" w:fill="auto"/>
            <w:hideMark/>
          </w:tcPr>
          <w:p w14:paraId="2D6003B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0.63</w:t>
            </w:r>
          </w:p>
        </w:tc>
        <w:tc>
          <w:tcPr>
            <w:tcW w:w="0" w:type="auto"/>
            <w:shd w:val="clear" w:color="auto" w:fill="auto"/>
            <w:hideMark/>
          </w:tcPr>
          <w:p w14:paraId="577C4EF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0.70</w:t>
            </w:r>
          </w:p>
        </w:tc>
      </w:tr>
      <w:tr w:rsidR="00966C22" w:rsidRPr="001A780F" w14:paraId="071460E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8D055A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Told to take prescription for cholesterol</w:t>
            </w:r>
          </w:p>
        </w:tc>
        <w:tc>
          <w:tcPr>
            <w:tcW w:w="0" w:type="auto"/>
            <w:shd w:val="clear" w:color="auto" w:fill="auto"/>
            <w:hideMark/>
          </w:tcPr>
          <w:p w14:paraId="3B727C2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0.262004</w:t>
            </w:r>
          </w:p>
        </w:tc>
        <w:tc>
          <w:tcPr>
            <w:tcW w:w="0" w:type="auto"/>
            <w:shd w:val="clear" w:color="auto" w:fill="auto"/>
            <w:hideMark/>
          </w:tcPr>
          <w:p w14:paraId="3210A1A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0.210601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3166F3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-0.15191</w:t>
            </w:r>
          </w:p>
        </w:tc>
        <w:tc>
          <w:tcPr>
            <w:tcW w:w="0" w:type="auto"/>
            <w:shd w:val="clear" w:color="auto" w:fill="auto"/>
            <w:hideMark/>
          </w:tcPr>
          <w:p w14:paraId="4EB477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0.67592</w:t>
            </w:r>
          </w:p>
        </w:tc>
        <w:tc>
          <w:tcPr>
            <w:tcW w:w="0" w:type="auto"/>
            <w:shd w:val="clear" w:color="auto" w:fill="auto"/>
            <w:hideMark/>
          </w:tcPr>
          <w:p w14:paraId="7C5490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1.24</w:t>
            </w:r>
          </w:p>
        </w:tc>
        <w:tc>
          <w:tcPr>
            <w:tcW w:w="0" w:type="auto"/>
            <w:shd w:val="clear" w:color="auto" w:fill="auto"/>
            <w:hideMark/>
          </w:tcPr>
          <w:p w14:paraId="532A8EF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0.2141</w:t>
            </w:r>
          </w:p>
        </w:tc>
        <w:tc>
          <w:tcPr>
            <w:tcW w:w="0" w:type="auto"/>
            <w:shd w:val="clear" w:color="auto" w:fill="auto"/>
            <w:hideMark/>
          </w:tcPr>
          <w:p w14:paraId="22BC7EE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1.30</w:t>
            </w:r>
          </w:p>
        </w:tc>
        <w:tc>
          <w:tcPr>
            <w:tcW w:w="0" w:type="auto"/>
            <w:shd w:val="clear" w:color="auto" w:fill="auto"/>
            <w:hideMark/>
          </w:tcPr>
          <w:p w14:paraId="345DAC4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0.86</w:t>
            </w:r>
          </w:p>
        </w:tc>
        <w:tc>
          <w:tcPr>
            <w:tcW w:w="0" w:type="auto"/>
            <w:shd w:val="clear" w:color="auto" w:fill="auto"/>
            <w:hideMark/>
          </w:tcPr>
          <w:p w14:paraId="08A6EE6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1.97</w:t>
            </w:r>
          </w:p>
        </w:tc>
      </w:tr>
      <w:tr w:rsidR="00966C22" w:rsidRPr="001A780F" w14:paraId="55F29399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3D71B79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Told had high blood pressure - 2+ times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E45AD5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-0.311045</w:t>
            </w:r>
          </w:p>
        </w:tc>
        <w:tc>
          <w:tcPr>
            <w:tcW w:w="0" w:type="auto"/>
            <w:shd w:val="clear" w:color="auto" w:fill="auto"/>
            <w:hideMark/>
          </w:tcPr>
          <w:p w14:paraId="3218189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0.333468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174D40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-0.96483</w:t>
            </w:r>
          </w:p>
        </w:tc>
        <w:tc>
          <w:tcPr>
            <w:tcW w:w="0" w:type="auto"/>
            <w:shd w:val="clear" w:color="auto" w:fill="auto"/>
            <w:hideMark/>
          </w:tcPr>
          <w:p w14:paraId="59F671E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0.34274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E7C533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-0.93</w:t>
            </w:r>
          </w:p>
        </w:tc>
        <w:tc>
          <w:tcPr>
            <w:tcW w:w="0" w:type="auto"/>
            <w:shd w:val="clear" w:color="auto" w:fill="auto"/>
            <w:hideMark/>
          </w:tcPr>
          <w:p w14:paraId="6291CDA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0.351</w:t>
            </w:r>
          </w:p>
        </w:tc>
        <w:tc>
          <w:tcPr>
            <w:tcW w:w="0" w:type="auto"/>
            <w:shd w:val="clear" w:color="auto" w:fill="auto"/>
            <w:hideMark/>
          </w:tcPr>
          <w:p w14:paraId="0E8A99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0.73</w:t>
            </w:r>
          </w:p>
        </w:tc>
        <w:tc>
          <w:tcPr>
            <w:tcW w:w="0" w:type="auto"/>
            <w:shd w:val="clear" w:color="auto" w:fill="auto"/>
            <w:hideMark/>
          </w:tcPr>
          <w:p w14:paraId="762E4D5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</w:t>
            </w:r>
          </w:p>
        </w:tc>
        <w:tc>
          <w:tcPr>
            <w:tcW w:w="0" w:type="auto"/>
            <w:shd w:val="clear" w:color="auto" w:fill="auto"/>
            <w:hideMark/>
          </w:tcPr>
          <w:p w14:paraId="695AA82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1.41</w:t>
            </w:r>
          </w:p>
        </w:tc>
      </w:tr>
      <w:tr w:rsidR="00966C22" w:rsidRPr="001A780F" w14:paraId="53652CFC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61538D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Taking prescription for hypertension</w:t>
            </w:r>
          </w:p>
        </w:tc>
        <w:tc>
          <w:tcPr>
            <w:tcW w:w="0" w:type="auto"/>
            <w:shd w:val="clear" w:color="auto" w:fill="auto"/>
            <w:hideMark/>
          </w:tcPr>
          <w:p w14:paraId="073244E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0.497323</w:t>
            </w:r>
          </w:p>
        </w:tc>
        <w:tc>
          <w:tcPr>
            <w:tcW w:w="0" w:type="auto"/>
            <w:shd w:val="clear" w:color="auto" w:fill="auto"/>
            <w:hideMark/>
          </w:tcPr>
          <w:p w14:paraId="2E8B3A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0.333597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4F0FE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-0.15666</w:t>
            </w:r>
          </w:p>
        </w:tc>
        <w:tc>
          <w:tcPr>
            <w:tcW w:w="0" w:type="auto"/>
            <w:shd w:val="clear" w:color="auto" w:fill="auto"/>
            <w:hideMark/>
          </w:tcPr>
          <w:p w14:paraId="2A21992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1.15131</w:t>
            </w:r>
          </w:p>
        </w:tc>
        <w:tc>
          <w:tcPr>
            <w:tcW w:w="0" w:type="auto"/>
            <w:shd w:val="clear" w:color="auto" w:fill="auto"/>
            <w:hideMark/>
          </w:tcPr>
          <w:p w14:paraId="65FD92F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1.49</w:t>
            </w:r>
          </w:p>
        </w:tc>
        <w:tc>
          <w:tcPr>
            <w:tcW w:w="0" w:type="auto"/>
            <w:shd w:val="clear" w:color="auto" w:fill="auto"/>
            <w:hideMark/>
          </w:tcPr>
          <w:p w14:paraId="4BFCA64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0.1361</w:t>
            </w:r>
          </w:p>
        </w:tc>
        <w:tc>
          <w:tcPr>
            <w:tcW w:w="0" w:type="auto"/>
            <w:shd w:val="clear" w:color="auto" w:fill="auto"/>
            <w:hideMark/>
          </w:tcPr>
          <w:p w14:paraId="3683349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1.64</w:t>
            </w:r>
          </w:p>
        </w:tc>
        <w:tc>
          <w:tcPr>
            <w:tcW w:w="0" w:type="auto"/>
            <w:shd w:val="clear" w:color="auto" w:fill="auto"/>
            <w:hideMark/>
          </w:tcPr>
          <w:p w14:paraId="6284DC3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0.85</w:t>
            </w:r>
          </w:p>
        </w:tc>
        <w:tc>
          <w:tcPr>
            <w:tcW w:w="0" w:type="auto"/>
            <w:shd w:val="clear" w:color="auto" w:fill="auto"/>
            <w:hideMark/>
          </w:tcPr>
          <w:p w14:paraId="1E02257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3.16</w:t>
            </w:r>
          </w:p>
        </w:tc>
      </w:tr>
      <w:tr w:rsidR="00966C22" w:rsidRPr="001A780F" w14:paraId="50D7BF39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B7BB40F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Doctor told you have diabetes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B78E9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-0.493585</w:t>
            </w:r>
          </w:p>
        </w:tc>
        <w:tc>
          <w:tcPr>
            <w:tcW w:w="0" w:type="auto"/>
            <w:shd w:val="clear" w:color="auto" w:fill="auto"/>
            <w:hideMark/>
          </w:tcPr>
          <w:p w14:paraId="33E653D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0.416977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62ADA7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-1.31122</w:t>
            </w:r>
          </w:p>
        </w:tc>
        <w:tc>
          <w:tcPr>
            <w:tcW w:w="0" w:type="auto"/>
            <w:shd w:val="clear" w:color="auto" w:fill="auto"/>
            <w:hideMark/>
          </w:tcPr>
          <w:p w14:paraId="550BB0A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0.32405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8554C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-1.18</w:t>
            </w:r>
          </w:p>
        </w:tc>
        <w:tc>
          <w:tcPr>
            <w:tcW w:w="0" w:type="auto"/>
            <w:shd w:val="clear" w:color="auto" w:fill="auto"/>
            <w:hideMark/>
          </w:tcPr>
          <w:p w14:paraId="621158A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0.2366</w:t>
            </w:r>
          </w:p>
        </w:tc>
        <w:tc>
          <w:tcPr>
            <w:tcW w:w="0" w:type="auto"/>
            <w:shd w:val="clear" w:color="auto" w:fill="auto"/>
            <w:hideMark/>
          </w:tcPr>
          <w:p w14:paraId="4E824DF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0.61</w:t>
            </w:r>
          </w:p>
        </w:tc>
        <w:tc>
          <w:tcPr>
            <w:tcW w:w="0" w:type="auto"/>
            <w:shd w:val="clear" w:color="auto" w:fill="auto"/>
            <w:hideMark/>
          </w:tcPr>
          <w:p w14:paraId="77F5D40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0.27</w:t>
            </w:r>
          </w:p>
        </w:tc>
        <w:tc>
          <w:tcPr>
            <w:tcW w:w="0" w:type="auto"/>
            <w:shd w:val="clear" w:color="auto" w:fill="auto"/>
            <w:hideMark/>
          </w:tcPr>
          <w:p w14:paraId="2CD3B51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1.38</w:t>
            </w:r>
          </w:p>
        </w:tc>
      </w:tr>
      <w:tr w:rsidR="00966C22" w:rsidRPr="001A780F" w14:paraId="4D44F134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7FCFD58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Take diabetic pills to lower blood sugar</w:t>
            </w:r>
          </w:p>
        </w:tc>
        <w:tc>
          <w:tcPr>
            <w:tcW w:w="0" w:type="auto"/>
            <w:shd w:val="clear" w:color="auto" w:fill="auto"/>
            <w:hideMark/>
          </w:tcPr>
          <w:p w14:paraId="63409F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0.396667</w:t>
            </w:r>
          </w:p>
        </w:tc>
        <w:tc>
          <w:tcPr>
            <w:tcW w:w="0" w:type="auto"/>
            <w:shd w:val="clear" w:color="auto" w:fill="auto"/>
            <w:hideMark/>
          </w:tcPr>
          <w:p w14:paraId="412DEF6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0.448391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46F72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-0.48317</w:t>
            </w:r>
          </w:p>
        </w:tc>
        <w:tc>
          <w:tcPr>
            <w:tcW w:w="0" w:type="auto"/>
            <w:shd w:val="clear" w:color="auto" w:fill="auto"/>
            <w:hideMark/>
          </w:tcPr>
          <w:p w14:paraId="2F8347E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1.2765</w:t>
            </w:r>
          </w:p>
        </w:tc>
        <w:tc>
          <w:tcPr>
            <w:tcW w:w="0" w:type="auto"/>
            <w:shd w:val="clear" w:color="auto" w:fill="auto"/>
            <w:hideMark/>
          </w:tcPr>
          <w:p w14:paraId="5A69B15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0.88</w:t>
            </w:r>
          </w:p>
        </w:tc>
        <w:tc>
          <w:tcPr>
            <w:tcW w:w="0" w:type="auto"/>
            <w:shd w:val="clear" w:color="auto" w:fill="auto"/>
            <w:hideMark/>
          </w:tcPr>
          <w:p w14:paraId="23C4792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0.3765</w:t>
            </w:r>
          </w:p>
        </w:tc>
        <w:tc>
          <w:tcPr>
            <w:tcW w:w="0" w:type="auto"/>
            <w:shd w:val="clear" w:color="auto" w:fill="auto"/>
            <w:hideMark/>
          </w:tcPr>
          <w:p w14:paraId="4369536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1.49</w:t>
            </w:r>
          </w:p>
        </w:tc>
        <w:tc>
          <w:tcPr>
            <w:tcW w:w="0" w:type="auto"/>
            <w:shd w:val="clear" w:color="auto" w:fill="auto"/>
            <w:hideMark/>
          </w:tcPr>
          <w:p w14:paraId="3AB1FFD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0.62</w:t>
            </w:r>
          </w:p>
        </w:tc>
        <w:tc>
          <w:tcPr>
            <w:tcW w:w="0" w:type="auto"/>
            <w:shd w:val="clear" w:color="auto" w:fill="auto"/>
            <w:hideMark/>
          </w:tcPr>
          <w:p w14:paraId="59AFEDD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3.58</w:t>
            </w:r>
          </w:p>
        </w:tc>
      </w:tr>
      <w:tr w:rsidR="00966C22" w:rsidRPr="001A780F" w14:paraId="144A9BFA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8E64163" w14:textId="77777777" w:rsidR="006F0632" w:rsidRPr="00367BFE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  <w:lang w:val="it-IT"/>
              </w:rPr>
            </w:pPr>
            <w:r w:rsidRPr="00367BFE">
              <w:rPr>
                <w:rFonts w:cs="Arial"/>
                <w:color w:val="000000"/>
                <w:sz w:val="20"/>
                <w:lang w:val="it-IT"/>
              </w:rPr>
              <w:t>HDL-Cholesterol - per 0.1 mmol/L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467699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-0.055503</w:t>
            </w:r>
          </w:p>
        </w:tc>
        <w:tc>
          <w:tcPr>
            <w:tcW w:w="0" w:type="auto"/>
            <w:shd w:val="clear" w:color="auto" w:fill="auto"/>
            <w:hideMark/>
          </w:tcPr>
          <w:p w14:paraId="6E4A1AD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0.110988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BF4C6A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-0.27308</w:t>
            </w:r>
          </w:p>
        </w:tc>
        <w:tc>
          <w:tcPr>
            <w:tcW w:w="0" w:type="auto"/>
            <w:shd w:val="clear" w:color="auto" w:fill="auto"/>
            <w:hideMark/>
          </w:tcPr>
          <w:p w14:paraId="6874F98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0.16207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A96D27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</w:t>
            </w:r>
          </w:p>
        </w:tc>
        <w:tc>
          <w:tcPr>
            <w:tcW w:w="0" w:type="auto"/>
            <w:shd w:val="clear" w:color="auto" w:fill="auto"/>
            <w:hideMark/>
          </w:tcPr>
          <w:p w14:paraId="37141DA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0.617</w:t>
            </w:r>
          </w:p>
        </w:tc>
        <w:tc>
          <w:tcPr>
            <w:tcW w:w="0" w:type="auto"/>
            <w:shd w:val="clear" w:color="auto" w:fill="auto"/>
            <w:hideMark/>
          </w:tcPr>
          <w:p w14:paraId="19C373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0.95</w:t>
            </w:r>
          </w:p>
        </w:tc>
        <w:tc>
          <w:tcPr>
            <w:tcW w:w="0" w:type="auto"/>
            <w:shd w:val="clear" w:color="auto" w:fill="auto"/>
            <w:hideMark/>
          </w:tcPr>
          <w:p w14:paraId="7A41462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0.76</w:t>
            </w:r>
          </w:p>
        </w:tc>
        <w:tc>
          <w:tcPr>
            <w:tcW w:w="0" w:type="auto"/>
            <w:shd w:val="clear" w:color="auto" w:fill="auto"/>
            <w:hideMark/>
          </w:tcPr>
          <w:p w14:paraId="352CD74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1.18</w:t>
            </w:r>
          </w:p>
        </w:tc>
      </w:tr>
      <w:tr w:rsidR="00966C22" w:rsidRPr="001A780F" w14:paraId="475FAEF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D4E849D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HDL-Cholesterol squared</w:t>
            </w:r>
          </w:p>
        </w:tc>
        <w:tc>
          <w:tcPr>
            <w:tcW w:w="0" w:type="auto"/>
            <w:shd w:val="clear" w:color="auto" w:fill="auto"/>
            <w:hideMark/>
          </w:tcPr>
          <w:p w14:paraId="184236C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0.003099</w:t>
            </w:r>
          </w:p>
        </w:tc>
        <w:tc>
          <w:tcPr>
            <w:tcW w:w="0" w:type="auto"/>
            <w:shd w:val="clear" w:color="auto" w:fill="auto"/>
            <w:hideMark/>
          </w:tcPr>
          <w:p w14:paraId="3F3B5B0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0.003616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32048B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-0.00399</w:t>
            </w:r>
          </w:p>
        </w:tc>
        <w:tc>
          <w:tcPr>
            <w:tcW w:w="0" w:type="auto"/>
            <w:shd w:val="clear" w:color="auto" w:fill="auto"/>
            <w:hideMark/>
          </w:tcPr>
          <w:p w14:paraId="6891F27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0.01019</w:t>
            </w:r>
          </w:p>
        </w:tc>
        <w:tc>
          <w:tcPr>
            <w:tcW w:w="0" w:type="auto"/>
            <w:shd w:val="clear" w:color="auto" w:fill="auto"/>
            <w:hideMark/>
          </w:tcPr>
          <w:p w14:paraId="420F873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0.86</w:t>
            </w:r>
          </w:p>
        </w:tc>
        <w:tc>
          <w:tcPr>
            <w:tcW w:w="0" w:type="auto"/>
            <w:shd w:val="clear" w:color="auto" w:fill="auto"/>
            <w:hideMark/>
          </w:tcPr>
          <w:p w14:paraId="68C3F7F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0.3915</w:t>
            </w:r>
          </w:p>
        </w:tc>
        <w:tc>
          <w:tcPr>
            <w:tcW w:w="0" w:type="auto"/>
            <w:shd w:val="clear" w:color="auto" w:fill="auto"/>
            <w:hideMark/>
          </w:tcPr>
          <w:p w14:paraId="410D940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40F4B8B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075E4A9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</w:t>
            </w:r>
          </w:p>
        </w:tc>
      </w:tr>
      <w:tr w:rsidR="00966C22" w:rsidRPr="001A780F" w14:paraId="1977408A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CC6F63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Glycohemoglobin - per 1 percent</w:t>
            </w:r>
          </w:p>
        </w:tc>
        <w:tc>
          <w:tcPr>
            <w:tcW w:w="0" w:type="auto"/>
            <w:shd w:val="clear" w:color="auto" w:fill="auto"/>
            <w:hideMark/>
          </w:tcPr>
          <w:p w14:paraId="37E1862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0.144071</w:t>
            </w:r>
          </w:p>
        </w:tc>
        <w:tc>
          <w:tcPr>
            <w:tcW w:w="0" w:type="auto"/>
            <w:shd w:val="clear" w:color="auto" w:fill="auto"/>
            <w:hideMark/>
          </w:tcPr>
          <w:p w14:paraId="61E594D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0.089718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8CA95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-0.03263</w:t>
            </w:r>
          </w:p>
        </w:tc>
        <w:tc>
          <w:tcPr>
            <w:tcW w:w="0" w:type="auto"/>
            <w:shd w:val="clear" w:color="auto" w:fill="auto"/>
            <w:hideMark/>
          </w:tcPr>
          <w:p w14:paraId="124869C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0.32077</w:t>
            </w:r>
          </w:p>
        </w:tc>
        <w:tc>
          <w:tcPr>
            <w:tcW w:w="0" w:type="auto"/>
            <w:shd w:val="clear" w:color="auto" w:fill="auto"/>
            <w:hideMark/>
          </w:tcPr>
          <w:p w14:paraId="7F0E0F7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1.61</w:t>
            </w:r>
          </w:p>
        </w:tc>
        <w:tc>
          <w:tcPr>
            <w:tcW w:w="0" w:type="auto"/>
            <w:shd w:val="clear" w:color="auto" w:fill="auto"/>
            <w:hideMark/>
          </w:tcPr>
          <w:p w14:paraId="5973455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0.1096</w:t>
            </w:r>
          </w:p>
        </w:tc>
        <w:tc>
          <w:tcPr>
            <w:tcW w:w="0" w:type="auto"/>
            <w:shd w:val="clear" w:color="auto" w:fill="auto"/>
            <w:hideMark/>
          </w:tcPr>
          <w:p w14:paraId="36379B4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</w:t>
            </w:r>
          </w:p>
        </w:tc>
        <w:tc>
          <w:tcPr>
            <w:tcW w:w="0" w:type="auto"/>
            <w:shd w:val="clear" w:color="auto" w:fill="auto"/>
            <w:hideMark/>
          </w:tcPr>
          <w:p w14:paraId="0E4CE4F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0.97</w:t>
            </w:r>
          </w:p>
        </w:tc>
        <w:tc>
          <w:tcPr>
            <w:tcW w:w="0" w:type="auto"/>
            <w:shd w:val="clear" w:color="auto" w:fill="auto"/>
            <w:hideMark/>
          </w:tcPr>
          <w:p w14:paraId="36F96A7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1.38</w:t>
            </w:r>
          </w:p>
        </w:tc>
      </w:tr>
      <w:tr w:rsidR="00966C22" w:rsidRPr="001A780F" w14:paraId="1E5AB56B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EF39CAB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angina/angina pectoris</w:t>
            </w:r>
          </w:p>
        </w:tc>
        <w:tc>
          <w:tcPr>
            <w:tcW w:w="0" w:type="auto"/>
            <w:shd w:val="clear" w:color="auto" w:fill="auto"/>
            <w:hideMark/>
          </w:tcPr>
          <w:p w14:paraId="32CDF7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0.458369</w:t>
            </w:r>
          </w:p>
        </w:tc>
        <w:tc>
          <w:tcPr>
            <w:tcW w:w="0" w:type="auto"/>
            <w:shd w:val="clear" w:color="auto" w:fill="auto"/>
            <w:hideMark/>
          </w:tcPr>
          <w:p w14:paraId="22AB4F9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0.321052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118964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-0.17157</w:t>
            </w:r>
          </w:p>
        </w:tc>
        <w:tc>
          <w:tcPr>
            <w:tcW w:w="0" w:type="auto"/>
            <w:shd w:val="clear" w:color="auto" w:fill="auto"/>
            <w:hideMark/>
          </w:tcPr>
          <w:p w14:paraId="47497CB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1.08831</w:t>
            </w:r>
          </w:p>
        </w:tc>
        <w:tc>
          <w:tcPr>
            <w:tcW w:w="0" w:type="auto"/>
            <w:shd w:val="clear" w:color="auto" w:fill="auto"/>
            <w:hideMark/>
          </w:tcPr>
          <w:p w14:paraId="6941E29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1.43</w:t>
            </w:r>
          </w:p>
        </w:tc>
        <w:tc>
          <w:tcPr>
            <w:tcW w:w="0" w:type="auto"/>
            <w:shd w:val="clear" w:color="auto" w:fill="auto"/>
            <w:hideMark/>
          </w:tcPr>
          <w:p w14:paraId="1F9F064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0.1537</w:t>
            </w:r>
          </w:p>
        </w:tc>
        <w:tc>
          <w:tcPr>
            <w:tcW w:w="0" w:type="auto"/>
            <w:shd w:val="clear" w:color="auto" w:fill="auto"/>
            <w:hideMark/>
          </w:tcPr>
          <w:p w14:paraId="32C0FE4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1.58</w:t>
            </w:r>
          </w:p>
        </w:tc>
        <w:tc>
          <w:tcPr>
            <w:tcW w:w="0" w:type="auto"/>
            <w:shd w:val="clear" w:color="auto" w:fill="auto"/>
            <w:hideMark/>
          </w:tcPr>
          <w:p w14:paraId="30E7C8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0.84</w:t>
            </w:r>
          </w:p>
        </w:tc>
        <w:tc>
          <w:tcPr>
            <w:tcW w:w="0" w:type="auto"/>
            <w:shd w:val="clear" w:color="auto" w:fill="auto"/>
            <w:hideMark/>
          </w:tcPr>
          <w:p w14:paraId="471226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2.97</w:t>
            </w:r>
          </w:p>
        </w:tc>
      </w:tr>
      <w:tr w:rsidR="00966C22" w:rsidRPr="001A780F" w14:paraId="5F64FB89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18EE8BF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been told you have asthma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27C17C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-0.289476</w:t>
            </w:r>
          </w:p>
        </w:tc>
        <w:tc>
          <w:tcPr>
            <w:tcW w:w="0" w:type="auto"/>
            <w:shd w:val="clear" w:color="auto" w:fill="auto"/>
            <w:hideMark/>
          </w:tcPr>
          <w:p w14:paraId="3DA9556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0.325672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3F4D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-0.92842</w:t>
            </w:r>
          </w:p>
        </w:tc>
        <w:tc>
          <w:tcPr>
            <w:tcW w:w="0" w:type="auto"/>
            <w:shd w:val="clear" w:color="auto" w:fill="auto"/>
            <w:hideMark/>
          </w:tcPr>
          <w:p w14:paraId="2B9B805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0.34947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796532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-0.89</w:t>
            </w:r>
          </w:p>
        </w:tc>
        <w:tc>
          <w:tcPr>
            <w:tcW w:w="0" w:type="auto"/>
            <w:shd w:val="clear" w:color="auto" w:fill="auto"/>
            <w:hideMark/>
          </w:tcPr>
          <w:p w14:paraId="2D00F40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0.3743</w:t>
            </w:r>
          </w:p>
        </w:tc>
        <w:tc>
          <w:tcPr>
            <w:tcW w:w="0" w:type="auto"/>
            <w:shd w:val="clear" w:color="auto" w:fill="auto"/>
            <w:hideMark/>
          </w:tcPr>
          <w:p w14:paraId="189FA4B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0.75</w:t>
            </w:r>
          </w:p>
        </w:tc>
        <w:tc>
          <w:tcPr>
            <w:tcW w:w="0" w:type="auto"/>
            <w:shd w:val="clear" w:color="auto" w:fill="auto"/>
            <w:hideMark/>
          </w:tcPr>
          <w:p w14:paraId="3F7EBBF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0.40</w:t>
            </w:r>
          </w:p>
        </w:tc>
        <w:tc>
          <w:tcPr>
            <w:tcW w:w="0" w:type="auto"/>
            <w:shd w:val="clear" w:color="auto" w:fill="auto"/>
            <w:hideMark/>
          </w:tcPr>
          <w:p w14:paraId="7BFE21D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1.42</w:t>
            </w:r>
          </w:p>
        </w:tc>
      </w:tr>
      <w:tr w:rsidR="00966C22" w:rsidRPr="001A780F" w14:paraId="1CC3101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012AD1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bronchitis</w:t>
            </w:r>
          </w:p>
        </w:tc>
        <w:tc>
          <w:tcPr>
            <w:tcW w:w="0" w:type="auto"/>
            <w:shd w:val="clear" w:color="auto" w:fill="auto"/>
            <w:hideMark/>
          </w:tcPr>
          <w:p w14:paraId="2786D13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0.818444</w:t>
            </w:r>
          </w:p>
        </w:tc>
        <w:tc>
          <w:tcPr>
            <w:tcW w:w="0" w:type="auto"/>
            <w:shd w:val="clear" w:color="auto" w:fill="auto"/>
            <w:hideMark/>
          </w:tcPr>
          <w:p w14:paraId="7A1471C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0.387217</w:t>
            </w:r>
          </w:p>
        </w:tc>
        <w:tc>
          <w:tcPr>
            <w:tcW w:w="0" w:type="auto"/>
            <w:shd w:val="clear" w:color="auto" w:fill="auto"/>
            <w:hideMark/>
          </w:tcPr>
          <w:p w14:paraId="7D5EFBB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0.05947</w:t>
            </w:r>
          </w:p>
        </w:tc>
        <w:tc>
          <w:tcPr>
            <w:tcW w:w="0" w:type="auto"/>
            <w:shd w:val="clear" w:color="auto" w:fill="auto"/>
            <w:hideMark/>
          </w:tcPr>
          <w:p w14:paraId="3FEAD24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1.57742</w:t>
            </w:r>
          </w:p>
        </w:tc>
        <w:tc>
          <w:tcPr>
            <w:tcW w:w="0" w:type="auto"/>
            <w:shd w:val="clear" w:color="auto" w:fill="auto"/>
            <w:hideMark/>
          </w:tcPr>
          <w:p w14:paraId="2E91B5F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2.11</w:t>
            </w:r>
          </w:p>
        </w:tc>
        <w:tc>
          <w:tcPr>
            <w:tcW w:w="0" w:type="auto"/>
            <w:shd w:val="clear" w:color="auto" w:fill="auto"/>
            <w:hideMark/>
          </w:tcPr>
          <w:p w14:paraId="26FE020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0.0346</w:t>
            </w:r>
          </w:p>
        </w:tc>
        <w:tc>
          <w:tcPr>
            <w:tcW w:w="0" w:type="auto"/>
            <w:shd w:val="clear" w:color="auto" w:fill="auto"/>
            <w:hideMark/>
          </w:tcPr>
          <w:p w14:paraId="79A146D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2.27</w:t>
            </w:r>
          </w:p>
        </w:tc>
        <w:tc>
          <w:tcPr>
            <w:tcW w:w="0" w:type="auto"/>
            <w:shd w:val="clear" w:color="auto" w:fill="auto"/>
            <w:hideMark/>
          </w:tcPr>
          <w:p w14:paraId="3B28C1E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1.06</w:t>
            </w:r>
          </w:p>
        </w:tc>
        <w:tc>
          <w:tcPr>
            <w:tcW w:w="0" w:type="auto"/>
            <w:shd w:val="clear" w:color="auto" w:fill="auto"/>
            <w:hideMark/>
          </w:tcPr>
          <w:p w14:paraId="25A3ECE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4.84</w:t>
            </w:r>
          </w:p>
        </w:tc>
      </w:tr>
      <w:tr w:rsidR="00966C22" w:rsidRPr="001A780F" w14:paraId="1257BC24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24C029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had congestive heart failure</w:t>
            </w:r>
          </w:p>
        </w:tc>
        <w:tc>
          <w:tcPr>
            <w:tcW w:w="0" w:type="auto"/>
            <w:shd w:val="clear" w:color="auto" w:fill="auto"/>
            <w:hideMark/>
          </w:tcPr>
          <w:p w14:paraId="390D21D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0.526722</w:t>
            </w:r>
          </w:p>
        </w:tc>
        <w:tc>
          <w:tcPr>
            <w:tcW w:w="0" w:type="auto"/>
            <w:shd w:val="clear" w:color="auto" w:fill="auto"/>
            <w:hideMark/>
          </w:tcPr>
          <w:p w14:paraId="47D829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0.324746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AA959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-0.10987</w:t>
            </w:r>
          </w:p>
        </w:tc>
        <w:tc>
          <w:tcPr>
            <w:tcW w:w="0" w:type="auto"/>
            <w:shd w:val="clear" w:color="auto" w:fill="auto"/>
            <w:hideMark/>
          </w:tcPr>
          <w:p w14:paraId="0D395D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1.16331</w:t>
            </w:r>
          </w:p>
        </w:tc>
        <w:tc>
          <w:tcPr>
            <w:tcW w:w="0" w:type="auto"/>
            <w:shd w:val="clear" w:color="auto" w:fill="auto"/>
            <w:hideMark/>
          </w:tcPr>
          <w:p w14:paraId="6CB6995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1.62</w:t>
            </w:r>
          </w:p>
        </w:tc>
        <w:tc>
          <w:tcPr>
            <w:tcW w:w="0" w:type="auto"/>
            <w:shd w:val="clear" w:color="auto" w:fill="auto"/>
            <w:hideMark/>
          </w:tcPr>
          <w:p w14:paraId="3424D2E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0.1049</w:t>
            </w:r>
          </w:p>
        </w:tc>
        <w:tc>
          <w:tcPr>
            <w:tcW w:w="0" w:type="auto"/>
            <w:shd w:val="clear" w:color="auto" w:fill="auto"/>
            <w:hideMark/>
          </w:tcPr>
          <w:p w14:paraId="03BCBCE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1.69</w:t>
            </w:r>
          </w:p>
        </w:tc>
        <w:tc>
          <w:tcPr>
            <w:tcW w:w="0" w:type="auto"/>
            <w:shd w:val="clear" w:color="auto" w:fill="auto"/>
            <w:hideMark/>
          </w:tcPr>
          <w:p w14:paraId="7AA84FA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0.90</w:t>
            </w:r>
          </w:p>
        </w:tc>
        <w:tc>
          <w:tcPr>
            <w:tcW w:w="0" w:type="auto"/>
            <w:shd w:val="clear" w:color="auto" w:fill="auto"/>
            <w:hideMark/>
          </w:tcPr>
          <w:p w14:paraId="260469B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3.20</w:t>
            </w:r>
          </w:p>
        </w:tc>
      </w:tr>
      <w:tr w:rsidR="00966C22" w:rsidRPr="001A780F" w14:paraId="5613E49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AD968D3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heart attack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19745E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-0.231016</w:t>
            </w:r>
          </w:p>
        </w:tc>
        <w:tc>
          <w:tcPr>
            <w:tcW w:w="0" w:type="auto"/>
            <w:shd w:val="clear" w:color="auto" w:fill="auto"/>
            <w:hideMark/>
          </w:tcPr>
          <w:p w14:paraId="7360EA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0.278063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02FDE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-0.77694</w:t>
            </w:r>
          </w:p>
        </w:tc>
        <w:tc>
          <w:tcPr>
            <w:tcW w:w="0" w:type="auto"/>
            <w:shd w:val="clear" w:color="auto" w:fill="auto"/>
            <w:hideMark/>
          </w:tcPr>
          <w:p w14:paraId="55D47CB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0.31491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3C21A0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-0.83</w:t>
            </w:r>
          </w:p>
        </w:tc>
        <w:tc>
          <w:tcPr>
            <w:tcW w:w="0" w:type="auto"/>
            <w:shd w:val="clear" w:color="auto" w:fill="auto"/>
            <w:hideMark/>
          </w:tcPr>
          <w:p w14:paraId="586C6CC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0.4064</w:t>
            </w:r>
          </w:p>
        </w:tc>
        <w:tc>
          <w:tcPr>
            <w:tcW w:w="0" w:type="auto"/>
            <w:shd w:val="clear" w:color="auto" w:fill="auto"/>
            <w:hideMark/>
          </w:tcPr>
          <w:p w14:paraId="52970FE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0.79</w:t>
            </w:r>
          </w:p>
        </w:tc>
        <w:tc>
          <w:tcPr>
            <w:tcW w:w="0" w:type="auto"/>
            <w:shd w:val="clear" w:color="auto" w:fill="auto"/>
            <w:hideMark/>
          </w:tcPr>
          <w:p w14:paraId="0848D39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0.46</w:t>
            </w:r>
          </w:p>
        </w:tc>
        <w:tc>
          <w:tcPr>
            <w:tcW w:w="0" w:type="auto"/>
            <w:shd w:val="clear" w:color="auto" w:fill="auto"/>
            <w:hideMark/>
          </w:tcPr>
          <w:p w14:paraId="6CE9880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1.37</w:t>
            </w:r>
          </w:p>
        </w:tc>
      </w:tr>
      <w:tr w:rsidR="00966C22" w:rsidRPr="001A780F" w14:paraId="2A97228A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4350DF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any liver condition</w:t>
            </w:r>
          </w:p>
        </w:tc>
        <w:tc>
          <w:tcPr>
            <w:tcW w:w="0" w:type="auto"/>
            <w:shd w:val="clear" w:color="auto" w:fill="auto"/>
            <w:hideMark/>
          </w:tcPr>
          <w:p w14:paraId="1265441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1.288659</w:t>
            </w:r>
          </w:p>
        </w:tc>
        <w:tc>
          <w:tcPr>
            <w:tcW w:w="0" w:type="auto"/>
            <w:shd w:val="clear" w:color="auto" w:fill="auto"/>
            <w:hideMark/>
          </w:tcPr>
          <w:p w14:paraId="51F15F1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0.488243</w:t>
            </w:r>
          </w:p>
        </w:tc>
        <w:tc>
          <w:tcPr>
            <w:tcW w:w="0" w:type="auto"/>
            <w:shd w:val="clear" w:color="auto" w:fill="auto"/>
            <w:hideMark/>
          </w:tcPr>
          <w:p w14:paraId="33DA25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0.33167</w:t>
            </w:r>
          </w:p>
        </w:tc>
        <w:tc>
          <w:tcPr>
            <w:tcW w:w="0" w:type="auto"/>
            <w:shd w:val="clear" w:color="auto" w:fill="auto"/>
            <w:hideMark/>
          </w:tcPr>
          <w:p w14:paraId="52EC4D3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2.24565</w:t>
            </w:r>
          </w:p>
        </w:tc>
        <w:tc>
          <w:tcPr>
            <w:tcW w:w="0" w:type="auto"/>
            <w:shd w:val="clear" w:color="auto" w:fill="auto"/>
            <w:hideMark/>
          </w:tcPr>
          <w:p w14:paraId="4E5AB8A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2.64</w:t>
            </w:r>
          </w:p>
        </w:tc>
        <w:tc>
          <w:tcPr>
            <w:tcW w:w="0" w:type="auto"/>
            <w:shd w:val="clear" w:color="auto" w:fill="auto"/>
            <w:hideMark/>
          </w:tcPr>
          <w:p w14:paraId="0969D22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0.0083</w:t>
            </w:r>
          </w:p>
        </w:tc>
        <w:tc>
          <w:tcPr>
            <w:tcW w:w="0" w:type="auto"/>
            <w:shd w:val="clear" w:color="auto" w:fill="auto"/>
            <w:hideMark/>
          </w:tcPr>
          <w:p w14:paraId="3BB0F27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3.63</w:t>
            </w:r>
          </w:p>
        </w:tc>
        <w:tc>
          <w:tcPr>
            <w:tcW w:w="0" w:type="auto"/>
            <w:shd w:val="clear" w:color="auto" w:fill="auto"/>
            <w:hideMark/>
          </w:tcPr>
          <w:p w14:paraId="0E51E10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1.39</w:t>
            </w:r>
          </w:p>
        </w:tc>
        <w:tc>
          <w:tcPr>
            <w:tcW w:w="0" w:type="auto"/>
            <w:shd w:val="clear" w:color="auto" w:fill="auto"/>
            <w:hideMark/>
          </w:tcPr>
          <w:p w14:paraId="763356D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9.45</w:t>
            </w:r>
          </w:p>
        </w:tc>
      </w:tr>
      <w:tr w:rsidR="00966C22" w:rsidRPr="001A780F" w14:paraId="460EF176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314D709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lastRenderedPageBreak/>
              <w:t>Ever told you had a stroke</w:t>
            </w:r>
          </w:p>
        </w:tc>
        <w:tc>
          <w:tcPr>
            <w:tcW w:w="0" w:type="auto"/>
            <w:shd w:val="clear" w:color="auto" w:fill="auto"/>
            <w:hideMark/>
          </w:tcPr>
          <w:p w14:paraId="518A320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0.387658</w:t>
            </w:r>
          </w:p>
        </w:tc>
        <w:tc>
          <w:tcPr>
            <w:tcW w:w="0" w:type="auto"/>
            <w:shd w:val="clear" w:color="auto" w:fill="auto"/>
            <w:hideMark/>
          </w:tcPr>
          <w:p w14:paraId="3DAD6A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0.338364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D586D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-0.27932</w:t>
            </w:r>
          </w:p>
        </w:tc>
        <w:tc>
          <w:tcPr>
            <w:tcW w:w="0" w:type="auto"/>
            <w:shd w:val="clear" w:color="auto" w:fill="auto"/>
            <w:hideMark/>
          </w:tcPr>
          <w:p w14:paraId="5AA39E6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1.05463</w:t>
            </w:r>
          </w:p>
        </w:tc>
        <w:tc>
          <w:tcPr>
            <w:tcW w:w="0" w:type="auto"/>
            <w:shd w:val="clear" w:color="auto" w:fill="auto"/>
            <w:hideMark/>
          </w:tcPr>
          <w:p w14:paraId="5200D89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</w:t>
            </w:r>
          </w:p>
        </w:tc>
        <w:tc>
          <w:tcPr>
            <w:tcW w:w="0" w:type="auto"/>
            <w:shd w:val="clear" w:color="auto" w:fill="auto"/>
            <w:hideMark/>
          </w:tcPr>
          <w:p w14:paraId="0583014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0.2532</w:t>
            </w:r>
          </w:p>
        </w:tc>
        <w:tc>
          <w:tcPr>
            <w:tcW w:w="0" w:type="auto"/>
            <w:shd w:val="clear" w:color="auto" w:fill="auto"/>
            <w:hideMark/>
          </w:tcPr>
          <w:p w14:paraId="0DD435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1.47</w:t>
            </w:r>
          </w:p>
        </w:tc>
        <w:tc>
          <w:tcPr>
            <w:tcW w:w="0" w:type="auto"/>
            <w:shd w:val="clear" w:color="auto" w:fill="auto"/>
            <w:hideMark/>
          </w:tcPr>
          <w:p w14:paraId="210F27D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0.76</w:t>
            </w:r>
          </w:p>
        </w:tc>
        <w:tc>
          <w:tcPr>
            <w:tcW w:w="0" w:type="auto"/>
            <w:shd w:val="clear" w:color="auto" w:fill="auto"/>
            <w:hideMark/>
          </w:tcPr>
          <w:p w14:paraId="5D77554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2.87</w:t>
            </w:r>
          </w:p>
        </w:tc>
      </w:tr>
      <w:tr w:rsidR="00966C22" w:rsidRPr="001A780F" w14:paraId="1D6B578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6521AF3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Walking between rooms on same floor: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6E0C95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-0.989035</w:t>
            </w:r>
          </w:p>
        </w:tc>
        <w:tc>
          <w:tcPr>
            <w:tcW w:w="0" w:type="auto"/>
            <w:shd w:val="clear" w:color="auto" w:fill="auto"/>
            <w:hideMark/>
          </w:tcPr>
          <w:p w14:paraId="089A2D5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0.447062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DC9FE5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-1.87272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92EBE4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-0.10535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14745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-2.21</w:t>
            </w:r>
          </w:p>
        </w:tc>
        <w:tc>
          <w:tcPr>
            <w:tcW w:w="0" w:type="auto"/>
            <w:shd w:val="clear" w:color="auto" w:fill="auto"/>
            <w:hideMark/>
          </w:tcPr>
          <w:p w14:paraId="662FC1B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0.0285</w:t>
            </w:r>
          </w:p>
        </w:tc>
        <w:tc>
          <w:tcPr>
            <w:tcW w:w="0" w:type="auto"/>
            <w:shd w:val="clear" w:color="auto" w:fill="auto"/>
            <w:hideMark/>
          </w:tcPr>
          <w:p w14:paraId="512818D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</w:t>
            </w:r>
          </w:p>
        </w:tc>
        <w:tc>
          <w:tcPr>
            <w:tcW w:w="0" w:type="auto"/>
            <w:shd w:val="clear" w:color="auto" w:fill="auto"/>
            <w:hideMark/>
          </w:tcPr>
          <w:p w14:paraId="0A4EF91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0.15</w:t>
            </w:r>
          </w:p>
        </w:tc>
        <w:tc>
          <w:tcPr>
            <w:tcW w:w="0" w:type="auto"/>
            <w:shd w:val="clear" w:color="auto" w:fill="auto"/>
            <w:hideMark/>
          </w:tcPr>
          <w:p w14:paraId="12B74F5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0.90</w:t>
            </w:r>
          </w:p>
        </w:tc>
      </w:tr>
      <w:tr w:rsidR="00966C22" w:rsidRPr="001A780F" w14:paraId="4E1ED5A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A08D1B8" w14:textId="1807FAFC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Standing</w:t>
            </w:r>
            <w:r w:rsidR="00367BFE">
              <w:rPr>
                <w:rFonts w:cs="Arial"/>
                <w:color w:val="000000"/>
                <w:sz w:val="20"/>
              </w:rPr>
              <w:t xml:space="preserve"> </w:t>
            </w:r>
            <w:r w:rsidRPr="001A780F">
              <w:rPr>
                <w:rFonts w:cs="Arial"/>
                <w:color w:val="000000"/>
                <w:sz w:val="20"/>
              </w:rPr>
              <w:t>up from armless chair: some/much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7F6262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0.675499</w:t>
            </w:r>
          </w:p>
        </w:tc>
        <w:tc>
          <w:tcPr>
            <w:tcW w:w="0" w:type="auto"/>
            <w:shd w:val="clear" w:color="auto" w:fill="auto"/>
            <w:hideMark/>
          </w:tcPr>
          <w:p w14:paraId="7C5F118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0.345981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62F51C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-0.00473</w:t>
            </w:r>
          </w:p>
        </w:tc>
        <w:tc>
          <w:tcPr>
            <w:tcW w:w="0" w:type="auto"/>
            <w:shd w:val="clear" w:color="auto" w:fill="auto"/>
            <w:hideMark/>
          </w:tcPr>
          <w:p w14:paraId="40626B3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1.35573</w:t>
            </w:r>
          </w:p>
        </w:tc>
        <w:tc>
          <w:tcPr>
            <w:tcW w:w="0" w:type="auto"/>
            <w:shd w:val="clear" w:color="auto" w:fill="auto"/>
            <w:hideMark/>
          </w:tcPr>
          <w:p w14:paraId="1AB7B78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1.95</w:t>
            </w:r>
          </w:p>
        </w:tc>
        <w:tc>
          <w:tcPr>
            <w:tcW w:w="0" w:type="auto"/>
            <w:shd w:val="clear" w:color="auto" w:fill="auto"/>
            <w:hideMark/>
          </w:tcPr>
          <w:p w14:paraId="1507B53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0.0516</w:t>
            </w:r>
          </w:p>
        </w:tc>
        <w:tc>
          <w:tcPr>
            <w:tcW w:w="0" w:type="auto"/>
            <w:shd w:val="clear" w:color="auto" w:fill="auto"/>
            <w:hideMark/>
          </w:tcPr>
          <w:p w14:paraId="63C0DC2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1.97</w:t>
            </w:r>
          </w:p>
        </w:tc>
        <w:tc>
          <w:tcPr>
            <w:tcW w:w="0" w:type="auto"/>
            <w:shd w:val="clear" w:color="auto" w:fill="auto"/>
            <w:hideMark/>
          </w:tcPr>
          <w:p w14:paraId="78CA625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072C6B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3.88</w:t>
            </w:r>
          </w:p>
        </w:tc>
      </w:tr>
      <w:tr w:rsidR="00966C22" w:rsidRPr="001A780F" w14:paraId="2309950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FF63FFB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Dressing yourself: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501466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-0.394057</w:t>
            </w:r>
          </w:p>
        </w:tc>
        <w:tc>
          <w:tcPr>
            <w:tcW w:w="0" w:type="auto"/>
            <w:shd w:val="clear" w:color="auto" w:fill="auto"/>
            <w:hideMark/>
          </w:tcPr>
          <w:p w14:paraId="4CF64BB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0.351108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C44A3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-1.08277</w:t>
            </w:r>
          </w:p>
        </w:tc>
        <w:tc>
          <w:tcPr>
            <w:tcW w:w="0" w:type="auto"/>
            <w:shd w:val="clear" w:color="auto" w:fill="auto"/>
            <w:hideMark/>
          </w:tcPr>
          <w:p w14:paraId="4860989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0.29465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CACCE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-1.12</w:t>
            </w:r>
          </w:p>
        </w:tc>
        <w:tc>
          <w:tcPr>
            <w:tcW w:w="0" w:type="auto"/>
            <w:shd w:val="clear" w:color="auto" w:fill="auto"/>
            <w:hideMark/>
          </w:tcPr>
          <w:p w14:paraId="4B243B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0.2619</w:t>
            </w:r>
          </w:p>
        </w:tc>
        <w:tc>
          <w:tcPr>
            <w:tcW w:w="0" w:type="auto"/>
            <w:shd w:val="clear" w:color="auto" w:fill="auto"/>
            <w:hideMark/>
          </w:tcPr>
          <w:p w14:paraId="47FB0A5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</w:t>
            </w:r>
          </w:p>
        </w:tc>
        <w:tc>
          <w:tcPr>
            <w:tcW w:w="0" w:type="auto"/>
            <w:shd w:val="clear" w:color="auto" w:fill="auto"/>
            <w:hideMark/>
          </w:tcPr>
          <w:p w14:paraId="04C9700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</w:t>
            </w:r>
          </w:p>
        </w:tc>
        <w:tc>
          <w:tcPr>
            <w:tcW w:w="0" w:type="auto"/>
            <w:shd w:val="clear" w:color="auto" w:fill="auto"/>
            <w:hideMark/>
          </w:tcPr>
          <w:p w14:paraId="3EDC43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1.34</w:t>
            </w:r>
          </w:p>
        </w:tc>
      </w:tr>
      <w:tr w:rsidR="00966C22" w:rsidRPr="001A780F" w14:paraId="37E6149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1A7D1B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Need special equipment to walk</w:t>
            </w:r>
          </w:p>
        </w:tc>
        <w:tc>
          <w:tcPr>
            <w:tcW w:w="0" w:type="auto"/>
            <w:shd w:val="clear" w:color="auto" w:fill="auto"/>
            <w:hideMark/>
          </w:tcPr>
          <w:p w14:paraId="5E242F1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0.534163</w:t>
            </w:r>
          </w:p>
        </w:tc>
        <w:tc>
          <w:tcPr>
            <w:tcW w:w="0" w:type="auto"/>
            <w:shd w:val="clear" w:color="auto" w:fill="auto"/>
            <w:hideMark/>
          </w:tcPr>
          <w:p w14:paraId="2D2F839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0.424513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2D8D3F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-0.2982</w:t>
            </w:r>
          </w:p>
        </w:tc>
        <w:tc>
          <w:tcPr>
            <w:tcW w:w="0" w:type="auto"/>
            <w:shd w:val="clear" w:color="auto" w:fill="auto"/>
            <w:hideMark/>
          </w:tcPr>
          <w:p w14:paraId="23493BF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1.36652</w:t>
            </w:r>
          </w:p>
        </w:tc>
        <w:tc>
          <w:tcPr>
            <w:tcW w:w="0" w:type="auto"/>
            <w:shd w:val="clear" w:color="auto" w:fill="auto"/>
            <w:hideMark/>
          </w:tcPr>
          <w:p w14:paraId="4B8F6A1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1.26</w:t>
            </w:r>
          </w:p>
        </w:tc>
        <w:tc>
          <w:tcPr>
            <w:tcW w:w="0" w:type="auto"/>
            <w:shd w:val="clear" w:color="auto" w:fill="auto"/>
            <w:hideMark/>
          </w:tcPr>
          <w:p w14:paraId="57E701D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0.2084</w:t>
            </w:r>
          </w:p>
        </w:tc>
        <w:tc>
          <w:tcPr>
            <w:tcW w:w="0" w:type="auto"/>
            <w:shd w:val="clear" w:color="auto" w:fill="auto"/>
            <w:hideMark/>
          </w:tcPr>
          <w:p w14:paraId="543ED2D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1.71</w:t>
            </w:r>
          </w:p>
        </w:tc>
        <w:tc>
          <w:tcPr>
            <w:tcW w:w="0" w:type="auto"/>
            <w:shd w:val="clear" w:color="auto" w:fill="auto"/>
            <w:hideMark/>
          </w:tcPr>
          <w:p w14:paraId="092ABF3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0.74</w:t>
            </w:r>
          </w:p>
        </w:tc>
        <w:tc>
          <w:tcPr>
            <w:tcW w:w="0" w:type="auto"/>
            <w:shd w:val="clear" w:color="auto" w:fill="auto"/>
            <w:hideMark/>
          </w:tcPr>
          <w:p w14:paraId="47F5B3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3.92</w:t>
            </w:r>
          </w:p>
        </w:tc>
      </w:tr>
      <w:tr w:rsidR="00966C22" w:rsidRPr="001A780F" w14:paraId="52DC3CE9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10B1AF2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House chore: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98C55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-0.568015</w:t>
            </w:r>
          </w:p>
        </w:tc>
        <w:tc>
          <w:tcPr>
            <w:tcW w:w="0" w:type="auto"/>
            <w:shd w:val="clear" w:color="auto" w:fill="auto"/>
            <w:hideMark/>
          </w:tcPr>
          <w:p w14:paraId="7ED70BC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0.358925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EB5FC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-1.27205</w:t>
            </w:r>
          </w:p>
        </w:tc>
        <w:tc>
          <w:tcPr>
            <w:tcW w:w="0" w:type="auto"/>
            <w:shd w:val="clear" w:color="auto" w:fill="auto"/>
            <w:hideMark/>
          </w:tcPr>
          <w:p w14:paraId="52C54B3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0.13602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5E2C66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-1.58</w:t>
            </w:r>
          </w:p>
        </w:tc>
        <w:tc>
          <w:tcPr>
            <w:tcW w:w="0" w:type="auto"/>
            <w:shd w:val="clear" w:color="auto" w:fill="auto"/>
            <w:hideMark/>
          </w:tcPr>
          <w:p w14:paraId="17E3612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0.1137</w:t>
            </w:r>
          </w:p>
        </w:tc>
        <w:tc>
          <w:tcPr>
            <w:tcW w:w="0" w:type="auto"/>
            <w:shd w:val="clear" w:color="auto" w:fill="auto"/>
            <w:hideMark/>
          </w:tcPr>
          <w:p w14:paraId="0913AE8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0.57</w:t>
            </w:r>
          </w:p>
        </w:tc>
        <w:tc>
          <w:tcPr>
            <w:tcW w:w="0" w:type="auto"/>
            <w:shd w:val="clear" w:color="auto" w:fill="auto"/>
            <w:hideMark/>
          </w:tcPr>
          <w:p w14:paraId="531B26D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0.28</w:t>
            </w:r>
          </w:p>
        </w:tc>
        <w:tc>
          <w:tcPr>
            <w:tcW w:w="0" w:type="auto"/>
            <w:shd w:val="clear" w:color="auto" w:fill="auto"/>
            <w:hideMark/>
          </w:tcPr>
          <w:p w14:paraId="53ADEFF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</w:t>
            </w:r>
          </w:p>
        </w:tc>
      </w:tr>
      <w:tr w:rsidR="00966C22" w:rsidRPr="001A780F" w14:paraId="39F4EE9F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619907B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Limitations keeping you from working</w:t>
            </w:r>
          </w:p>
        </w:tc>
        <w:tc>
          <w:tcPr>
            <w:tcW w:w="0" w:type="auto"/>
            <w:shd w:val="clear" w:color="auto" w:fill="auto"/>
            <w:hideMark/>
          </w:tcPr>
          <w:p w14:paraId="7DC8B6B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0.657265</w:t>
            </w:r>
          </w:p>
        </w:tc>
        <w:tc>
          <w:tcPr>
            <w:tcW w:w="0" w:type="auto"/>
            <w:shd w:val="clear" w:color="auto" w:fill="auto"/>
            <w:hideMark/>
          </w:tcPr>
          <w:p w14:paraId="18168A3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0.367932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3C1EE1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-0.0641</w:t>
            </w:r>
          </w:p>
        </w:tc>
        <w:tc>
          <w:tcPr>
            <w:tcW w:w="0" w:type="auto"/>
            <w:shd w:val="clear" w:color="auto" w:fill="auto"/>
            <w:hideMark/>
          </w:tcPr>
          <w:p w14:paraId="31D807C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1.37863</w:t>
            </w:r>
          </w:p>
        </w:tc>
        <w:tc>
          <w:tcPr>
            <w:tcW w:w="0" w:type="auto"/>
            <w:shd w:val="clear" w:color="auto" w:fill="auto"/>
            <w:hideMark/>
          </w:tcPr>
          <w:p w14:paraId="47B031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1.79</w:t>
            </w:r>
          </w:p>
        </w:tc>
        <w:tc>
          <w:tcPr>
            <w:tcW w:w="0" w:type="auto"/>
            <w:shd w:val="clear" w:color="auto" w:fill="auto"/>
            <w:hideMark/>
          </w:tcPr>
          <w:p w14:paraId="4D6F348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0.0741</w:t>
            </w:r>
          </w:p>
        </w:tc>
        <w:tc>
          <w:tcPr>
            <w:tcW w:w="0" w:type="auto"/>
            <w:shd w:val="clear" w:color="auto" w:fill="auto"/>
            <w:hideMark/>
          </w:tcPr>
          <w:p w14:paraId="3E4022F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1.93</w:t>
            </w:r>
          </w:p>
        </w:tc>
        <w:tc>
          <w:tcPr>
            <w:tcW w:w="0" w:type="auto"/>
            <w:shd w:val="clear" w:color="auto" w:fill="auto"/>
            <w:hideMark/>
          </w:tcPr>
          <w:p w14:paraId="3D89855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0.94</w:t>
            </w:r>
          </w:p>
        </w:tc>
        <w:tc>
          <w:tcPr>
            <w:tcW w:w="0" w:type="auto"/>
            <w:shd w:val="clear" w:color="auto" w:fill="auto"/>
            <w:hideMark/>
          </w:tcPr>
          <w:p w14:paraId="5FCC41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3.97</w:t>
            </w:r>
          </w:p>
        </w:tc>
      </w:tr>
      <w:tr w:rsidR="00966C22" w:rsidRPr="001A780F" w14:paraId="3F22CF51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4730F13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Managing money: some/much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4D16000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0.540185</w:t>
            </w:r>
          </w:p>
        </w:tc>
        <w:tc>
          <w:tcPr>
            <w:tcW w:w="0" w:type="auto"/>
            <w:shd w:val="clear" w:color="auto" w:fill="auto"/>
            <w:hideMark/>
          </w:tcPr>
          <w:p w14:paraId="600CDCB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0.351489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7D660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-0.15085</w:t>
            </w:r>
          </w:p>
        </w:tc>
        <w:tc>
          <w:tcPr>
            <w:tcW w:w="0" w:type="auto"/>
            <w:shd w:val="clear" w:color="auto" w:fill="auto"/>
            <w:hideMark/>
          </w:tcPr>
          <w:p w14:paraId="2DC0D25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1.23122</w:t>
            </w:r>
          </w:p>
        </w:tc>
        <w:tc>
          <w:tcPr>
            <w:tcW w:w="0" w:type="auto"/>
            <w:shd w:val="clear" w:color="auto" w:fill="auto"/>
            <w:hideMark/>
          </w:tcPr>
          <w:p w14:paraId="5951663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1.54</w:t>
            </w:r>
          </w:p>
        </w:tc>
        <w:tc>
          <w:tcPr>
            <w:tcW w:w="0" w:type="auto"/>
            <w:shd w:val="clear" w:color="auto" w:fill="auto"/>
            <w:hideMark/>
          </w:tcPr>
          <w:p w14:paraId="22CAF7F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0.1251</w:t>
            </w:r>
          </w:p>
        </w:tc>
        <w:tc>
          <w:tcPr>
            <w:tcW w:w="0" w:type="auto"/>
            <w:shd w:val="clear" w:color="auto" w:fill="auto"/>
            <w:hideMark/>
          </w:tcPr>
          <w:p w14:paraId="5F978A1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1.72</w:t>
            </w:r>
          </w:p>
        </w:tc>
        <w:tc>
          <w:tcPr>
            <w:tcW w:w="0" w:type="auto"/>
            <w:shd w:val="clear" w:color="auto" w:fill="auto"/>
            <w:hideMark/>
          </w:tcPr>
          <w:p w14:paraId="539A23A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0.86</w:t>
            </w:r>
          </w:p>
        </w:tc>
        <w:tc>
          <w:tcPr>
            <w:tcW w:w="0" w:type="auto"/>
            <w:shd w:val="clear" w:color="auto" w:fill="auto"/>
            <w:hideMark/>
          </w:tcPr>
          <w:p w14:paraId="5B574C9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3.43</w:t>
            </w:r>
          </w:p>
        </w:tc>
      </w:tr>
      <w:tr w:rsidR="00966C22" w:rsidRPr="001A780F" w14:paraId="091B9EFC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5783DA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Reaching up over head: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0E2FB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-0.7286</w:t>
            </w:r>
          </w:p>
        </w:tc>
        <w:tc>
          <w:tcPr>
            <w:tcW w:w="0" w:type="auto"/>
            <w:shd w:val="clear" w:color="auto" w:fill="auto"/>
            <w:hideMark/>
          </w:tcPr>
          <w:p w14:paraId="7ECCB0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0.333512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DA3613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-1.38478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FD5A95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-0.07242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CE3C1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-2.18</w:t>
            </w:r>
          </w:p>
        </w:tc>
        <w:tc>
          <w:tcPr>
            <w:tcW w:w="0" w:type="auto"/>
            <w:shd w:val="clear" w:color="auto" w:fill="auto"/>
            <w:hideMark/>
          </w:tcPr>
          <w:p w14:paraId="4CE3C46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0.0297</w:t>
            </w:r>
          </w:p>
        </w:tc>
        <w:tc>
          <w:tcPr>
            <w:tcW w:w="0" w:type="auto"/>
            <w:shd w:val="clear" w:color="auto" w:fill="auto"/>
            <w:hideMark/>
          </w:tcPr>
          <w:p w14:paraId="58F3586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0.48</w:t>
            </w:r>
          </w:p>
        </w:tc>
        <w:tc>
          <w:tcPr>
            <w:tcW w:w="0" w:type="auto"/>
            <w:shd w:val="clear" w:color="auto" w:fill="auto"/>
            <w:hideMark/>
          </w:tcPr>
          <w:p w14:paraId="0A9404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</w:t>
            </w:r>
          </w:p>
        </w:tc>
        <w:tc>
          <w:tcPr>
            <w:tcW w:w="0" w:type="auto"/>
            <w:shd w:val="clear" w:color="auto" w:fill="auto"/>
            <w:hideMark/>
          </w:tcPr>
          <w:p w14:paraId="6B7881E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0.93</w:t>
            </w:r>
          </w:p>
        </w:tc>
      </w:tr>
      <w:tr w:rsidR="00966C22" w:rsidRPr="001A780F" w14:paraId="58854A5B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3AEE1F9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Stooping/crouching/kneeling: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671FB85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0.558899</w:t>
            </w:r>
          </w:p>
        </w:tc>
        <w:tc>
          <w:tcPr>
            <w:tcW w:w="0" w:type="auto"/>
            <w:shd w:val="clear" w:color="auto" w:fill="auto"/>
            <w:hideMark/>
          </w:tcPr>
          <w:p w14:paraId="46EED15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0.36115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E2EA1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-0.14981</w:t>
            </w:r>
          </w:p>
        </w:tc>
        <w:tc>
          <w:tcPr>
            <w:tcW w:w="0" w:type="auto"/>
            <w:shd w:val="clear" w:color="auto" w:fill="auto"/>
            <w:hideMark/>
          </w:tcPr>
          <w:p w14:paraId="663BB0F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1.26761</w:t>
            </w:r>
          </w:p>
        </w:tc>
        <w:tc>
          <w:tcPr>
            <w:tcW w:w="0" w:type="auto"/>
            <w:shd w:val="clear" w:color="auto" w:fill="auto"/>
            <w:hideMark/>
          </w:tcPr>
          <w:p w14:paraId="1B003B6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1.55</w:t>
            </w:r>
          </w:p>
        </w:tc>
        <w:tc>
          <w:tcPr>
            <w:tcW w:w="0" w:type="auto"/>
            <w:shd w:val="clear" w:color="auto" w:fill="auto"/>
            <w:hideMark/>
          </w:tcPr>
          <w:p w14:paraId="72F308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0.122</w:t>
            </w:r>
          </w:p>
        </w:tc>
        <w:tc>
          <w:tcPr>
            <w:tcW w:w="0" w:type="auto"/>
            <w:shd w:val="clear" w:color="auto" w:fill="auto"/>
            <w:hideMark/>
          </w:tcPr>
          <w:p w14:paraId="7087BDD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1.75</w:t>
            </w:r>
          </w:p>
        </w:tc>
        <w:tc>
          <w:tcPr>
            <w:tcW w:w="0" w:type="auto"/>
            <w:shd w:val="clear" w:color="auto" w:fill="auto"/>
            <w:hideMark/>
          </w:tcPr>
          <w:p w14:paraId="228A140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0.86</w:t>
            </w:r>
          </w:p>
        </w:tc>
        <w:tc>
          <w:tcPr>
            <w:tcW w:w="0" w:type="auto"/>
            <w:shd w:val="clear" w:color="auto" w:fill="auto"/>
            <w:hideMark/>
          </w:tcPr>
          <w:p w14:paraId="262E47C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3.55</w:t>
            </w:r>
          </w:p>
        </w:tc>
      </w:tr>
      <w:tr w:rsidR="00966C22" w:rsidRPr="001A780F" w14:paraId="273126F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C82587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Walking up ten steps: some/much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7F883A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0.233719</w:t>
            </w:r>
          </w:p>
        </w:tc>
        <w:tc>
          <w:tcPr>
            <w:tcW w:w="0" w:type="auto"/>
            <w:shd w:val="clear" w:color="auto" w:fill="auto"/>
            <w:hideMark/>
          </w:tcPr>
          <w:p w14:paraId="28334AD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0.455598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CBD4B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-0.65934</w:t>
            </w:r>
          </w:p>
        </w:tc>
        <w:tc>
          <w:tcPr>
            <w:tcW w:w="0" w:type="auto"/>
            <w:shd w:val="clear" w:color="auto" w:fill="auto"/>
            <w:hideMark/>
          </w:tcPr>
          <w:p w14:paraId="70ACD89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1.12677</w:t>
            </w:r>
          </w:p>
        </w:tc>
        <w:tc>
          <w:tcPr>
            <w:tcW w:w="0" w:type="auto"/>
            <w:shd w:val="clear" w:color="auto" w:fill="auto"/>
            <w:hideMark/>
          </w:tcPr>
          <w:p w14:paraId="31FEA7D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0.51</w:t>
            </w:r>
          </w:p>
        </w:tc>
        <w:tc>
          <w:tcPr>
            <w:tcW w:w="0" w:type="auto"/>
            <w:shd w:val="clear" w:color="auto" w:fill="auto"/>
            <w:hideMark/>
          </w:tcPr>
          <w:p w14:paraId="117AEFB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0.608</w:t>
            </w:r>
          </w:p>
        </w:tc>
        <w:tc>
          <w:tcPr>
            <w:tcW w:w="0" w:type="auto"/>
            <w:shd w:val="clear" w:color="auto" w:fill="auto"/>
            <w:hideMark/>
          </w:tcPr>
          <w:p w14:paraId="344A902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1.26</w:t>
            </w:r>
          </w:p>
        </w:tc>
        <w:tc>
          <w:tcPr>
            <w:tcW w:w="0" w:type="auto"/>
            <w:shd w:val="clear" w:color="auto" w:fill="auto"/>
            <w:hideMark/>
          </w:tcPr>
          <w:p w14:paraId="2B87FD4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0.52</w:t>
            </w:r>
          </w:p>
        </w:tc>
        <w:tc>
          <w:tcPr>
            <w:tcW w:w="0" w:type="auto"/>
            <w:shd w:val="clear" w:color="auto" w:fill="auto"/>
            <w:hideMark/>
          </w:tcPr>
          <w:p w14:paraId="1B0B9A7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3.09</w:t>
            </w:r>
          </w:p>
        </w:tc>
      </w:tr>
      <w:tr w:rsidR="00966C22" w:rsidRPr="001A780F" w14:paraId="195FCDF6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3AF940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Walking up ten steps: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21CE143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0.929862</w:t>
            </w:r>
          </w:p>
        </w:tc>
        <w:tc>
          <w:tcPr>
            <w:tcW w:w="0" w:type="auto"/>
            <w:shd w:val="clear" w:color="auto" w:fill="auto"/>
            <w:hideMark/>
          </w:tcPr>
          <w:p w14:paraId="79EAC67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0.649261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CBC0E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-0.35136</w:t>
            </w:r>
          </w:p>
        </w:tc>
        <w:tc>
          <w:tcPr>
            <w:tcW w:w="0" w:type="auto"/>
            <w:shd w:val="clear" w:color="auto" w:fill="auto"/>
            <w:hideMark/>
          </w:tcPr>
          <w:p w14:paraId="29B5493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2.21108</w:t>
            </w:r>
          </w:p>
        </w:tc>
        <w:tc>
          <w:tcPr>
            <w:tcW w:w="0" w:type="auto"/>
            <w:shd w:val="clear" w:color="auto" w:fill="auto"/>
            <w:hideMark/>
          </w:tcPr>
          <w:p w14:paraId="2AC7C71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1.43</w:t>
            </w:r>
          </w:p>
        </w:tc>
        <w:tc>
          <w:tcPr>
            <w:tcW w:w="0" w:type="auto"/>
            <w:shd w:val="clear" w:color="auto" w:fill="auto"/>
            <w:hideMark/>
          </w:tcPr>
          <w:p w14:paraId="4D2E53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0.1538</w:t>
            </w:r>
          </w:p>
        </w:tc>
        <w:tc>
          <w:tcPr>
            <w:tcW w:w="0" w:type="auto"/>
            <w:shd w:val="clear" w:color="auto" w:fill="auto"/>
            <w:hideMark/>
          </w:tcPr>
          <w:p w14:paraId="0537667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2.53</w:t>
            </w:r>
          </w:p>
        </w:tc>
        <w:tc>
          <w:tcPr>
            <w:tcW w:w="0" w:type="auto"/>
            <w:shd w:val="clear" w:color="auto" w:fill="auto"/>
            <w:hideMark/>
          </w:tcPr>
          <w:p w14:paraId="396392E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0.70</w:t>
            </w:r>
          </w:p>
        </w:tc>
        <w:tc>
          <w:tcPr>
            <w:tcW w:w="0" w:type="auto"/>
            <w:shd w:val="clear" w:color="auto" w:fill="auto"/>
            <w:hideMark/>
          </w:tcPr>
          <w:p w14:paraId="3C07FC1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9.13</w:t>
            </w:r>
          </w:p>
        </w:tc>
      </w:tr>
      <w:tr w:rsidR="00966C22" w:rsidRPr="001A780F" w14:paraId="5C528937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B6D1FA7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Limited in amount of work you can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463EF8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-0.613349</w:t>
            </w:r>
          </w:p>
        </w:tc>
        <w:tc>
          <w:tcPr>
            <w:tcW w:w="0" w:type="auto"/>
            <w:shd w:val="clear" w:color="auto" w:fill="auto"/>
            <w:hideMark/>
          </w:tcPr>
          <w:p w14:paraId="38E81DA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0.346739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C657D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-1.29314</w:t>
            </w:r>
          </w:p>
        </w:tc>
        <w:tc>
          <w:tcPr>
            <w:tcW w:w="0" w:type="auto"/>
            <w:shd w:val="clear" w:color="auto" w:fill="auto"/>
            <w:hideMark/>
          </w:tcPr>
          <w:p w14:paraId="4324106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0.06644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96BFB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-1.77</w:t>
            </w:r>
          </w:p>
        </w:tc>
        <w:tc>
          <w:tcPr>
            <w:tcW w:w="0" w:type="auto"/>
            <w:shd w:val="clear" w:color="auto" w:fill="auto"/>
            <w:hideMark/>
          </w:tcPr>
          <w:p w14:paraId="0746EB4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0.077</w:t>
            </w:r>
          </w:p>
        </w:tc>
        <w:tc>
          <w:tcPr>
            <w:tcW w:w="0" w:type="auto"/>
            <w:shd w:val="clear" w:color="auto" w:fill="auto"/>
            <w:hideMark/>
          </w:tcPr>
          <w:p w14:paraId="46BD34B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0.54</w:t>
            </w:r>
          </w:p>
        </w:tc>
        <w:tc>
          <w:tcPr>
            <w:tcW w:w="0" w:type="auto"/>
            <w:shd w:val="clear" w:color="auto" w:fill="auto"/>
            <w:hideMark/>
          </w:tcPr>
          <w:p w14:paraId="639D6C6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0.27</w:t>
            </w:r>
          </w:p>
        </w:tc>
        <w:tc>
          <w:tcPr>
            <w:tcW w:w="0" w:type="auto"/>
            <w:shd w:val="clear" w:color="auto" w:fill="auto"/>
            <w:hideMark/>
          </w:tcPr>
          <w:p w14:paraId="2955D17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1.07</w:t>
            </w:r>
          </w:p>
        </w:tc>
      </w:tr>
      <w:tr w:rsidR="00966C22" w:rsidRPr="001A780F" w14:paraId="25C6266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566F6E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Age - per 1 year increase</w:t>
            </w:r>
          </w:p>
        </w:tc>
        <w:tc>
          <w:tcPr>
            <w:tcW w:w="0" w:type="auto"/>
            <w:shd w:val="clear" w:color="auto" w:fill="auto"/>
            <w:hideMark/>
          </w:tcPr>
          <w:p w14:paraId="3A1A88F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0.050901</w:t>
            </w:r>
          </w:p>
        </w:tc>
        <w:tc>
          <w:tcPr>
            <w:tcW w:w="0" w:type="auto"/>
            <w:shd w:val="clear" w:color="auto" w:fill="auto"/>
            <w:hideMark/>
          </w:tcPr>
          <w:p w14:paraId="2704E9B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0.013543</w:t>
            </w:r>
          </w:p>
        </w:tc>
        <w:tc>
          <w:tcPr>
            <w:tcW w:w="0" w:type="auto"/>
            <w:shd w:val="clear" w:color="auto" w:fill="auto"/>
            <w:hideMark/>
          </w:tcPr>
          <w:p w14:paraId="0286A24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0.02434</w:t>
            </w:r>
          </w:p>
        </w:tc>
        <w:tc>
          <w:tcPr>
            <w:tcW w:w="0" w:type="auto"/>
            <w:shd w:val="clear" w:color="auto" w:fill="auto"/>
            <w:hideMark/>
          </w:tcPr>
          <w:p w14:paraId="020BD88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0.07747</w:t>
            </w:r>
          </w:p>
        </w:tc>
        <w:tc>
          <w:tcPr>
            <w:tcW w:w="0" w:type="auto"/>
            <w:shd w:val="clear" w:color="auto" w:fill="auto"/>
            <w:hideMark/>
          </w:tcPr>
          <w:p w14:paraId="1B7F8ED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3.76</w:t>
            </w:r>
          </w:p>
        </w:tc>
        <w:tc>
          <w:tcPr>
            <w:tcW w:w="0" w:type="auto"/>
            <w:shd w:val="clear" w:color="auto" w:fill="auto"/>
            <w:hideMark/>
          </w:tcPr>
          <w:p w14:paraId="0798858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0.0002</w:t>
            </w:r>
          </w:p>
        </w:tc>
        <w:tc>
          <w:tcPr>
            <w:tcW w:w="0" w:type="auto"/>
            <w:shd w:val="clear" w:color="auto" w:fill="auto"/>
            <w:hideMark/>
          </w:tcPr>
          <w:p w14:paraId="014674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1.05</w:t>
            </w:r>
          </w:p>
        </w:tc>
        <w:tc>
          <w:tcPr>
            <w:tcW w:w="0" w:type="auto"/>
            <w:shd w:val="clear" w:color="auto" w:fill="auto"/>
            <w:hideMark/>
          </w:tcPr>
          <w:p w14:paraId="06E341F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1.02</w:t>
            </w:r>
          </w:p>
        </w:tc>
        <w:tc>
          <w:tcPr>
            <w:tcW w:w="0" w:type="auto"/>
            <w:shd w:val="clear" w:color="auto" w:fill="auto"/>
            <w:hideMark/>
          </w:tcPr>
          <w:p w14:paraId="5767020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1.08</w:t>
            </w:r>
          </w:p>
        </w:tc>
      </w:tr>
      <w:tr w:rsidR="00966C22" w:rsidRPr="001A780F" w14:paraId="4C6836F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DBBA9F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Black (ref: White)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3732D5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-2.20857</w:t>
            </w:r>
          </w:p>
        </w:tc>
        <w:tc>
          <w:tcPr>
            <w:tcW w:w="0" w:type="auto"/>
            <w:shd w:val="clear" w:color="auto" w:fill="auto"/>
            <w:hideMark/>
          </w:tcPr>
          <w:p w14:paraId="549F0B3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0.36097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47E280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-2.91802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6D36A3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-1.49912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9EA49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-6.12</w:t>
            </w:r>
          </w:p>
        </w:tc>
        <w:tc>
          <w:tcPr>
            <w:tcW w:w="0" w:type="auto"/>
            <w:shd w:val="clear" w:color="auto" w:fill="auto"/>
            <w:hideMark/>
          </w:tcPr>
          <w:p w14:paraId="3C1DCC5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hideMark/>
          </w:tcPr>
          <w:p w14:paraId="5E34ED0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0.11</w:t>
            </w:r>
          </w:p>
        </w:tc>
        <w:tc>
          <w:tcPr>
            <w:tcW w:w="0" w:type="auto"/>
            <w:shd w:val="clear" w:color="auto" w:fill="auto"/>
            <w:hideMark/>
          </w:tcPr>
          <w:p w14:paraId="2F7569E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</w:t>
            </w:r>
          </w:p>
        </w:tc>
        <w:tc>
          <w:tcPr>
            <w:tcW w:w="0" w:type="auto"/>
            <w:shd w:val="clear" w:color="auto" w:fill="auto"/>
            <w:hideMark/>
          </w:tcPr>
          <w:p w14:paraId="466C864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0.22</w:t>
            </w:r>
          </w:p>
        </w:tc>
      </w:tr>
      <w:tr w:rsidR="00966C22" w:rsidRPr="001A780F" w14:paraId="37706BAC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510C3FF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Mexican  (ref: White)</w:t>
            </w:r>
          </w:p>
        </w:tc>
        <w:tc>
          <w:tcPr>
            <w:tcW w:w="0" w:type="auto"/>
            <w:shd w:val="clear" w:color="auto" w:fill="auto"/>
            <w:hideMark/>
          </w:tcPr>
          <w:p w14:paraId="7F3BDE8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0.068387</w:t>
            </w:r>
          </w:p>
        </w:tc>
        <w:tc>
          <w:tcPr>
            <w:tcW w:w="0" w:type="auto"/>
            <w:shd w:val="clear" w:color="auto" w:fill="auto"/>
            <w:hideMark/>
          </w:tcPr>
          <w:p w14:paraId="36D5F46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0.215884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0D24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-0.35492</w:t>
            </w:r>
          </w:p>
        </w:tc>
        <w:tc>
          <w:tcPr>
            <w:tcW w:w="0" w:type="auto"/>
            <w:shd w:val="clear" w:color="auto" w:fill="auto"/>
            <w:hideMark/>
          </w:tcPr>
          <w:p w14:paraId="1847A8B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0.49169</w:t>
            </w:r>
          </w:p>
        </w:tc>
        <w:tc>
          <w:tcPr>
            <w:tcW w:w="0" w:type="auto"/>
            <w:shd w:val="clear" w:color="auto" w:fill="auto"/>
            <w:hideMark/>
          </w:tcPr>
          <w:p w14:paraId="1020AC4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</w:t>
            </w:r>
          </w:p>
        </w:tc>
        <w:tc>
          <w:tcPr>
            <w:tcW w:w="0" w:type="auto"/>
            <w:shd w:val="clear" w:color="auto" w:fill="auto"/>
            <w:hideMark/>
          </w:tcPr>
          <w:p w14:paraId="507E0F4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0.7514</w:t>
            </w:r>
          </w:p>
        </w:tc>
        <w:tc>
          <w:tcPr>
            <w:tcW w:w="0" w:type="auto"/>
            <w:shd w:val="clear" w:color="auto" w:fill="auto"/>
            <w:hideMark/>
          </w:tcPr>
          <w:p w14:paraId="0F1D48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1.07</w:t>
            </w:r>
          </w:p>
        </w:tc>
        <w:tc>
          <w:tcPr>
            <w:tcW w:w="0" w:type="auto"/>
            <w:shd w:val="clear" w:color="auto" w:fill="auto"/>
            <w:hideMark/>
          </w:tcPr>
          <w:p w14:paraId="7165B1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0.70</w:t>
            </w:r>
          </w:p>
        </w:tc>
        <w:tc>
          <w:tcPr>
            <w:tcW w:w="0" w:type="auto"/>
            <w:shd w:val="clear" w:color="auto" w:fill="auto"/>
            <w:hideMark/>
          </w:tcPr>
          <w:p w14:paraId="6556365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1.64</w:t>
            </w:r>
          </w:p>
        </w:tc>
      </w:tr>
      <w:tr w:rsidR="00966C22" w:rsidRPr="001A780F" w14:paraId="504D1A47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EDF6FD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Other race  (ref: White)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D15F9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-0.095746</w:t>
            </w:r>
          </w:p>
        </w:tc>
        <w:tc>
          <w:tcPr>
            <w:tcW w:w="0" w:type="auto"/>
            <w:shd w:val="clear" w:color="auto" w:fill="auto"/>
            <w:hideMark/>
          </w:tcPr>
          <w:p w14:paraId="574D2C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0.477914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6BA961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-1.03248</w:t>
            </w:r>
          </w:p>
        </w:tc>
        <w:tc>
          <w:tcPr>
            <w:tcW w:w="0" w:type="auto"/>
            <w:shd w:val="clear" w:color="auto" w:fill="auto"/>
            <w:hideMark/>
          </w:tcPr>
          <w:p w14:paraId="7F1DEAF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0.84098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9CBFF6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</w:t>
            </w:r>
          </w:p>
        </w:tc>
        <w:tc>
          <w:tcPr>
            <w:tcW w:w="0" w:type="auto"/>
            <w:shd w:val="clear" w:color="auto" w:fill="auto"/>
            <w:hideMark/>
          </w:tcPr>
          <w:p w14:paraId="62125EB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0.8412</w:t>
            </w:r>
          </w:p>
        </w:tc>
        <w:tc>
          <w:tcPr>
            <w:tcW w:w="0" w:type="auto"/>
            <w:shd w:val="clear" w:color="auto" w:fill="auto"/>
            <w:hideMark/>
          </w:tcPr>
          <w:p w14:paraId="75C9AC0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0.91</w:t>
            </w:r>
          </w:p>
        </w:tc>
        <w:tc>
          <w:tcPr>
            <w:tcW w:w="0" w:type="auto"/>
            <w:shd w:val="clear" w:color="auto" w:fill="auto"/>
            <w:hideMark/>
          </w:tcPr>
          <w:p w14:paraId="54D9CFA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</w:t>
            </w:r>
          </w:p>
        </w:tc>
        <w:tc>
          <w:tcPr>
            <w:tcW w:w="0" w:type="auto"/>
            <w:shd w:val="clear" w:color="auto" w:fill="auto"/>
            <w:hideMark/>
          </w:tcPr>
          <w:p w14:paraId="42FF1EC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2.32</w:t>
            </w:r>
          </w:p>
        </w:tc>
      </w:tr>
      <w:tr w:rsidR="00966C22" w:rsidRPr="001A780F" w14:paraId="4882C1BE" w14:textId="77777777" w:rsidTr="009D312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38F5E90A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Other Hispanic  (ref: White)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F9F6E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-0.773297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C81E6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0.503699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E7BE7E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-1.76059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27D177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FAC63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69301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0.1247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60AC627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04A2B1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8643CF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1.24</w:t>
            </w:r>
          </w:p>
        </w:tc>
      </w:tr>
      <w:tr w:rsidR="00747FE9" w:rsidRPr="001A780F" w14:paraId="2C733E76" w14:textId="77777777" w:rsidTr="009D3125">
        <w:trPr>
          <w:trHeight w:val="315"/>
        </w:trPr>
        <w:tc>
          <w:tcPr>
            <w:tcW w:w="0" w:type="auto"/>
            <w:gridSpan w:val="10"/>
            <w:tcBorders>
              <w:top w:val="single" w:sz="4" w:space="0" w:color="auto"/>
            </w:tcBorders>
            <w:shd w:val="clear" w:color="auto" w:fill="auto"/>
          </w:tcPr>
          <w:p w14:paraId="7ED780C0" w14:textId="42784246" w:rsidR="00747FE9" w:rsidRPr="001A780F" w:rsidRDefault="00747FE9" w:rsidP="00747FE9">
            <w:pPr>
              <w:spacing w:after="0" w:line="240" w:lineRule="auto"/>
              <w:jc w:val="center"/>
              <w:rPr>
                <w:rFonts w:cs="Arial"/>
                <w:b/>
                <w:bCs/>
                <w:color w:val="112277"/>
                <w:sz w:val="20"/>
              </w:rPr>
            </w:pPr>
            <w:r w:rsidRPr="001A780F">
              <w:rPr>
                <w:rFonts w:cs="Arial"/>
                <w:b/>
                <w:bCs/>
                <w:sz w:val="20"/>
                <w:lang w:val="en-US"/>
              </w:rPr>
              <w:t>Female aged ≥60 years</w:t>
            </w:r>
          </w:p>
        </w:tc>
      </w:tr>
      <w:tr w:rsidR="00966C22" w:rsidRPr="001A780F" w14:paraId="64389E69" w14:textId="77777777" w:rsidTr="009D312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AF9F129" w14:textId="77777777" w:rsidR="006F0632" w:rsidRPr="009D3125" w:rsidRDefault="006F0632" w:rsidP="00A97754">
            <w:pPr>
              <w:spacing w:after="0" w:line="240" w:lineRule="auto"/>
              <w:rPr>
                <w:rFonts w:cs="Arial"/>
                <w:b/>
                <w:bCs/>
                <w:sz w:val="20"/>
              </w:rPr>
            </w:pPr>
            <w:proofErr w:type="spellStart"/>
            <w:r w:rsidRPr="009D3125">
              <w:rPr>
                <w:rFonts w:cs="Arial"/>
                <w:b/>
                <w:bCs/>
                <w:sz w:val="20"/>
              </w:rPr>
              <w:t>varlabel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1A59B9E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9D3125">
              <w:rPr>
                <w:rFonts w:cs="Arial"/>
                <w:b/>
                <w:bCs/>
                <w:sz w:val="20"/>
              </w:rPr>
              <w:t>Estimate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94FE18C" w14:textId="75E71A3D" w:rsidR="006F0632" w:rsidRPr="009D3125" w:rsidRDefault="006F0632" w:rsidP="006F6C26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9D3125">
              <w:rPr>
                <w:rFonts w:cs="Arial"/>
                <w:b/>
                <w:bCs/>
                <w:sz w:val="20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088CC075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9D3125">
              <w:rPr>
                <w:rFonts w:cs="Arial"/>
                <w:b/>
                <w:bCs/>
                <w:sz w:val="20"/>
              </w:rPr>
              <w:t>LCLMean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1AC00114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9D3125">
              <w:rPr>
                <w:rFonts w:cs="Arial"/>
                <w:b/>
                <w:bCs/>
                <w:sz w:val="20"/>
              </w:rPr>
              <w:t>UCLMean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2F6150F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9D3125">
              <w:rPr>
                <w:rFonts w:cs="Arial"/>
                <w:b/>
                <w:bCs/>
                <w:sz w:val="20"/>
              </w:rPr>
              <w:t>tValue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592D483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proofErr w:type="spellStart"/>
            <w:r w:rsidRPr="009D3125">
              <w:rPr>
                <w:rFonts w:cs="Arial"/>
                <w:b/>
                <w:bCs/>
                <w:sz w:val="20"/>
              </w:rPr>
              <w:t>Probt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CEF8D4B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9D3125">
              <w:rPr>
                <w:rFonts w:cs="Arial"/>
                <w:b/>
                <w:bCs/>
                <w:sz w:val="20"/>
              </w:rPr>
              <w:t>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D0C38B4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9D3125">
              <w:rPr>
                <w:rFonts w:cs="Arial"/>
                <w:b/>
                <w:bCs/>
                <w:sz w:val="20"/>
              </w:rPr>
              <w:t>ORLCL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8E85603" w14:textId="77777777" w:rsidR="006F0632" w:rsidRPr="009D3125" w:rsidRDefault="006F0632" w:rsidP="00A97754">
            <w:pPr>
              <w:spacing w:after="0" w:line="240" w:lineRule="auto"/>
              <w:jc w:val="right"/>
              <w:rPr>
                <w:rFonts w:cs="Arial"/>
                <w:b/>
                <w:bCs/>
                <w:sz w:val="20"/>
              </w:rPr>
            </w:pPr>
            <w:r w:rsidRPr="009D3125">
              <w:rPr>
                <w:rFonts w:cs="Arial"/>
                <w:b/>
                <w:bCs/>
                <w:sz w:val="20"/>
              </w:rPr>
              <w:t>ORUCL</w:t>
            </w:r>
          </w:p>
        </w:tc>
      </w:tr>
      <w:tr w:rsidR="00966C22" w:rsidRPr="001A780F" w14:paraId="0969DCC7" w14:textId="77777777" w:rsidTr="009D3125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6B21FC81" w14:textId="646ADC18" w:rsidR="006F0632" w:rsidRPr="001A780F" w:rsidRDefault="004A2ED6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</w:t>
            </w:r>
            <w:r w:rsidR="006F0632" w:rsidRPr="001A780F">
              <w:rPr>
                <w:rFonts w:cs="Arial"/>
                <w:color w:val="000000"/>
                <w:sz w:val="20"/>
              </w:rPr>
              <w:t>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1E0E35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-18.085273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B7D570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5.639608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8118D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-29.175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DA1B8E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-6.99555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03F71D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-3.21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CFF7C7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0565A3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BCEBA6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64D2E36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sz w:val="20"/>
              </w:rPr>
            </w:pPr>
          </w:p>
        </w:tc>
      </w:tr>
      <w:tr w:rsidR="00966C22" w:rsidRPr="001A780F" w14:paraId="3886BB4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D477E48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Arm Circumference - per 1 cm</w:t>
            </w:r>
          </w:p>
        </w:tc>
        <w:tc>
          <w:tcPr>
            <w:tcW w:w="0" w:type="auto"/>
            <w:shd w:val="clear" w:color="auto" w:fill="auto"/>
            <w:hideMark/>
          </w:tcPr>
          <w:p w14:paraId="7AC46EA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0.188227</w:t>
            </w:r>
          </w:p>
        </w:tc>
        <w:tc>
          <w:tcPr>
            <w:tcW w:w="0" w:type="auto"/>
            <w:shd w:val="clear" w:color="auto" w:fill="auto"/>
            <w:hideMark/>
          </w:tcPr>
          <w:p w14:paraId="5CD5654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0.26883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19BAE5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-0.33888</w:t>
            </w:r>
          </w:p>
        </w:tc>
        <w:tc>
          <w:tcPr>
            <w:tcW w:w="0" w:type="auto"/>
            <w:shd w:val="clear" w:color="auto" w:fill="auto"/>
            <w:hideMark/>
          </w:tcPr>
          <w:p w14:paraId="4C7AF2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0.71533</w:t>
            </w:r>
          </w:p>
        </w:tc>
        <w:tc>
          <w:tcPr>
            <w:tcW w:w="0" w:type="auto"/>
            <w:shd w:val="clear" w:color="auto" w:fill="auto"/>
            <w:hideMark/>
          </w:tcPr>
          <w:p w14:paraId="23A899C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</w:t>
            </w:r>
          </w:p>
        </w:tc>
        <w:tc>
          <w:tcPr>
            <w:tcW w:w="0" w:type="auto"/>
            <w:shd w:val="clear" w:color="auto" w:fill="auto"/>
            <w:hideMark/>
          </w:tcPr>
          <w:p w14:paraId="161F99B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0.4839</w:t>
            </w:r>
          </w:p>
        </w:tc>
        <w:tc>
          <w:tcPr>
            <w:tcW w:w="0" w:type="auto"/>
            <w:shd w:val="clear" w:color="auto" w:fill="auto"/>
            <w:hideMark/>
          </w:tcPr>
          <w:p w14:paraId="5559E7F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1.21</w:t>
            </w:r>
          </w:p>
        </w:tc>
        <w:tc>
          <w:tcPr>
            <w:tcW w:w="0" w:type="auto"/>
            <w:shd w:val="clear" w:color="auto" w:fill="auto"/>
            <w:hideMark/>
          </w:tcPr>
          <w:p w14:paraId="7523BAD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0.71</w:t>
            </w:r>
          </w:p>
        </w:tc>
        <w:tc>
          <w:tcPr>
            <w:tcW w:w="0" w:type="auto"/>
            <w:shd w:val="clear" w:color="auto" w:fill="auto"/>
            <w:hideMark/>
          </w:tcPr>
          <w:p w14:paraId="76C32C4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2.04</w:t>
            </w:r>
          </w:p>
        </w:tc>
      </w:tr>
      <w:tr w:rsidR="00966C22" w:rsidRPr="001A780F" w14:paraId="4A5BF43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3CB1C5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Arm Circumference squared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209DF2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-0.0031</w:t>
            </w:r>
          </w:p>
        </w:tc>
        <w:tc>
          <w:tcPr>
            <w:tcW w:w="0" w:type="auto"/>
            <w:shd w:val="clear" w:color="auto" w:fill="auto"/>
            <w:hideMark/>
          </w:tcPr>
          <w:p w14:paraId="0FC3074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0.003898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FB116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-0.01074</w:t>
            </w:r>
          </w:p>
        </w:tc>
        <w:tc>
          <w:tcPr>
            <w:tcW w:w="0" w:type="auto"/>
            <w:shd w:val="clear" w:color="auto" w:fill="auto"/>
            <w:hideMark/>
          </w:tcPr>
          <w:p w14:paraId="05D7516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0.00454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05A534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-0.8</w:t>
            </w:r>
          </w:p>
        </w:tc>
        <w:tc>
          <w:tcPr>
            <w:tcW w:w="0" w:type="auto"/>
            <w:shd w:val="clear" w:color="auto" w:fill="auto"/>
            <w:hideMark/>
          </w:tcPr>
          <w:p w14:paraId="14399E7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0.4265</w:t>
            </w:r>
          </w:p>
        </w:tc>
        <w:tc>
          <w:tcPr>
            <w:tcW w:w="0" w:type="auto"/>
            <w:shd w:val="clear" w:color="auto" w:fill="auto"/>
            <w:hideMark/>
          </w:tcPr>
          <w:p w14:paraId="0181F7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71F27F0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7F0052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</w:tr>
      <w:tr w:rsidR="00966C22" w:rsidRPr="001A780F" w14:paraId="3F9AC673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4B594D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lastRenderedPageBreak/>
              <w:t>Body Mass Index - per 1 unit</w:t>
            </w:r>
          </w:p>
        </w:tc>
        <w:tc>
          <w:tcPr>
            <w:tcW w:w="0" w:type="auto"/>
            <w:shd w:val="clear" w:color="auto" w:fill="auto"/>
            <w:hideMark/>
          </w:tcPr>
          <w:p w14:paraId="051AC27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1.606932</w:t>
            </w:r>
          </w:p>
        </w:tc>
        <w:tc>
          <w:tcPr>
            <w:tcW w:w="0" w:type="auto"/>
            <w:shd w:val="clear" w:color="auto" w:fill="auto"/>
            <w:hideMark/>
          </w:tcPr>
          <w:p w14:paraId="6EA1F2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0.293331</w:t>
            </w:r>
          </w:p>
        </w:tc>
        <w:tc>
          <w:tcPr>
            <w:tcW w:w="0" w:type="auto"/>
            <w:shd w:val="clear" w:color="auto" w:fill="auto"/>
            <w:hideMark/>
          </w:tcPr>
          <w:p w14:paraId="55D241E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1.03006</w:t>
            </w:r>
          </w:p>
        </w:tc>
        <w:tc>
          <w:tcPr>
            <w:tcW w:w="0" w:type="auto"/>
            <w:shd w:val="clear" w:color="auto" w:fill="auto"/>
            <w:hideMark/>
          </w:tcPr>
          <w:p w14:paraId="7E377F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2.18381</w:t>
            </w:r>
          </w:p>
        </w:tc>
        <w:tc>
          <w:tcPr>
            <w:tcW w:w="0" w:type="auto"/>
            <w:shd w:val="clear" w:color="auto" w:fill="auto"/>
            <w:hideMark/>
          </w:tcPr>
          <w:p w14:paraId="322CEF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5.48</w:t>
            </w:r>
          </w:p>
        </w:tc>
        <w:tc>
          <w:tcPr>
            <w:tcW w:w="0" w:type="auto"/>
            <w:shd w:val="clear" w:color="auto" w:fill="auto"/>
            <w:hideMark/>
          </w:tcPr>
          <w:p w14:paraId="00EBBF3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hideMark/>
          </w:tcPr>
          <w:p w14:paraId="6F1354A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4.99</w:t>
            </w:r>
          </w:p>
        </w:tc>
        <w:tc>
          <w:tcPr>
            <w:tcW w:w="0" w:type="auto"/>
            <w:shd w:val="clear" w:color="auto" w:fill="auto"/>
            <w:hideMark/>
          </w:tcPr>
          <w:p w14:paraId="53A47DC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2.80</w:t>
            </w:r>
          </w:p>
        </w:tc>
        <w:tc>
          <w:tcPr>
            <w:tcW w:w="0" w:type="auto"/>
            <w:shd w:val="clear" w:color="auto" w:fill="auto"/>
            <w:hideMark/>
          </w:tcPr>
          <w:p w14:paraId="687A870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8.88</w:t>
            </w:r>
          </w:p>
        </w:tc>
      </w:tr>
      <w:tr w:rsidR="00966C22" w:rsidRPr="001A780F" w14:paraId="07EC7998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FBBF861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Body Mass Index squared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3469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-0.010145</w:t>
            </w:r>
          </w:p>
        </w:tc>
        <w:tc>
          <w:tcPr>
            <w:tcW w:w="0" w:type="auto"/>
            <w:shd w:val="clear" w:color="auto" w:fill="auto"/>
            <w:hideMark/>
          </w:tcPr>
          <w:p w14:paraId="4ABEFE5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0.004361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C2FBF4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-0.01871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C9A35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-0.00158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88C225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-2.33</w:t>
            </w:r>
          </w:p>
        </w:tc>
        <w:tc>
          <w:tcPr>
            <w:tcW w:w="0" w:type="auto"/>
            <w:shd w:val="clear" w:color="auto" w:fill="auto"/>
            <w:hideMark/>
          </w:tcPr>
          <w:p w14:paraId="430D2B8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0.0203</w:t>
            </w:r>
          </w:p>
        </w:tc>
        <w:tc>
          <w:tcPr>
            <w:tcW w:w="0" w:type="auto"/>
            <w:shd w:val="clear" w:color="auto" w:fill="auto"/>
            <w:hideMark/>
          </w:tcPr>
          <w:p w14:paraId="6B4AE8E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33D5B51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0.98</w:t>
            </w:r>
          </w:p>
        </w:tc>
        <w:tc>
          <w:tcPr>
            <w:tcW w:w="0" w:type="auto"/>
            <w:shd w:val="clear" w:color="auto" w:fill="auto"/>
            <w:hideMark/>
          </w:tcPr>
          <w:p w14:paraId="2892199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</w:tr>
      <w:tr w:rsidR="00966C22" w:rsidRPr="001A780F" w14:paraId="3CCF195B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1601777D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Waist Circumference-per 10 cm</w:t>
            </w:r>
          </w:p>
        </w:tc>
        <w:tc>
          <w:tcPr>
            <w:tcW w:w="0" w:type="auto"/>
            <w:shd w:val="clear" w:color="auto" w:fill="auto"/>
            <w:hideMark/>
          </w:tcPr>
          <w:p w14:paraId="5151C3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0.386013</w:t>
            </w:r>
          </w:p>
        </w:tc>
        <w:tc>
          <w:tcPr>
            <w:tcW w:w="0" w:type="auto"/>
            <w:shd w:val="clear" w:color="auto" w:fill="auto"/>
            <w:hideMark/>
          </w:tcPr>
          <w:p w14:paraId="48D4AE4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0.522003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22E0F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-0.63729</w:t>
            </w:r>
          </w:p>
        </w:tc>
        <w:tc>
          <w:tcPr>
            <w:tcW w:w="0" w:type="auto"/>
            <w:shd w:val="clear" w:color="auto" w:fill="auto"/>
            <w:hideMark/>
          </w:tcPr>
          <w:p w14:paraId="5C089B6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1.40932</w:t>
            </w:r>
          </w:p>
        </w:tc>
        <w:tc>
          <w:tcPr>
            <w:tcW w:w="0" w:type="auto"/>
            <w:shd w:val="clear" w:color="auto" w:fill="auto"/>
            <w:hideMark/>
          </w:tcPr>
          <w:p w14:paraId="513E431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0.74</w:t>
            </w:r>
          </w:p>
        </w:tc>
        <w:tc>
          <w:tcPr>
            <w:tcW w:w="0" w:type="auto"/>
            <w:shd w:val="clear" w:color="auto" w:fill="auto"/>
            <w:hideMark/>
          </w:tcPr>
          <w:p w14:paraId="5C9FA0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0.4596</w:t>
            </w:r>
          </w:p>
        </w:tc>
        <w:tc>
          <w:tcPr>
            <w:tcW w:w="0" w:type="auto"/>
            <w:shd w:val="clear" w:color="auto" w:fill="auto"/>
            <w:hideMark/>
          </w:tcPr>
          <w:p w14:paraId="72E4850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1.47</w:t>
            </w:r>
          </w:p>
        </w:tc>
        <w:tc>
          <w:tcPr>
            <w:tcW w:w="0" w:type="auto"/>
            <w:shd w:val="clear" w:color="auto" w:fill="auto"/>
            <w:hideMark/>
          </w:tcPr>
          <w:p w14:paraId="43CF8E5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0.53</w:t>
            </w:r>
          </w:p>
        </w:tc>
        <w:tc>
          <w:tcPr>
            <w:tcW w:w="0" w:type="auto"/>
            <w:shd w:val="clear" w:color="auto" w:fill="auto"/>
            <w:hideMark/>
          </w:tcPr>
          <w:p w14:paraId="0C94A01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4.09</w:t>
            </w:r>
          </w:p>
        </w:tc>
      </w:tr>
      <w:tr w:rsidR="00966C22" w:rsidRPr="001A780F" w14:paraId="77EA23B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700C80F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Waist Circumference squared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ABC537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-0.004118</w:t>
            </w:r>
          </w:p>
        </w:tc>
        <w:tc>
          <w:tcPr>
            <w:tcW w:w="0" w:type="auto"/>
            <w:shd w:val="clear" w:color="auto" w:fill="auto"/>
            <w:hideMark/>
          </w:tcPr>
          <w:p w14:paraId="15DA6D2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0.012865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79AF74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-0.02934</w:t>
            </w:r>
          </w:p>
        </w:tc>
        <w:tc>
          <w:tcPr>
            <w:tcW w:w="0" w:type="auto"/>
            <w:shd w:val="clear" w:color="auto" w:fill="auto"/>
            <w:hideMark/>
          </w:tcPr>
          <w:p w14:paraId="0F0CD41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A30DE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-0.32</w:t>
            </w:r>
          </w:p>
        </w:tc>
        <w:tc>
          <w:tcPr>
            <w:tcW w:w="0" w:type="auto"/>
            <w:shd w:val="clear" w:color="auto" w:fill="auto"/>
            <w:hideMark/>
          </w:tcPr>
          <w:p w14:paraId="3FC764A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0.7489</w:t>
            </w:r>
          </w:p>
        </w:tc>
        <w:tc>
          <w:tcPr>
            <w:tcW w:w="0" w:type="auto"/>
            <w:shd w:val="clear" w:color="auto" w:fill="auto"/>
            <w:hideMark/>
          </w:tcPr>
          <w:p w14:paraId="5F6DE08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154C07F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0.97</w:t>
            </w:r>
          </w:p>
        </w:tc>
        <w:tc>
          <w:tcPr>
            <w:tcW w:w="0" w:type="auto"/>
            <w:shd w:val="clear" w:color="auto" w:fill="auto"/>
            <w:hideMark/>
          </w:tcPr>
          <w:p w14:paraId="20DA75E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1.02</w:t>
            </w:r>
          </w:p>
        </w:tc>
      </w:tr>
      <w:tr w:rsidR="00966C22" w:rsidRPr="001A780F" w14:paraId="33656FB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C68120B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Weight-per 1 kg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F891A9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-0.502987</w:t>
            </w:r>
          </w:p>
        </w:tc>
        <w:tc>
          <w:tcPr>
            <w:tcW w:w="0" w:type="auto"/>
            <w:shd w:val="clear" w:color="auto" w:fill="auto"/>
            <w:hideMark/>
          </w:tcPr>
          <w:p w14:paraId="79CF0B8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0.101464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6F9CB5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-0.70248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7FB140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-0.30349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63C7D0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-4.96</w:t>
            </w:r>
          </w:p>
        </w:tc>
        <w:tc>
          <w:tcPr>
            <w:tcW w:w="0" w:type="auto"/>
            <w:shd w:val="clear" w:color="auto" w:fill="auto"/>
            <w:hideMark/>
          </w:tcPr>
          <w:p w14:paraId="199554A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hideMark/>
          </w:tcPr>
          <w:p w14:paraId="10DC6B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0.60</w:t>
            </w:r>
          </w:p>
        </w:tc>
        <w:tc>
          <w:tcPr>
            <w:tcW w:w="0" w:type="auto"/>
            <w:shd w:val="clear" w:color="auto" w:fill="auto"/>
            <w:hideMark/>
          </w:tcPr>
          <w:p w14:paraId="730A2F2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0.50</w:t>
            </w:r>
          </w:p>
        </w:tc>
        <w:tc>
          <w:tcPr>
            <w:tcW w:w="0" w:type="auto"/>
            <w:shd w:val="clear" w:color="auto" w:fill="auto"/>
            <w:hideMark/>
          </w:tcPr>
          <w:p w14:paraId="68C046B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0.74</w:t>
            </w:r>
          </w:p>
        </w:tc>
      </w:tr>
      <w:tr w:rsidR="00966C22" w:rsidRPr="001A780F" w14:paraId="6E25A1C1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57A75EC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Weight squared</w:t>
            </w:r>
          </w:p>
        </w:tc>
        <w:tc>
          <w:tcPr>
            <w:tcW w:w="0" w:type="auto"/>
            <w:shd w:val="clear" w:color="auto" w:fill="auto"/>
            <w:hideMark/>
          </w:tcPr>
          <w:p w14:paraId="560AC76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0.00098</w:t>
            </w:r>
          </w:p>
        </w:tc>
        <w:tc>
          <w:tcPr>
            <w:tcW w:w="0" w:type="auto"/>
            <w:shd w:val="clear" w:color="auto" w:fill="auto"/>
            <w:hideMark/>
          </w:tcPr>
          <w:p w14:paraId="7690D77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0.000641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A6E5A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-0.00028</w:t>
            </w:r>
          </w:p>
        </w:tc>
        <w:tc>
          <w:tcPr>
            <w:tcW w:w="0" w:type="auto"/>
            <w:shd w:val="clear" w:color="auto" w:fill="auto"/>
            <w:hideMark/>
          </w:tcPr>
          <w:p w14:paraId="76C4B6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0.00224</w:t>
            </w:r>
          </w:p>
        </w:tc>
        <w:tc>
          <w:tcPr>
            <w:tcW w:w="0" w:type="auto"/>
            <w:shd w:val="clear" w:color="auto" w:fill="auto"/>
            <w:hideMark/>
          </w:tcPr>
          <w:p w14:paraId="73A196A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1.53</w:t>
            </w:r>
          </w:p>
        </w:tc>
        <w:tc>
          <w:tcPr>
            <w:tcW w:w="0" w:type="auto"/>
            <w:shd w:val="clear" w:color="auto" w:fill="auto"/>
            <w:hideMark/>
          </w:tcPr>
          <w:p w14:paraId="191CF29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0.1272</w:t>
            </w:r>
          </w:p>
        </w:tc>
        <w:tc>
          <w:tcPr>
            <w:tcW w:w="0" w:type="auto"/>
            <w:shd w:val="clear" w:color="auto" w:fill="auto"/>
            <w:hideMark/>
          </w:tcPr>
          <w:p w14:paraId="06942D3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7D96F84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  <w:tc>
          <w:tcPr>
            <w:tcW w:w="0" w:type="auto"/>
            <w:shd w:val="clear" w:color="auto" w:fill="auto"/>
            <w:hideMark/>
          </w:tcPr>
          <w:p w14:paraId="23BEEA0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</w:tr>
      <w:tr w:rsidR="00966C22" w:rsidRPr="001A780F" w14:paraId="758FA1C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4BB4952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Told to take prescription for cholesterol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F8B15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-0.18362</w:t>
            </w:r>
          </w:p>
        </w:tc>
        <w:tc>
          <w:tcPr>
            <w:tcW w:w="0" w:type="auto"/>
            <w:shd w:val="clear" w:color="auto" w:fill="auto"/>
            <w:hideMark/>
          </w:tcPr>
          <w:p w14:paraId="52B76B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0.185316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196CB9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-0.54717</w:t>
            </w:r>
          </w:p>
        </w:tc>
        <w:tc>
          <w:tcPr>
            <w:tcW w:w="0" w:type="auto"/>
            <w:shd w:val="clear" w:color="auto" w:fill="auto"/>
            <w:hideMark/>
          </w:tcPr>
          <w:p w14:paraId="710DA64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0.17993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3B057F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-0.99</w:t>
            </w:r>
          </w:p>
        </w:tc>
        <w:tc>
          <w:tcPr>
            <w:tcW w:w="0" w:type="auto"/>
            <w:shd w:val="clear" w:color="auto" w:fill="auto"/>
            <w:hideMark/>
          </w:tcPr>
          <w:p w14:paraId="0F2A9F4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0.3219</w:t>
            </w:r>
          </w:p>
        </w:tc>
        <w:tc>
          <w:tcPr>
            <w:tcW w:w="0" w:type="auto"/>
            <w:shd w:val="clear" w:color="auto" w:fill="auto"/>
            <w:hideMark/>
          </w:tcPr>
          <w:p w14:paraId="712D41C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0.83</w:t>
            </w:r>
          </w:p>
        </w:tc>
        <w:tc>
          <w:tcPr>
            <w:tcW w:w="0" w:type="auto"/>
            <w:shd w:val="clear" w:color="auto" w:fill="auto"/>
            <w:hideMark/>
          </w:tcPr>
          <w:p w14:paraId="7040769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0.58</w:t>
            </w:r>
          </w:p>
        </w:tc>
        <w:tc>
          <w:tcPr>
            <w:tcW w:w="0" w:type="auto"/>
            <w:shd w:val="clear" w:color="auto" w:fill="auto"/>
            <w:hideMark/>
          </w:tcPr>
          <w:p w14:paraId="74121A8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1.20</w:t>
            </w:r>
          </w:p>
        </w:tc>
      </w:tr>
      <w:tr w:rsidR="00966C22" w:rsidRPr="001A780F" w14:paraId="7356879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23D295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Told had high blood pressure - 2+ times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67489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-0.297194</w:t>
            </w:r>
          </w:p>
        </w:tc>
        <w:tc>
          <w:tcPr>
            <w:tcW w:w="0" w:type="auto"/>
            <w:shd w:val="clear" w:color="auto" w:fill="auto"/>
            <w:hideMark/>
          </w:tcPr>
          <w:p w14:paraId="5859ABB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0.314156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1D6EE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-0.913</w:t>
            </w:r>
          </w:p>
        </w:tc>
        <w:tc>
          <w:tcPr>
            <w:tcW w:w="0" w:type="auto"/>
            <w:shd w:val="clear" w:color="auto" w:fill="auto"/>
            <w:hideMark/>
          </w:tcPr>
          <w:p w14:paraId="1B34BBE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0.31862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19964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-0.95</w:t>
            </w:r>
          </w:p>
        </w:tc>
        <w:tc>
          <w:tcPr>
            <w:tcW w:w="0" w:type="auto"/>
            <w:shd w:val="clear" w:color="auto" w:fill="auto"/>
            <w:hideMark/>
          </w:tcPr>
          <w:p w14:paraId="5DA677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0.3442</w:t>
            </w:r>
          </w:p>
        </w:tc>
        <w:tc>
          <w:tcPr>
            <w:tcW w:w="0" w:type="auto"/>
            <w:shd w:val="clear" w:color="auto" w:fill="auto"/>
            <w:hideMark/>
          </w:tcPr>
          <w:p w14:paraId="56362C2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0.74</w:t>
            </w:r>
          </w:p>
        </w:tc>
        <w:tc>
          <w:tcPr>
            <w:tcW w:w="0" w:type="auto"/>
            <w:shd w:val="clear" w:color="auto" w:fill="auto"/>
            <w:hideMark/>
          </w:tcPr>
          <w:p w14:paraId="77496A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0.40</w:t>
            </w:r>
          </w:p>
        </w:tc>
        <w:tc>
          <w:tcPr>
            <w:tcW w:w="0" w:type="auto"/>
            <w:shd w:val="clear" w:color="auto" w:fill="auto"/>
            <w:hideMark/>
          </w:tcPr>
          <w:p w14:paraId="5682CF4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1.38</w:t>
            </w:r>
          </w:p>
        </w:tc>
      </w:tr>
      <w:tr w:rsidR="00966C22" w:rsidRPr="001A780F" w14:paraId="4C9FCAF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99BCF6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Taking prescription for hypertension</w:t>
            </w:r>
          </w:p>
        </w:tc>
        <w:tc>
          <w:tcPr>
            <w:tcW w:w="0" w:type="auto"/>
            <w:shd w:val="clear" w:color="auto" w:fill="auto"/>
            <w:hideMark/>
          </w:tcPr>
          <w:p w14:paraId="49702A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0.423411</w:t>
            </w:r>
          </w:p>
        </w:tc>
        <w:tc>
          <w:tcPr>
            <w:tcW w:w="0" w:type="auto"/>
            <w:shd w:val="clear" w:color="auto" w:fill="auto"/>
            <w:hideMark/>
          </w:tcPr>
          <w:p w14:paraId="6F0D4F6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0.313801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CAB7E8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-0.19166</w:t>
            </w:r>
          </w:p>
        </w:tc>
        <w:tc>
          <w:tcPr>
            <w:tcW w:w="0" w:type="auto"/>
            <w:shd w:val="clear" w:color="auto" w:fill="auto"/>
            <w:hideMark/>
          </w:tcPr>
          <w:p w14:paraId="0A21DAB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1.03848</w:t>
            </w:r>
          </w:p>
        </w:tc>
        <w:tc>
          <w:tcPr>
            <w:tcW w:w="0" w:type="auto"/>
            <w:shd w:val="clear" w:color="auto" w:fill="auto"/>
            <w:hideMark/>
          </w:tcPr>
          <w:p w14:paraId="4FD1221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1.35</w:t>
            </w:r>
          </w:p>
        </w:tc>
        <w:tc>
          <w:tcPr>
            <w:tcW w:w="0" w:type="auto"/>
            <w:shd w:val="clear" w:color="auto" w:fill="auto"/>
            <w:hideMark/>
          </w:tcPr>
          <w:p w14:paraId="25164E6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0.1773</w:t>
            </w:r>
          </w:p>
        </w:tc>
        <w:tc>
          <w:tcPr>
            <w:tcW w:w="0" w:type="auto"/>
            <w:shd w:val="clear" w:color="auto" w:fill="auto"/>
            <w:hideMark/>
          </w:tcPr>
          <w:p w14:paraId="63CADB7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1.53</w:t>
            </w:r>
          </w:p>
        </w:tc>
        <w:tc>
          <w:tcPr>
            <w:tcW w:w="0" w:type="auto"/>
            <w:shd w:val="clear" w:color="auto" w:fill="auto"/>
            <w:hideMark/>
          </w:tcPr>
          <w:p w14:paraId="785390A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0.83</w:t>
            </w:r>
          </w:p>
        </w:tc>
        <w:tc>
          <w:tcPr>
            <w:tcW w:w="0" w:type="auto"/>
            <w:shd w:val="clear" w:color="auto" w:fill="auto"/>
            <w:hideMark/>
          </w:tcPr>
          <w:p w14:paraId="38E1E1C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2.82</w:t>
            </w:r>
          </w:p>
        </w:tc>
      </w:tr>
      <w:tr w:rsidR="00966C22" w:rsidRPr="001A780F" w14:paraId="53D083C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93B262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Taking insulin now</w:t>
            </w:r>
          </w:p>
        </w:tc>
        <w:tc>
          <w:tcPr>
            <w:tcW w:w="0" w:type="auto"/>
            <w:shd w:val="clear" w:color="auto" w:fill="auto"/>
            <w:hideMark/>
          </w:tcPr>
          <w:p w14:paraId="5D3267C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0.561866</w:t>
            </w:r>
          </w:p>
        </w:tc>
        <w:tc>
          <w:tcPr>
            <w:tcW w:w="0" w:type="auto"/>
            <w:shd w:val="clear" w:color="auto" w:fill="auto"/>
            <w:hideMark/>
          </w:tcPr>
          <w:p w14:paraId="71C4021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0.403507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790895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-0.22944</w:t>
            </w:r>
          </w:p>
        </w:tc>
        <w:tc>
          <w:tcPr>
            <w:tcW w:w="0" w:type="auto"/>
            <w:shd w:val="clear" w:color="auto" w:fill="auto"/>
            <w:hideMark/>
          </w:tcPr>
          <w:p w14:paraId="4EF2955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1.35317</w:t>
            </w:r>
          </w:p>
        </w:tc>
        <w:tc>
          <w:tcPr>
            <w:tcW w:w="0" w:type="auto"/>
            <w:shd w:val="clear" w:color="auto" w:fill="auto"/>
            <w:hideMark/>
          </w:tcPr>
          <w:p w14:paraId="4B5916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1.39</w:t>
            </w:r>
          </w:p>
        </w:tc>
        <w:tc>
          <w:tcPr>
            <w:tcW w:w="0" w:type="auto"/>
            <w:shd w:val="clear" w:color="auto" w:fill="auto"/>
            <w:hideMark/>
          </w:tcPr>
          <w:p w14:paraId="33B3E2A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0.1639</w:t>
            </w:r>
          </w:p>
        </w:tc>
        <w:tc>
          <w:tcPr>
            <w:tcW w:w="0" w:type="auto"/>
            <w:shd w:val="clear" w:color="auto" w:fill="auto"/>
            <w:hideMark/>
          </w:tcPr>
          <w:p w14:paraId="170B36F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1.75</w:t>
            </w:r>
          </w:p>
        </w:tc>
        <w:tc>
          <w:tcPr>
            <w:tcW w:w="0" w:type="auto"/>
            <w:shd w:val="clear" w:color="auto" w:fill="auto"/>
            <w:hideMark/>
          </w:tcPr>
          <w:p w14:paraId="2448D68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0.79</w:t>
            </w:r>
          </w:p>
        </w:tc>
        <w:tc>
          <w:tcPr>
            <w:tcW w:w="0" w:type="auto"/>
            <w:shd w:val="clear" w:color="auto" w:fill="auto"/>
            <w:hideMark/>
          </w:tcPr>
          <w:p w14:paraId="195B04B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3.87</w:t>
            </w:r>
          </w:p>
        </w:tc>
      </w:tr>
      <w:tr w:rsidR="00966C22" w:rsidRPr="001A780F" w14:paraId="7FB48B8E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15C0B9D" w14:textId="77777777" w:rsidR="006F0632" w:rsidRPr="00183759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  <w:lang w:val="it-IT"/>
              </w:rPr>
            </w:pPr>
            <w:r w:rsidRPr="00183759">
              <w:rPr>
                <w:rFonts w:cs="Arial"/>
                <w:color w:val="000000"/>
                <w:sz w:val="20"/>
                <w:lang w:val="it-IT"/>
              </w:rPr>
              <w:t>HDL-Cholesterol - per 0.1 mmol/L</w:t>
            </w:r>
          </w:p>
        </w:tc>
        <w:tc>
          <w:tcPr>
            <w:tcW w:w="0" w:type="auto"/>
            <w:shd w:val="clear" w:color="auto" w:fill="auto"/>
            <w:hideMark/>
          </w:tcPr>
          <w:p w14:paraId="433640D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0.375233</w:t>
            </w:r>
          </w:p>
        </w:tc>
        <w:tc>
          <w:tcPr>
            <w:tcW w:w="0" w:type="auto"/>
            <w:shd w:val="clear" w:color="auto" w:fill="auto"/>
            <w:hideMark/>
          </w:tcPr>
          <w:p w14:paraId="1362DB9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0.146811</w:t>
            </w:r>
          </w:p>
        </w:tc>
        <w:tc>
          <w:tcPr>
            <w:tcW w:w="0" w:type="auto"/>
            <w:shd w:val="clear" w:color="auto" w:fill="auto"/>
            <w:hideMark/>
          </w:tcPr>
          <w:p w14:paraId="528F007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0.07269</w:t>
            </w:r>
          </w:p>
        </w:tc>
        <w:tc>
          <w:tcPr>
            <w:tcW w:w="0" w:type="auto"/>
            <w:shd w:val="clear" w:color="auto" w:fill="auto"/>
            <w:hideMark/>
          </w:tcPr>
          <w:p w14:paraId="5312333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0.67777</w:t>
            </w:r>
          </w:p>
        </w:tc>
        <w:tc>
          <w:tcPr>
            <w:tcW w:w="0" w:type="auto"/>
            <w:shd w:val="clear" w:color="auto" w:fill="auto"/>
            <w:hideMark/>
          </w:tcPr>
          <w:p w14:paraId="7C44B31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2.56</w:t>
            </w:r>
          </w:p>
        </w:tc>
        <w:tc>
          <w:tcPr>
            <w:tcW w:w="0" w:type="auto"/>
            <w:shd w:val="clear" w:color="auto" w:fill="auto"/>
            <w:hideMark/>
          </w:tcPr>
          <w:p w14:paraId="7296F3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0.0171</w:t>
            </w:r>
          </w:p>
        </w:tc>
        <w:tc>
          <w:tcPr>
            <w:tcW w:w="0" w:type="auto"/>
            <w:shd w:val="clear" w:color="auto" w:fill="auto"/>
            <w:hideMark/>
          </w:tcPr>
          <w:p w14:paraId="23FA5CB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1.46</w:t>
            </w:r>
          </w:p>
        </w:tc>
        <w:tc>
          <w:tcPr>
            <w:tcW w:w="0" w:type="auto"/>
            <w:shd w:val="clear" w:color="auto" w:fill="auto"/>
            <w:hideMark/>
          </w:tcPr>
          <w:p w14:paraId="56C3613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1.08</w:t>
            </w:r>
          </w:p>
        </w:tc>
        <w:tc>
          <w:tcPr>
            <w:tcW w:w="0" w:type="auto"/>
            <w:shd w:val="clear" w:color="auto" w:fill="auto"/>
            <w:hideMark/>
          </w:tcPr>
          <w:p w14:paraId="2076916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1.97</w:t>
            </w:r>
          </w:p>
        </w:tc>
      </w:tr>
      <w:tr w:rsidR="00966C22" w:rsidRPr="001A780F" w14:paraId="4BC01613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C5ACBCF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HDL-Cholesterol squared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499C8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-0.009278</w:t>
            </w:r>
          </w:p>
        </w:tc>
        <w:tc>
          <w:tcPr>
            <w:tcW w:w="0" w:type="auto"/>
            <w:shd w:val="clear" w:color="auto" w:fill="auto"/>
            <w:hideMark/>
          </w:tcPr>
          <w:p w14:paraId="6D0739E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0.004401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44BEE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-0.01841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D5CDDD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B6675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-2.11</w:t>
            </w:r>
          </w:p>
        </w:tc>
        <w:tc>
          <w:tcPr>
            <w:tcW w:w="0" w:type="auto"/>
            <w:shd w:val="clear" w:color="auto" w:fill="auto"/>
            <w:hideMark/>
          </w:tcPr>
          <w:p w14:paraId="56A7CC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0.0467</w:t>
            </w:r>
          </w:p>
        </w:tc>
        <w:tc>
          <w:tcPr>
            <w:tcW w:w="0" w:type="auto"/>
            <w:shd w:val="clear" w:color="auto" w:fill="auto"/>
            <w:hideMark/>
          </w:tcPr>
          <w:p w14:paraId="7E4AE45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1A268F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0.98</w:t>
            </w:r>
          </w:p>
        </w:tc>
        <w:tc>
          <w:tcPr>
            <w:tcW w:w="0" w:type="auto"/>
            <w:shd w:val="clear" w:color="auto" w:fill="auto"/>
            <w:hideMark/>
          </w:tcPr>
          <w:p w14:paraId="544DE7B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1.00</w:t>
            </w:r>
          </w:p>
        </w:tc>
      </w:tr>
      <w:tr w:rsidR="00966C22" w:rsidRPr="001A780F" w14:paraId="0B2B1C0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31BBDA2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Glycohemoglobin - per 1 percent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A46A47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-0.497601</w:t>
            </w:r>
          </w:p>
        </w:tc>
        <w:tc>
          <w:tcPr>
            <w:tcW w:w="0" w:type="auto"/>
            <w:shd w:val="clear" w:color="auto" w:fill="auto"/>
            <w:hideMark/>
          </w:tcPr>
          <w:p w14:paraId="031FBD4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0.323809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3AC024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-1.13281</w:t>
            </w:r>
          </w:p>
        </w:tc>
        <w:tc>
          <w:tcPr>
            <w:tcW w:w="0" w:type="auto"/>
            <w:shd w:val="clear" w:color="auto" w:fill="auto"/>
            <w:hideMark/>
          </w:tcPr>
          <w:p w14:paraId="28DF9F2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0.1376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E991C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-1.54</w:t>
            </w:r>
          </w:p>
        </w:tc>
        <w:tc>
          <w:tcPr>
            <w:tcW w:w="0" w:type="auto"/>
            <w:shd w:val="clear" w:color="auto" w:fill="auto"/>
            <w:hideMark/>
          </w:tcPr>
          <w:p w14:paraId="0C8A6DB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0.1246</w:t>
            </w:r>
          </w:p>
        </w:tc>
        <w:tc>
          <w:tcPr>
            <w:tcW w:w="0" w:type="auto"/>
            <w:shd w:val="clear" w:color="auto" w:fill="auto"/>
            <w:hideMark/>
          </w:tcPr>
          <w:p w14:paraId="35A0BB7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0.61</w:t>
            </w:r>
          </w:p>
        </w:tc>
        <w:tc>
          <w:tcPr>
            <w:tcW w:w="0" w:type="auto"/>
            <w:shd w:val="clear" w:color="auto" w:fill="auto"/>
            <w:hideMark/>
          </w:tcPr>
          <w:p w14:paraId="7244628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</w:t>
            </w:r>
          </w:p>
        </w:tc>
        <w:tc>
          <w:tcPr>
            <w:tcW w:w="0" w:type="auto"/>
            <w:shd w:val="clear" w:color="auto" w:fill="auto"/>
            <w:hideMark/>
          </w:tcPr>
          <w:p w14:paraId="4483B1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1.15</w:t>
            </w:r>
          </w:p>
        </w:tc>
      </w:tr>
      <w:tr w:rsidR="00966C22" w:rsidRPr="001A780F" w14:paraId="1069FC84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FDE30A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Glycohemoglobin squared</w:t>
            </w:r>
          </w:p>
        </w:tc>
        <w:tc>
          <w:tcPr>
            <w:tcW w:w="0" w:type="auto"/>
            <w:shd w:val="clear" w:color="auto" w:fill="auto"/>
            <w:hideMark/>
          </w:tcPr>
          <w:p w14:paraId="59FC30E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0.026906</w:t>
            </w:r>
          </w:p>
        </w:tc>
        <w:tc>
          <w:tcPr>
            <w:tcW w:w="0" w:type="auto"/>
            <w:shd w:val="clear" w:color="auto" w:fill="auto"/>
            <w:hideMark/>
          </w:tcPr>
          <w:p w14:paraId="3AEE0D4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0.018499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7F349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-0.00938</w:t>
            </w:r>
          </w:p>
        </w:tc>
        <w:tc>
          <w:tcPr>
            <w:tcW w:w="0" w:type="auto"/>
            <w:shd w:val="clear" w:color="auto" w:fill="auto"/>
            <w:hideMark/>
          </w:tcPr>
          <w:p w14:paraId="0010F3E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0.06319</w:t>
            </w:r>
          </w:p>
        </w:tc>
        <w:tc>
          <w:tcPr>
            <w:tcW w:w="0" w:type="auto"/>
            <w:shd w:val="clear" w:color="auto" w:fill="auto"/>
            <w:hideMark/>
          </w:tcPr>
          <w:p w14:paraId="256A7CA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1.45</w:t>
            </w:r>
          </w:p>
        </w:tc>
        <w:tc>
          <w:tcPr>
            <w:tcW w:w="0" w:type="auto"/>
            <w:shd w:val="clear" w:color="auto" w:fill="auto"/>
            <w:hideMark/>
          </w:tcPr>
          <w:p w14:paraId="013BE27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0.146</w:t>
            </w:r>
          </w:p>
        </w:tc>
        <w:tc>
          <w:tcPr>
            <w:tcW w:w="0" w:type="auto"/>
            <w:shd w:val="clear" w:color="auto" w:fill="auto"/>
            <w:hideMark/>
          </w:tcPr>
          <w:p w14:paraId="716AC1C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1.03</w:t>
            </w:r>
          </w:p>
        </w:tc>
        <w:tc>
          <w:tcPr>
            <w:tcW w:w="0" w:type="auto"/>
            <w:shd w:val="clear" w:color="auto" w:fill="auto"/>
            <w:hideMark/>
          </w:tcPr>
          <w:p w14:paraId="27988FA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22CC3DC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1.07</w:t>
            </w:r>
          </w:p>
        </w:tc>
      </w:tr>
      <w:tr w:rsidR="00966C22" w:rsidRPr="001A780F" w14:paraId="6DF6AF77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D0920E7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Total cholesterol - per 1 mmol/L</w:t>
            </w:r>
          </w:p>
        </w:tc>
        <w:tc>
          <w:tcPr>
            <w:tcW w:w="0" w:type="auto"/>
            <w:shd w:val="clear" w:color="auto" w:fill="auto"/>
            <w:hideMark/>
          </w:tcPr>
          <w:p w14:paraId="72402CA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0.005107</w:t>
            </w:r>
          </w:p>
        </w:tc>
        <w:tc>
          <w:tcPr>
            <w:tcW w:w="0" w:type="auto"/>
            <w:shd w:val="clear" w:color="auto" w:fill="auto"/>
            <w:hideMark/>
          </w:tcPr>
          <w:p w14:paraId="22FE3B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0.006996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E2CD5C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-0.00868</w:t>
            </w:r>
          </w:p>
        </w:tc>
        <w:tc>
          <w:tcPr>
            <w:tcW w:w="0" w:type="auto"/>
            <w:shd w:val="clear" w:color="auto" w:fill="auto"/>
            <w:hideMark/>
          </w:tcPr>
          <w:p w14:paraId="69118AD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0.01889</w:t>
            </w:r>
          </w:p>
        </w:tc>
        <w:tc>
          <w:tcPr>
            <w:tcW w:w="0" w:type="auto"/>
            <w:shd w:val="clear" w:color="auto" w:fill="auto"/>
            <w:hideMark/>
          </w:tcPr>
          <w:p w14:paraId="6107E3E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0.73</w:t>
            </w:r>
          </w:p>
        </w:tc>
        <w:tc>
          <w:tcPr>
            <w:tcW w:w="0" w:type="auto"/>
            <w:shd w:val="clear" w:color="auto" w:fill="auto"/>
            <w:hideMark/>
          </w:tcPr>
          <w:p w14:paraId="06BFA6B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0.4661</w:t>
            </w:r>
          </w:p>
        </w:tc>
        <w:tc>
          <w:tcPr>
            <w:tcW w:w="0" w:type="auto"/>
            <w:shd w:val="clear" w:color="auto" w:fill="auto"/>
            <w:hideMark/>
          </w:tcPr>
          <w:p w14:paraId="016B3CA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</w:t>
            </w:r>
          </w:p>
        </w:tc>
        <w:tc>
          <w:tcPr>
            <w:tcW w:w="0" w:type="auto"/>
            <w:shd w:val="clear" w:color="auto" w:fill="auto"/>
            <w:hideMark/>
          </w:tcPr>
          <w:p w14:paraId="0A02B6C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</w:t>
            </w:r>
          </w:p>
        </w:tc>
        <w:tc>
          <w:tcPr>
            <w:tcW w:w="0" w:type="auto"/>
            <w:shd w:val="clear" w:color="auto" w:fill="auto"/>
            <w:hideMark/>
          </w:tcPr>
          <w:p w14:paraId="252A972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1.02</w:t>
            </w:r>
          </w:p>
        </w:tc>
      </w:tr>
      <w:tr w:rsidR="00966C22" w:rsidRPr="001A780F" w14:paraId="1188BF1E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BB65211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angina/angina pectoris</w:t>
            </w:r>
          </w:p>
        </w:tc>
        <w:tc>
          <w:tcPr>
            <w:tcW w:w="0" w:type="auto"/>
            <w:shd w:val="clear" w:color="auto" w:fill="auto"/>
            <w:hideMark/>
          </w:tcPr>
          <w:p w14:paraId="0C7732B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0.357575</w:t>
            </w:r>
          </w:p>
        </w:tc>
        <w:tc>
          <w:tcPr>
            <w:tcW w:w="0" w:type="auto"/>
            <w:shd w:val="clear" w:color="auto" w:fill="auto"/>
            <w:hideMark/>
          </w:tcPr>
          <w:p w14:paraId="53E156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0.29701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6BF181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-0.22459</w:t>
            </w:r>
          </w:p>
        </w:tc>
        <w:tc>
          <w:tcPr>
            <w:tcW w:w="0" w:type="auto"/>
            <w:shd w:val="clear" w:color="auto" w:fill="auto"/>
            <w:hideMark/>
          </w:tcPr>
          <w:p w14:paraId="6C0B92F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0.93974</w:t>
            </w:r>
          </w:p>
        </w:tc>
        <w:tc>
          <w:tcPr>
            <w:tcW w:w="0" w:type="auto"/>
            <w:shd w:val="clear" w:color="auto" w:fill="auto"/>
            <w:hideMark/>
          </w:tcPr>
          <w:p w14:paraId="1312674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</w:t>
            </w:r>
          </w:p>
        </w:tc>
        <w:tc>
          <w:tcPr>
            <w:tcW w:w="0" w:type="auto"/>
            <w:shd w:val="clear" w:color="auto" w:fill="auto"/>
            <w:hideMark/>
          </w:tcPr>
          <w:p w14:paraId="440FC16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0.2286</w:t>
            </w:r>
          </w:p>
        </w:tc>
        <w:tc>
          <w:tcPr>
            <w:tcW w:w="0" w:type="auto"/>
            <w:shd w:val="clear" w:color="auto" w:fill="auto"/>
            <w:hideMark/>
          </w:tcPr>
          <w:p w14:paraId="2B7BDE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1.43</w:t>
            </w:r>
          </w:p>
        </w:tc>
        <w:tc>
          <w:tcPr>
            <w:tcW w:w="0" w:type="auto"/>
            <w:shd w:val="clear" w:color="auto" w:fill="auto"/>
            <w:hideMark/>
          </w:tcPr>
          <w:p w14:paraId="4A0314D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0.80</w:t>
            </w:r>
          </w:p>
        </w:tc>
        <w:tc>
          <w:tcPr>
            <w:tcW w:w="0" w:type="auto"/>
            <w:shd w:val="clear" w:color="auto" w:fill="auto"/>
            <w:hideMark/>
          </w:tcPr>
          <w:p w14:paraId="7343F7D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2.56</w:t>
            </w:r>
          </w:p>
        </w:tc>
      </w:tr>
      <w:tr w:rsidR="00966C22" w:rsidRPr="001A780F" w14:paraId="2047229E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6188FAE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Ever told you had heart attack</w:t>
            </w:r>
          </w:p>
        </w:tc>
        <w:tc>
          <w:tcPr>
            <w:tcW w:w="0" w:type="auto"/>
            <w:shd w:val="clear" w:color="auto" w:fill="auto"/>
            <w:hideMark/>
          </w:tcPr>
          <w:p w14:paraId="374CDF6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1.165751</w:t>
            </w:r>
          </w:p>
        </w:tc>
        <w:tc>
          <w:tcPr>
            <w:tcW w:w="0" w:type="auto"/>
            <w:shd w:val="clear" w:color="auto" w:fill="auto"/>
            <w:hideMark/>
          </w:tcPr>
          <w:p w14:paraId="1B22459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0.317311</w:t>
            </w:r>
          </w:p>
        </w:tc>
        <w:tc>
          <w:tcPr>
            <w:tcW w:w="0" w:type="auto"/>
            <w:shd w:val="clear" w:color="auto" w:fill="auto"/>
            <w:hideMark/>
          </w:tcPr>
          <w:p w14:paraId="0CD3571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0.54274</w:t>
            </w:r>
          </w:p>
        </w:tc>
        <w:tc>
          <w:tcPr>
            <w:tcW w:w="0" w:type="auto"/>
            <w:shd w:val="clear" w:color="auto" w:fill="auto"/>
            <w:hideMark/>
          </w:tcPr>
          <w:p w14:paraId="22BFF20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1.78877</w:t>
            </w:r>
          </w:p>
        </w:tc>
        <w:tc>
          <w:tcPr>
            <w:tcW w:w="0" w:type="auto"/>
            <w:shd w:val="clear" w:color="auto" w:fill="auto"/>
            <w:hideMark/>
          </w:tcPr>
          <w:p w14:paraId="38B4E1F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3.67</w:t>
            </w:r>
          </w:p>
        </w:tc>
        <w:tc>
          <w:tcPr>
            <w:tcW w:w="0" w:type="auto"/>
            <w:shd w:val="clear" w:color="auto" w:fill="auto"/>
            <w:hideMark/>
          </w:tcPr>
          <w:p w14:paraId="0E4E92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0.0003</w:t>
            </w:r>
          </w:p>
        </w:tc>
        <w:tc>
          <w:tcPr>
            <w:tcW w:w="0" w:type="auto"/>
            <w:shd w:val="clear" w:color="auto" w:fill="auto"/>
            <w:hideMark/>
          </w:tcPr>
          <w:p w14:paraId="7765B81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3.21</w:t>
            </w:r>
          </w:p>
        </w:tc>
        <w:tc>
          <w:tcPr>
            <w:tcW w:w="0" w:type="auto"/>
            <w:shd w:val="clear" w:color="auto" w:fill="auto"/>
            <w:hideMark/>
          </w:tcPr>
          <w:p w14:paraId="14557D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1.72</w:t>
            </w:r>
          </w:p>
        </w:tc>
        <w:tc>
          <w:tcPr>
            <w:tcW w:w="0" w:type="auto"/>
            <w:shd w:val="clear" w:color="auto" w:fill="auto"/>
            <w:hideMark/>
          </w:tcPr>
          <w:p w14:paraId="2EAF907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5.98</w:t>
            </w:r>
          </w:p>
        </w:tc>
      </w:tr>
      <w:tr w:rsidR="00966C22" w:rsidRPr="001A780F" w14:paraId="284DD4D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407D001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Dressing yourself: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C3909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-0.431002</w:t>
            </w:r>
          </w:p>
        </w:tc>
        <w:tc>
          <w:tcPr>
            <w:tcW w:w="0" w:type="auto"/>
            <w:shd w:val="clear" w:color="auto" w:fill="auto"/>
            <w:hideMark/>
          </w:tcPr>
          <w:p w14:paraId="5B8E4BE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0.439393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D033B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-1.31896</w:t>
            </w:r>
          </w:p>
        </w:tc>
        <w:tc>
          <w:tcPr>
            <w:tcW w:w="0" w:type="auto"/>
            <w:shd w:val="clear" w:color="auto" w:fill="auto"/>
            <w:hideMark/>
          </w:tcPr>
          <w:p w14:paraId="00013DA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0.45696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A62A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-0.98</w:t>
            </w:r>
          </w:p>
        </w:tc>
        <w:tc>
          <w:tcPr>
            <w:tcW w:w="0" w:type="auto"/>
            <w:shd w:val="clear" w:color="auto" w:fill="auto"/>
            <w:hideMark/>
          </w:tcPr>
          <w:p w14:paraId="63A8D38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0.3325</w:t>
            </w:r>
          </w:p>
        </w:tc>
        <w:tc>
          <w:tcPr>
            <w:tcW w:w="0" w:type="auto"/>
            <w:shd w:val="clear" w:color="auto" w:fill="auto"/>
            <w:hideMark/>
          </w:tcPr>
          <w:p w14:paraId="5EC895D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0.65</w:t>
            </w:r>
          </w:p>
        </w:tc>
        <w:tc>
          <w:tcPr>
            <w:tcW w:w="0" w:type="auto"/>
            <w:shd w:val="clear" w:color="auto" w:fill="auto"/>
            <w:hideMark/>
          </w:tcPr>
          <w:p w14:paraId="5029869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0.27</w:t>
            </w:r>
          </w:p>
        </w:tc>
        <w:tc>
          <w:tcPr>
            <w:tcW w:w="0" w:type="auto"/>
            <w:shd w:val="clear" w:color="auto" w:fill="auto"/>
            <w:hideMark/>
          </w:tcPr>
          <w:p w14:paraId="641C2F4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1.58</w:t>
            </w:r>
          </w:p>
        </w:tc>
      </w:tr>
      <w:tr w:rsidR="00966C22" w:rsidRPr="001A780F" w14:paraId="4A3B1BB1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CEBEC9D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Dressing yourself: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11E124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0.478496</w:t>
            </w:r>
          </w:p>
        </w:tc>
        <w:tc>
          <w:tcPr>
            <w:tcW w:w="0" w:type="auto"/>
            <w:shd w:val="clear" w:color="auto" w:fill="auto"/>
            <w:hideMark/>
          </w:tcPr>
          <w:p w14:paraId="053182A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0.607347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6D4E4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-0.71717</w:t>
            </w:r>
          </w:p>
        </w:tc>
        <w:tc>
          <w:tcPr>
            <w:tcW w:w="0" w:type="auto"/>
            <w:shd w:val="clear" w:color="auto" w:fill="auto"/>
            <w:hideMark/>
          </w:tcPr>
          <w:p w14:paraId="175FDF7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1.67417</w:t>
            </w:r>
          </w:p>
        </w:tc>
        <w:tc>
          <w:tcPr>
            <w:tcW w:w="0" w:type="auto"/>
            <w:shd w:val="clear" w:color="auto" w:fill="auto"/>
            <w:hideMark/>
          </w:tcPr>
          <w:p w14:paraId="540BC4F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0.79</w:t>
            </w:r>
          </w:p>
        </w:tc>
        <w:tc>
          <w:tcPr>
            <w:tcW w:w="0" w:type="auto"/>
            <w:shd w:val="clear" w:color="auto" w:fill="auto"/>
            <w:hideMark/>
          </w:tcPr>
          <w:p w14:paraId="6291476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0.4315</w:t>
            </w:r>
          </w:p>
        </w:tc>
        <w:tc>
          <w:tcPr>
            <w:tcW w:w="0" w:type="auto"/>
            <w:shd w:val="clear" w:color="auto" w:fill="auto"/>
            <w:hideMark/>
          </w:tcPr>
          <w:p w14:paraId="7A6CE8F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1.61</w:t>
            </w:r>
          </w:p>
        </w:tc>
        <w:tc>
          <w:tcPr>
            <w:tcW w:w="0" w:type="auto"/>
            <w:shd w:val="clear" w:color="auto" w:fill="auto"/>
            <w:hideMark/>
          </w:tcPr>
          <w:p w14:paraId="3F31846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0.49</w:t>
            </w:r>
          </w:p>
        </w:tc>
        <w:tc>
          <w:tcPr>
            <w:tcW w:w="0" w:type="auto"/>
            <w:shd w:val="clear" w:color="auto" w:fill="auto"/>
            <w:hideMark/>
          </w:tcPr>
          <w:p w14:paraId="69B119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5.33</w:t>
            </w:r>
          </w:p>
        </w:tc>
      </w:tr>
      <w:tr w:rsidR="00966C22" w:rsidRPr="001A780F" w14:paraId="35020CAE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8A2234D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House chore: 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F311E2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-0.62093</w:t>
            </w:r>
          </w:p>
        </w:tc>
        <w:tc>
          <w:tcPr>
            <w:tcW w:w="0" w:type="auto"/>
            <w:shd w:val="clear" w:color="auto" w:fill="auto"/>
            <w:hideMark/>
          </w:tcPr>
          <w:p w14:paraId="7A5FC96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0.397974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BEC74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-1.40198</w:t>
            </w:r>
          </w:p>
        </w:tc>
        <w:tc>
          <w:tcPr>
            <w:tcW w:w="0" w:type="auto"/>
            <w:shd w:val="clear" w:color="auto" w:fill="auto"/>
            <w:hideMark/>
          </w:tcPr>
          <w:p w14:paraId="7CEF5AE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0.16012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5807DD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-1.56</w:t>
            </w:r>
          </w:p>
        </w:tc>
        <w:tc>
          <w:tcPr>
            <w:tcW w:w="0" w:type="auto"/>
            <w:shd w:val="clear" w:color="auto" w:fill="auto"/>
            <w:hideMark/>
          </w:tcPr>
          <w:p w14:paraId="2D691E4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0.1191</w:t>
            </w:r>
          </w:p>
        </w:tc>
        <w:tc>
          <w:tcPr>
            <w:tcW w:w="0" w:type="auto"/>
            <w:shd w:val="clear" w:color="auto" w:fill="auto"/>
            <w:hideMark/>
          </w:tcPr>
          <w:p w14:paraId="34BBCDA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0.54</w:t>
            </w:r>
          </w:p>
        </w:tc>
        <w:tc>
          <w:tcPr>
            <w:tcW w:w="0" w:type="auto"/>
            <w:shd w:val="clear" w:color="auto" w:fill="auto"/>
            <w:hideMark/>
          </w:tcPr>
          <w:p w14:paraId="23CD788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</w:t>
            </w:r>
          </w:p>
        </w:tc>
        <w:tc>
          <w:tcPr>
            <w:tcW w:w="0" w:type="auto"/>
            <w:shd w:val="clear" w:color="auto" w:fill="auto"/>
            <w:hideMark/>
          </w:tcPr>
          <w:p w14:paraId="1C95AC5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1.17</w:t>
            </w:r>
          </w:p>
        </w:tc>
      </w:tr>
      <w:tr w:rsidR="00966C22" w:rsidRPr="001A780F" w14:paraId="2929428F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AAD3F1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Lifting or carrying: some/much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5359FA9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0.335274</w:t>
            </w:r>
          </w:p>
        </w:tc>
        <w:tc>
          <w:tcPr>
            <w:tcW w:w="0" w:type="auto"/>
            <w:shd w:val="clear" w:color="auto" w:fill="auto"/>
            <w:hideMark/>
          </w:tcPr>
          <w:p w14:paraId="3DEF7DA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0.344745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7B325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-0.34284</w:t>
            </w:r>
          </w:p>
        </w:tc>
        <w:tc>
          <w:tcPr>
            <w:tcW w:w="0" w:type="auto"/>
            <w:shd w:val="clear" w:color="auto" w:fill="auto"/>
            <w:hideMark/>
          </w:tcPr>
          <w:p w14:paraId="1EC1493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1.01339</w:t>
            </w:r>
          </w:p>
        </w:tc>
        <w:tc>
          <w:tcPr>
            <w:tcW w:w="0" w:type="auto"/>
            <w:shd w:val="clear" w:color="auto" w:fill="auto"/>
            <w:hideMark/>
          </w:tcPr>
          <w:p w14:paraId="78235F7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0.97</w:t>
            </w:r>
          </w:p>
        </w:tc>
        <w:tc>
          <w:tcPr>
            <w:tcW w:w="0" w:type="auto"/>
            <w:shd w:val="clear" w:color="auto" w:fill="auto"/>
            <w:hideMark/>
          </w:tcPr>
          <w:p w14:paraId="0012E5F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0.3315</w:t>
            </w:r>
          </w:p>
        </w:tc>
        <w:tc>
          <w:tcPr>
            <w:tcW w:w="0" w:type="auto"/>
            <w:shd w:val="clear" w:color="auto" w:fill="auto"/>
            <w:hideMark/>
          </w:tcPr>
          <w:p w14:paraId="700D57B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1.40</w:t>
            </w:r>
          </w:p>
        </w:tc>
        <w:tc>
          <w:tcPr>
            <w:tcW w:w="0" w:type="auto"/>
            <w:shd w:val="clear" w:color="auto" w:fill="auto"/>
            <w:hideMark/>
          </w:tcPr>
          <w:p w14:paraId="4AEA4A7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0.71</w:t>
            </w:r>
          </w:p>
        </w:tc>
        <w:tc>
          <w:tcPr>
            <w:tcW w:w="0" w:type="auto"/>
            <w:shd w:val="clear" w:color="auto" w:fill="auto"/>
            <w:hideMark/>
          </w:tcPr>
          <w:p w14:paraId="19388A9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2.75</w:t>
            </w:r>
          </w:p>
        </w:tc>
      </w:tr>
      <w:tr w:rsidR="00966C22" w:rsidRPr="001A780F" w14:paraId="26D11F90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EEB25EB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Lifting or carrying: 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E1A64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-0.259576</w:t>
            </w:r>
          </w:p>
        </w:tc>
        <w:tc>
          <w:tcPr>
            <w:tcW w:w="0" w:type="auto"/>
            <w:shd w:val="clear" w:color="auto" w:fill="auto"/>
            <w:hideMark/>
          </w:tcPr>
          <w:p w14:paraId="258177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0.389781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2C4C9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-1.02446</w:t>
            </w:r>
          </w:p>
        </w:tc>
        <w:tc>
          <w:tcPr>
            <w:tcW w:w="0" w:type="auto"/>
            <w:shd w:val="clear" w:color="auto" w:fill="auto"/>
            <w:hideMark/>
          </w:tcPr>
          <w:p w14:paraId="0264555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0.50531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E2AFBE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-0.67</w:t>
            </w:r>
          </w:p>
        </w:tc>
        <w:tc>
          <w:tcPr>
            <w:tcW w:w="0" w:type="auto"/>
            <w:shd w:val="clear" w:color="auto" w:fill="auto"/>
            <w:hideMark/>
          </w:tcPr>
          <w:p w14:paraId="320E3B6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0.5056</w:t>
            </w:r>
          </w:p>
        </w:tc>
        <w:tc>
          <w:tcPr>
            <w:tcW w:w="0" w:type="auto"/>
            <w:shd w:val="clear" w:color="auto" w:fill="auto"/>
            <w:hideMark/>
          </w:tcPr>
          <w:p w14:paraId="670922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0.77</w:t>
            </w:r>
          </w:p>
        </w:tc>
        <w:tc>
          <w:tcPr>
            <w:tcW w:w="0" w:type="auto"/>
            <w:shd w:val="clear" w:color="auto" w:fill="auto"/>
            <w:hideMark/>
          </w:tcPr>
          <w:p w14:paraId="647C702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</w:t>
            </w:r>
          </w:p>
        </w:tc>
        <w:tc>
          <w:tcPr>
            <w:tcW w:w="0" w:type="auto"/>
            <w:shd w:val="clear" w:color="auto" w:fill="auto"/>
            <w:hideMark/>
          </w:tcPr>
          <w:p w14:paraId="14E8174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1.66</w:t>
            </w:r>
          </w:p>
        </w:tc>
      </w:tr>
      <w:tr w:rsidR="00966C22" w:rsidRPr="001A780F" w14:paraId="3C34F31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3FB48FF5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Managing money: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D0390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-0.639684</w:t>
            </w:r>
          </w:p>
        </w:tc>
        <w:tc>
          <w:tcPr>
            <w:tcW w:w="0" w:type="auto"/>
            <w:shd w:val="clear" w:color="auto" w:fill="auto"/>
            <w:hideMark/>
          </w:tcPr>
          <w:p w14:paraId="5CBD31E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0.463762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1315F8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-1.54924</w:t>
            </w:r>
          </w:p>
        </w:tc>
        <w:tc>
          <w:tcPr>
            <w:tcW w:w="0" w:type="auto"/>
            <w:shd w:val="clear" w:color="auto" w:fill="auto"/>
            <w:hideMark/>
          </w:tcPr>
          <w:p w14:paraId="3E2AF01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0.26988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048D28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-1.38</w:t>
            </w:r>
          </w:p>
        </w:tc>
        <w:tc>
          <w:tcPr>
            <w:tcW w:w="0" w:type="auto"/>
            <w:shd w:val="clear" w:color="auto" w:fill="auto"/>
            <w:hideMark/>
          </w:tcPr>
          <w:p w14:paraId="54C280A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0.168</w:t>
            </w:r>
          </w:p>
        </w:tc>
        <w:tc>
          <w:tcPr>
            <w:tcW w:w="0" w:type="auto"/>
            <w:shd w:val="clear" w:color="auto" w:fill="auto"/>
            <w:hideMark/>
          </w:tcPr>
          <w:p w14:paraId="44CD81A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0.53</w:t>
            </w:r>
          </w:p>
        </w:tc>
        <w:tc>
          <w:tcPr>
            <w:tcW w:w="0" w:type="auto"/>
            <w:shd w:val="clear" w:color="auto" w:fill="auto"/>
            <w:hideMark/>
          </w:tcPr>
          <w:p w14:paraId="1AF46D8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0.21</w:t>
            </w:r>
          </w:p>
        </w:tc>
        <w:tc>
          <w:tcPr>
            <w:tcW w:w="0" w:type="auto"/>
            <w:shd w:val="clear" w:color="auto" w:fill="auto"/>
            <w:hideMark/>
          </w:tcPr>
          <w:p w14:paraId="2E1A261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1.31</w:t>
            </w:r>
          </w:p>
        </w:tc>
      </w:tr>
      <w:tr w:rsidR="00966C22" w:rsidRPr="001A780F" w14:paraId="15DFE854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65F6B7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Managing money: 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A9819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-0.47702</w:t>
            </w:r>
          </w:p>
        </w:tc>
        <w:tc>
          <w:tcPr>
            <w:tcW w:w="0" w:type="auto"/>
            <w:shd w:val="clear" w:color="auto" w:fill="auto"/>
            <w:hideMark/>
          </w:tcPr>
          <w:p w14:paraId="72DDC99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0.666907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18B54C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-1.78544</w:t>
            </w:r>
          </w:p>
        </w:tc>
        <w:tc>
          <w:tcPr>
            <w:tcW w:w="0" w:type="auto"/>
            <w:shd w:val="clear" w:color="auto" w:fill="auto"/>
            <w:hideMark/>
          </w:tcPr>
          <w:p w14:paraId="193F8B9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0.8314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5DAF60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-0.72</w:t>
            </w:r>
          </w:p>
        </w:tc>
        <w:tc>
          <w:tcPr>
            <w:tcW w:w="0" w:type="auto"/>
            <w:shd w:val="clear" w:color="auto" w:fill="auto"/>
            <w:hideMark/>
          </w:tcPr>
          <w:p w14:paraId="2C1D19A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0.4746</w:t>
            </w:r>
          </w:p>
        </w:tc>
        <w:tc>
          <w:tcPr>
            <w:tcW w:w="0" w:type="auto"/>
            <w:shd w:val="clear" w:color="auto" w:fill="auto"/>
            <w:hideMark/>
          </w:tcPr>
          <w:p w14:paraId="736EBEF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0.62</w:t>
            </w:r>
          </w:p>
        </w:tc>
        <w:tc>
          <w:tcPr>
            <w:tcW w:w="0" w:type="auto"/>
            <w:shd w:val="clear" w:color="auto" w:fill="auto"/>
            <w:hideMark/>
          </w:tcPr>
          <w:p w14:paraId="7AA1D22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0.17</w:t>
            </w:r>
          </w:p>
        </w:tc>
        <w:tc>
          <w:tcPr>
            <w:tcW w:w="0" w:type="auto"/>
            <w:shd w:val="clear" w:color="auto" w:fill="auto"/>
            <w:hideMark/>
          </w:tcPr>
          <w:p w14:paraId="2D078E0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2.30</w:t>
            </w:r>
          </w:p>
        </w:tc>
      </w:tr>
      <w:tr w:rsidR="00966C22" w:rsidRPr="001A780F" w14:paraId="7292B27B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9E08CD2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Reaching up over head: some/much difficulty/unable to do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68737D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-0.721925</w:t>
            </w:r>
          </w:p>
        </w:tc>
        <w:tc>
          <w:tcPr>
            <w:tcW w:w="0" w:type="auto"/>
            <w:shd w:val="clear" w:color="auto" w:fill="auto"/>
            <w:hideMark/>
          </w:tcPr>
          <w:p w14:paraId="4C7728D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0.373376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266E79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-1.45668</w:t>
            </w:r>
          </w:p>
        </w:tc>
        <w:tc>
          <w:tcPr>
            <w:tcW w:w="0" w:type="auto"/>
            <w:shd w:val="clear" w:color="auto" w:fill="auto"/>
            <w:hideMark/>
          </w:tcPr>
          <w:p w14:paraId="10CEA49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0.01283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28D9C9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-1.93</w:t>
            </w:r>
          </w:p>
        </w:tc>
        <w:tc>
          <w:tcPr>
            <w:tcW w:w="0" w:type="auto"/>
            <w:shd w:val="clear" w:color="auto" w:fill="auto"/>
            <w:hideMark/>
          </w:tcPr>
          <w:p w14:paraId="6DBDDF6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0.0541</w:t>
            </w:r>
          </w:p>
        </w:tc>
        <w:tc>
          <w:tcPr>
            <w:tcW w:w="0" w:type="auto"/>
            <w:shd w:val="clear" w:color="auto" w:fill="auto"/>
            <w:hideMark/>
          </w:tcPr>
          <w:p w14:paraId="282FED8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0.49</w:t>
            </w:r>
          </w:p>
        </w:tc>
        <w:tc>
          <w:tcPr>
            <w:tcW w:w="0" w:type="auto"/>
            <w:shd w:val="clear" w:color="auto" w:fill="auto"/>
            <w:hideMark/>
          </w:tcPr>
          <w:p w14:paraId="51B8F53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0.23</w:t>
            </w:r>
          </w:p>
        </w:tc>
        <w:tc>
          <w:tcPr>
            <w:tcW w:w="0" w:type="auto"/>
            <w:shd w:val="clear" w:color="auto" w:fill="auto"/>
            <w:hideMark/>
          </w:tcPr>
          <w:p w14:paraId="3FA330C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</w:t>
            </w:r>
          </w:p>
        </w:tc>
      </w:tr>
      <w:tr w:rsidR="00966C22" w:rsidRPr="001A780F" w14:paraId="0FC02F73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0D60C61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lastRenderedPageBreak/>
              <w:t>Reaching up over head: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2EA583B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0.67379</w:t>
            </w:r>
          </w:p>
        </w:tc>
        <w:tc>
          <w:tcPr>
            <w:tcW w:w="0" w:type="auto"/>
            <w:shd w:val="clear" w:color="auto" w:fill="auto"/>
            <w:hideMark/>
          </w:tcPr>
          <w:p w14:paraId="1EBB9A5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1DC9A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-0.34098</w:t>
            </w:r>
          </w:p>
        </w:tc>
        <w:tc>
          <w:tcPr>
            <w:tcW w:w="0" w:type="auto"/>
            <w:shd w:val="clear" w:color="auto" w:fill="auto"/>
            <w:hideMark/>
          </w:tcPr>
          <w:p w14:paraId="77CEB28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1.68856</w:t>
            </w:r>
          </w:p>
        </w:tc>
        <w:tc>
          <w:tcPr>
            <w:tcW w:w="0" w:type="auto"/>
            <w:shd w:val="clear" w:color="auto" w:fill="auto"/>
            <w:hideMark/>
          </w:tcPr>
          <w:p w14:paraId="4FA48BF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1.31</w:t>
            </w:r>
          </w:p>
        </w:tc>
        <w:tc>
          <w:tcPr>
            <w:tcW w:w="0" w:type="auto"/>
            <w:shd w:val="clear" w:color="auto" w:fill="auto"/>
            <w:hideMark/>
          </w:tcPr>
          <w:p w14:paraId="769BA3D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0.1913</w:t>
            </w:r>
          </w:p>
        </w:tc>
        <w:tc>
          <w:tcPr>
            <w:tcW w:w="0" w:type="auto"/>
            <w:shd w:val="clear" w:color="auto" w:fill="auto"/>
            <w:hideMark/>
          </w:tcPr>
          <w:p w14:paraId="4BE9E9D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1.96</w:t>
            </w:r>
          </w:p>
        </w:tc>
        <w:tc>
          <w:tcPr>
            <w:tcW w:w="0" w:type="auto"/>
            <w:shd w:val="clear" w:color="auto" w:fill="auto"/>
            <w:hideMark/>
          </w:tcPr>
          <w:p w14:paraId="67BBC81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0.71</w:t>
            </w:r>
          </w:p>
        </w:tc>
        <w:tc>
          <w:tcPr>
            <w:tcW w:w="0" w:type="auto"/>
            <w:shd w:val="clear" w:color="auto" w:fill="auto"/>
            <w:hideMark/>
          </w:tcPr>
          <w:p w14:paraId="29F74F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5.41</w:t>
            </w:r>
          </w:p>
        </w:tc>
      </w:tr>
      <w:tr w:rsidR="00966C22" w:rsidRPr="001A780F" w14:paraId="61E86545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AE917E8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Standing for long periods: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3B4703E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0.656452</w:t>
            </w:r>
          </w:p>
        </w:tc>
        <w:tc>
          <w:tcPr>
            <w:tcW w:w="0" w:type="auto"/>
            <w:shd w:val="clear" w:color="auto" w:fill="auto"/>
            <w:hideMark/>
          </w:tcPr>
          <w:p w14:paraId="2E6DD95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0.324357</w:t>
            </w:r>
          </w:p>
        </w:tc>
        <w:tc>
          <w:tcPr>
            <w:tcW w:w="0" w:type="auto"/>
            <w:shd w:val="clear" w:color="auto" w:fill="auto"/>
            <w:hideMark/>
          </w:tcPr>
          <w:p w14:paraId="4736997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0.01896</w:t>
            </w:r>
          </w:p>
        </w:tc>
        <w:tc>
          <w:tcPr>
            <w:tcW w:w="0" w:type="auto"/>
            <w:shd w:val="clear" w:color="auto" w:fill="auto"/>
            <w:hideMark/>
          </w:tcPr>
          <w:p w14:paraId="14AA6E6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1.29394</w:t>
            </w:r>
          </w:p>
        </w:tc>
        <w:tc>
          <w:tcPr>
            <w:tcW w:w="0" w:type="auto"/>
            <w:shd w:val="clear" w:color="auto" w:fill="auto"/>
            <w:hideMark/>
          </w:tcPr>
          <w:p w14:paraId="695A4F2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2.02</w:t>
            </w:r>
          </w:p>
        </w:tc>
        <w:tc>
          <w:tcPr>
            <w:tcW w:w="0" w:type="auto"/>
            <w:shd w:val="clear" w:color="auto" w:fill="auto"/>
            <w:hideMark/>
          </w:tcPr>
          <w:p w14:paraId="489AFD3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0.0436</w:t>
            </w:r>
          </w:p>
        </w:tc>
        <w:tc>
          <w:tcPr>
            <w:tcW w:w="0" w:type="auto"/>
            <w:shd w:val="clear" w:color="auto" w:fill="auto"/>
            <w:hideMark/>
          </w:tcPr>
          <w:p w14:paraId="7CF1A28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1.93</w:t>
            </w:r>
          </w:p>
        </w:tc>
        <w:tc>
          <w:tcPr>
            <w:tcW w:w="0" w:type="auto"/>
            <w:shd w:val="clear" w:color="auto" w:fill="auto"/>
            <w:hideMark/>
          </w:tcPr>
          <w:p w14:paraId="5CF472E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1.02</w:t>
            </w:r>
          </w:p>
        </w:tc>
        <w:tc>
          <w:tcPr>
            <w:tcW w:w="0" w:type="auto"/>
            <w:shd w:val="clear" w:color="auto" w:fill="auto"/>
            <w:hideMark/>
          </w:tcPr>
          <w:p w14:paraId="28E7DBC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3.65</w:t>
            </w:r>
          </w:p>
        </w:tc>
      </w:tr>
      <w:tr w:rsidR="00966C22" w:rsidRPr="001A780F" w14:paraId="73CAADAA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2B81F670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Walking up ten steps: some/much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33D7EF8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0.257497</w:t>
            </w:r>
          </w:p>
        </w:tc>
        <w:tc>
          <w:tcPr>
            <w:tcW w:w="0" w:type="auto"/>
            <w:shd w:val="clear" w:color="auto" w:fill="auto"/>
            <w:hideMark/>
          </w:tcPr>
          <w:p w14:paraId="7E0C8A1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0.322848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219BCB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-0.37528</w:t>
            </w:r>
          </w:p>
        </w:tc>
        <w:tc>
          <w:tcPr>
            <w:tcW w:w="0" w:type="auto"/>
            <w:shd w:val="clear" w:color="auto" w:fill="auto"/>
            <w:hideMark/>
          </w:tcPr>
          <w:p w14:paraId="7068985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0.89028</w:t>
            </w:r>
          </w:p>
        </w:tc>
        <w:tc>
          <w:tcPr>
            <w:tcW w:w="0" w:type="auto"/>
            <w:shd w:val="clear" w:color="auto" w:fill="auto"/>
            <w:hideMark/>
          </w:tcPr>
          <w:p w14:paraId="77A9D4E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</w:t>
            </w:r>
          </w:p>
        </w:tc>
        <w:tc>
          <w:tcPr>
            <w:tcW w:w="0" w:type="auto"/>
            <w:shd w:val="clear" w:color="auto" w:fill="auto"/>
            <w:hideMark/>
          </w:tcPr>
          <w:p w14:paraId="4959162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0.4251</w:t>
            </w:r>
          </w:p>
        </w:tc>
        <w:tc>
          <w:tcPr>
            <w:tcW w:w="0" w:type="auto"/>
            <w:shd w:val="clear" w:color="auto" w:fill="auto"/>
            <w:hideMark/>
          </w:tcPr>
          <w:p w14:paraId="79B3C29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1.29</w:t>
            </w:r>
          </w:p>
        </w:tc>
        <w:tc>
          <w:tcPr>
            <w:tcW w:w="0" w:type="auto"/>
            <w:shd w:val="clear" w:color="auto" w:fill="auto"/>
            <w:hideMark/>
          </w:tcPr>
          <w:p w14:paraId="003CEE5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0.69</w:t>
            </w:r>
          </w:p>
        </w:tc>
        <w:tc>
          <w:tcPr>
            <w:tcW w:w="0" w:type="auto"/>
            <w:shd w:val="clear" w:color="auto" w:fill="auto"/>
            <w:hideMark/>
          </w:tcPr>
          <w:p w14:paraId="3C8FCD7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2.44</w:t>
            </w:r>
          </w:p>
        </w:tc>
      </w:tr>
      <w:tr w:rsidR="00966C22" w:rsidRPr="001A780F" w14:paraId="783C7E4B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1755402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Walking for a quarter mile: much difficulty/unable to do</w:t>
            </w:r>
          </w:p>
        </w:tc>
        <w:tc>
          <w:tcPr>
            <w:tcW w:w="0" w:type="auto"/>
            <w:shd w:val="clear" w:color="auto" w:fill="auto"/>
            <w:hideMark/>
          </w:tcPr>
          <w:p w14:paraId="4D24B74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0.157261</w:t>
            </w:r>
          </w:p>
        </w:tc>
        <w:tc>
          <w:tcPr>
            <w:tcW w:w="0" w:type="auto"/>
            <w:shd w:val="clear" w:color="auto" w:fill="auto"/>
            <w:hideMark/>
          </w:tcPr>
          <w:p w14:paraId="1498F85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0.36465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B7CD72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-0.5575</w:t>
            </w:r>
          </w:p>
        </w:tc>
        <w:tc>
          <w:tcPr>
            <w:tcW w:w="0" w:type="auto"/>
            <w:shd w:val="clear" w:color="auto" w:fill="auto"/>
            <w:hideMark/>
          </w:tcPr>
          <w:p w14:paraId="0F561AE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0.87203</w:t>
            </w:r>
          </w:p>
        </w:tc>
        <w:tc>
          <w:tcPr>
            <w:tcW w:w="0" w:type="auto"/>
            <w:shd w:val="clear" w:color="auto" w:fill="auto"/>
            <w:hideMark/>
          </w:tcPr>
          <w:p w14:paraId="7552EAC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0.43</w:t>
            </w:r>
          </w:p>
        </w:tc>
        <w:tc>
          <w:tcPr>
            <w:tcW w:w="0" w:type="auto"/>
            <w:shd w:val="clear" w:color="auto" w:fill="auto"/>
            <w:hideMark/>
          </w:tcPr>
          <w:p w14:paraId="0906C75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0.6663</w:t>
            </w:r>
          </w:p>
        </w:tc>
        <w:tc>
          <w:tcPr>
            <w:tcW w:w="0" w:type="auto"/>
            <w:shd w:val="clear" w:color="auto" w:fill="auto"/>
            <w:hideMark/>
          </w:tcPr>
          <w:p w14:paraId="641A1AA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1.17</w:t>
            </w:r>
          </w:p>
        </w:tc>
        <w:tc>
          <w:tcPr>
            <w:tcW w:w="0" w:type="auto"/>
            <w:shd w:val="clear" w:color="auto" w:fill="auto"/>
            <w:hideMark/>
          </w:tcPr>
          <w:p w14:paraId="587DBF3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0.57</w:t>
            </w:r>
          </w:p>
        </w:tc>
        <w:tc>
          <w:tcPr>
            <w:tcW w:w="0" w:type="auto"/>
            <w:shd w:val="clear" w:color="auto" w:fill="auto"/>
            <w:hideMark/>
          </w:tcPr>
          <w:p w14:paraId="6B1DFB3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2.39</w:t>
            </w:r>
          </w:p>
        </w:tc>
      </w:tr>
      <w:tr w:rsidR="00966C22" w:rsidRPr="001A780F" w14:paraId="19A10611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43C5FE5A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Limited in amount of work you can do</w:t>
            </w:r>
          </w:p>
        </w:tc>
        <w:tc>
          <w:tcPr>
            <w:tcW w:w="0" w:type="auto"/>
            <w:shd w:val="clear" w:color="auto" w:fill="auto"/>
            <w:hideMark/>
          </w:tcPr>
          <w:p w14:paraId="1DBBAD5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0.276473</w:t>
            </w:r>
          </w:p>
        </w:tc>
        <w:tc>
          <w:tcPr>
            <w:tcW w:w="0" w:type="auto"/>
            <w:shd w:val="clear" w:color="auto" w:fill="auto"/>
            <w:hideMark/>
          </w:tcPr>
          <w:p w14:paraId="43F4E87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0.256772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8740F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-0.22684</w:t>
            </w:r>
          </w:p>
        </w:tc>
        <w:tc>
          <w:tcPr>
            <w:tcW w:w="0" w:type="auto"/>
            <w:shd w:val="clear" w:color="auto" w:fill="auto"/>
            <w:hideMark/>
          </w:tcPr>
          <w:p w14:paraId="50D37FB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0.77979</w:t>
            </w:r>
          </w:p>
        </w:tc>
        <w:tc>
          <w:tcPr>
            <w:tcW w:w="0" w:type="auto"/>
            <w:shd w:val="clear" w:color="auto" w:fill="auto"/>
            <w:hideMark/>
          </w:tcPr>
          <w:p w14:paraId="5CD6AC3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1.08</w:t>
            </w:r>
          </w:p>
        </w:tc>
        <w:tc>
          <w:tcPr>
            <w:tcW w:w="0" w:type="auto"/>
            <w:shd w:val="clear" w:color="auto" w:fill="auto"/>
            <w:hideMark/>
          </w:tcPr>
          <w:p w14:paraId="329906E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0.2816</w:t>
            </w:r>
          </w:p>
        </w:tc>
        <w:tc>
          <w:tcPr>
            <w:tcW w:w="0" w:type="auto"/>
            <w:shd w:val="clear" w:color="auto" w:fill="auto"/>
            <w:hideMark/>
          </w:tcPr>
          <w:p w14:paraId="33A9C4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1.32</w:t>
            </w:r>
          </w:p>
        </w:tc>
        <w:tc>
          <w:tcPr>
            <w:tcW w:w="0" w:type="auto"/>
            <w:shd w:val="clear" w:color="auto" w:fill="auto"/>
            <w:hideMark/>
          </w:tcPr>
          <w:p w14:paraId="12D99A6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0.80</w:t>
            </w:r>
          </w:p>
        </w:tc>
        <w:tc>
          <w:tcPr>
            <w:tcW w:w="0" w:type="auto"/>
            <w:shd w:val="clear" w:color="auto" w:fill="auto"/>
            <w:hideMark/>
          </w:tcPr>
          <w:p w14:paraId="4105E14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2.18</w:t>
            </w:r>
          </w:p>
        </w:tc>
      </w:tr>
      <w:tr w:rsidR="00966C22" w:rsidRPr="001A780F" w14:paraId="46CB5B26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51726B67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Age - per 1y increase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8F353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-0.016004</w:t>
            </w:r>
          </w:p>
        </w:tc>
        <w:tc>
          <w:tcPr>
            <w:tcW w:w="0" w:type="auto"/>
            <w:shd w:val="clear" w:color="auto" w:fill="auto"/>
            <w:hideMark/>
          </w:tcPr>
          <w:p w14:paraId="69F9874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0.012282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C771C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-0.04008</w:t>
            </w:r>
          </w:p>
        </w:tc>
        <w:tc>
          <w:tcPr>
            <w:tcW w:w="0" w:type="auto"/>
            <w:shd w:val="clear" w:color="auto" w:fill="auto"/>
            <w:hideMark/>
          </w:tcPr>
          <w:p w14:paraId="1264C7F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0.00807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58456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</w:t>
            </w:r>
          </w:p>
        </w:tc>
        <w:tc>
          <w:tcPr>
            <w:tcW w:w="0" w:type="auto"/>
            <w:shd w:val="clear" w:color="auto" w:fill="auto"/>
            <w:hideMark/>
          </w:tcPr>
          <w:p w14:paraId="386BE8E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0.1926</w:t>
            </w:r>
          </w:p>
        </w:tc>
        <w:tc>
          <w:tcPr>
            <w:tcW w:w="0" w:type="auto"/>
            <w:shd w:val="clear" w:color="auto" w:fill="auto"/>
            <w:hideMark/>
          </w:tcPr>
          <w:p w14:paraId="1ED3716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0.98</w:t>
            </w:r>
          </w:p>
        </w:tc>
        <w:tc>
          <w:tcPr>
            <w:tcW w:w="0" w:type="auto"/>
            <w:shd w:val="clear" w:color="auto" w:fill="auto"/>
            <w:hideMark/>
          </w:tcPr>
          <w:p w14:paraId="30B2B48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0.96</w:t>
            </w:r>
          </w:p>
        </w:tc>
        <w:tc>
          <w:tcPr>
            <w:tcW w:w="0" w:type="auto"/>
            <w:shd w:val="clear" w:color="auto" w:fill="auto"/>
            <w:hideMark/>
          </w:tcPr>
          <w:p w14:paraId="52C410F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1.01</w:t>
            </w:r>
          </w:p>
        </w:tc>
      </w:tr>
      <w:tr w:rsidR="00966C22" w:rsidRPr="001A780F" w14:paraId="7883E60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027499F9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Black (ref: White)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E439EC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-2.311167</w:t>
            </w:r>
          </w:p>
        </w:tc>
        <w:tc>
          <w:tcPr>
            <w:tcW w:w="0" w:type="auto"/>
            <w:shd w:val="clear" w:color="auto" w:fill="auto"/>
            <w:hideMark/>
          </w:tcPr>
          <w:p w14:paraId="132F106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0.354333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956E0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-3.0057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2A9D86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-1.61664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8DEEE0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-6.52</w:t>
            </w:r>
          </w:p>
        </w:tc>
        <w:tc>
          <w:tcPr>
            <w:tcW w:w="0" w:type="auto"/>
            <w:shd w:val="clear" w:color="auto" w:fill="auto"/>
            <w:hideMark/>
          </w:tcPr>
          <w:p w14:paraId="1B5E9F38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hideMark/>
          </w:tcPr>
          <w:p w14:paraId="180EF9F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0.10</w:t>
            </w:r>
          </w:p>
        </w:tc>
        <w:tc>
          <w:tcPr>
            <w:tcW w:w="0" w:type="auto"/>
            <w:shd w:val="clear" w:color="auto" w:fill="auto"/>
            <w:hideMark/>
          </w:tcPr>
          <w:p w14:paraId="1199462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0.05</w:t>
            </w:r>
          </w:p>
        </w:tc>
        <w:tc>
          <w:tcPr>
            <w:tcW w:w="0" w:type="auto"/>
            <w:shd w:val="clear" w:color="auto" w:fill="auto"/>
            <w:hideMark/>
          </w:tcPr>
          <w:p w14:paraId="40257846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0.20</w:t>
            </w:r>
          </w:p>
        </w:tc>
      </w:tr>
      <w:tr w:rsidR="00966C22" w:rsidRPr="001A780F" w14:paraId="70181792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771D6BA4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Mexican  (ref: White)</w:t>
            </w:r>
          </w:p>
        </w:tc>
        <w:tc>
          <w:tcPr>
            <w:tcW w:w="0" w:type="auto"/>
            <w:shd w:val="clear" w:color="auto" w:fill="auto"/>
            <w:hideMark/>
          </w:tcPr>
          <w:p w14:paraId="3EB77A9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0.587297</w:t>
            </w:r>
          </w:p>
        </w:tc>
        <w:tc>
          <w:tcPr>
            <w:tcW w:w="0" w:type="auto"/>
            <w:shd w:val="clear" w:color="auto" w:fill="auto"/>
            <w:hideMark/>
          </w:tcPr>
          <w:p w14:paraId="1FE626F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0.209124</w:t>
            </w:r>
          </w:p>
        </w:tc>
        <w:tc>
          <w:tcPr>
            <w:tcW w:w="0" w:type="auto"/>
            <w:shd w:val="clear" w:color="auto" w:fill="auto"/>
            <w:hideMark/>
          </w:tcPr>
          <w:p w14:paraId="5B713867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0.17734</w:t>
            </w:r>
          </w:p>
        </w:tc>
        <w:tc>
          <w:tcPr>
            <w:tcW w:w="0" w:type="auto"/>
            <w:shd w:val="clear" w:color="auto" w:fill="auto"/>
            <w:hideMark/>
          </w:tcPr>
          <w:p w14:paraId="218DB87D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0.99726</w:t>
            </w:r>
          </w:p>
        </w:tc>
        <w:tc>
          <w:tcPr>
            <w:tcW w:w="0" w:type="auto"/>
            <w:shd w:val="clear" w:color="auto" w:fill="auto"/>
            <w:hideMark/>
          </w:tcPr>
          <w:p w14:paraId="54EB4A8E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2.81</w:t>
            </w:r>
          </w:p>
        </w:tc>
        <w:tc>
          <w:tcPr>
            <w:tcW w:w="0" w:type="auto"/>
            <w:shd w:val="clear" w:color="auto" w:fill="auto"/>
            <w:hideMark/>
          </w:tcPr>
          <w:p w14:paraId="61981DC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0.005</w:t>
            </w:r>
          </w:p>
        </w:tc>
        <w:tc>
          <w:tcPr>
            <w:tcW w:w="0" w:type="auto"/>
            <w:shd w:val="clear" w:color="auto" w:fill="auto"/>
            <w:hideMark/>
          </w:tcPr>
          <w:p w14:paraId="23BC10C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1.80</w:t>
            </w:r>
          </w:p>
        </w:tc>
        <w:tc>
          <w:tcPr>
            <w:tcW w:w="0" w:type="auto"/>
            <w:shd w:val="clear" w:color="auto" w:fill="auto"/>
            <w:hideMark/>
          </w:tcPr>
          <w:p w14:paraId="00DB4FF9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1.19</w:t>
            </w:r>
          </w:p>
        </w:tc>
        <w:tc>
          <w:tcPr>
            <w:tcW w:w="0" w:type="auto"/>
            <w:shd w:val="clear" w:color="auto" w:fill="auto"/>
            <w:hideMark/>
          </w:tcPr>
          <w:p w14:paraId="7897BC1A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2.71</w:t>
            </w:r>
          </w:p>
        </w:tc>
      </w:tr>
      <w:tr w:rsidR="00966C22" w:rsidRPr="001A780F" w14:paraId="47BC2F5D" w14:textId="77777777" w:rsidTr="009D3125">
        <w:trPr>
          <w:trHeight w:val="315"/>
        </w:trPr>
        <w:tc>
          <w:tcPr>
            <w:tcW w:w="0" w:type="auto"/>
            <w:shd w:val="clear" w:color="auto" w:fill="auto"/>
            <w:hideMark/>
          </w:tcPr>
          <w:p w14:paraId="674D3798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Other race  (ref: White)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85AB04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-0.857426</w:t>
            </w:r>
          </w:p>
        </w:tc>
        <w:tc>
          <w:tcPr>
            <w:tcW w:w="0" w:type="auto"/>
            <w:shd w:val="clear" w:color="auto" w:fill="auto"/>
            <w:hideMark/>
          </w:tcPr>
          <w:p w14:paraId="6A29DA3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0.615203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2A4D62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-2.06565</w:t>
            </w:r>
          </w:p>
        </w:tc>
        <w:tc>
          <w:tcPr>
            <w:tcW w:w="0" w:type="auto"/>
            <w:shd w:val="clear" w:color="auto" w:fill="auto"/>
            <w:hideMark/>
          </w:tcPr>
          <w:p w14:paraId="68B796A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0.3508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61AE59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-1.39</w:t>
            </w:r>
          </w:p>
        </w:tc>
        <w:tc>
          <w:tcPr>
            <w:tcW w:w="0" w:type="auto"/>
            <w:shd w:val="clear" w:color="auto" w:fill="auto"/>
            <w:hideMark/>
          </w:tcPr>
          <w:p w14:paraId="30E603A2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0.1639</w:t>
            </w:r>
          </w:p>
        </w:tc>
        <w:tc>
          <w:tcPr>
            <w:tcW w:w="0" w:type="auto"/>
            <w:shd w:val="clear" w:color="auto" w:fill="auto"/>
            <w:hideMark/>
          </w:tcPr>
          <w:p w14:paraId="03261F6B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0.42</w:t>
            </w:r>
          </w:p>
        </w:tc>
        <w:tc>
          <w:tcPr>
            <w:tcW w:w="0" w:type="auto"/>
            <w:shd w:val="clear" w:color="auto" w:fill="auto"/>
            <w:hideMark/>
          </w:tcPr>
          <w:p w14:paraId="688FFCDF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0.13</w:t>
            </w:r>
          </w:p>
        </w:tc>
        <w:tc>
          <w:tcPr>
            <w:tcW w:w="0" w:type="auto"/>
            <w:shd w:val="clear" w:color="auto" w:fill="auto"/>
            <w:hideMark/>
          </w:tcPr>
          <w:p w14:paraId="76E4EF4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1.42</w:t>
            </w:r>
          </w:p>
        </w:tc>
      </w:tr>
      <w:tr w:rsidR="00966C22" w:rsidRPr="001A780F" w14:paraId="56C1AFD8" w14:textId="77777777" w:rsidTr="009D312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1971E206" w14:textId="77777777" w:rsidR="006F0632" w:rsidRPr="001A780F" w:rsidRDefault="006F0632" w:rsidP="00A97754">
            <w:pPr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Other Hispanic  (ref: White)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F8AE7C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-0.38699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1F4AAEA1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0.388114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F1A195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-1.14768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74A5FE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0.3737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B4D866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68299F24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0.3187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1FCB08D0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4B1DDA25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0.32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3469B53" w14:textId="77777777" w:rsidR="006F0632" w:rsidRPr="001A780F" w:rsidRDefault="006F0632" w:rsidP="00A97754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</w:rPr>
            </w:pPr>
            <w:r w:rsidRPr="001A780F">
              <w:rPr>
                <w:rFonts w:cs="Arial"/>
                <w:color w:val="000000"/>
                <w:sz w:val="20"/>
              </w:rPr>
              <w:t>1.45</w:t>
            </w:r>
          </w:p>
        </w:tc>
      </w:tr>
    </w:tbl>
    <w:p w14:paraId="5F83D280" w14:textId="77777777" w:rsidR="006F0632" w:rsidRDefault="006F0632" w:rsidP="006F0632"/>
    <w:p w14:paraId="67E5A2FE" w14:textId="391CD275" w:rsidR="006D52E4" w:rsidRPr="00C63304" w:rsidRDefault="001250C5" w:rsidP="006F0632">
      <w:pPr>
        <w:rPr>
          <w:sz w:val="18"/>
          <w:szCs w:val="18"/>
        </w:rPr>
      </w:pPr>
      <w:r>
        <w:rPr>
          <w:sz w:val="18"/>
          <w:szCs w:val="18"/>
        </w:rPr>
        <w:t xml:space="preserve">HDL, high-density lipoprotein; </w:t>
      </w:r>
      <w:r w:rsidR="00C63304" w:rsidRPr="00C63304">
        <w:rPr>
          <w:sz w:val="18"/>
          <w:szCs w:val="18"/>
        </w:rPr>
        <w:t xml:space="preserve">LCL, lower confidence limits; </w:t>
      </w:r>
      <w:proofErr w:type="spellStart"/>
      <w:r w:rsidR="00E47044">
        <w:rPr>
          <w:sz w:val="18"/>
          <w:szCs w:val="18"/>
        </w:rPr>
        <w:t>Probt</w:t>
      </w:r>
      <w:proofErr w:type="spellEnd"/>
      <w:r w:rsidR="00E47044">
        <w:rPr>
          <w:sz w:val="18"/>
          <w:szCs w:val="18"/>
        </w:rPr>
        <w:t xml:space="preserve">, probability; </w:t>
      </w:r>
      <w:r w:rsidR="006D52E4" w:rsidRPr="00C63304">
        <w:rPr>
          <w:sz w:val="18"/>
          <w:szCs w:val="18"/>
        </w:rPr>
        <w:t xml:space="preserve">OR, odds ratio; </w:t>
      </w:r>
      <w:r w:rsidR="00C63304" w:rsidRPr="00C63304">
        <w:rPr>
          <w:sz w:val="18"/>
          <w:szCs w:val="18"/>
        </w:rPr>
        <w:t>SE, standard error; UCL, upper confidence limits</w:t>
      </w:r>
      <w:r w:rsidR="00C63304">
        <w:rPr>
          <w:sz w:val="18"/>
          <w:szCs w:val="18"/>
        </w:rPr>
        <w:t>; y, year</w:t>
      </w:r>
      <w:r w:rsidR="00C63304" w:rsidRPr="00C63304">
        <w:rPr>
          <w:sz w:val="18"/>
          <w:szCs w:val="18"/>
        </w:rPr>
        <w:t>.</w:t>
      </w:r>
    </w:p>
    <w:p w14:paraId="7219D4A6" w14:textId="77777777" w:rsidR="00C354F7" w:rsidRPr="00C354F7" w:rsidRDefault="00C354F7" w:rsidP="00C354F7">
      <w:pPr>
        <w:rPr>
          <w:lang w:val="en-US"/>
        </w:rPr>
      </w:pPr>
    </w:p>
    <w:p w14:paraId="557F4993" w14:textId="77777777" w:rsidR="00677995" w:rsidRDefault="00677995" w:rsidP="00677995">
      <w:pPr>
        <w:rPr>
          <w:lang w:val="en-US"/>
        </w:rPr>
      </w:pPr>
    </w:p>
    <w:p w14:paraId="20FB194B" w14:textId="37E7DFBE" w:rsidR="006D61AF" w:rsidRPr="004A2ED6" w:rsidRDefault="006D61AF" w:rsidP="00B64288">
      <w:pPr>
        <w:rPr>
          <w:lang w:val="en-US"/>
        </w:rPr>
        <w:sectPr w:rsidR="006D61AF" w:rsidRPr="004A2ED6" w:rsidSect="005D0C49">
          <w:pgSz w:w="15840" w:h="12240" w:orient="landscape" w:code="1"/>
          <w:pgMar w:top="1440" w:right="1440" w:bottom="1440" w:left="1440" w:header="706" w:footer="706" w:gutter="0"/>
          <w:cols w:space="720"/>
          <w:docGrid w:linePitch="326"/>
        </w:sectPr>
      </w:pPr>
    </w:p>
    <w:p w14:paraId="582031A2" w14:textId="7952E174" w:rsidR="00FF7AA3" w:rsidRPr="00562DC7" w:rsidRDefault="00FF7AA3" w:rsidP="00FF7AA3">
      <w:pPr>
        <w:pStyle w:val="Figuretablelegend"/>
        <w:rPr>
          <w:rFonts w:cs="Arial"/>
          <w:lang w:val="en-US"/>
        </w:rPr>
      </w:pPr>
      <w:r w:rsidRPr="00562DC7">
        <w:rPr>
          <w:rFonts w:cs="Arial"/>
          <w:lang w:val="en-US"/>
        </w:rPr>
        <w:lastRenderedPageBreak/>
        <w:t xml:space="preserve">Supplemental </w:t>
      </w:r>
      <w:r w:rsidR="00C50E60" w:rsidRPr="00562DC7">
        <w:rPr>
          <w:rFonts w:cs="Arial"/>
          <w:lang w:val="en-US"/>
        </w:rPr>
        <w:t xml:space="preserve">Table </w:t>
      </w:r>
      <w:r w:rsidR="00505B30">
        <w:rPr>
          <w:rFonts w:cs="Arial"/>
          <w:lang w:val="en-US"/>
        </w:rPr>
        <w:t>3</w:t>
      </w:r>
      <w:r w:rsidRPr="00562DC7">
        <w:rPr>
          <w:rFonts w:cs="Arial"/>
          <w:lang w:val="en-US"/>
        </w:rPr>
        <w:t xml:space="preserve">. Patient characteristics based on </w:t>
      </w:r>
      <w:r w:rsidR="00623888" w:rsidRPr="00562DC7">
        <w:rPr>
          <w:rFonts w:cs="Arial"/>
          <w:lang w:val="en-US"/>
        </w:rPr>
        <w:t xml:space="preserve">ALM and </w:t>
      </w:r>
      <w:r w:rsidRPr="00562DC7">
        <w:rPr>
          <w:rFonts w:cs="Arial"/>
          <w:lang w:val="en-US"/>
        </w:rPr>
        <w:t xml:space="preserve">percentage </w:t>
      </w:r>
      <w:r w:rsidR="006D6EC7">
        <w:rPr>
          <w:rFonts w:cs="Arial"/>
          <w:lang w:val="en-US"/>
        </w:rPr>
        <w:t>BF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3"/>
        <w:gridCol w:w="2509"/>
        <w:gridCol w:w="2510"/>
      </w:tblGrid>
      <w:tr w:rsidR="00FF7AA3" w:rsidRPr="00562DC7" w14:paraId="0F5A6357" w14:textId="77777777" w:rsidTr="000F113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ABD5B" w14:textId="77777777" w:rsidR="00FF7AA3" w:rsidRPr="00562DC7" w:rsidRDefault="00FF7AA3" w:rsidP="00166146">
            <w:pPr>
              <w:pStyle w:val="Tabletext"/>
              <w:tabs>
                <w:tab w:val="left" w:pos="253"/>
              </w:tabs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Variable</w:t>
            </w:r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F4631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Without OLLMM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4A27D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OLLMM</w:t>
            </w:r>
          </w:p>
        </w:tc>
      </w:tr>
      <w:tr w:rsidR="00FF7AA3" w:rsidRPr="00562DC7" w14:paraId="76061E59" w14:textId="77777777" w:rsidTr="000F113A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9A1B07D" w14:textId="77777777" w:rsidR="00FF7AA3" w:rsidRPr="00562DC7" w:rsidRDefault="00FF7AA3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</w:rPr>
              <w:t>Participants, weighted (unweighted)</w:t>
            </w:r>
          </w:p>
        </w:tc>
        <w:tc>
          <w:tcPr>
            <w:tcW w:w="2509" w:type="dxa"/>
            <w:tcBorders>
              <w:top w:val="single" w:sz="4" w:space="0" w:color="auto"/>
            </w:tcBorders>
            <w:vAlign w:val="center"/>
          </w:tcPr>
          <w:p w14:paraId="6AFC6182" w14:textId="4F9EA5E6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152,448,177 (3,347)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6F35979C" w14:textId="144F37AF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28,728,420 (827)</w:t>
            </w:r>
          </w:p>
        </w:tc>
      </w:tr>
      <w:tr w:rsidR="00FF7AA3" w:rsidRPr="00562DC7" w14:paraId="27899349" w14:textId="77777777" w:rsidTr="000F113A">
        <w:tc>
          <w:tcPr>
            <w:tcW w:w="0" w:type="auto"/>
            <w:vAlign w:val="center"/>
          </w:tcPr>
          <w:p w14:paraId="63C74513" w14:textId="77777777" w:rsidR="00FF7AA3" w:rsidRPr="00562DC7" w:rsidRDefault="00FF7AA3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</w:rPr>
              <w:t>Demographic and clinical characteristics</w:t>
            </w:r>
          </w:p>
        </w:tc>
        <w:tc>
          <w:tcPr>
            <w:tcW w:w="2509" w:type="dxa"/>
            <w:vAlign w:val="center"/>
          </w:tcPr>
          <w:p w14:paraId="6EB1D6C5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  <w:tc>
          <w:tcPr>
            <w:tcW w:w="2510" w:type="dxa"/>
            <w:vAlign w:val="center"/>
          </w:tcPr>
          <w:p w14:paraId="378940D9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</w:tr>
      <w:tr w:rsidR="00FF7AA3" w:rsidRPr="00562DC7" w14:paraId="22862D09" w14:textId="77777777" w:rsidTr="000F113A">
        <w:tc>
          <w:tcPr>
            <w:tcW w:w="0" w:type="auto"/>
            <w:vAlign w:val="center"/>
          </w:tcPr>
          <w:p w14:paraId="63E411D0" w14:textId="7BA02423" w:rsidR="00FF7AA3" w:rsidRPr="00562DC7" w:rsidRDefault="0035479E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>
              <w:rPr>
                <w:rFonts w:cs="Arial"/>
              </w:rPr>
              <w:t>Males</w:t>
            </w:r>
            <w:r w:rsidR="00FF7AA3" w:rsidRPr="00562DC7">
              <w:rPr>
                <w:rFonts w:cs="Arial"/>
              </w:rPr>
              <w:t>, %</w:t>
            </w:r>
            <w:r w:rsidR="00BB353C" w:rsidRPr="00562DC7">
              <w:rPr>
                <w:rFonts w:cs="Arial"/>
              </w:rPr>
              <w:t xml:space="preserve"> (95% CI)</w:t>
            </w:r>
          </w:p>
        </w:tc>
        <w:tc>
          <w:tcPr>
            <w:tcW w:w="2509" w:type="dxa"/>
            <w:vAlign w:val="center"/>
          </w:tcPr>
          <w:p w14:paraId="3F8C3E8A" w14:textId="626513A4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48.3</w:t>
            </w:r>
            <w:r w:rsidR="000F113A">
              <w:rPr>
                <w:rFonts w:cs="Arial"/>
              </w:rPr>
              <w:br/>
            </w:r>
            <w:r w:rsidR="009359CC" w:rsidRPr="00562DC7">
              <w:rPr>
                <w:rFonts w:cs="Arial"/>
              </w:rPr>
              <w:t>(46.4–</w:t>
            </w:r>
            <w:r w:rsidR="00BB353C" w:rsidRPr="00562DC7">
              <w:rPr>
                <w:rFonts w:cs="Arial"/>
              </w:rPr>
              <w:t>50.3)</w:t>
            </w:r>
          </w:p>
        </w:tc>
        <w:tc>
          <w:tcPr>
            <w:tcW w:w="2510" w:type="dxa"/>
            <w:vAlign w:val="center"/>
          </w:tcPr>
          <w:p w14:paraId="02481625" w14:textId="7CF9526A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46.2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(40.7–51.7)</w:t>
            </w:r>
          </w:p>
        </w:tc>
      </w:tr>
      <w:tr w:rsidR="00FF7AA3" w:rsidRPr="00562DC7" w14:paraId="2E8D39C3" w14:textId="77777777" w:rsidTr="000F113A">
        <w:tc>
          <w:tcPr>
            <w:tcW w:w="0" w:type="auto"/>
            <w:vAlign w:val="center"/>
          </w:tcPr>
          <w:p w14:paraId="107A7077" w14:textId="5EECEB57" w:rsidR="00FF7AA3" w:rsidRPr="00562DC7" w:rsidRDefault="00CE7E00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</w:rPr>
              <w:t>A</w:t>
            </w:r>
            <w:r w:rsidR="00FF7AA3" w:rsidRPr="00562DC7">
              <w:rPr>
                <w:rFonts w:cs="Arial"/>
              </w:rPr>
              <w:t>ge at screening, years</w:t>
            </w:r>
            <w:r w:rsidRPr="00562DC7">
              <w:rPr>
                <w:rFonts w:cs="Arial"/>
              </w:rPr>
              <w:t>, median</w:t>
            </w:r>
            <w:r w:rsidR="00FF7AA3" w:rsidRPr="00562DC7">
              <w:rPr>
                <w:rFonts w:cs="Arial"/>
              </w:rPr>
              <w:t xml:space="preserve"> (IQR)</w:t>
            </w:r>
          </w:p>
        </w:tc>
        <w:tc>
          <w:tcPr>
            <w:tcW w:w="2509" w:type="dxa"/>
            <w:vAlign w:val="center"/>
          </w:tcPr>
          <w:p w14:paraId="44394691" w14:textId="166865EE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47.9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(32.6</w:t>
            </w:r>
            <w:r w:rsidRPr="00562DC7">
              <w:rPr>
                <w:rFonts w:eastAsiaTheme="minorHAnsi" w:cs="Arial"/>
              </w:rPr>
              <w:t>–</w:t>
            </w:r>
            <w:r w:rsidRPr="00562DC7">
              <w:rPr>
                <w:rFonts w:cs="Arial"/>
              </w:rPr>
              <w:t>62.5)</w:t>
            </w:r>
          </w:p>
        </w:tc>
        <w:tc>
          <w:tcPr>
            <w:tcW w:w="2510" w:type="dxa"/>
            <w:vAlign w:val="center"/>
          </w:tcPr>
          <w:p w14:paraId="64551180" w14:textId="1B5B6C70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65.2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(54.9</w:t>
            </w:r>
            <w:r w:rsidRPr="00562DC7">
              <w:rPr>
                <w:rFonts w:eastAsiaTheme="minorHAnsi" w:cs="Arial"/>
              </w:rPr>
              <w:t>–</w:t>
            </w:r>
            <w:r w:rsidRPr="00562DC7">
              <w:rPr>
                <w:rFonts w:cs="Arial"/>
              </w:rPr>
              <w:t>74.8)</w:t>
            </w:r>
          </w:p>
        </w:tc>
      </w:tr>
      <w:tr w:rsidR="00FF7AA3" w:rsidRPr="00562DC7" w14:paraId="77847E7E" w14:textId="77777777" w:rsidTr="000F113A">
        <w:tc>
          <w:tcPr>
            <w:tcW w:w="0" w:type="auto"/>
            <w:vAlign w:val="center"/>
          </w:tcPr>
          <w:p w14:paraId="7AEDB4A5" w14:textId="5408CD05" w:rsidR="00FF7AA3" w:rsidRPr="00562DC7" w:rsidRDefault="00310568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>
              <w:rPr>
                <w:rFonts w:cs="Arial"/>
              </w:rPr>
              <w:t>Ethnicity</w:t>
            </w:r>
            <w:r w:rsidR="00FF7AA3" w:rsidRPr="00562DC7">
              <w:rPr>
                <w:rFonts w:cs="Arial"/>
              </w:rPr>
              <w:t>/Hispanic origin, %</w:t>
            </w:r>
            <w:r w:rsidR="00E6529A">
              <w:rPr>
                <w:rFonts w:cs="Arial"/>
              </w:rPr>
              <w:t xml:space="preserve"> (95% CI)</w:t>
            </w:r>
          </w:p>
        </w:tc>
        <w:tc>
          <w:tcPr>
            <w:tcW w:w="2509" w:type="dxa"/>
            <w:vAlign w:val="center"/>
          </w:tcPr>
          <w:p w14:paraId="0C3810BC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  <w:tc>
          <w:tcPr>
            <w:tcW w:w="2510" w:type="dxa"/>
            <w:vAlign w:val="center"/>
          </w:tcPr>
          <w:p w14:paraId="5DE6BA43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</w:tr>
      <w:tr w:rsidR="00FF7AA3" w:rsidRPr="00562DC7" w14:paraId="79C91819" w14:textId="77777777" w:rsidTr="000F113A">
        <w:tc>
          <w:tcPr>
            <w:tcW w:w="0" w:type="auto"/>
            <w:vAlign w:val="center"/>
          </w:tcPr>
          <w:p w14:paraId="30F5A607" w14:textId="080A7177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Non-Hispanic White</w:t>
            </w:r>
          </w:p>
        </w:tc>
        <w:tc>
          <w:tcPr>
            <w:tcW w:w="2509" w:type="dxa"/>
            <w:vAlign w:val="center"/>
          </w:tcPr>
          <w:p w14:paraId="5AEF36EE" w14:textId="2DFF2B89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63.8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(57.8–69.8)</w:t>
            </w:r>
          </w:p>
        </w:tc>
        <w:tc>
          <w:tcPr>
            <w:tcW w:w="2510" w:type="dxa"/>
            <w:vAlign w:val="center"/>
          </w:tcPr>
          <w:p w14:paraId="261B20E1" w14:textId="660AAE85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64.6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(56.5–72.7)</w:t>
            </w:r>
          </w:p>
        </w:tc>
      </w:tr>
      <w:tr w:rsidR="00FF7AA3" w:rsidRPr="00562DC7" w14:paraId="6BF71ED9" w14:textId="77777777" w:rsidTr="000F113A">
        <w:tc>
          <w:tcPr>
            <w:tcW w:w="0" w:type="auto"/>
            <w:vAlign w:val="center"/>
          </w:tcPr>
          <w:p w14:paraId="32AE7869" w14:textId="3A01F01D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Non-Hispanic Black</w:t>
            </w:r>
          </w:p>
        </w:tc>
        <w:tc>
          <w:tcPr>
            <w:tcW w:w="2509" w:type="dxa"/>
            <w:vAlign w:val="center"/>
          </w:tcPr>
          <w:p w14:paraId="6A4E1B66" w14:textId="3BB3EB1A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11.3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(7.7–14.9)</w:t>
            </w:r>
          </w:p>
        </w:tc>
        <w:tc>
          <w:tcPr>
            <w:tcW w:w="2510" w:type="dxa"/>
            <w:vAlign w:val="center"/>
          </w:tcPr>
          <w:p w14:paraId="517E0E4A" w14:textId="26FFB0A5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2.3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(1.3–3.4)</w:t>
            </w:r>
          </w:p>
        </w:tc>
      </w:tr>
      <w:tr w:rsidR="00FF7AA3" w:rsidRPr="00562DC7" w14:paraId="0AA4368E" w14:textId="77777777" w:rsidTr="000F113A">
        <w:tc>
          <w:tcPr>
            <w:tcW w:w="0" w:type="auto"/>
            <w:vAlign w:val="center"/>
          </w:tcPr>
          <w:p w14:paraId="02674F3D" w14:textId="6615A03E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Mexican-American</w:t>
            </w:r>
          </w:p>
        </w:tc>
        <w:tc>
          <w:tcPr>
            <w:tcW w:w="2509" w:type="dxa"/>
            <w:vAlign w:val="center"/>
          </w:tcPr>
          <w:p w14:paraId="505799EC" w14:textId="747ADD03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7.4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(4.1–10.7)</w:t>
            </w:r>
          </w:p>
        </w:tc>
        <w:tc>
          <w:tcPr>
            <w:tcW w:w="2510" w:type="dxa"/>
            <w:vAlign w:val="center"/>
          </w:tcPr>
          <w:p w14:paraId="4BB8C682" w14:textId="5F016782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14.5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(8.9–20.0)</w:t>
            </w:r>
          </w:p>
        </w:tc>
      </w:tr>
      <w:tr w:rsidR="00FF7AA3" w:rsidRPr="00562DC7" w14:paraId="171E67F5" w14:textId="77777777" w:rsidTr="000F113A">
        <w:tc>
          <w:tcPr>
            <w:tcW w:w="0" w:type="auto"/>
            <w:vAlign w:val="center"/>
          </w:tcPr>
          <w:p w14:paraId="58CDAA72" w14:textId="28169CF0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Other Hispanic</w:t>
            </w:r>
          </w:p>
        </w:tc>
        <w:tc>
          <w:tcPr>
            <w:tcW w:w="2509" w:type="dxa"/>
            <w:vAlign w:val="center"/>
          </w:tcPr>
          <w:p w14:paraId="6510AE7B" w14:textId="768E78C4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6.6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(4.8–8.4)</w:t>
            </w:r>
          </w:p>
        </w:tc>
        <w:tc>
          <w:tcPr>
            <w:tcW w:w="2510" w:type="dxa"/>
            <w:vAlign w:val="center"/>
          </w:tcPr>
          <w:p w14:paraId="4C028112" w14:textId="3EB06568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9.4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(6.4–12.3)</w:t>
            </w:r>
          </w:p>
        </w:tc>
      </w:tr>
      <w:tr w:rsidR="00FF7AA3" w:rsidRPr="00562DC7" w14:paraId="333E61E1" w14:textId="77777777" w:rsidTr="000F113A">
        <w:tc>
          <w:tcPr>
            <w:tcW w:w="0" w:type="auto"/>
            <w:vAlign w:val="center"/>
          </w:tcPr>
          <w:p w14:paraId="0486E25F" w14:textId="149ED175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Other </w:t>
            </w:r>
            <w:r w:rsidR="009959A4">
              <w:rPr>
                <w:rFonts w:cs="Arial"/>
              </w:rPr>
              <w:t>race/</w:t>
            </w:r>
            <w:r w:rsidR="00310568">
              <w:rPr>
                <w:rFonts w:cs="Arial"/>
              </w:rPr>
              <w:t>ethnicity</w:t>
            </w:r>
            <w:r w:rsidRPr="00562DC7">
              <w:rPr>
                <w:rFonts w:cs="Arial"/>
              </w:rPr>
              <w:t>, including multi-racial</w:t>
            </w:r>
          </w:p>
        </w:tc>
        <w:tc>
          <w:tcPr>
            <w:tcW w:w="2509" w:type="dxa"/>
            <w:vAlign w:val="center"/>
          </w:tcPr>
          <w:p w14:paraId="45A70B1D" w14:textId="0BF5F1CF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10.9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(8.0–13.7)</w:t>
            </w:r>
          </w:p>
        </w:tc>
        <w:tc>
          <w:tcPr>
            <w:tcW w:w="2510" w:type="dxa"/>
            <w:vAlign w:val="center"/>
          </w:tcPr>
          <w:p w14:paraId="34621EA5" w14:textId="79347A40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9.2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(4.9–13.6)</w:t>
            </w:r>
          </w:p>
        </w:tc>
      </w:tr>
      <w:tr w:rsidR="00FF7AA3" w:rsidRPr="00562DC7" w14:paraId="33EE9403" w14:textId="77777777" w:rsidTr="000F113A">
        <w:tc>
          <w:tcPr>
            <w:tcW w:w="0" w:type="auto"/>
            <w:vAlign w:val="center"/>
          </w:tcPr>
          <w:p w14:paraId="7B3DC894" w14:textId="01E5710A" w:rsidR="00FF7AA3" w:rsidRPr="00562DC7" w:rsidRDefault="00FF7AA3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</w:rPr>
              <w:t>Subgroups of interest</w:t>
            </w:r>
            <w:r w:rsidR="00911F72">
              <w:rPr>
                <w:rFonts w:cs="Arial"/>
              </w:rPr>
              <w:t>, % (95% CI)</w:t>
            </w:r>
          </w:p>
        </w:tc>
        <w:tc>
          <w:tcPr>
            <w:tcW w:w="2509" w:type="dxa"/>
            <w:vAlign w:val="center"/>
          </w:tcPr>
          <w:p w14:paraId="0C44DFC9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  <w:tc>
          <w:tcPr>
            <w:tcW w:w="2510" w:type="dxa"/>
            <w:vAlign w:val="center"/>
          </w:tcPr>
          <w:p w14:paraId="4949EBF9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</w:tr>
      <w:tr w:rsidR="00FF7AA3" w:rsidRPr="00562DC7" w14:paraId="22A84783" w14:textId="77777777" w:rsidTr="000F113A">
        <w:tc>
          <w:tcPr>
            <w:tcW w:w="0" w:type="auto"/>
            <w:vAlign w:val="center"/>
          </w:tcPr>
          <w:p w14:paraId="62B107C9" w14:textId="47FD1C73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T2DM</w:t>
            </w:r>
          </w:p>
        </w:tc>
        <w:tc>
          <w:tcPr>
            <w:tcW w:w="2509" w:type="dxa"/>
            <w:vAlign w:val="center"/>
          </w:tcPr>
          <w:p w14:paraId="3C849BE9" w14:textId="4098CA6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11.4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(9.6–13.1)</w:t>
            </w:r>
          </w:p>
        </w:tc>
        <w:tc>
          <w:tcPr>
            <w:tcW w:w="2510" w:type="dxa"/>
            <w:vAlign w:val="center"/>
          </w:tcPr>
          <w:p w14:paraId="465E1714" w14:textId="3CA3A610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31.8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(27.6–36.1)</w:t>
            </w:r>
          </w:p>
        </w:tc>
      </w:tr>
      <w:tr w:rsidR="00FF7AA3" w:rsidRPr="00562DC7" w14:paraId="66379A4F" w14:textId="77777777" w:rsidTr="000F113A">
        <w:tc>
          <w:tcPr>
            <w:tcW w:w="0" w:type="auto"/>
            <w:vAlign w:val="center"/>
          </w:tcPr>
          <w:p w14:paraId="2CCC3FFD" w14:textId="5439388D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Prediabetes</w:t>
            </w:r>
          </w:p>
        </w:tc>
        <w:tc>
          <w:tcPr>
            <w:tcW w:w="2509" w:type="dxa"/>
            <w:vAlign w:val="center"/>
          </w:tcPr>
          <w:p w14:paraId="32BF86C2" w14:textId="63378A0B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21.7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(19.3–24.0)</w:t>
            </w:r>
          </w:p>
        </w:tc>
        <w:tc>
          <w:tcPr>
            <w:tcW w:w="2510" w:type="dxa"/>
            <w:vAlign w:val="center"/>
          </w:tcPr>
          <w:p w14:paraId="78A17CA4" w14:textId="77B6B822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28.1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(23.3–33.0)</w:t>
            </w:r>
          </w:p>
        </w:tc>
      </w:tr>
      <w:tr w:rsidR="00FF7AA3" w:rsidRPr="00562DC7" w14:paraId="34C82F31" w14:textId="77777777" w:rsidTr="000F113A">
        <w:tc>
          <w:tcPr>
            <w:tcW w:w="0" w:type="auto"/>
            <w:vAlign w:val="center"/>
          </w:tcPr>
          <w:p w14:paraId="7E27B6EA" w14:textId="323B4BB8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NAFLD with fibrosis</w:t>
            </w:r>
          </w:p>
        </w:tc>
        <w:tc>
          <w:tcPr>
            <w:tcW w:w="2509" w:type="dxa"/>
            <w:vAlign w:val="center"/>
          </w:tcPr>
          <w:p w14:paraId="54A136A1" w14:textId="74D0D483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3.0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(2.2–3.8)</w:t>
            </w:r>
          </w:p>
        </w:tc>
        <w:tc>
          <w:tcPr>
            <w:tcW w:w="2510" w:type="dxa"/>
            <w:vAlign w:val="center"/>
          </w:tcPr>
          <w:p w14:paraId="47B98FA3" w14:textId="4DD53AD9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6.9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(4.3–9.6)</w:t>
            </w:r>
          </w:p>
        </w:tc>
      </w:tr>
      <w:tr w:rsidR="00FF7AA3" w:rsidRPr="00562DC7" w14:paraId="1ECD59A0" w14:textId="77777777" w:rsidTr="000F113A">
        <w:tc>
          <w:tcPr>
            <w:tcW w:w="0" w:type="auto"/>
            <w:vAlign w:val="center"/>
          </w:tcPr>
          <w:p w14:paraId="7EC72F82" w14:textId="27D4AB29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History of bariatric or weight loss surgery</w:t>
            </w:r>
          </w:p>
        </w:tc>
        <w:tc>
          <w:tcPr>
            <w:tcW w:w="2509" w:type="dxa"/>
            <w:vAlign w:val="center"/>
          </w:tcPr>
          <w:p w14:paraId="3A767DB8" w14:textId="059E5EFA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1.3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(0.4–2.2)</w:t>
            </w:r>
          </w:p>
        </w:tc>
        <w:tc>
          <w:tcPr>
            <w:tcW w:w="2510" w:type="dxa"/>
            <w:vAlign w:val="center"/>
          </w:tcPr>
          <w:p w14:paraId="6EC1E078" w14:textId="76582E69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1.9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(0.6–3.3)</w:t>
            </w:r>
          </w:p>
        </w:tc>
      </w:tr>
      <w:tr w:rsidR="00FF7AA3" w:rsidRPr="00562DC7" w14:paraId="2BCB8EF3" w14:textId="77777777" w:rsidTr="000F113A">
        <w:tc>
          <w:tcPr>
            <w:tcW w:w="0" w:type="auto"/>
            <w:vAlign w:val="center"/>
          </w:tcPr>
          <w:p w14:paraId="46F416AE" w14:textId="59B1F0DD" w:rsidR="00FF7AA3" w:rsidRPr="00562DC7" w:rsidRDefault="00FF7AA3" w:rsidP="00166146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</w:rPr>
              <w:t>Obesity, %</w:t>
            </w:r>
            <w:r w:rsidR="00911F72">
              <w:rPr>
                <w:rFonts w:cs="Arial"/>
              </w:rPr>
              <w:t xml:space="preserve"> (95% CI)</w:t>
            </w:r>
          </w:p>
        </w:tc>
        <w:tc>
          <w:tcPr>
            <w:tcW w:w="2509" w:type="dxa"/>
            <w:vAlign w:val="center"/>
          </w:tcPr>
          <w:p w14:paraId="1D16FCF6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  <w:tc>
          <w:tcPr>
            <w:tcW w:w="2510" w:type="dxa"/>
            <w:vAlign w:val="center"/>
          </w:tcPr>
          <w:p w14:paraId="15F3247D" w14:textId="77777777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</w:p>
        </w:tc>
      </w:tr>
      <w:tr w:rsidR="00FF7AA3" w:rsidRPr="00562DC7" w14:paraId="042AF16F" w14:textId="77777777" w:rsidTr="000F113A">
        <w:tc>
          <w:tcPr>
            <w:tcW w:w="0" w:type="auto"/>
            <w:vAlign w:val="center"/>
          </w:tcPr>
          <w:p w14:paraId="3B37DB51" w14:textId="6F6C7271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Class 1: BMI of 30</w:t>
            </w:r>
            <w:r w:rsidR="00CE7E00" w:rsidRPr="00562DC7">
              <w:rPr>
                <w:rFonts w:cs="Arial"/>
              </w:rPr>
              <w:t>–</w:t>
            </w:r>
            <w:r w:rsidRPr="00562DC7">
              <w:rPr>
                <w:rFonts w:cs="Arial"/>
              </w:rPr>
              <w:t xml:space="preserve">&lt;35 </w:t>
            </w:r>
          </w:p>
        </w:tc>
        <w:tc>
          <w:tcPr>
            <w:tcW w:w="2509" w:type="dxa"/>
            <w:vAlign w:val="center"/>
          </w:tcPr>
          <w:p w14:paraId="68E58080" w14:textId="675F0D5B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21.</w:t>
            </w:r>
            <w:r w:rsidR="00BB353C" w:rsidRPr="00562DC7">
              <w:rPr>
                <w:rFonts w:cs="Arial"/>
              </w:rPr>
              <w:t>1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(17.9–24.3)</w:t>
            </w:r>
          </w:p>
        </w:tc>
        <w:tc>
          <w:tcPr>
            <w:tcW w:w="2510" w:type="dxa"/>
            <w:vAlign w:val="center"/>
          </w:tcPr>
          <w:p w14:paraId="477F92AE" w14:textId="4E42750E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29.</w:t>
            </w:r>
            <w:r w:rsidR="00BB353C" w:rsidRPr="00562DC7">
              <w:rPr>
                <w:rFonts w:cs="Arial"/>
              </w:rPr>
              <w:t>8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(25.1–34.5)</w:t>
            </w:r>
          </w:p>
        </w:tc>
      </w:tr>
      <w:tr w:rsidR="00FF7AA3" w:rsidRPr="00562DC7" w14:paraId="7FD4E260" w14:textId="77777777" w:rsidTr="000F113A">
        <w:tc>
          <w:tcPr>
            <w:tcW w:w="0" w:type="auto"/>
            <w:vAlign w:val="center"/>
          </w:tcPr>
          <w:p w14:paraId="7E7CE917" w14:textId="2F2D09F5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Class 2: BMI of 35</w:t>
            </w:r>
            <w:r w:rsidR="00CE7E00" w:rsidRPr="00562DC7">
              <w:rPr>
                <w:rFonts w:cs="Arial"/>
              </w:rPr>
              <w:t>–</w:t>
            </w:r>
            <w:r w:rsidRPr="00562DC7">
              <w:rPr>
                <w:rFonts w:cs="Arial"/>
              </w:rPr>
              <w:t xml:space="preserve">&lt;40 </w:t>
            </w:r>
          </w:p>
        </w:tc>
        <w:tc>
          <w:tcPr>
            <w:tcW w:w="2509" w:type="dxa"/>
            <w:vAlign w:val="center"/>
          </w:tcPr>
          <w:p w14:paraId="19071949" w14:textId="6C1A2298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8.</w:t>
            </w:r>
            <w:r w:rsidR="00BB353C" w:rsidRPr="00562DC7">
              <w:rPr>
                <w:rFonts w:cs="Arial"/>
              </w:rPr>
              <w:t>7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(7.2–10.1)</w:t>
            </w:r>
          </w:p>
        </w:tc>
        <w:tc>
          <w:tcPr>
            <w:tcW w:w="2510" w:type="dxa"/>
            <w:vAlign w:val="center"/>
          </w:tcPr>
          <w:p w14:paraId="4061B7CC" w14:textId="22BF7819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21.7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(16.4–27.0)</w:t>
            </w:r>
          </w:p>
        </w:tc>
      </w:tr>
      <w:tr w:rsidR="00FF7AA3" w:rsidRPr="00562DC7" w14:paraId="1FE3B878" w14:textId="77777777" w:rsidTr="000F113A">
        <w:tc>
          <w:tcPr>
            <w:tcW w:w="0" w:type="auto"/>
            <w:vAlign w:val="center"/>
          </w:tcPr>
          <w:p w14:paraId="24FD71D7" w14:textId="005A57BE" w:rsidR="00FF7AA3" w:rsidRPr="00562DC7" w:rsidRDefault="00FF7AA3" w:rsidP="007F0F8C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lastRenderedPageBreak/>
              <w:t xml:space="preserve">Class 3: BMI of </w:t>
            </w:r>
            <w:r w:rsidR="00CE7E00" w:rsidRPr="00562DC7">
              <w:rPr>
                <w:rFonts w:cs="Arial"/>
              </w:rPr>
              <w:t>≥</w:t>
            </w:r>
            <w:r w:rsidRPr="00562DC7">
              <w:rPr>
                <w:rFonts w:cs="Arial"/>
              </w:rPr>
              <w:t xml:space="preserve">40 </w:t>
            </w:r>
          </w:p>
        </w:tc>
        <w:tc>
          <w:tcPr>
            <w:tcW w:w="2509" w:type="dxa"/>
            <w:vAlign w:val="center"/>
          </w:tcPr>
          <w:p w14:paraId="2A050D6A" w14:textId="10036DBD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</w:t>
            </w:r>
            <w:r w:rsidR="00BB353C" w:rsidRPr="00562DC7">
              <w:rPr>
                <w:rFonts w:cs="Arial"/>
              </w:rPr>
              <w:t>9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 xml:space="preserve">(3.4–6.3) </w:t>
            </w:r>
          </w:p>
        </w:tc>
        <w:tc>
          <w:tcPr>
            <w:tcW w:w="2510" w:type="dxa"/>
            <w:vAlign w:val="center"/>
          </w:tcPr>
          <w:p w14:paraId="1EE059DA" w14:textId="71040549" w:rsidR="00FF7AA3" w:rsidRPr="00562DC7" w:rsidRDefault="00FF7AA3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13.8</w:t>
            </w:r>
            <w:r w:rsidR="000F113A">
              <w:rPr>
                <w:rFonts w:cs="Arial"/>
              </w:rPr>
              <w:br/>
            </w:r>
            <w:r w:rsidR="00BB353C" w:rsidRPr="00562DC7">
              <w:rPr>
                <w:rFonts w:cs="Arial"/>
              </w:rPr>
              <w:t>(10.1–17.4)</w:t>
            </w:r>
          </w:p>
        </w:tc>
      </w:tr>
      <w:tr w:rsidR="00757820" w:rsidRPr="00562DC7" w14:paraId="6C8A062E" w14:textId="77777777" w:rsidTr="000F113A">
        <w:tc>
          <w:tcPr>
            <w:tcW w:w="0" w:type="auto"/>
            <w:vAlign w:val="center"/>
          </w:tcPr>
          <w:p w14:paraId="3D3C595F" w14:textId="1A60D7A0" w:rsidR="00757820" w:rsidRPr="00562DC7" w:rsidRDefault="00757820" w:rsidP="00757820">
            <w:pPr>
              <w:pStyle w:val="Tabletext"/>
              <w:rPr>
                <w:rFonts w:cs="Arial"/>
              </w:rPr>
            </w:pPr>
            <w:r w:rsidRPr="00562DC7">
              <w:rPr>
                <w:rFonts w:cs="Arial"/>
              </w:rPr>
              <w:t>Weight, kg, median (IQR)</w:t>
            </w:r>
          </w:p>
        </w:tc>
        <w:tc>
          <w:tcPr>
            <w:tcW w:w="2509" w:type="dxa"/>
            <w:vAlign w:val="center"/>
          </w:tcPr>
          <w:p w14:paraId="4F3D73D1" w14:textId="7F935607" w:rsidR="00757820" w:rsidRPr="00562DC7" w:rsidRDefault="00757820" w:rsidP="00166146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77.4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(66.2</w:t>
            </w:r>
            <w:r w:rsidRPr="00562DC7">
              <w:rPr>
                <w:rFonts w:eastAsiaTheme="minorEastAsia" w:cs="Arial"/>
              </w:rPr>
              <w:t>–</w:t>
            </w:r>
            <w:r w:rsidRPr="00562DC7">
              <w:rPr>
                <w:rFonts w:cs="Arial"/>
              </w:rPr>
              <w:t>93.0)</w:t>
            </w:r>
          </w:p>
        </w:tc>
        <w:tc>
          <w:tcPr>
            <w:tcW w:w="2510" w:type="dxa"/>
            <w:vAlign w:val="center"/>
          </w:tcPr>
          <w:p w14:paraId="0390FEC2" w14:textId="68FEC9B3" w:rsidR="00757820" w:rsidRPr="00562DC7" w:rsidRDefault="00757820" w:rsidP="0075782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83.3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(70.2</w:t>
            </w:r>
            <w:r w:rsidRPr="00562DC7">
              <w:rPr>
                <w:rFonts w:eastAsiaTheme="minorEastAsia" w:cs="Arial"/>
              </w:rPr>
              <w:t>–</w:t>
            </w:r>
            <w:r w:rsidRPr="00562DC7">
              <w:rPr>
                <w:rFonts w:cs="Arial"/>
              </w:rPr>
              <w:t>96.9)</w:t>
            </w:r>
          </w:p>
        </w:tc>
      </w:tr>
      <w:tr w:rsidR="00B90F9C" w:rsidRPr="00562DC7" w14:paraId="6EBD7775" w14:textId="77777777" w:rsidTr="000F113A">
        <w:tc>
          <w:tcPr>
            <w:tcW w:w="0" w:type="auto"/>
            <w:vAlign w:val="center"/>
          </w:tcPr>
          <w:p w14:paraId="69B15D79" w14:textId="3AB4B8AB" w:rsidR="00B90F9C" w:rsidRPr="00562DC7" w:rsidRDefault="00B90F9C" w:rsidP="00B90F9C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  <w:lang w:val="en-US"/>
              </w:rPr>
              <w:t>BMI, kg/m</w:t>
            </w:r>
            <w:r w:rsidRPr="00562DC7">
              <w:rPr>
                <w:rFonts w:cs="Arial"/>
                <w:vertAlign w:val="superscript"/>
                <w:lang w:val="en-US"/>
              </w:rPr>
              <w:t>2</w:t>
            </w:r>
            <w:r w:rsidRPr="00562DC7">
              <w:rPr>
                <w:rFonts w:cs="Arial"/>
                <w:lang w:val="en-US"/>
              </w:rPr>
              <w:t>, median (IQR)</w:t>
            </w:r>
          </w:p>
        </w:tc>
        <w:tc>
          <w:tcPr>
            <w:tcW w:w="2509" w:type="dxa"/>
            <w:vAlign w:val="center"/>
          </w:tcPr>
          <w:p w14:paraId="545BD654" w14:textId="1DF3AD42" w:rsidR="00B90F9C" w:rsidRPr="00562DC7" w:rsidRDefault="00B90F9C" w:rsidP="00B90F9C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27.4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(23.</w:t>
            </w:r>
            <w:r w:rsidR="003D17D6" w:rsidRPr="00562DC7">
              <w:rPr>
                <w:rFonts w:cs="Arial"/>
              </w:rPr>
              <w:t>7</w:t>
            </w:r>
            <w:r w:rsidRPr="00562DC7">
              <w:rPr>
                <w:rFonts w:cs="Arial"/>
              </w:rPr>
              <w:t>–31.7)</w:t>
            </w:r>
          </w:p>
        </w:tc>
        <w:tc>
          <w:tcPr>
            <w:tcW w:w="2510" w:type="dxa"/>
            <w:vAlign w:val="center"/>
          </w:tcPr>
          <w:p w14:paraId="623A3984" w14:textId="624A8CDF" w:rsidR="00B90F9C" w:rsidRPr="00562DC7" w:rsidRDefault="00B90F9C" w:rsidP="00B90F9C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32.6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(28.6–36.3)</w:t>
            </w:r>
          </w:p>
        </w:tc>
      </w:tr>
      <w:tr w:rsidR="00B90F9C" w:rsidRPr="00562DC7" w14:paraId="24767B76" w14:textId="77777777" w:rsidTr="000F113A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7DC816" w14:textId="79963F45" w:rsidR="00B90F9C" w:rsidRPr="00562DC7" w:rsidRDefault="00B90F9C" w:rsidP="00B90F9C">
            <w:pPr>
              <w:pStyle w:val="Tabletext"/>
              <w:tabs>
                <w:tab w:val="left" w:pos="253"/>
              </w:tabs>
              <w:rPr>
                <w:rFonts w:cs="Arial"/>
              </w:rPr>
            </w:pPr>
            <w:r w:rsidRPr="00562DC7">
              <w:rPr>
                <w:rFonts w:cs="Arial"/>
                <w:lang w:val="en-US"/>
              </w:rPr>
              <w:t>Waist circumference, cm, median (IQR)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5D71EF2C" w14:textId="4FC80A43" w:rsidR="00B90F9C" w:rsidRPr="00562DC7" w:rsidRDefault="00B90F9C" w:rsidP="00B90F9C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96.2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(85.7–107.4)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</w:tcPr>
          <w:p w14:paraId="76F15C7F" w14:textId="075C0A4E" w:rsidR="00B90F9C" w:rsidRPr="00562DC7" w:rsidRDefault="00B90F9C" w:rsidP="00B90F9C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108.9</w:t>
            </w:r>
            <w:r w:rsidR="000F113A">
              <w:rPr>
                <w:rFonts w:cs="Arial"/>
              </w:rPr>
              <w:br/>
            </w:r>
            <w:r w:rsidRPr="00562DC7">
              <w:rPr>
                <w:rFonts w:cs="Arial"/>
              </w:rPr>
              <w:t>(</w:t>
            </w:r>
            <w:r w:rsidR="0084783D">
              <w:rPr>
                <w:rFonts w:cs="Arial"/>
              </w:rPr>
              <w:t>100.0</w:t>
            </w:r>
            <w:r w:rsidRPr="00562DC7">
              <w:rPr>
                <w:rFonts w:cs="Arial"/>
              </w:rPr>
              <w:t>–118.9)</w:t>
            </w:r>
          </w:p>
        </w:tc>
      </w:tr>
    </w:tbl>
    <w:p w14:paraId="31032EFB" w14:textId="235F9EA7" w:rsidR="00FF7AA3" w:rsidRPr="00562DC7" w:rsidRDefault="001030FD" w:rsidP="007F0F8C">
      <w:pPr>
        <w:pStyle w:val="Footer"/>
        <w:rPr>
          <w:rFonts w:cs="Arial"/>
          <w:lang w:val="en-US"/>
        </w:rPr>
      </w:pPr>
      <w:r w:rsidRPr="00562DC7">
        <w:rPr>
          <w:rFonts w:cs="Arial"/>
          <w:lang w:val="en-US"/>
        </w:rPr>
        <w:t xml:space="preserve">ALM, appendicular lean mass; </w:t>
      </w:r>
      <w:r w:rsidR="006D6EC7">
        <w:rPr>
          <w:rFonts w:cs="Arial"/>
          <w:lang w:val="en-US"/>
        </w:rPr>
        <w:t xml:space="preserve">BF, body fat; </w:t>
      </w:r>
      <w:r w:rsidR="00FE063B" w:rsidRPr="00562DC7">
        <w:rPr>
          <w:rFonts w:cs="Arial"/>
          <w:lang w:val="en-US"/>
        </w:rPr>
        <w:t xml:space="preserve">BMI, body mass index; </w:t>
      </w:r>
      <w:r w:rsidR="00574F50">
        <w:rPr>
          <w:rFonts w:cs="Arial"/>
          <w:lang w:val="en-US"/>
        </w:rPr>
        <w:t xml:space="preserve">CI, confidence interval; </w:t>
      </w:r>
      <w:r w:rsidR="00FE063B" w:rsidRPr="00562DC7">
        <w:rPr>
          <w:rFonts w:cs="Arial"/>
          <w:lang w:val="en-US"/>
        </w:rPr>
        <w:t>IQR, interquartile range; NAFLD, non-alcoholic fatty liver disease; OLLMM, obesity with lo</w:t>
      </w:r>
      <w:r w:rsidR="00170EB5" w:rsidRPr="00562DC7">
        <w:rPr>
          <w:rFonts w:cs="Arial"/>
          <w:lang w:val="en-US"/>
        </w:rPr>
        <w:t>w</w:t>
      </w:r>
      <w:r w:rsidR="00FE063B" w:rsidRPr="00562DC7">
        <w:rPr>
          <w:rFonts w:cs="Arial"/>
          <w:lang w:val="en-US"/>
        </w:rPr>
        <w:t xml:space="preserve"> lean muscle mass; T2DM, type 2 diabetes mellitus.</w:t>
      </w:r>
      <w:r w:rsidR="00B90F9C" w:rsidRPr="00562DC7">
        <w:rPr>
          <w:rFonts w:cs="Arial"/>
          <w:noProof/>
        </w:rPr>
        <w:t xml:space="preserve"> </w:t>
      </w:r>
    </w:p>
    <w:p w14:paraId="18E4DA5B" w14:textId="49973C70" w:rsidR="00D27691" w:rsidRPr="00562DC7" w:rsidRDefault="00D27691" w:rsidP="000C793C">
      <w:pPr>
        <w:pStyle w:val="Figuretablelegend"/>
        <w:rPr>
          <w:rFonts w:cs="Arial"/>
          <w:lang w:val="en-US"/>
        </w:rPr>
      </w:pPr>
      <w:r w:rsidRPr="00562DC7">
        <w:rPr>
          <w:rFonts w:cs="Arial"/>
          <w:lang w:val="en-US"/>
        </w:rPr>
        <w:lastRenderedPageBreak/>
        <w:t xml:space="preserve">Supplemental Table </w:t>
      </w:r>
      <w:r w:rsidR="00505B30">
        <w:rPr>
          <w:rFonts w:cs="Arial"/>
          <w:lang w:val="en-US"/>
        </w:rPr>
        <w:t>4</w:t>
      </w:r>
      <w:r w:rsidRPr="00562DC7">
        <w:rPr>
          <w:rFonts w:cs="Arial"/>
          <w:lang w:val="en-US"/>
        </w:rPr>
        <w:t>. Functional characteristics of participants by age, with and without OLLMM</w:t>
      </w:r>
      <w:r w:rsidR="00CE542F">
        <w:rPr>
          <w:rFonts w:cs="Arial"/>
          <w:lang w:val="en-US"/>
        </w:rPr>
        <w:t xml:space="preserve"> </w:t>
      </w:r>
      <w:r w:rsidR="00906623" w:rsidRPr="00562DC7">
        <w:rPr>
          <w:rFonts w:cs="Arial"/>
          <w:lang w:val="en-US"/>
        </w:rPr>
        <w:t>(based on percentage BF)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1634"/>
        <w:gridCol w:w="1358"/>
        <w:gridCol w:w="1523"/>
        <w:gridCol w:w="1469"/>
      </w:tblGrid>
      <w:tr w:rsidR="009F2F74" w:rsidRPr="00562DC7" w14:paraId="4E2AC943" w14:textId="77777777" w:rsidTr="009F2F74">
        <w:trPr>
          <w:trHeight w:val="35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bottom"/>
          </w:tcPr>
          <w:p w14:paraId="2EAC41E5" w14:textId="71F3E318" w:rsidR="009F2F74" w:rsidRPr="00562DC7" w:rsidRDefault="009F2F74" w:rsidP="00CE7E00">
            <w:pPr>
              <w:pStyle w:val="Tabletext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t>Participants, w</w:t>
            </w:r>
            <w:r w:rsidRPr="00562DC7">
              <w:rPr>
                <w:rFonts w:cs="Arial"/>
              </w:rPr>
              <w:t>eighted N (</w:t>
            </w:r>
            <w:r>
              <w:rPr>
                <w:rFonts w:cs="Arial"/>
              </w:rPr>
              <w:t>n</w:t>
            </w:r>
            <w:r w:rsidRPr="00562DC7">
              <w:rPr>
                <w:rFonts w:cs="Arial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728535" w14:textId="406DF9CA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 xml:space="preserve">Age 20–59 years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153F50" w14:textId="25ADA60B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 xml:space="preserve">Age </w:t>
            </w:r>
            <w:r w:rsidRPr="00562DC7">
              <w:rPr>
                <w:rFonts w:cs="Arial"/>
                <w:b/>
              </w:rPr>
              <w:t>≥</w:t>
            </w:r>
            <w:r w:rsidRPr="00562DC7">
              <w:rPr>
                <w:rFonts w:cs="Arial"/>
                <w:b/>
                <w:bCs/>
              </w:rPr>
              <w:t>60 years</w:t>
            </w:r>
          </w:p>
        </w:tc>
      </w:tr>
      <w:tr w:rsidR="009F2F74" w:rsidRPr="00562DC7" w14:paraId="53305530" w14:textId="77777777" w:rsidTr="009F2F74">
        <w:trPr>
          <w:trHeight w:val="450"/>
        </w:trPr>
        <w:tc>
          <w:tcPr>
            <w:tcW w:w="0" w:type="auto"/>
            <w:vMerge/>
            <w:noWrap/>
            <w:vAlign w:val="center"/>
            <w:hideMark/>
          </w:tcPr>
          <w:p w14:paraId="1F0E9275" w14:textId="056011C4" w:rsidR="009F2F74" w:rsidRPr="00562DC7" w:rsidRDefault="009F2F74" w:rsidP="00CE7E00">
            <w:pPr>
              <w:pStyle w:val="Tabletext"/>
              <w:rPr>
                <w:rFonts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0D154515" w14:textId="071986AE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Without OLLMM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04080169" w14:textId="5B34C703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With OLLMM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422AD743" w14:textId="58079A6A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Without OLLMM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0090EF13" w14:textId="55719D1B" w:rsidR="009F2F74" w:rsidRPr="00562DC7" w:rsidRDefault="009F2F74" w:rsidP="00CE7E00">
            <w:pPr>
              <w:pStyle w:val="Tabletext"/>
              <w:jc w:val="center"/>
              <w:rPr>
                <w:rFonts w:cs="Arial"/>
                <w:b/>
                <w:bCs/>
              </w:rPr>
            </w:pPr>
            <w:r w:rsidRPr="00562DC7">
              <w:rPr>
                <w:rFonts w:cs="Arial"/>
                <w:b/>
                <w:bCs/>
              </w:rPr>
              <w:t>With OLLMM</w:t>
            </w:r>
          </w:p>
        </w:tc>
      </w:tr>
      <w:tr w:rsidR="009F2F74" w:rsidRPr="00562DC7" w14:paraId="63B5739A" w14:textId="77777777" w:rsidTr="00CE7E00">
        <w:trPr>
          <w:trHeight w:val="45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</w:tcPr>
          <w:p w14:paraId="5DCEA2BE" w14:textId="0215CBBC" w:rsidR="009F2F74" w:rsidRPr="00562DC7" w:rsidRDefault="009F2F74" w:rsidP="00CE7E00">
            <w:pPr>
              <w:pStyle w:val="Tabletext"/>
              <w:rPr>
                <w:rFonts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B4637CD" w14:textId="53782A1E" w:rsidR="009F2F74" w:rsidRPr="00562DC7" w:rsidRDefault="009F2F74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102,580,107 (1926)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FD79914" w14:textId="0638021A" w:rsidR="009F2F74" w:rsidRPr="00562DC7" w:rsidRDefault="009F2F74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9,000,742 (230)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D18536D" w14:textId="4AE45304" w:rsidR="009F2F74" w:rsidRPr="00562DC7" w:rsidRDefault="009F2F74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49,868,070 (1421)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9458186" w14:textId="7C6FE201" w:rsidR="009F2F74" w:rsidRPr="00562DC7" w:rsidRDefault="009F2F74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19,727,678 (597)</w:t>
            </w:r>
          </w:p>
        </w:tc>
      </w:tr>
      <w:tr w:rsidR="00AC5701" w:rsidRPr="00562DC7" w14:paraId="5A713E0E" w14:textId="77777777" w:rsidTr="003D17D6">
        <w:trPr>
          <w:trHeight w:val="360"/>
        </w:trPr>
        <w:tc>
          <w:tcPr>
            <w:tcW w:w="0" w:type="auto"/>
            <w:gridSpan w:val="5"/>
            <w:tcBorders>
              <w:top w:val="single" w:sz="4" w:space="0" w:color="auto"/>
            </w:tcBorders>
            <w:noWrap/>
            <w:vAlign w:val="center"/>
          </w:tcPr>
          <w:p w14:paraId="3D7C08FA" w14:textId="3FCA4E9B" w:rsidR="00AC5701" w:rsidRPr="00562DC7" w:rsidRDefault="00AC5701" w:rsidP="00CE7E00">
            <w:pPr>
              <w:pStyle w:val="Tabletext"/>
              <w:rPr>
                <w:rFonts w:cs="Arial"/>
                <w:b/>
                <w:bCs/>
              </w:rPr>
            </w:pPr>
            <w:r w:rsidRPr="00562DC7">
              <w:rPr>
                <w:rFonts w:cs="Arial"/>
              </w:rPr>
              <w:t>Physical characteristics</w:t>
            </w:r>
            <w:r w:rsidR="000C793C" w:rsidRPr="00562DC7">
              <w:rPr>
                <w:rFonts w:cs="Arial"/>
              </w:rPr>
              <w:t xml:space="preserve"> (some/much difficult/unable to </w:t>
            </w:r>
            <w:r w:rsidR="000C793C" w:rsidRPr="009F2F74">
              <w:rPr>
                <w:rFonts w:cs="Arial"/>
              </w:rPr>
              <w:t>do</w:t>
            </w:r>
            <w:r w:rsidR="25E2FC49" w:rsidRPr="009F2F74">
              <w:rPr>
                <w:rFonts w:cs="Arial"/>
              </w:rPr>
              <w:t xml:space="preserve">), </w:t>
            </w:r>
            <w:r w:rsidR="22FFC700" w:rsidRPr="00E23B64">
              <w:rPr>
                <w:rFonts w:cs="Arial"/>
              </w:rPr>
              <w:t>%</w:t>
            </w:r>
            <w:r w:rsidR="2579CC21" w:rsidRPr="00E23B64">
              <w:rPr>
                <w:rFonts w:cs="Arial"/>
              </w:rPr>
              <w:t xml:space="preserve"> (95% CI</w:t>
            </w:r>
            <w:r w:rsidR="000C793C" w:rsidRPr="00E23B64">
              <w:rPr>
                <w:rFonts w:cs="Arial"/>
              </w:rPr>
              <w:t>)</w:t>
            </w:r>
          </w:p>
        </w:tc>
      </w:tr>
      <w:tr w:rsidR="00E6529A" w:rsidRPr="00562DC7" w14:paraId="49ED01F2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55CE5134" w14:textId="7777777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Managing money</w:t>
            </w:r>
          </w:p>
        </w:tc>
        <w:tc>
          <w:tcPr>
            <w:tcW w:w="0" w:type="auto"/>
            <w:vAlign w:val="center"/>
            <w:hideMark/>
          </w:tcPr>
          <w:p w14:paraId="670E1C98" w14:textId="38AFB6B9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4.9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(3.2–6.5)</w:t>
            </w:r>
          </w:p>
        </w:tc>
        <w:tc>
          <w:tcPr>
            <w:tcW w:w="0" w:type="auto"/>
            <w:vAlign w:val="center"/>
            <w:hideMark/>
          </w:tcPr>
          <w:p w14:paraId="236BD1DB" w14:textId="0062B408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5.8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(1.9–9.7)</w:t>
            </w:r>
          </w:p>
        </w:tc>
        <w:tc>
          <w:tcPr>
            <w:tcW w:w="0" w:type="auto"/>
            <w:vAlign w:val="center"/>
            <w:hideMark/>
          </w:tcPr>
          <w:p w14:paraId="7A5E81D7" w14:textId="77EBC08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12.5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(10.6–14.4)</w:t>
            </w:r>
          </w:p>
        </w:tc>
        <w:tc>
          <w:tcPr>
            <w:tcW w:w="0" w:type="auto"/>
            <w:vAlign w:val="center"/>
            <w:hideMark/>
          </w:tcPr>
          <w:p w14:paraId="16A819A8" w14:textId="02A0BB18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9.6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(5.6–13.7)</w:t>
            </w:r>
          </w:p>
        </w:tc>
      </w:tr>
      <w:tr w:rsidR="00E6529A" w:rsidRPr="00562DC7" w14:paraId="5F721B73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2470786F" w14:textId="70E11058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Walking for a quarter mile</w:t>
            </w:r>
          </w:p>
        </w:tc>
        <w:tc>
          <w:tcPr>
            <w:tcW w:w="0" w:type="auto"/>
            <w:vAlign w:val="center"/>
            <w:hideMark/>
          </w:tcPr>
          <w:p w14:paraId="09C8F3CC" w14:textId="3069A38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4.2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(3.5–5.0)</w:t>
            </w:r>
          </w:p>
        </w:tc>
        <w:tc>
          <w:tcPr>
            <w:tcW w:w="0" w:type="auto"/>
            <w:vAlign w:val="center"/>
            <w:hideMark/>
          </w:tcPr>
          <w:p w14:paraId="7D3D98CC" w14:textId="5ED2A49D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8.2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(1.8–14.5)</w:t>
            </w:r>
          </w:p>
        </w:tc>
        <w:tc>
          <w:tcPr>
            <w:tcW w:w="0" w:type="auto"/>
            <w:vAlign w:val="center"/>
            <w:hideMark/>
          </w:tcPr>
          <w:p w14:paraId="3F1BB316" w14:textId="28F4066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10.4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(6.8–13.9)</w:t>
            </w:r>
          </w:p>
        </w:tc>
        <w:tc>
          <w:tcPr>
            <w:tcW w:w="0" w:type="auto"/>
            <w:vAlign w:val="center"/>
            <w:hideMark/>
          </w:tcPr>
          <w:p w14:paraId="24B218E7" w14:textId="48EDB1E2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17.0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(13.5–20.5)</w:t>
            </w:r>
          </w:p>
        </w:tc>
      </w:tr>
      <w:tr w:rsidR="00E6529A" w:rsidRPr="00562DC7" w14:paraId="6199E855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3793FA32" w14:textId="1480DCAD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Walking up </w:t>
            </w:r>
            <w:r w:rsidR="00CE7E00" w:rsidRPr="00562DC7">
              <w:rPr>
                <w:rFonts w:cs="Arial"/>
              </w:rPr>
              <w:t xml:space="preserve">10 </w:t>
            </w:r>
            <w:r w:rsidRPr="00562DC7">
              <w:rPr>
                <w:rFonts w:cs="Arial"/>
              </w:rPr>
              <w:t>steps</w:t>
            </w:r>
          </w:p>
        </w:tc>
        <w:tc>
          <w:tcPr>
            <w:tcW w:w="0" w:type="auto"/>
            <w:vAlign w:val="center"/>
            <w:hideMark/>
          </w:tcPr>
          <w:p w14:paraId="42F22DD3" w14:textId="2532797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2.7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(2.0–3.3)</w:t>
            </w:r>
          </w:p>
        </w:tc>
        <w:tc>
          <w:tcPr>
            <w:tcW w:w="0" w:type="auto"/>
            <w:vAlign w:val="center"/>
            <w:hideMark/>
          </w:tcPr>
          <w:p w14:paraId="5FD4D370" w14:textId="2C0936DB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5.1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(1.7–8.5)</w:t>
            </w:r>
          </w:p>
        </w:tc>
        <w:tc>
          <w:tcPr>
            <w:tcW w:w="0" w:type="auto"/>
            <w:vAlign w:val="center"/>
            <w:hideMark/>
          </w:tcPr>
          <w:p w14:paraId="02C05D16" w14:textId="6951A0B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6.1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(3.9–8.3)</w:t>
            </w:r>
          </w:p>
        </w:tc>
        <w:tc>
          <w:tcPr>
            <w:tcW w:w="0" w:type="auto"/>
            <w:vAlign w:val="center"/>
            <w:hideMark/>
          </w:tcPr>
          <w:p w14:paraId="28BFCFF6" w14:textId="384956C2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10.9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(6.4–15.5)</w:t>
            </w:r>
          </w:p>
        </w:tc>
      </w:tr>
      <w:tr w:rsidR="00E6529A" w:rsidRPr="00562DC7" w14:paraId="794D4FB4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6872FF29" w14:textId="35AFB1B5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Stooping, crouching, </w:t>
            </w:r>
            <w:r w:rsidR="00CE7E00" w:rsidRPr="00562DC7">
              <w:rPr>
                <w:rFonts w:cs="Arial"/>
              </w:rPr>
              <w:t xml:space="preserve">or </w:t>
            </w:r>
            <w:r w:rsidRPr="00562DC7">
              <w:rPr>
                <w:rFonts w:cs="Arial"/>
              </w:rPr>
              <w:t>kneeling</w:t>
            </w:r>
          </w:p>
        </w:tc>
        <w:tc>
          <w:tcPr>
            <w:tcW w:w="0" w:type="auto"/>
            <w:vAlign w:val="center"/>
            <w:hideMark/>
          </w:tcPr>
          <w:p w14:paraId="1EB3B285" w14:textId="45F5AA60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8.5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(6.8–10.2)</w:t>
            </w:r>
          </w:p>
        </w:tc>
        <w:tc>
          <w:tcPr>
            <w:tcW w:w="0" w:type="auto"/>
            <w:vAlign w:val="center"/>
            <w:hideMark/>
          </w:tcPr>
          <w:p w14:paraId="6ED45DFF" w14:textId="399EED02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21.2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(13.5–28.8)</w:t>
            </w:r>
          </w:p>
        </w:tc>
        <w:tc>
          <w:tcPr>
            <w:tcW w:w="0" w:type="auto"/>
            <w:vAlign w:val="center"/>
            <w:hideMark/>
          </w:tcPr>
          <w:p w14:paraId="6426FCFD" w14:textId="7D56106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34.2</w:t>
            </w:r>
            <w:r w:rsidR="00D97DE0">
              <w:rPr>
                <w:rFonts w:cs="Arial"/>
              </w:rPr>
              <w:br/>
            </w:r>
            <w:r w:rsidR="00F3006A" w:rsidRPr="00562DC7">
              <w:rPr>
                <w:rFonts w:cs="Arial"/>
              </w:rPr>
              <w:t>(</w:t>
            </w:r>
            <w:r w:rsidR="00490D25" w:rsidRPr="00562DC7">
              <w:rPr>
                <w:rFonts w:cs="Arial"/>
              </w:rPr>
              <w:t>27.7–40.7)</w:t>
            </w:r>
          </w:p>
        </w:tc>
        <w:tc>
          <w:tcPr>
            <w:tcW w:w="0" w:type="auto"/>
            <w:vAlign w:val="center"/>
            <w:hideMark/>
          </w:tcPr>
          <w:p w14:paraId="46C471C4" w14:textId="32123B3D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46.3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(38.6–54.1)</w:t>
            </w:r>
          </w:p>
        </w:tc>
      </w:tr>
      <w:tr w:rsidR="00E6529A" w:rsidRPr="00562DC7" w14:paraId="01175A7D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25F7B4FD" w14:textId="053D0532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Lifting or carrying</w:t>
            </w:r>
          </w:p>
        </w:tc>
        <w:tc>
          <w:tcPr>
            <w:tcW w:w="0" w:type="auto"/>
            <w:vAlign w:val="center"/>
            <w:hideMark/>
          </w:tcPr>
          <w:p w14:paraId="2AE7067C" w14:textId="23E0470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6.6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(5.4–7.9)</w:t>
            </w:r>
          </w:p>
        </w:tc>
        <w:tc>
          <w:tcPr>
            <w:tcW w:w="0" w:type="auto"/>
            <w:vAlign w:val="center"/>
            <w:hideMark/>
          </w:tcPr>
          <w:p w14:paraId="7BF07BD7" w14:textId="46F1331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11.4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(6.2–16.7)</w:t>
            </w:r>
          </w:p>
        </w:tc>
        <w:tc>
          <w:tcPr>
            <w:tcW w:w="0" w:type="auto"/>
            <w:vAlign w:val="center"/>
            <w:hideMark/>
          </w:tcPr>
          <w:p w14:paraId="53CBDB2B" w14:textId="304EFC53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21.5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(17.5–25.5)</w:t>
            </w:r>
          </w:p>
        </w:tc>
        <w:tc>
          <w:tcPr>
            <w:tcW w:w="0" w:type="auto"/>
            <w:vAlign w:val="center"/>
            <w:hideMark/>
          </w:tcPr>
          <w:p w14:paraId="4EA3E865" w14:textId="71829C36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28.2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(23.4–33.0)</w:t>
            </w:r>
          </w:p>
        </w:tc>
      </w:tr>
      <w:tr w:rsidR="00E6529A" w:rsidRPr="00562DC7" w14:paraId="04176603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77F7212F" w14:textId="392F2EF3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House chore</w:t>
            </w:r>
            <w:r w:rsidR="00CE7E00" w:rsidRPr="00562DC7">
              <w:rPr>
                <w:rFonts w:cs="Arial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5EC0F59E" w14:textId="5F048AAA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6.7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(5.0–8.5)</w:t>
            </w:r>
          </w:p>
        </w:tc>
        <w:tc>
          <w:tcPr>
            <w:tcW w:w="0" w:type="auto"/>
            <w:vAlign w:val="center"/>
            <w:hideMark/>
          </w:tcPr>
          <w:p w14:paraId="2B9BA935" w14:textId="1FA8BF9C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16.4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(11.5–21.3)</w:t>
            </w:r>
          </w:p>
        </w:tc>
        <w:tc>
          <w:tcPr>
            <w:tcW w:w="0" w:type="auto"/>
            <w:vAlign w:val="center"/>
            <w:hideMark/>
          </w:tcPr>
          <w:p w14:paraId="0DB724EF" w14:textId="74FDB1D1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25.1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(20.2–30.0)</w:t>
            </w:r>
          </w:p>
        </w:tc>
        <w:tc>
          <w:tcPr>
            <w:tcW w:w="0" w:type="auto"/>
            <w:vAlign w:val="center"/>
            <w:hideMark/>
          </w:tcPr>
          <w:p w14:paraId="46108DA9" w14:textId="01549F5B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31.5</w:t>
            </w:r>
            <w:r w:rsidR="00D97DE0">
              <w:rPr>
                <w:rFonts w:cs="Arial"/>
              </w:rPr>
              <w:br/>
            </w:r>
            <w:r w:rsidR="00E6529A">
              <w:rPr>
                <w:rFonts w:cs="Arial"/>
              </w:rPr>
              <w:t>(</w:t>
            </w:r>
            <w:r w:rsidR="00490D25" w:rsidRPr="00562DC7">
              <w:rPr>
                <w:rFonts w:cs="Arial"/>
              </w:rPr>
              <w:t>25.0–38.1)</w:t>
            </w:r>
          </w:p>
        </w:tc>
      </w:tr>
      <w:tr w:rsidR="00E6529A" w:rsidRPr="00562DC7" w14:paraId="7F60ED87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10B13DDC" w14:textId="7777777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Preparing meals</w:t>
            </w:r>
          </w:p>
        </w:tc>
        <w:tc>
          <w:tcPr>
            <w:tcW w:w="0" w:type="auto"/>
            <w:vAlign w:val="center"/>
            <w:hideMark/>
          </w:tcPr>
          <w:p w14:paraId="7A9EE04F" w14:textId="6EEB260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(1.6–3.1)</w:t>
            </w:r>
          </w:p>
        </w:tc>
        <w:tc>
          <w:tcPr>
            <w:tcW w:w="0" w:type="auto"/>
            <w:vAlign w:val="center"/>
            <w:hideMark/>
          </w:tcPr>
          <w:p w14:paraId="3C102A2A" w14:textId="44A692F7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5.9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(1.9–9.8)</w:t>
            </w:r>
          </w:p>
        </w:tc>
        <w:tc>
          <w:tcPr>
            <w:tcW w:w="0" w:type="auto"/>
            <w:vAlign w:val="center"/>
            <w:hideMark/>
          </w:tcPr>
          <w:p w14:paraId="532E63A6" w14:textId="406BD265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13.4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(10.7–16.1)</w:t>
            </w:r>
          </w:p>
        </w:tc>
        <w:tc>
          <w:tcPr>
            <w:tcW w:w="0" w:type="auto"/>
            <w:vAlign w:val="center"/>
            <w:hideMark/>
          </w:tcPr>
          <w:p w14:paraId="35B1C1B4" w14:textId="03A07F0F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14.1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(10.7–17.6)</w:t>
            </w:r>
          </w:p>
        </w:tc>
      </w:tr>
      <w:tr w:rsidR="00E6529A" w:rsidRPr="00562DC7" w14:paraId="7078172F" w14:textId="77777777" w:rsidTr="00CE7E00">
        <w:trPr>
          <w:trHeight w:val="518"/>
        </w:trPr>
        <w:tc>
          <w:tcPr>
            <w:tcW w:w="0" w:type="auto"/>
            <w:vAlign w:val="center"/>
            <w:hideMark/>
          </w:tcPr>
          <w:p w14:paraId="44855DC3" w14:textId="0A60AA08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Walking between rooms on </w:t>
            </w:r>
            <w:r w:rsidR="00CE7E00" w:rsidRPr="00562DC7">
              <w:rPr>
                <w:rFonts w:cs="Arial"/>
              </w:rPr>
              <w:t xml:space="preserve">the </w:t>
            </w:r>
            <w:r w:rsidRPr="00562DC7">
              <w:rPr>
                <w:rFonts w:cs="Arial"/>
              </w:rPr>
              <w:t>same floor</w:t>
            </w:r>
          </w:p>
        </w:tc>
        <w:tc>
          <w:tcPr>
            <w:tcW w:w="0" w:type="auto"/>
            <w:vAlign w:val="center"/>
            <w:hideMark/>
          </w:tcPr>
          <w:p w14:paraId="4B6AD649" w14:textId="7FE5C4EA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(1.1–3.4)</w:t>
            </w:r>
          </w:p>
        </w:tc>
        <w:tc>
          <w:tcPr>
            <w:tcW w:w="0" w:type="auto"/>
            <w:vAlign w:val="center"/>
            <w:hideMark/>
          </w:tcPr>
          <w:p w14:paraId="5CAB7D31" w14:textId="3416216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(2.8–12.0)</w:t>
            </w:r>
          </w:p>
        </w:tc>
        <w:tc>
          <w:tcPr>
            <w:tcW w:w="0" w:type="auto"/>
            <w:vAlign w:val="center"/>
            <w:hideMark/>
          </w:tcPr>
          <w:p w14:paraId="39EEB65D" w14:textId="75D35EB1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12.2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(8.3–16.1)</w:t>
            </w:r>
          </w:p>
        </w:tc>
        <w:tc>
          <w:tcPr>
            <w:tcW w:w="0" w:type="auto"/>
            <w:vAlign w:val="center"/>
            <w:hideMark/>
          </w:tcPr>
          <w:p w14:paraId="15D6E767" w14:textId="3C78478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11.5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(8.1–15.0)</w:t>
            </w:r>
          </w:p>
        </w:tc>
      </w:tr>
      <w:tr w:rsidR="00E6529A" w:rsidRPr="00562DC7" w14:paraId="121E3581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4A1E4BD4" w14:textId="76C6FEFC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Standing up from </w:t>
            </w:r>
            <w:r w:rsidR="00CE7E00" w:rsidRPr="00562DC7">
              <w:rPr>
                <w:rFonts w:cs="Arial"/>
              </w:rPr>
              <w:t xml:space="preserve">an </w:t>
            </w:r>
            <w:r w:rsidRPr="00562DC7">
              <w:rPr>
                <w:rFonts w:cs="Arial"/>
              </w:rPr>
              <w:t>armless chair</w:t>
            </w:r>
          </w:p>
        </w:tc>
        <w:tc>
          <w:tcPr>
            <w:tcW w:w="0" w:type="auto"/>
            <w:vAlign w:val="center"/>
            <w:hideMark/>
          </w:tcPr>
          <w:p w14:paraId="074FD145" w14:textId="67401988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(3.3–5.5)</w:t>
            </w:r>
          </w:p>
        </w:tc>
        <w:tc>
          <w:tcPr>
            <w:tcW w:w="0" w:type="auto"/>
            <w:vAlign w:val="center"/>
            <w:hideMark/>
          </w:tcPr>
          <w:p w14:paraId="1C1C01F6" w14:textId="6D9A6DDB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11.3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(5.6–16.9)</w:t>
            </w:r>
          </w:p>
        </w:tc>
        <w:tc>
          <w:tcPr>
            <w:tcW w:w="0" w:type="auto"/>
            <w:vAlign w:val="center"/>
            <w:hideMark/>
          </w:tcPr>
          <w:p w14:paraId="7983EF30" w14:textId="055C1DD4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22.5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(17.4–27.5)</w:t>
            </w:r>
          </w:p>
        </w:tc>
        <w:tc>
          <w:tcPr>
            <w:tcW w:w="0" w:type="auto"/>
            <w:vAlign w:val="center"/>
            <w:hideMark/>
          </w:tcPr>
          <w:p w14:paraId="557C06D0" w14:textId="45A8D5C3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26.0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(21.7–30.3)</w:t>
            </w:r>
          </w:p>
        </w:tc>
      </w:tr>
      <w:tr w:rsidR="00E6529A" w:rsidRPr="00562DC7" w14:paraId="3951C1A1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2BF74478" w14:textId="5521A1D6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Getting in and out of bed</w:t>
            </w:r>
          </w:p>
        </w:tc>
        <w:tc>
          <w:tcPr>
            <w:tcW w:w="0" w:type="auto"/>
            <w:vAlign w:val="center"/>
            <w:hideMark/>
          </w:tcPr>
          <w:p w14:paraId="480A88AF" w14:textId="7325CADA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4.6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(3.0–6.2)</w:t>
            </w:r>
          </w:p>
        </w:tc>
        <w:tc>
          <w:tcPr>
            <w:tcW w:w="0" w:type="auto"/>
            <w:vAlign w:val="center"/>
            <w:hideMark/>
          </w:tcPr>
          <w:p w14:paraId="572A7A4A" w14:textId="28D8CBD5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9.9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(5.1–14.7)</w:t>
            </w:r>
          </w:p>
        </w:tc>
        <w:tc>
          <w:tcPr>
            <w:tcW w:w="0" w:type="auto"/>
            <w:vAlign w:val="center"/>
            <w:hideMark/>
          </w:tcPr>
          <w:p w14:paraId="13A2451F" w14:textId="6BD64755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18.1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(13.3–22.9)</w:t>
            </w:r>
          </w:p>
        </w:tc>
        <w:tc>
          <w:tcPr>
            <w:tcW w:w="0" w:type="auto"/>
            <w:vAlign w:val="center"/>
            <w:hideMark/>
          </w:tcPr>
          <w:p w14:paraId="534280BD" w14:textId="7BF1149A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18.3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(14.1–22.5)</w:t>
            </w:r>
          </w:p>
        </w:tc>
      </w:tr>
      <w:tr w:rsidR="00E6529A" w:rsidRPr="00562DC7" w14:paraId="54508C4D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107E17B5" w14:textId="25C2408B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Using fork</w:t>
            </w:r>
            <w:r w:rsidR="00141532" w:rsidRPr="00562DC7">
              <w:rPr>
                <w:rFonts w:cs="Arial"/>
              </w:rPr>
              <w:t xml:space="preserve"> or</w:t>
            </w:r>
            <w:r w:rsidRPr="00562DC7">
              <w:rPr>
                <w:rFonts w:cs="Arial"/>
              </w:rPr>
              <w:t xml:space="preserve"> knife, </w:t>
            </w:r>
            <w:r w:rsidR="00141532" w:rsidRPr="00562DC7">
              <w:rPr>
                <w:rFonts w:cs="Arial"/>
              </w:rPr>
              <w:t xml:space="preserve">or </w:t>
            </w:r>
            <w:r w:rsidRPr="00562DC7">
              <w:rPr>
                <w:rFonts w:cs="Arial"/>
              </w:rPr>
              <w:t>drinking from cup</w:t>
            </w:r>
          </w:p>
        </w:tc>
        <w:tc>
          <w:tcPr>
            <w:tcW w:w="0" w:type="auto"/>
            <w:vAlign w:val="center"/>
            <w:hideMark/>
          </w:tcPr>
          <w:p w14:paraId="5060228A" w14:textId="0AFBF84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1.0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(0.4–1.6)</w:t>
            </w:r>
          </w:p>
        </w:tc>
        <w:tc>
          <w:tcPr>
            <w:tcW w:w="0" w:type="auto"/>
            <w:vAlign w:val="center"/>
            <w:hideMark/>
          </w:tcPr>
          <w:p w14:paraId="1319F349" w14:textId="1235507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(0.0–6.9)</w:t>
            </w:r>
          </w:p>
        </w:tc>
        <w:tc>
          <w:tcPr>
            <w:tcW w:w="0" w:type="auto"/>
            <w:vAlign w:val="center"/>
            <w:hideMark/>
          </w:tcPr>
          <w:p w14:paraId="6596E141" w14:textId="1C233F2D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5.0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(3.2–6.8)</w:t>
            </w:r>
          </w:p>
        </w:tc>
        <w:tc>
          <w:tcPr>
            <w:tcW w:w="0" w:type="auto"/>
            <w:vAlign w:val="center"/>
            <w:hideMark/>
          </w:tcPr>
          <w:p w14:paraId="684C5B1E" w14:textId="08389251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4.9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(2.2–7.5)</w:t>
            </w:r>
          </w:p>
        </w:tc>
      </w:tr>
      <w:tr w:rsidR="00E6529A" w:rsidRPr="00562DC7" w14:paraId="5CB8E4F3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31235039" w14:textId="7777777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Dressing yourself</w:t>
            </w:r>
          </w:p>
        </w:tc>
        <w:tc>
          <w:tcPr>
            <w:tcW w:w="0" w:type="auto"/>
            <w:vAlign w:val="center"/>
            <w:hideMark/>
          </w:tcPr>
          <w:p w14:paraId="32C963EA" w14:textId="4142B9BE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2.9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(1.8–4.1)</w:t>
            </w:r>
          </w:p>
        </w:tc>
        <w:tc>
          <w:tcPr>
            <w:tcW w:w="0" w:type="auto"/>
            <w:vAlign w:val="center"/>
            <w:hideMark/>
          </w:tcPr>
          <w:p w14:paraId="730ACD3D" w14:textId="7E9EEE26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(3.0–11.7)</w:t>
            </w:r>
          </w:p>
        </w:tc>
        <w:tc>
          <w:tcPr>
            <w:tcW w:w="0" w:type="auto"/>
            <w:vAlign w:val="center"/>
            <w:hideMark/>
          </w:tcPr>
          <w:p w14:paraId="00709713" w14:textId="2032D388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15.2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(11.8–18.5)</w:t>
            </w:r>
          </w:p>
        </w:tc>
        <w:tc>
          <w:tcPr>
            <w:tcW w:w="0" w:type="auto"/>
            <w:vAlign w:val="center"/>
            <w:hideMark/>
          </w:tcPr>
          <w:p w14:paraId="7A605564" w14:textId="499DEA8C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14.7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(9.8–19.5)</w:t>
            </w:r>
          </w:p>
        </w:tc>
      </w:tr>
      <w:tr w:rsidR="00E6529A" w:rsidRPr="00562DC7" w14:paraId="0C11B97D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3C341AD0" w14:textId="7777777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Standing for long periods</w:t>
            </w:r>
          </w:p>
        </w:tc>
        <w:tc>
          <w:tcPr>
            <w:tcW w:w="0" w:type="auto"/>
            <w:vAlign w:val="center"/>
            <w:hideMark/>
          </w:tcPr>
          <w:p w14:paraId="35F583EA" w14:textId="1AD22E26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(6.8–9.8)</w:t>
            </w:r>
          </w:p>
        </w:tc>
        <w:tc>
          <w:tcPr>
            <w:tcW w:w="0" w:type="auto"/>
            <w:vAlign w:val="center"/>
            <w:hideMark/>
          </w:tcPr>
          <w:p w14:paraId="26D2867F" w14:textId="419C6061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19.7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(14.5–24.9)</w:t>
            </w:r>
          </w:p>
        </w:tc>
        <w:tc>
          <w:tcPr>
            <w:tcW w:w="0" w:type="auto"/>
            <w:vAlign w:val="center"/>
            <w:hideMark/>
          </w:tcPr>
          <w:p w14:paraId="757E6B7C" w14:textId="1C240465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33.5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(27.9–39.1)</w:t>
            </w:r>
          </w:p>
        </w:tc>
        <w:tc>
          <w:tcPr>
            <w:tcW w:w="0" w:type="auto"/>
            <w:vAlign w:val="center"/>
            <w:hideMark/>
          </w:tcPr>
          <w:p w14:paraId="0DEE5A7A" w14:textId="73832FE3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48.2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(40.1–56.4)</w:t>
            </w:r>
          </w:p>
        </w:tc>
      </w:tr>
      <w:tr w:rsidR="00E6529A" w:rsidRPr="00562DC7" w14:paraId="1263D944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1F05A89C" w14:textId="7777777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lastRenderedPageBreak/>
              <w:t>Sitting for long periods</w:t>
            </w:r>
          </w:p>
        </w:tc>
        <w:tc>
          <w:tcPr>
            <w:tcW w:w="0" w:type="auto"/>
            <w:vAlign w:val="center"/>
            <w:hideMark/>
          </w:tcPr>
          <w:p w14:paraId="372224FD" w14:textId="39952142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7.1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(5.9–8.4)</w:t>
            </w:r>
          </w:p>
        </w:tc>
        <w:tc>
          <w:tcPr>
            <w:tcW w:w="0" w:type="auto"/>
            <w:vAlign w:val="center"/>
            <w:hideMark/>
          </w:tcPr>
          <w:p w14:paraId="33F1E038" w14:textId="513A9E9F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14.4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(8.4–20.3)</w:t>
            </w:r>
          </w:p>
        </w:tc>
        <w:tc>
          <w:tcPr>
            <w:tcW w:w="0" w:type="auto"/>
            <w:vAlign w:val="center"/>
            <w:hideMark/>
          </w:tcPr>
          <w:p w14:paraId="613383CE" w14:textId="5C54A0E7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19.3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(15.2–23.5)</w:t>
            </w:r>
          </w:p>
        </w:tc>
        <w:tc>
          <w:tcPr>
            <w:tcW w:w="0" w:type="auto"/>
            <w:vAlign w:val="center"/>
            <w:hideMark/>
          </w:tcPr>
          <w:p w14:paraId="10547046" w14:textId="18B919A1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22.4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(18.1–26.7)</w:t>
            </w:r>
          </w:p>
        </w:tc>
      </w:tr>
      <w:tr w:rsidR="00E6529A" w:rsidRPr="00562DC7" w14:paraId="4C93EF26" w14:textId="77777777" w:rsidTr="00CE7E00">
        <w:trPr>
          <w:trHeight w:val="360"/>
        </w:trPr>
        <w:tc>
          <w:tcPr>
            <w:tcW w:w="0" w:type="auto"/>
            <w:vAlign w:val="center"/>
            <w:hideMark/>
          </w:tcPr>
          <w:p w14:paraId="1B92C326" w14:textId="4D9FDBE7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 xml:space="preserve">Reaching up over </w:t>
            </w:r>
            <w:r w:rsidR="00141532" w:rsidRPr="00562DC7">
              <w:rPr>
                <w:rFonts w:cs="Arial"/>
              </w:rPr>
              <w:t xml:space="preserve">your </w:t>
            </w:r>
            <w:r w:rsidRPr="00562DC7">
              <w:rPr>
                <w:rFonts w:cs="Arial"/>
              </w:rPr>
              <w:t>head</w:t>
            </w:r>
          </w:p>
        </w:tc>
        <w:tc>
          <w:tcPr>
            <w:tcW w:w="0" w:type="auto"/>
            <w:vAlign w:val="center"/>
            <w:hideMark/>
          </w:tcPr>
          <w:p w14:paraId="68553A2E" w14:textId="412A3303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5.5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(3.8–7.1)</w:t>
            </w:r>
          </w:p>
        </w:tc>
        <w:tc>
          <w:tcPr>
            <w:tcW w:w="0" w:type="auto"/>
            <w:vAlign w:val="center"/>
            <w:hideMark/>
          </w:tcPr>
          <w:p w14:paraId="28A5EB73" w14:textId="59BC8203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8.2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(3.7–12.6)</w:t>
            </w:r>
          </w:p>
        </w:tc>
        <w:tc>
          <w:tcPr>
            <w:tcW w:w="0" w:type="auto"/>
            <w:vAlign w:val="center"/>
            <w:hideMark/>
          </w:tcPr>
          <w:p w14:paraId="00467479" w14:textId="60B7B2BB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16.6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(12.8–20.4)</w:t>
            </w:r>
          </w:p>
        </w:tc>
        <w:tc>
          <w:tcPr>
            <w:tcW w:w="0" w:type="auto"/>
            <w:vAlign w:val="center"/>
            <w:hideMark/>
          </w:tcPr>
          <w:p w14:paraId="29EEE355" w14:textId="2A545360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22.1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(15.5–28.6)</w:t>
            </w:r>
          </w:p>
        </w:tc>
      </w:tr>
      <w:tr w:rsidR="00E6529A" w:rsidRPr="00562DC7" w14:paraId="55A5CE62" w14:textId="77777777" w:rsidTr="00CE7E00">
        <w:trPr>
          <w:trHeight w:val="360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4A60AA" w14:textId="6D514D88" w:rsidR="00D27691" w:rsidRPr="00562DC7" w:rsidRDefault="00D27691" w:rsidP="00CE7E00">
            <w:pPr>
              <w:pStyle w:val="Tabletext"/>
              <w:ind w:left="179"/>
              <w:rPr>
                <w:rFonts w:cs="Arial"/>
              </w:rPr>
            </w:pPr>
            <w:r w:rsidRPr="00562DC7">
              <w:rPr>
                <w:rFonts w:cs="Arial"/>
              </w:rPr>
              <w:t>Grasp</w:t>
            </w:r>
            <w:r w:rsidR="00141532" w:rsidRPr="00562DC7">
              <w:rPr>
                <w:rFonts w:cs="Arial"/>
              </w:rPr>
              <w:t>ing</w:t>
            </w:r>
            <w:r w:rsidRPr="00562DC7">
              <w:rPr>
                <w:rFonts w:cs="Arial"/>
              </w:rPr>
              <w:t>/holding small objects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A6B4E1F" w14:textId="462A6DBD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3.2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(2.1–4.4)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1A0D879" w14:textId="08519E3D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7.0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(3.1–11.0)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29D724B" w14:textId="6AA4D5DA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14.5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(9.7–19.4)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D36AD5F" w14:textId="64219252" w:rsidR="00D27691" w:rsidRPr="00562DC7" w:rsidRDefault="00D27691" w:rsidP="00CE7E00">
            <w:pPr>
              <w:pStyle w:val="Tabletext"/>
              <w:jc w:val="center"/>
              <w:rPr>
                <w:rFonts w:cs="Arial"/>
              </w:rPr>
            </w:pPr>
            <w:r w:rsidRPr="00562DC7">
              <w:rPr>
                <w:rFonts w:cs="Arial"/>
              </w:rPr>
              <w:t>18.5</w:t>
            </w:r>
            <w:r w:rsidR="00D97DE0">
              <w:rPr>
                <w:rFonts w:cs="Arial"/>
              </w:rPr>
              <w:br/>
            </w:r>
            <w:r w:rsidR="00490D25" w:rsidRPr="00562DC7">
              <w:rPr>
                <w:rFonts w:cs="Arial"/>
              </w:rPr>
              <w:t>(13.6–23.5)</w:t>
            </w:r>
          </w:p>
        </w:tc>
      </w:tr>
    </w:tbl>
    <w:p w14:paraId="711E305B" w14:textId="6BD22252" w:rsidR="0052595E" w:rsidRPr="00562DC7" w:rsidRDefault="00906623" w:rsidP="009F2F74">
      <w:pPr>
        <w:pStyle w:val="Footer"/>
        <w:rPr>
          <w:rFonts w:cs="Arial"/>
          <w:lang w:val="en-US"/>
        </w:rPr>
      </w:pPr>
      <w:r>
        <w:rPr>
          <w:rFonts w:cs="Arial"/>
          <w:lang w:val="en-US"/>
        </w:rPr>
        <w:t xml:space="preserve">BF, body fat; </w:t>
      </w:r>
      <w:r w:rsidR="00574F50">
        <w:rPr>
          <w:rFonts w:cs="Arial"/>
          <w:lang w:val="en-US"/>
        </w:rPr>
        <w:t xml:space="preserve">CI, confidence interval; </w:t>
      </w:r>
      <w:r w:rsidR="00141532" w:rsidRPr="00562DC7">
        <w:rPr>
          <w:rFonts w:cs="Arial"/>
          <w:lang w:val="en-US"/>
        </w:rPr>
        <w:t>OLLMM, obesity with lo</w:t>
      </w:r>
      <w:r w:rsidR="00170EB5" w:rsidRPr="00562DC7">
        <w:rPr>
          <w:rFonts w:cs="Arial"/>
          <w:lang w:val="en-US"/>
        </w:rPr>
        <w:t>w</w:t>
      </w:r>
      <w:r w:rsidR="00141532" w:rsidRPr="00562DC7">
        <w:rPr>
          <w:rFonts w:cs="Arial"/>
          <w:lang w:val="en-US"/>
        </w:rPr>
        <w:t xml:space="preserve"> lean muscle mass.</w:t>
      </w:r>
    </w:p>
    <w:p w14:paraId="07099F8E" w14:textId="6B1193CA" w:rsidR="00242CDA" w:rsidRPr="00562DC7" w:rsidRDefault="26CC9754" w:rsidP="00242CDA">
      <w:pPr>
        <w:pStyle w:val="Figuretablelegend"/>
        <w:rPr>
          <w:rFonts w:cs="Arial"/>
        </w:rPr>
      </w:pPr>
      <w:r w:rsidRPr="4DF17834">
        <w:rPr>
          <w:rFonts w:cs="Arial"/>
        </w:rPr>
        <w:lastRenderedPageBreak/>
        <w:t xml:space="preserve">Supplemental Figure </w:t>
      </w:r>
      <w:r w:rsidR="501856DB" w:rsidRPr="4DF17834">
        <w:rPr>
          <w:rFonts w:cs="Arial"/>
        </w:rPr>
        <w:t>1</w:t>
      </w:r>
      <w:r w:rsidRPr="4DF17834">
        <w:rPr>
          <w:rFonts w:cs="Arial"/>
        </w:rPr>
        <w:t xml:space="preserve">: Fitted logistic regression model on 70% training sample for OLLMM </w:t>
      </w:r>
      <w:r w:rsidR="0035479E">
        <w:rPr>
          <w:rFonts w:cs="Arial"/>
        </w:rPr>
        <w:t xml:space="preserve">in </w:t>
      </w:r>
      <w:r w:rsidR="0F64F04C" w:rsidRPr="4DF17834">
        <w:rPr>
          <w:rFonts w:cs="Arial"/>
        </w:rPr>
        <w:t xml:space="preserve">(A) </w:t>
      </w:r>
      <w:r w:rsidR="0035479E">
        <w:rPr>
          <w:rFonts w:cs="Arial"/>
        </w:rPr>
        <w:t xml:space="preserve">males aged </w:t>
      </w:r>
      <w:r w:rsidRPr="4DF17834">
        <w:rPr>
          <w:rFonts w:cs="Arial"/>
        </w:rPr>
        <w:t>≥60 years</w:t>
      </w:r>
      <w:r w:rsidR="0F64F04C" w:rsidRPr="4DF17834">
        <w:rPr>
          <w:rFonts w:cs="Arial"/>
        </w:rPr>
        <w:t xml:space="preserve">, and (B) </w:t>
      </w:r>
      <w:r w:rsidR="0035479E">
        <w:rPr>
          <w:rFonts w:cs="Arial"/>
        </w:rPr>
        <w:t xml:space="preserve">females aged </w:t>
      </w:r>
      <w:r w:rsidR="0F64F04C" w:rsidRPr="4DF17834">
        <w:rPr>
          <w:rFonts w:cs="Arial"/>
        </w:rPr>
        <w:t>≥60</w:t>
      </w:r>
      <w:r w:rsidR="00137884">
        <w:rPr>
          <w:rFonts w:cs="Arial"/>
        </w:rPr>
        <w:t> </w:t>
      </w:r>
      <w:r w:rsidR="0F64F04C" w:rsidRPr="4DF17834">
        <w:rPr>
          <w:rFonts w:cs="Arial"/>
        </w:rPr>
        <w:t>years</w:t>
      </w:r>
    </w:p>
    <w:p w14:paraId="6C7DA6A1" w14:textId="7ABE93E8" w:rsidR="00E71020" w:rsidRDefault="00C25D4A" w:rsidP="00C25D4A">
      <w:pPr>
        <w:rPr>
          <w:rFonts w:cs="Arial"/>
          <w:b/>
          <w:bCs/>
        </w:rPr>
      </w:pPr>
      <w:r w:rsidRPr="00562DC7">
        <w:rPr>
          <w:rFonts w:cs="Arial"/>
          <w:b/>
          <w:bCs/>
        </w:rPr>
        <w:t>A</w:t>
      </w:r>
      <w:r w:rsidR="00D97DE0">
        <w:rPr>
          <w:rFonts w:cs="Arial"/>
          <w:b/>
          <w:bCs/>
        </w:rPr>
        <w:br/>
      </w:r>
      <w:r w:rsidR="00E71020" w:rsidRPr="00E71020">
        <w:rPr>
          <w:noProof/>
        </w:rPr>
        <w:drawing>
          <wp:inline distT="0" distB="0" distL="0" distR="0" wp14:anchorId="2BB169E4" wp14:editId="50F00E8A">
            <wp:extent cx="5943600" cy="4122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56AE" w14:textId="0EDE24AA" w:rsidR="00BF0855" w:rsidRDefault="00C25D4A" w:rsidP="00242CDA">
      <w:pPr>
        <w:rPr>
          <w:rFonts w:cs="Arial"/>
          <w:b/>
          <w:bCs/>
        </w:rPr>
      </w:pPr>
      <w:r w:rsidRPr="00562DC7">
        <w:rPr>
          <w:rFonts w:cs="Arial"/>
          <w:b/>
          <w:bCs/>
        </w:rPr>
        <w:lastRenderedPageBreak/>
        <w:t>B</w:t>
      </w:r>
      <w:r w:rsidR="00D97DE0">
        <w:rPr>
          <w:rFonts w:cs="Arial"/>
          <w:b/>
          <w:bCs/>
        </w:rPr>
        <w:br/>
      </w:r>
      <w:r w:rsidR="00BF0855" w:rsidRPr="00BF0855">
        <w:rPr>
          <w:noProof/>
        </w:rPr>
        <w:drawing>
          <wp:inline distT="0" distB="0" distL="0" distR="0" wp14:anchorId="10AF2CA5" wp14:editId="6862CA0F">
            <wp:extent cx="5943600" cy="40468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387A" w14:textId="655033AC" w:rsidR="009570B2" w:rsidRPr="004F5429" w:rsidRDefault="009570B2" w:rsidP="009570B2">
      <w:pPr>
        <w:rPr>
          <w:rFonts w:cs="Arial"/>
          <w:sz w:val="18"/>
          <w:szCs w:val="18"/>
        </w:rPr>
      </w:pPr>
      <w:r w:rsidRPr="004F5429">
        <w:rPr>
          <w:rFonts w:cs="Arial"/>
          <w:sz w:val="18"/>
          <w:szCs w:val="18"/>
        </w:rPr>
        <w:t xml:space="preserve">CI, confidence interval; </w:t>
      </w:r>
      <w:r w:rsidRPr="00AA0129">
        <w:rPr>
          <w:rFonts w:cs="Arial"/>
          <w:sz w:val="18"/>
          <w:szCs w:val="18"/>
        </w:rPr>
        <w:t>HDL, high-density lipoprotein;</w:t>
      </w:r>
      <w:r w:rsidRPr="004F5429">
        <w:rPr>
          <w:rFonts w:cs="Arial"/>
          <w:sz w:val="18"/>
          <w:szCs w:val="18"/>
        </w:rPr>
        <w:t xml:space="preserve"> OLLMM, obesity with low lean muscle mass.</w:t>
      </w:r>
    </w:p>
    <w:p w14:paraId="138DC76D" w14:textId="1BA0DCEF" w:rsidR="00FF54D8" w:rsidRPr="00562DC7" w:rsidRDefault="00FF54D8" w:rsidP="00FF54D8">
      <w:pPr>
        <w:pStyle w:val="Figuretablelegend"/>
        <w:rPr>
          <w:rFonts w:cs="Arial"/>
        </w:rPr>
      </w:pPr>
      <w:r w:rsidRPr="00562DC7">
        <w:rPr>
          <w:rFonts w:cs="Arial"/>
        </w:rPr>
        <w:lastRenderedPageBreak/>
        <w:t xml:space="preserve">Supplemental Figure </w:t>
      </w:r>
      <w:r w:rsidR="00347FE0">
        <w:rPr>
          <w:rFonts w:cs="Arial"/>
        </w:rPr>
        <w:t>2</w:t>
      </w:r>
      <w:r w:rsidRPr="00562DC7">
        <w:rPr>
          <w:rFonts w:cs="Arial"/>
        </w:rPr>
        <w:t>. Performance of selected logistic regression models in 1998–2006 NHANES data, 70% training sample</w:t>
      </w:r>
      <w:r w:rsidR="0067397F" w:rsidRPr="00562DC7">
        <w:rPr>
          <w:rFonts w:cs="Arial"/>
        </w:rPr>
        <w:t xml:space="preserve"> for (A) </w:t>
      </w:r>
      <w:r w:rsidR="00421294">
        <w:rPr>
          <w:rFonts w:cs="Arial"/>
        </w:rPr>
        <w:t xml:space="preserve">males aged </w:t>
      </w:r>
      <w:r w:rsidR="0067397F" w:rsidRPr="00562DC7">
        <w:rPr>
          <w:rFonts w:cs="Arial"/>
        </w:rPr>
        <w:t xml:space="preserve">≥60 years, and (B) </w:t>
      </w:r>
      <w:r w:rsidR="00421294">
        <w:rPr>
          <w:rFonts w:cs="Arial"/>
        </w:rPr>
        <w:t xml:space="preserve">females aged </w:t>
      </w:r>
      <w:r w:rsidR="0067397F" w:rsidRPr="00562DC7">
        <w:rPr>
          <w:rFonts w:cs="Arial"/>
        </w:rPr>
        <w:t>≥60 years</w:t>
      </w:r>
    </w:p>
    <w:p w14:paraId="0217AF7C" w14:textId="382393A2" w:rsidR="0067397F" w:rsidRDefault="00D52E12" w:rsidP="0067397F">
      <w:pPr>
        <w:rPr>
          <w:rFonts w:cs="Arial"/>
        </w:rPr>
      </w:pPr>
      <w:r w:rsidRPr="00D52E12">
        <w:rPr>
          <w:noProof/>
        </w:rPr>
        <w:drawing>
          <wp:inline distT="0" distB="0" distL="0" distR="0" wp14:anchorId="0C09271F" wp14:editId="2D631959">
            <wp:extent cx="5943600" cy="48996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D9ED5" w14:textId="1A6023EC" w:rsidR="001C388A" w:rsidRPr="00F44CD5" w:rsidRDefault="001C388A" w:rsidP="00F44CD5">
      <w:pPr>
        <w:pStyle w:val="Footer"/>
        <w:rPr>
          <w:rFonts w:cs="Arial"/>
          <w:lang w:val="en-US"/>
        </w:rPr>
      </w:pPr>
      <w:r>
        <w:rPr>
          <w:rFonts w:cs="Arial"/>
          <w:lang w:val="en-US"/>
        </w:rPr>
        <w:t xml:space="preserve">ROC, </w:t>
      </w:r>
      <w:r w:rsidR="00F44CD5">
        <w:rPr>
          <w:rFonts w:cs="Arial"/>
          <w:lang w:val="en-US"/>
        </w:rPr>
        <w:t>r</w:t>
      </w:r>
      <w:r w:rsidRPr="00562DC7">
        <w:rPr>
          <w:rFonts w:cs="Arial"/>
          <w:lang w:val="en-US"/>
        </w:rPr>
        <w:t>eceiver operating characteristic</w:t>
      </w:r>
      <w:r>
        <w:rPr>
          <w:rFonts w:cs="Arial"/>
          <w:lang w:val="en-US"/>
        </w:rPr>
        <w:t>; NH</w:t>
      </w:r>
      <w:r w:rsidR="000A2528">
        <w:rPr>
          <w:rFonts w:cs="Arial"/>
          <w:lang w:val="en-US"/>
        </w:rPr>
        <w:t>ANES,</w:t>
      </w:r>
      <w:r>
        <w:rPr>
          <w:rFonts w:cs="Arial"/>
          <w:lang w:val="en-US"/>
        </w:rPr>
        <w:t xml:space="preserve"> </w:t>
      </w:r>
      <w:r w:rsidRPr="00562DC7">
        <w:rPr>
          <w:rFonts w:cs="Arial"/>
          <w:lang w:val="en-US"/>
        </w:rPr>
        <w:t>National Health and Nutrition Examination Survey</w:t>
      </w:r>
    </w:p>
    <w:p w14:paraId="4F445981" w14:textId="30F784CC" w:rsidR="00347FE0" w:rsidRDefault="00347FE0" w:rsidP="00347FE0">
      <w:pPr>
        <w:pStyle w:val="Figuretablelegend"/>
        <w:rPr>
          <w:rFonts w:cs="Arial"/>
          <w:vertAlign w:val="superscript"/>
          <w:lang w:val="en-US"/>
        </w:rPr>
      </w:pPr>
      <w:r w:rsidRPr="00562DC7">
        <w:rPr>
          <w:rFonts w:cs="Arial"/>
          <w:lang w:val="en-US"/>
        </w:rPr>
        <w:lastRenderedPageBreak/>
        <w:t xml:space="preserve">Supplemental Figure </w:t>
      </w:r>
      <w:r>
        <w:rPr>
          <w:rFonts w:cs="Arial"/>
          <w:lang w:val="en-US"/>
        </w:rPr>
        <w:t>3</w:t>
      </w:r>
      <w:r w:rsidRPr="00562DC7">
        <w:rPr>
          <w:rFonts w:cs="Arial"/>
          <w:lang w:val="en-US"/>
        </w:rPr>
        <w:t xml:space="preserve">. Overall prevalence of OLLMM in the US identified during 2017–2018 based on </w:t>
      </w:r>
      <w:r w:rsidR="00AD4571">
        <w:rPr>
          <w:rFonts w:cs="Arial"/>
          <w:lang w:val="en-US"/>
        </w:rPr>
        <w:t xml:space="preserve">BMI </w:t>
      </w:r>
      <w:r w:rsidR="00AE72CB">
        <w:rPr>
          <w:rFonts w:cs="Arial"/>
          <w:lang w:val="en-US"/>
        </w:rPr>
        <w:t>≥27 kg/m</w:t>
      </w:r>
      <w:r w:rsidR="00AE72CB" w:rsidRPr="004A5DD5">
        <w:rPr>
          <w:rFonts w:cs="Arial"/>
          <w:vertAlign w:val="superscript"/>
          <w:lang w:val="en-US"/>
        </w:rPr>
        <w:t>2</w:t>
      </w:r>
    </w:p>
    <w:p w14:paraId="2CC5E5C6" w14:textId="6BF7855B" w:rsidR="008931CB" w:rsidRPr="004A5DD5" w:rsidRDefault="00A66E3F" w:rsidP="004A5DD5">
      <w:pPr>
        <w:rPr>
          <w:lang w:val="en-US"/>
        </w:rPr>
      </w:pPr>
      <w:r w:rsidRPr="00A66E3F">
        <w:rPr>
          <w:noProof/>
        </w:rPr>
        <w:drawing>
          <wp:inline distT="0" distB="0" distL="0" distR="0" wp14:anchorId="11C3EB33" wp14:editId="4D3905E9">
            <wp:extent cx="5943600" cy="31381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85777" w14:textId="77777777" w:rsidR="00D01865" w:rsidRDefault="001A5817" w:rsidP="00D97DE0">
      <w:pPr>
        <w:pStyle w:val="Footer"/>
        <w:rPr>
          <w:rFonts w:cs="Arial"/>
          <w:lang w:val="en-US"/>
        </w:rPr>
      </w:pPr>
      <w:r>
        <w:rPr>
          <w:rFonts w:cs="Arial"/>
          <w:lang w:val="en-US"/>
        </w:rPr>
        <w:t xml:space="preserve">BMI, body mass index; </w:t>
      </w:r>
      <w:r w:rsidR="00347FE0" w:rsidRPr="00562DC7">
        <w:rPr>
          <w:rFonts w:cs="Arial"/>
          <w:lang w:val="en-US"/>
        </w:rPr>
        <w:t>OLLMM, obesity with low lean muscle mass.</w:t>
      </w:r>
    </w:p>
    <w:p w14:paraId="66606000" w14:textId="77777777" w:rsidR="00D01865" w:rsidRDefault="00D01865" w:rsidP="00D97DE0">
      <w:pPr>
        <w:pStyle w:val="Footer"/>
        <w:rPr>
          <w:rFonts w:cs="Arial"/>
          <w:lang w:val="en-US"/>
        </w:rPr>
      </w:pPr>
    </w:p>
    <w:p w14:paraId="7B0BFD2E" w14:textId="77777777" w:rsidR="00D01865" w:rsidRPr="00D01865" w:rsidRDefault="00D01865" w:rsidP="00D01865">
      <w:pPr>
        <w:pStyle w:val="EndNoteBibliography"/>
        <w:spacing w:after="48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01865">
        <w:t>1.</w:t>
      </w:r>
      <w:r w:rsidRPr="00D01865">
        <w:tab/>
        <w:t>Koopman RJ, Mainous AG, 3rd, Diaz VA, Geesey ME (2005) Changes in age at diagnosis of type 2 diabetes mellitus in the United States, 1988 to 2000. Ann Fam Med 3(1):60-63. doi:10.1370/afm.214</w:t>
      </w:r>
    </w:p>
    <w:p w14:paraId="59A1B647" w14:textId="77777777" w:rsidR="00D01865" w:rsidRPr="00D01865" w:rsidRDefault="00D01865" w:rsidP="00D01865">
      <w:pPr>
        <w:pStyle w:val="EndNoteBibliography"/>
        <w:ind w:left="720" w:hanging="720"/>
      </w:pPr>
      <w:r w:rsidRPr="00D01865">
        <w:t>2.</w:t>
      </w:r>
      <w:r w:rsidRPr="00D01865">
        <w:tab/>
        <w:t>Singal AK, Bataller R, Ahn J, Kamath PS, Shah VH (2018) ACG Clinical Guideline: Alcoholic Liver Disease. Am J Gastroenterol 113(2):175-194. doi:10.1038/ajg.2017.469</w:t>
      </w:r>
    </w:p>
    <w:p w14:paraId="61E57C8F" w14:textId="1C85F200" w:rsidR="00120BDF" w:rsidRPr="00D97DE0" w:rsidRDefault="00D01865" w:rsidP="00D97DE0">
      <w:pPr>
        <w:pStyle w:val="Footer"/>
        <w:rPr>
          <w:rFonts w:cs="Arial"/>
          <w:lang w:val="en-US"/>
        </w:rPr>
      </w:pPr>
      <w:r>
        <w:rPr>
          <w:rFonts w:cs="Arial"/>
          <w:lang w:val="en-US"/>
        </w:rPr>
        <w:fldChar w:fldCharType="end"/>
      </w:r>
    </w:p>
    <w:sectPr w:rsidR="00120BDF" w:rsidRPr="00D97DE0" w:rsidSect="000F5864">
      <w:pgSz w:w="12240" w:h="15840" w:code="1"/>
      <w:pgMar w:top="1440" w:right="1440" w:bottom="1440" w:left="144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1B942" w14:textId="77777777" w:rsidR="002D38A8" w:rsidRDefault="002D38A8">
      <w:r>
        <w:separator/>
      </w:r>
    </w:p>
  </w:endnote>
  <w:endnote w:type="continuationSeparator" w:id="0">
    <w:p w14:paraId="3B52D6A7" w14:textId="77777777" w:rsidR="002D38A8" w:rsidRDefault="002D38A8">
      <w:r>
        <w:continuationSeparator/>
      </w:r>
    </w:p>
  </w:endnote>
  <w:endnote w:type="continuationNotice" w:id="1">
    <w:p w14:paraId="7A56537C" w14:textId="77777777" w:rsidR="002D38A8" w:rsidRDefault="002D38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Yu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71D3F" w14:textId="580534EE" w:rsidR="00B91C03" w:rsidRPr="00562DC7" w:rsidRDefault="00B91C03" w:rsidP="00353BF9">
    <w:pPr>
      <w:pStyle w:val="Footer"/>
      <w:spacing w:line="240" w:lineRule="auto"/>
      <w:rPr>
        <w:rFonts w:cs="Arial"/>
      </w:rPr>
    </w:pPr>
    <w:r>
      <w:tab/>
    </w:r>
    <w:r>
      <w:tab/>
    </w:r>
    <w:r w:rsidRPr="00562DC7">
      <w:rPr>
        <w:rFonts w:cs="Arial"/>
        <w:snapToGrid w:val="0"/>
      </w:rPr>
      <w:t xml:space="preserve">Page </w:t>
    </w:r>
    <w:r w:rsidRPr="00562DC7">
      <w:rPr>
        <w:rStyle w:val="PageNumber"/>
        <w:rFonts w:cs="Arial"/>
      </w:rPr>
      <w:fldChar w:fldCharType="begin"/>
    </w:r>
    <w:r w:rsidRPr="00562DC7">
      <w:rPr>
        <w:rStyle w:val="PageNumber"/>
        <w:rFonts w:cs="Arial"/>
      </w:rPr>
      <w:instrText xml:space="preserve"> PAGE </w:instrText>
    </w:r>
    <w:r w:rsidRPr="00562DC7">
      <w:rPr>
        <w:rStyle w:val="PageNumber"/>
        <w:rFonts w:cs="Arial"/>
      </w:rPr>
      <w:fldChar w:fldCharType="separate"/>
    </w:r>
    <w:r w:rsidRPr="00562DC7">
      <w:rPr>
        <w:rStyle w:val="PageNumber"/>
        <w:rFonts w:cs="Arial"/>
        <w:noProof/>
      </w:rPr>
      <w:t>2</w:t>
    </w:r>
    <w:r w:rsidRPr="00562DC7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0224B" w14:textId="77777777" w:rsidR="002D38A8" w:rsidRDefault="002D38A8">
      <w:r>
        <w:separator/>
      </w:r>
    </w:p>
  </w:footnote>
  <w:footnote w:type="continuationSeparator" w:id="0">
    <w:p w14:paraId="6A7FE31B" w14:textId="77777777" w:rsidR="002D38A8" w:rsidRDefault="002D38A8">
      <w:r>
        <w:continuationSeparator/>
      </w:r>
    </w:p>
  </w:footnote>
  <w:footnote w:type="continuationNotice" w:id="1">
    <w:p w14:paraId="59F64A94" w14:textId="77777777" w:rsidR="002D38A8" w:rsidRDefault="002D38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7C239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8C55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8883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B8C2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905F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DAEE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F083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86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6A7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84D5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4A25"/>
    <w:multiLevelType w:val="hybridMultilevel"/>
    <w:tmpl w:val="6610D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11" w15:restartNumberingAfterBreak="0">
    <w:nsid w:val="12D76627"/>
    <w:multiLevelType w:val="hybridMultilevel"/>
    <w:tmpl w:val="6772E656"/>
    <w:lvl w:ilvl="0" w:tplc="F57C1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AD6C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C6D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EFE3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45E0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9EAFA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DDC8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B1A1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2CC3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149B2C42"/>
    <w:multiLevelType w:val="hybridMultilevel"/>
    <w:tmpl w:val="210AC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13" w15:restartNumberingAfterBreak="0">
    <w:nsid w:val="16171C20"/>
    <w:multiLevelType w:val="hybridMultilevel"/>
    <w:tmpl w:val="64E6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763B4"/>
    <w:multiLevelType w:val="singleLevel"/>
    <w:tmpl w:val="431A92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</w:abstractNum>
  <w:abstractNum w:abstractNumId="15" w15:restartNumberingAfterBreak="0">
    <w:nsid w:val="1EEE50A3"/>
    <w:multiLevelType w:val="hybridMultilevel"/>
    <w:tmpl w:val="C01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16" w15:restartNumberingAfterBreak="0">
    <w:nsid w:val="1F721692"/>
    <w:multiLevelType w:val="singleLevel"/>
    <w:tmpl w:val="63505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</w:abstractNum>
  <w:abstractNum w:abstractNumId="17" w15:restartNumberingAfterBreak="0">
    <w:nsid w:val="206F7F20"/>
    <w:multiLevelType w:val="hybridMultilevel"/>
    <w:tmpl w:val="8548A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18" w15:restartNumberingAfterBreak="0">
    <w:nsid w:val="26954C9A"/>
    <w:multiLevelType w:val="hybridMultilevel"/>
    <w:tmpl w:val="02388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19" w15:restartNumberingAfterBreak="0">
    <w:nsid w:val="2A327232"/>
    <w:multiLevelType w:val="singleLevel"/>
    <w:tmpl w:val="DD18769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</w:abstractNum>
  <w:abstractNum w:abstractNumId="20" w15:restartNumberingAfterBreak="0">
    <w:nsid w:val="2A913EB0"/>
    <w:multiLevelType w:val="singleLevel"/>
    <w:tmpl w:val="63505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</w:abstractNum>
  <w:abstractNum w:abstractNumId="21" w15:restartNumberingAfterBreak="0">
    <w:nsid w:val="2AFF20C0"/>
    <w:multiLevelType w:val="hybridMultilevel"/>
    <w:tmpl w:val="43AA5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22" w15:restartNumberingAfterBreak="0">
    <w:nsid w:val="35F356CA"/>
    <w:multiLevelType w:val="singleLevel"/>
    <w:tmpl w:val="27DC7BBE"/>
    <w:lvl w:ilvl="0">
      <w:numFmt w:val="none"/>
      <w:pStyle w:val="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23" w15:restartNumberingAfterBreak="0">
    <w:nsid w:val="3DC15106"/>
    <w:multiLevelType w:val="singleLevel"/>
    <w:tmpl w:val="B114E9F4"/>
    <w:lvl w:ilvl="0">
      <w:numFmt w:val="bullet"/>
      <w:pStyle w:val="bullet2"/>
      <w:lvlText w:val="–"/>
      <w:lvlJc w:val="left"/>
      <w:pPr>
        <w:tabs>
          <w:tab w:val="num" w:pos="728"/>
        </w:tabs>
        <w:ind w:left="728" w:hanging="368"/>
      </w:pPr>
      <w:rPr>
        <w:rFonts w:ascii="Arial" w:hAnsi="Arial" w:hint="default"/>
      </w:rPr>
    </w:lvl>
  </w:abstractNum>
  <w:abstractNum w:abstractNumId="24" w15:restartNumberingAfterBreak="0">
    <w:nsid w:val="43D03775"/>
    <w:multiLevelType w:val="singleLevel"/>
    <w:tmpl w:val="A2843690"/>
    <w:lvl w:ilvl="0">
      <w:start w:val="1"/>
      <w:numFmt w:val="bullet"/>
      <w:lvlText w:val=""/>
      <w:lvlJc w:val="left"/>
      <w:pPr>
        <w:tabs>
          <w:tab w:val="num" w:pos="445"/>
        </w:tabs>
        <w:ind w:left="360" w:hanging="275"/>
      </w:pPr>
      <w:rPr>
        <w:rFonts w:ascii="Symbol" w:hAnsi="Symbol" w:hint="default"/>
        <w:sz w:val="20"/>
      </w:rPr>
    </w:lvl>
  </w:abstractNum>
  <w:abstractNum w:abstractNumId="25" w15:restartNumberingAfterBreak="0">
    <w:nsid w:val="476F2401"/>
    <w:multiLevelType w:val="hybridMultilevel"/>
    <w:tmpl w:val="F3243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26" w15:restartNumberingAfterBreak="0">
    <w:nsid w:val="481873D6"/>
    <w:multiLevelType w:val="multilevel"/>
    <w:tmpl w:val="38E6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C41976"/>
    <w:multiLevelType w:val="hybridMultilevel"/>
    <w:tmpl w:val="D324B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28" w15:restartNumberingAfterBreak="0">
    <w:nsid w:val="5C2A1000"/>
    <w:multiLevelType w:val="multilevel"/>
    <w:tmpl w:val="222A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1B6CFD"/>
    <w:multiLevelType w:val="singleLevel"/>
    <w:tmpl w:val="78E08D1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</w:abstractNum>
  <w:abstractNum w:abstractNumId="30" w15:restartNumberingAfterBreak="0">
    <w:nsid w:val="676D1CFE"/>
    <w:multiLevelType w:val="hybridMultilevel"/>
    <w:tmpl w:val="E604D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31" w15:restartNumberingAfterBreak="0">
    <w:nsid w:val="6C5428BD"/>
    <w:multiLevelType w:val="hybridMultilevel"/>
    <w:tmpl w:val="4398A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32" w15:restartNumberingAfterBreak="0">
    <w:nsid w:val="75A03D03"/>
    <w:multiLevelType w:val="hybridMultilevel"/>
    <w:tmpl w:val="BDC8281A"/>
    <w:lvl w:ilvl="0" w:tplc="8B20F014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33" w15:restartNumberingAfterBreak="0">
    <w:nsid w:val="76737D78"/>
    <w:multiLevelType w:val="hybridMultilevel"/>
    <w:tmpl w:val="9252DC14"/>
    <w:lvl w:ilvl="0" w:tplc="7090E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B9FEC7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36F24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61FC7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EDAA1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FC54B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1C8209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05E8E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857A3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34" w15:restartNumberingAfterBreak="0">
    <w:nsid w:val="78E408F8"/>
    <w:multiLevelType w:val="hybridMultilevel"/>
    <w:tmpl w:val="0DF01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Segoe UI" w:hAnsi="Segoe UI" w:hint="default"/>
      </w:r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22"/>
  </w:num>
  <w:num w:numId="5">
    <w:abstractNumId w:val="23"/>
  </w:num>
  <w:num w:numId="6">
    <w:abstractNumId w:val="29"/>
  </w:num>
  <w:num w:numId="7">
    <w:abstractNumId w:val="23"/>
  </w:num>
  <w:num w:numId="8">
    <w:abstractNumId w:val="19"/>
  </w:num>
  <w:num w:numId="9">
    <w:abstractNumId w:val="17"/>
  </w:num>
  <w:num w:numId="10">
    <w:abstractNumId w:val="30"/>
  </w:num>
  <w:num w:numId="11">
    <w:abstractNumId w:val="15"/>
  </w:num>
  <w:num w:numId="12">
    <w:abstractNumId w:val="27"/>
  </w:num>
  <w:num w:numId="13">
    <w:abstractNumId w:val="33"/>
  </w:num>
  <w:num w:numId="14">
    <w:abstractNumId w:val="11"/>
  </w:num>
  <w:num w:numId="15">
    <w:abstractNumId w:val="32"/>
  </w:num>
  <w:num w:numId="16">
    <w:abstractNumId w:val="18"/>
  </w:num>
  <w:num w:numId="17">
    <w:abstractNumId w:val="25"/>
  </w:num>
  <w:num w:numId="18">
    <w:abstractNumId w:val="12"/>
  </w:num>
  <w:num w:numId="19">
    <w:abstractNumId w:val="12"/>
  </w:num>
  <w:num w:numId="20">
    <w:abstractNumId w:val="34"/>
  </w:num>
  <w:num w:numId="21">
    <w:abstractNumId w:val="21"/>
  </w:num>
  <w:num w:numId="22">
    <w:abstractNumId w:val="10"/>
  </w:num>
  <w:num w:numId="23">
    <w:abstractNumId w:val="31"/>
  </w:num>
  <w:num w:numId="24">
    <w:abstractNumId w:val="22"/>
  </w:num>
  <w:num w:numId="25">
    <w:abstractNumId w:val="2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28"/>
  </w:num>
  <w:num w:numId="37">
    <w:abstractNumId w:val="26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260EE"/>
    <w:rsid w:val="00001513"/>
    <w:rsid w:val="000023DE"/>
    <w:rsid w:val="000036FF"/>
    <w:rsid w:val="0000404E"/>
    <w:rsid w:val="0000434E"/>
    <w:rsid w:val="000059A5"/>
    <w:rsid w:val="00007245"/>
    <w:rsid w:val="000077F8"/>
    <w:rsid w:val="00007E27"/>
    <w:rsid w:val="00010994"/>
    <w:rsid w:val="00010AAE"/>
    <w:rsid w:val="0001154A"/>
    <w:rsid w:val="000115E3"/>
    <w:rsid w:val="00011746"/>
    <w:rsid w:val="0001218F"/>
    <w:rsid w:val="00012C51"/>
    <w:rsid w:val="00012E66"/>
    <w:rsid w:val="00015597"/>
    <w:rsid w:val="0001597D"/>
    <w:rsid w:val="0001775A"/>
    <w:rsid w:val="00017CE4"/>
    <w:rsid w:val="00020536"/>
    <w:rsid w:val="00020B95"/>
    <w:rsid w:val="0002259D"/>
    <w:rsid w:val="00023F1C"/>
    <w:rsid w:val="00024651"/>
    <w:rsid w:val="00024724"/>
    <w:rsid w:val="0002488D"/>
    <w:rsid w:val="00025B48"/>
    <w:rsid w:val="0002607E"/>
    <w:rsid w:val="00026745"/>
    <w:rsid w:val="00026AD1"/>
    <w:rsid w:val="00026FD6"/>
    <w:rsid w:val="00027037"/>
    <w:rsid w:val="00027230"/>
    <w:rsid w:val="00027CBC"/>
    <w:rsid w:val="00027DD7"/>
    <w:rsid w:val="00027F63"/>
    <w:rsid w:val="0003300B"/>
    <w:rsid w:val="00033F7A"/>
    <w:rsid w:val="00034675"/>
    <w:rsid w:val="00034DED"/>
    <w:rsid w:val="000356E3"/>
    <w:rsid w:val="00035809"/>
    <w:rsid w:val="00035979"/>
    <w:rsid w:val="00036847"/>
    <w:rsid w:val="000371E0"/>
    <w:rsid w:val="00037A38"/>
    <w:rsid w:val="0004142A"/>
    <w:rsid w:val="000429F3"/>
    <w:rsid w:val="00043E17"/>
    <w:rsid w:val="0004404F"/>
    <w:rsid w:val="0004414E"/>
    <w:rsid w:val="00044C76"/>
    <w:rsid w:val="00046065"/>
    <w:rsid w:val="00046811"/>
    <w:rsid w:val="00046CE9"/>
    <w:rsid w:val="000503A9"/>
    <w:rsid w:val="00051B3C"/>
    <w:rsid w:val="00052579"/>
    <w:rsid w:val="00052621"/>
    <w:rsid w:val="00052A71"/>
    <w:rsid w:val="00052A9F"/>
    <w:rsid w:val="00052E49"/>
    <w:rsid w:val="00054BD0"/>
    <w:rsid w:val="00056935"/>
    <w:rsid w:val="00056E30"/>
    <w:rsid w:val="00056F28"/>
    <w:rsid w:val="00057539"/>
    <w:rsid w:val="00057981"/>
    <w:rsid w:val="00060011"/>
    <w:rsid w:val="00060077"/>
    <w:rsid w:val="0006023B"/>
    <w:rsid w:val="00060D6B"/>
    <w:rsid w:val="00061296"/>
    <w:rsid w:val="00061D7A"/>
    <w:rsid w:val="00062C8B"/>
    <w:rsid w:val="00063A8E"/>
    <w:rsid w:val="00065932"/>
    <w:rsid w:val="00065EBF"/>
    <w:rsid w:val="00066F82"/>
    <w:rsid w:val="00067999"/>
    <w:rsid w:val="00067BDC"/>
    <w:rsid w:val="00067F2A"/>
    <w:rsid w:val="00070852"/>
    <w:rsid w:val="00070A23"/>
    <w:rsid w:val="000711EE"/>
    <w:rsid w:val="00071D80"/>
    <w:rsid w:val="000733B9"/>
    <w:rsid w:val="00073A06"/>
    <w:rsid w:val="0007492A"/>
    <w:rsid w:val="00076DCD"/>
    <w:rsid w:val="00076FCA"/>
    <w:rsid w:val="000800DE"/>
    <w:rsid w:val="00080548"/>
    <w:rsid w:val="000808F0"/>
    <w:rsid w:val="00082549"/>
    <w:rsid w:val="000830E9"/>
    <w:rsid w:val="00083885"/>
    <w:rsid w:val="00083C4B"/>
    <w:rsid w:val="0008415F"/>
    <w:rsid w:val="00084768"/>
    <w:rsid w:val="00085852"/>
    <w:rsid w:val="00085E41"/>
    <w:rsid w:val="0008602C"/>
    <w:rsid w:val="00086490"/>
    <w:rsid w:val="0009084C"/>
    <w:rsid w:val="000916B3"/>
    <w:rsid w:val="0009346F"/>
    <w:rsid w:val="0009484A"/>
    <w:rsid w:val="00094C80"/>
    <w:rsid w:val="00095F0B"/>
    <w:rsid w:val="00097397"/>
    <w:rsid w:val="000A1490"/>
    <w:rsid w:val="000A2162"/>
    <w:rsid w:val="000A2528"/>
    <w:rsid w:val="000A34A1"/>
    <w:rsid w:val="000A3963"/>
    <w:rsid w:val="000A42A3"/>
    <w:rsid w:val="000A4581"/>
    <w:rsid w:val="000A45C8"/>
    <w:rsid w:val="000A4DDA"/>
    <w:rsid w:val="000A5AF6"/>
    <w:rsid w:val="000A5B70"/>
    <w:rsid w:val="000A755C"/>
    <w:rsid w:val="000A7F67"/>
    <w:rsid w:val="000B1483"/>
    <w:rsid w:val="000B24F2"/>
    <w:rsid w:val="000B34F1"/>
    <w:rsid w:val="000B4287"/>
    <w:rsid w:val="000B4345"/>
    <w:rsid w:val="000B4499"/>
    <w:rsid w:val="000B61B4"/>
    <w:rsid w:val="000B7299"/>
    <w:rsid w:val="000B749A"/>
    <w:rsid w:val="000B7779"/>
    <w:rsid w:val="000C043B"/>
    <w:rsid w:val="000C0C2C"/>
    <w:rsid w:val="000C0C96"/>
    <w:rsid w:val="000C19BA"/>
    <w:rsid w:val="000C64C5"/>
    <w:rsid w:val="000C6A2E"/>
    <w:rsid w:val="000C6F38"/>
    <w:rsid w:val="000C72A1"/>
    <w:rsid w:val="000C793C"/>
    <w:rsid w:val="000D0BCF"/>
    <w:rsid w:val="000D312D"/>
    <w:rsid w:val="000D3173"/>
    <w:rsid w:val="000D3301"/>
    <w:rsid w:val="000D6AC3"/>
    <w:rsid w:val="000D7D00"/>
    <w:rsid w:val="000E09F6"/>
    <w:rsid w:val="000E10E6"/>
    <w:rsid w:val="000E11B2"/>
    <w:rsid w:val="000E25F1"/>
    <w:rsid w:val="000E263E"/>
    <w:rsid w:val="000E2687"/>
    <w:rsid w:val="000E26BD"/>
    <w:rsid w:val="000E273B"/>
    <w:rsid w:val="000E4823"/>
    <w:rsid w:val="000E5979"/>
    <w:rsid w:val="000E5C95"/>
    <w:rsid w:val="000E6E46"/>
    <w:rsid w:val="000E70B3"/>
    <w:rsid w:val="000E7450"/>
    <w:rsid w:val="000F0C4C"/>
    <w:rsid w:val="000F113A"/>
    <w:rsid w:val="000F3D6B"/>
    <w:rsid w:val="000F4697"/>
    <w:rsid w:val="000F4ECE"/>
    <w:rsid w:val="000F5163"/>
    <w:rsid w:val="000F5864"/>
    <w:rsid w:val="000F661D"/>
    <w:rsid w:val="000F716E"/>
    <w:rsid w:val="000F71A2"/>
    <w:rsid w:val="000F7BA3"/>
    <w:rsid w:val="000F7DE9"/>
    <w:rsid w:val="00101CB9"/>
    <w:rsid w:val="001030FD"/>
    <w:rsid w:val="001032D8"/>
    <w:rsid w:val="00103D73"/>
    <w:rsid w:val="00104C95"/>
    <w:rsid w:val="00105D1A"/>
    <w:rsid w:val="00106CE1"/>
    <w:rsid w:val="00107054"/>
    <w:rsid w:val="001074A0"/>
    <w:rsid w:val="0011034D"/>
    <w:rsid w:val="001109B5"/>
    <w:rsid w:val="00112F83"/>
    <w:rsid w:val="001133E7"/>
    <w:rsid w:val="0011510D"/>
    <w:rsid w:val="00115639"/>
    <w:rsid w:val="00116867"/>
    <w:rsid w:val="001174DC"/>
    <w:rsid w:val="00117872"/>
    <w:rsid w:val="00120BDF"/>
    <w:rsid w:val="001210BA"/>
    <w:rsid w:val="001228EF"/>
    <w:rsid w:val="00123F13"/>
    <w:rsid w:val="0012431B"/>
    <w:rsid w:val="00124460"/>
    <w:rsid w:val="00124999"/>
    <w:rsid w:val="00124C5B"/>
    <w:rsid w:val="001250C5"/>
    <w:rsid w:val="001250E9"/>
    <w:rsid w:val="001257EA"/>
    <w:rsid w:val="00125865"/>
    <w:rsid w:val="00125E65"/>
    <w:rsid w:val="001260FA"/>
    <w:rsid w:val="00126305"/>
    <w:rsid w:val="001271E8"/>
    <w:rsid w:val="00130AA4"/>
    <w:rsid w:val="00131291"/>
    <w:rsid w:val="0013239C"/>
    <w:rsid w:val="00132924"/>
    <w:rsid w:val="00132F59"/>
    <w:rsid w:val="00133FB1"/>
    <w:rsid w:val="0013483D"/>
    <w:rsid w:val="00135C0E"/>
    <w:rsid w:val="001362CE"/>
    <w:rsid w:val="00136520"/>
    <w:rsid w:val="00136A1E"/>
    <w:rsid w:val="00137884"/>
    <w:rsid w:val="00137F20"/>
    <w:rsid w:val="0014016E"/>
    <w:rsid w:val="001409C3"/>
    <w:rsid w:val="00141532"/>
    <w:rsid w:val="001415BC"/>
    <w:rsid w:val="00141B68"/>
    <w:rsid w:val="001448ED"/>
    <w:rsid w:val="00144B3D"/>
    <w:rsid w:val="0014638D"/>
    <w:rsid w:val="00147773"/>
    <w:rsid w:val="001504DB"/>
    <w:rsid w:val="0015061A"/>
    <w:rsid w:val="00150678"/>
    <w:rsid w:val="00150AD6"/>
    <w:rsid w:val="001510D4"/>
    <w:rsid w:val="00152349"/>
    <w:rsid w:val="00152959"/>
    <w:rsid w:val="0015458F"/>
    <w:rsid w:val="00155E24"/>
    <w:rsid w:val="001563CD"/>
    <w:rsid w:val="00156C24"/>
    <w:rsid w:val="001608D2"/>
    <w:rsid w:val="00160940"/>
    <w:rsid w:val="00160C72"/>
    <w:rsid w:val="0016263A"/>
    <w:rsid w:val="00162657"/>
    <w:rsid w:val="00162B99"/>
    <w:rsid w:val="00163023"/>
    <w:rsid w:val="00163278"/>
    <w:rsid w:val="00163739"/>
    <w:rsid w:val="00165074"/>
    <w:rsid w:val="00166146"/>
    <w:rsid w:val="00167A8E"/>
    <w:rsid w:val="001702E1"/>
    <w:rsid w:val="00170B82"/>
    <w:rsid w:val="00170EB5"/>
    <w:rsid w:val="00171966"/>
    <w:rsid w:val="00171FE9"/>
    <w:rsid w:val="001728A1"/>
    <w:rsid w:val="001736ED"/>
    <w:rsid w:val="00176FD9"/>
    <w:rsid w:val="00180E32"/>
    <w:rsid w:val="00181C8F"/>
    <w:rsid w:val="001822F7"/>
    <w:rsid w:val="001830C3"/>
    <w:rsid w:val="00183159"/>
    <w:rsid w:val="00183759"/>
    <w:rsid w:val="00185AB5"/>
    <w:rsid w:val="00185FC5"/>
    <w:rsid w:val="0018675C"/>
    <w:rsid w:val="00187152"/>
    <w:rsid w:val="00190C84"/>
    <w:rsid w:val="00190F1A"/>
    <w:rsid w:val="00193068"/>
    <w:rsid w:val="00193B7E"/>
    <w:rsid w:val="00193E0F"/>
    <w:rsid w:val="001947CD"/>
    <w:rsid w:val="00195341"/>
    <w:rsid w:val="00195B09"/>
    <w:rsid w:val="00195F3A"/>
    <w:rsid w:val="001960F9"/>
    <w:rsid w:val="00196528"/>
    <w:rsid w:val="00196E53"/>
    <w:rsid w:val="00196FAF"/>
    <w:rsid w:val="001A0508"/>
    <w:rsid w:val="001A1FE3"/>
    <w:rsid w:val="001A38E8"/>
    <w:rsid w:val="001A525F"/>
    <w:rsid w:val="001A5817"/>
    <w:rsid w:val="001A780F"/>
    <w:rsid w:val="001B04AB"/>
    <w:rsid w:val="001B2A24"/>
    <w:rsid w:val="001B2B3B"/>
    <w:rsid w:val="001B3712"/>
    <w:rsid w:val="001B3D50"/>
    <w:rsid w:val="001B4B8F"/>
    <w:rsid w:val="001B4E65"/>
    <w:rsid w:val="001B5811"/>
    <w:rsid w:val="001B5839"/>
    <w:rsid w:val="001C0832"/>
    <w:rsid w:val="001C0AB9"/>
    <w:rsid w:val="001C0C2D"/>
    <w:rsid w:val="001C0D1B"/>
    <w:rsid w:val="001C199C"/>
    <w:rsid w:val="001C24A6"/>
    <w:rsid w:val="001C2FA7"/>
    <w:rsid w:val="001C304C"/>
    <w:rsid w:val="001C388A"/>
    <w:rsid w:val="001C4305"/>
    <w:rsid w:val="001C4697"/>
    <w:rsid w:val="001C5C8E"/>
    <w:rsid w:val="001C6371"/>
    <w:rsid w:val="001C6882"/>
    <w:rsid w:val="001D1478"/>
    <w:rsid w:val="001D1A2B"/>
    <w:rsid w:val="001D1E97"/>
    <w:rsid w:val="001D3D19"/>
    <w:rsid w:val="001D4B0F"/>
    <w:rsid w:val="001D5F40"/>
    <w:rsid w:val="001D73CA"/>
    <w:rsid w:val="001E038D"/>
    <w:rsid w:val="001E04B8"/>
    <w:rsid w:val="001E0977"/>
    <w:rsid w:val="001E23E8"/>
    <w:rsid w:val="001E4240"/>
    <w:rsid w:val="001E48FF"/>
    <w:rsid w:val="001E556B"/>
    <w:rsid w:val="001E5829"/>
    <w:rsid w:val="001E5F88"/>
    <w:rsid w:val="001E6D5A"/>
    <w:rsid w:val="001E6E5C"/>
    <w:rsid w:val="001F043E"/>
    <w:rsid w:val="001F2A04"/>
    <w:rsid w:val="001F2B16"/>
    <w:rsid w:val="001F3E70"/>
    <w:rsid w:val="001F4B4E"/>
    <w:rsid w:val="001F5CFA"/>
    <w:rsid w:val="001F6161"/>
    <w:rsid w:val="001F6D97"/>
    <w:rsid w:val="001F6F2C"/>
    <w:rsid w:val="001F7E68"/>
    <w:rsid w:val="002006F3"/>
    <w:rsid w:val="00200992"/>
    <w:rsid w:val="0020112F"/>
    <w:rsid w:val="002020D3"/>
    <w:rsid w:val="00202F46"/>
    <w:rsid w:val="00203429"/>
    <w:rsid w:val="00203BA9"/>
    <w:rsid w:val="00204018"/>
    <w:rsid w:val="00204731"/>
    <w:rsid w:val="00204A95"/>
    <w:rsid w:val="002050BB"/>
    <w:rsid w:val="002063C3"/>
    <w:rsid w:val="00206A4F"/>
    <w:rsid w:val="00206CC4"/>
    <w:rsid w:val="00207869"/>
    <w:rsid w:val="00210B28"/>
    <w:rsid w:val="0021126D"/>
    <w:rsid w:val="00211E54"/>
    <w:rsid w:val="002121B5"/>
    <w:rsid w:val="002121D4"/>
    <w:rsid w:val="00212AB9"/>
    <w:rsid w:val="00212F49"/>
    <w:rsid w:val="00214182"/>
    <w:rsid w:val="0021425D"/>
    <w:rsid w:val="00214866"/>
    <w:rsid w:val="0021636D"/>
    <w:rsid w:val="00217DD7"/>
    <w:rsid w:val="00220BC3"/>
    <w:rsid w:val="00221205"/>
    <w:rsid w:val="00222483"/>
    <w:rsid w:val="00223EFF"/>
    <w:rsid w:val="0022440D"/>
    <w:rsid w:val="0022450D"/>
    <w:rsid w:val="002256DE"/>
    <w:rsid w:val="00226032"/>
    <w:rsid w:val="002265CB"/>
    <w:rsid w:val="0022703F"/>
    <w:rsid w:val="002308A5"/>
    <w:rsid w:val="00230ED4"/>
    <w:rsid w:val="00232D9A"/>
    <w:rsid w:val="00234E56"/>
    <w:rsid w:val="0023618C"/>
    <w:rsid w:val="002374C5"/>
    <w:rsid w:val="0024008A"/>
    <w:rsid w:val="002424D5"/>
    <w:rsid w:val="00242CDA"/>
    <w:rsid w:val="0024334E"/>
    <w:rsid w:val="00243601"/>
    <w:rsid w:val="002438FF"/>
    <w:rsid w:val="00244818"/>
    <w:rsid w:val="00244CF6"/>
    <w:rsid w:val="002460E3"/>
    <w:rsid w:val="00246BA6"/>
    <w:rsid w:val="002474FF"/>
    <w:rsid w:val="002479F7"/>
    <w:rsid w:val="002507AE"/>
    <w:rsid w:val="00251AC5"/>
    <w:rsid w:val="00252384"/>
    <w:rsid w:val="002530DB"/>
    <w:rsid w:val="002534ED"/>
    <w:rsid w:val="00253D37"/>
    <w:rsid w:val="00253ECB"/>
    <w:rsid w:val="002540B0"/>
    <w:rsid w:val="0025501F"/>
    <w:rsid w:val="00256462"/>
    <w:rsid w:val="00256C0E"/>
    <w:rsid w:val="00261566"/>
    <w:rsid w:val="0026227C"/>
    <w:rsid w:val="00262C37"/>
    <w:rsid w:val="0026346F"/>
    <w:rsid w:val="00263BCC"/>
    <w:rsid w:val="00263F08"/>
    <w:rsid w:val="00264572"/>
    <w:rsid w:val="00265004"/>
    <w:rsid w:val="002653D0"/>
    <w:rsid w:val="00265AC5"/>
    <w:rsid w:val="002664C8"/>
    <w:rsid w:val="00267892"/>
    <w:rsid w:val="002700BE"/>
    <w:rsid w:val="00270C3D"/>
    <w:rsid w:val="0027178D"/>
    <w:rsid w:val="00271B5B"/>
    <w:rsid w:val="0027256F"/>
    <w:rsid w:val="002751FD"/>
    <w:rsid w:val="0027532F"/>
    <w:rsid w:val="00275A7B"/>
    <w:rsid w:val="00276962"/>
    <w:rsid w:val="00276F69"/>
    <w:rsid w:val="0028030F"/>
    <w:rsid w:val="00281688"/>
    <w:rsid w:val="002840DB"/>
    <w:rsid w:val="0028414B"/>
    <w:rsid w:val="0028425E"/>
    <w:rsid w:val="0028488F"/>
    <w:rsid w:val="002857F3"/>
    <w:rsid w:val="00290185"/>
    <w:rsid w:val="00290C99"/>
    <w:rsid w:val="00291545"/>
    <w:rsid w:val="00292992"/>
    <w:rsid w:val="00293242"/>
    <w:rsid w:val="00294D15"/>
    <w:rsid w:val="00294EF2"/>
    <w:rsid w:val="00296913"/>
    <w:rsid w:val="00297939"/>
    <w:rsid w:val="002A1F59"/>
    <w:rsid w:val="002A28EA"/>
    <w:rsid w:val="002A58E9"/>
    <w:rsid w:val="002A636A"/>
    <w:rsid w:val="002B008B"/>
    <w:rsid w:val="002B0C3F"/>
    <w:rsid w:val="002B0D71"/>
    <w:rsid w:val="002B1091"/>
    <w:rsid w:val="002B1116"/>
    <w:rsid w:val="002B13F3"/>
    <w:rsid w:val="002B1AA2"/>
    <w:rsid w:val="002B2DA5"/>
    <w:rsid w:val="002B2EC1"/>
    <w:rsid w:val="002B2F41"/>
    <w:rsid w:val="002B4154"/>
    <w:rsid w:val="002B6184"/>
    <w:rsid w:val="002B6F15"/>
    <w:rsid w:val="002B7BFA"/>
    <w:rsid w:val="002C0410"/>
    <w:rsid w:val="002C1ADC"/>
    <w:rsid w:val="002C28C9"/>
    <w:rsid w:val="002C2F03"/>
    <w:rsid w:val="002C30E0"/>
    <w:rsid w:val="002C6355"/>
    <w:rsid w:val="002C6E01"/>
    <w:rsid w:val="002CE213"/>
    <w:rsid w:val="002D0233"/>
    <w:rsid w:val="002D02CB"/>
    <w:rsid w:val="002D13B0"/>
    <w:rsid w:val="002D1D41"/>
    <w:rsid w:val="002D289A"/>
    <w:rsid w:val="002D38A8"/>
    <w:rsid w:val="002D3CFE"/>
    <w:rsid w:val="002D5470"/>
    <w:rsid w:val="002D6054"/>
    <w:rsid w:val="002D7253"/>
    <w:rsid w:val="002E12BE"/>
    <w:rsid w:val="002E3D6F"/>
    <w:rsid w:val="002E3EA1"/>
    <w:rsid w:val="002E442F"/>
    <w:rsid w:val="002E444A"/>
    <w:rsid w:val="002E6668"/>
    <w:rsid w:val="002E6774"/>
    <w:rsid w:val="002F00AF"/>
    <w:rsid w:val="002F2431"/>
    <w:rsid w:val="002F5C77"/>
    <w:rsid w:val="002F5D55"/>
    <w:rsid w:val="002F5FEE"/>
    <w:rsid w:val="002F68AC"/>
    <w:rsid w:val="002F6D14"/>
    <w:rsid w:val="003020A6"/>
    <w:rsid w:val="00302FD7"/>
    <w:rsid w:val="00303A89"/>
    <w:rsid w:val="00303AEF"/>
    <w:rsid w:val="00304698"/>
    <w:rsid w:val="0030480E"/>
    <w:rsid w:val="00304855"/>
    <w:rsid w:val="0030637D"/>
    <w:rsid w:val="003063B5"/>
    <w:rsid w:val="003064C0"/>
    <w:rsid w:val="00306574"/>
    <w:rsid w:val="00306D33"/>
    <w:rsid w:val="00307323"/>
    <w:rsid w:val="0030C385"/>
    <w:rsid w:val="00310350"/>
    <w:rsid w:val="00310568"/>
    <w:rsid w:val="00310BA3"/>
    <w:rsid w:val="00311817"/>
    <w:rsid w:val="003121CC"/>
    <w:rsid w:val="00312405"/>
    <w:rsid w:val="0031249A"/>
    <w:rsid w:val="00312650"/>
    <w:rsid w:val="003137A0"/>
    <w:rsid w:val="00313A0D"/>
    <w:rsid w:val="00314A98"/>
    <w:rsid w:val="00314C68"/>
    <w:rsid w:val="00315C48"/>
    <w:rsid w:val="00315D61"/>
    <w:rsid w:val="00317150"/>
    <w:rsid w:val="00317A52"/>
    <w:rsid w:val="00320028"/>
    <w:rsid w:val="00320B0F"/>
    <w:rsid w:val="00320CC2"/>
    <w:rsid w:val="00320F7D"/>
    <w:rsid w:val="0032168D"/>
    <w:rsid w:val="0032198E"/>
    <w:rsid w:val="00321D3C"/>
    <w:rsid w:val="003221B6"/>
    <w:rsid w:val="0032225E"/>
    <w:rsid w:val="003222BF"/>
    <w:rsid w:val="00322D7C"/>
    <w:rsid w:val="0032379A"/>
    <w:rsid w:val="00324BB4"/>
    <w:rsid w:val="00325881"/>
    <w:rsid w:val="003260D7"/>
    <w:rsid w:val="0032FC45"/>
    <w:rsid w:val="00330D8D"/>
    <w:rsid w:val="003311DB"/>
    <w:rsid w:val="0033173A"/>
    <w:rsid w:val="00333408"/>
    <w:rsid w:val="003344D8"/>
    <w:rsid w:val="003344FA"/>
    <w:rsid w:val="00334C41"/>
    <w:rsid w:val="00335086"/>
    <w:rsid w:val="00335C56"/>
    <w:rsid w:val="00335D77"/>
    <w:rsid w:val="003378FC"/>
    <w:rsid w:val="00337C1F"/>
    <w:rsid w:val="00341061"/>
    <w:rsid w:val="003418EA"/>
    <w:rsid w:val="00342AEB"/>
    <w:rsid w:val="003431EA"/>
    <w:rsid w:val="00343F7A"/>
    <w:rsid w:val="0034478E"/>
    <w:rsid w:val="00344C41"/>
    <w:rsid w:val="0034508D"/>
    <w:rsid w:val="0034509E"/>
    <w:rsid w:val="00345129"/>
    <w:rsid w:val="00345ED3"/>
    <w:rsid w:val="003465C1"/>
    <w:rsid w:val="00347847"/>
    <w:rsid w:val="003479F0"/>
    <w:rsid w:val="00347BC5"/>
    <w:rsid w:val="00347C25"/>
    <w:rsid w:val="00347FE0"/>
    <w:rsid w:val="0035102A"/>
    <w:rsid w:val="00351609"/>
    <w:rsid w:val="003519A1"/>
    <w:rsid w:val="00351FE7"/>
    <w:rsid w:val="00352500"/>
    <w:rsid w:val="0035383D"/>
    <w:rsid w:val="00353BF9"/>
    <w:rsid w:val="003543A3"/>
    <w:rsid w:val="0035479E"/>
    <w:rsid w:val="003558D9"/>
    <w:rsid w:val="00356CEE"/>
    <w:rsid w:val="0036047D"/>
    <w:rsid w:val="00362889"/>
    <w:rsid w:val="00363635"/>
    <w:rsid w:val="00363832"/>
    <w:rsid w:val="00363F49"/>
    <w:rsid w:val="00363F7E"/>
    <w:rsid w:val="003648C2"/>
    <w:rsid w:val="00364988"/>
    <w:rsid w:val="00365E48"/>
    <w:rsid w:val="003673B6"/>
    <w:rsid w:val="00367BFE"/>
    <w:rsid w:val="00370730"/>
    <w:rsid w:val="00370A69"/>
    <w:rsid w:val="00370C39"/>
    <w:rsid w:val="00370FED"/>
    <w:rsid w:val="00371B84"/>
    <w:rsid w:val="00371EAC"/>
    <w:rsid w:val="003734BB"/>
    <w:rsid w:val="0037360B"/>
    <w:rsid w:val="003745CB"/>
    <w:rsid w:val="00376A68"/>
    <w:rsid w:val="00377700"/>
    <w:rsid w:val="00380213"/>
    <w:rsid w:val="003809E9"/>
    <w:rsid w:val="00380FF8"/>
    <w:rsid w:val="003813CB"/>
    <w:rsid w:val="0038171B"/>
    <w:rsid w:val="00382422"/>
    <w:rsid w:val="0038251C"/>
    <w:rsid w:val="00382B7F"/>
    <w:rsid w:val="0038315C"/>
    <w:rsid w:val="00383184"/>
    <w:rsid w:val="00384480"/>
    <w:rsid w:val="00385473"/>
    <w:rsid w:val="00385618"/>
    <w:rsid w:val="00387061"/>
    <w:rsid w:val="0038762B"/>
    <w:rsid w:val="00387BF8"/>
    <w:rsid w:val="00390646"/>
    <w:rsid w:val="00390A93"/>
    <w:rsid w:val="00391184"/>
    <w:rsid w:val="00391AA2"/>
    <w:rsid w:val="00392991"/>
    <w:rsid w:val="00392CE5"/>
    <w:rsid w:val="00393EB8"/>
    <w:rsid w:val="00394065"/>
    <w:rsid w:val="003940D3"/>
    <w:rsid w:val="00395067"/>
    <w:rsid w:val="00396B1D"/>
    <w:rsid w:val="00396ECA"/>
    <w:rsid w:val="00397299"/>
    <w:rsid w:val="003978D1"/>
    <w:rsid w:val="003A0119"/>
    <w:rsid w:val="003A045A"/>
    <w:rsid w:val="003A0928"/>
    <w:rsid w:val="003A0C0D"/>
    <w:rsid w:val="003A1A36"/>
    <w:rsid w:val="003A1EA5"/>
    <w:rsid w:val="003A21CB"/>
    <w:rsid w:val="003A4388"/>
    <w:rsid w:val="003A4F06"/>
    <w:rsid w:val="003A50E9"/>
    <w:rsid w:val="003A5C4B"/>
    <w:rsid w:val="003A61C2"/>
    <w:rsid w:val="003A670A"/>
    <w:rsid w:val="003A69DF"/>
    <w:rsid w:val="003A6D3B"/>
    <w:rsid w:val="003A6DDD"/>
    <w:rsid w:val="003A79C1"/>
    <w:rsid w:val="003A7D22"/>
    <w:rsid w:val="003B00C7"/>
    <w:rsid w:val="003B0181"/>
    <w:rsid w:val="003B04FB"/>
    <w:rsid w:val="003B053C"/>
    <w:rsid w:val="003B0DE6"/>
    <w:rsid w:val="003B0DF2"/>
    <w:rsid w:val="003B29B6"/>
    <w:rsid w:val="003B3CD5"/>
    <w:rsid w:val="003B3F92"/>
    <w:rsid w:val="003B4F1C"/>
    <w:rsid w:val="003B53B7"/>
    <w:rsid w:val="003B5AF4"/>
    <w:rsid w:val="003B5AFA"/>
    <w:rsid w:val="003B6F59"/>
    <w:rsid w:val="003B77F3"/>
    <w:rsid w:val="003B79DC"/>
    <w:rsid w:val="003C099B"/>
    <w:rsid w:val="003C0C6F"/>
    <w:rsid w:val="003C114B"/>
    <w:rsid w:val="003C119A"/>
    <w:rsid w:val="003C19FA"/>
    <w:rsid w:val="003C49E8"/>
    <w:rsid w:val="003C5073"/>
    <w:rsid w:val="003C6925"/>
    <w:rsid w:val="003C7A9F"/>
    <w:rsid w:val="003D17D6"/>
    <w:rsid w:val="003D1E8A"/>
    <w:rsid w:val="003D21CB"/>
    <w:rsid w:val="003D2293"/>
    <w:rsid w:val="003D2335"/>
    <w:rsid w:val="003D26B8"/>
    <w:rsid w:val="003D2756"/>
    <w:rsid w:val="003D2EFC"/>
    <w:rsid w:val="003D337A"/>
    <w:rsid w:val="003D4F59"/>
    <w:rsid w:val="003D5767"/>
    <w:rsid w:val="003D5D14"/>
    <w:rsid w:val="003E1009"/>
    <w:rsid w:val="003E1946"/>
    <w:rsid w:val="003E1CDC"/>
    <w:rsid w:val="003E26DF"/>
    <w:rsid w:val="003E299C"/>
    <w:rsid w:val="003E4276"/>
    <w:rsid w:val="003E42D0"/>
    <w:rsid w:val="003E470C"/>
    <w:rsid w:val="003E4895"/>
    <w:rsid w:val="003E5573"/>
    <w:rsid w:val="003E55C1"/>
    <w:rsid w:val="003E57A1"/>
    <w:rsid w:val="003E5F42"/>
    <w:rsid w:val="003E67D7"/>
    <w:rsid w:val="003E7528"/>
    <w:rsid w:val="003E7556"/>
    <w:rsid w:val="003E77E6"/>
    <w:rsid w:val="003E78CD"/>
    <w:rsid w:val="003F04F3"/>
    <w:rsid w:val="003F1E04"/>
    <w:rsid w:val="003F27A9"/>
    <w:rsid w:val="003F5232"/>
    <w:rsid w:val="003F57BE"/>
    <w:rsid w:val="003F7854"/>
    <w:rsid w:val="003F7975"/>
    <w:rsid w:val="00400088"/>
    <w:rsid w:val="00400428"/>
    <w:rsid w:val="00400476"/>
    <w:rsid w:val="00400530"/>
    <w:rsid w:val="00400678"/>
    <w:rsid w:val="004010CD"/>
    <w:rsid w:val="004031DB"/>
    <w:rsid w:val="004048BF"/>
    <w:rsid w:val="00405561"/>
    <w:rsid w:val="004059A8"/>
    <w:rsid w:val="00406F4F"/>
    <w:rsid w:val="00406F77"/>
    <w:rsid w:val="0040786A"/>
    <w:rsid w:val="00407BD6"/>
    <w:rsid w:val="0040A633"/>
    <w:rsid w:val="0040E04B"/>
    <w:rsid w:val="0041081D"/>
    <w:rsid w:val="004119ED"/>
    <w:rsid w:val="004138D0"/>
    <w:rsid w:val="0041565C"/>
    <w:rsid w:val="004158F3"/>
    <w:rsid w:val="0041761B"/>
    <w:rsid w:val="004202EA"/>
    <w:rsid w:val="00420D83"/>
    <w:rsid w:val="00421294"/>
    <w:rsid w:val="00421B96"/>
    <w:rsid w:val="004232D9"/>
    <w:rsid w:val="004242E2"/>
    <w:rsid w:val="0043259F"/>
    <w:rsid w:val="004347E9"/>
    <w:rsid w:val="00434F67"/>
    <w:rsid w:val="004357B5"/>
    <w:rsid w:val="00435FC1"/>
    <w:rsid w:val="00435FDD"/>
    <w:rsid w:val="004373FA"/>
    <w:rsid w:val="00437D9E"/>
    <w:rsid w:val="00437F17"/>
    <w:rsid w:val="00440954"/>
    <w:rsid w:val="00440987"/>
    <w:rsid w:val="00441061"/>
    <w:rsid w:val="00441A22"/>
    <w:rsid w:val="00441D1D"/>
    <w:rsid w:val="00443119"/>
    <w:rsid w:val="0044352A"/>
    <w:rsid w:val="00443B70"/>
    <w:rsid w:val="0044460D"/>
    <w:rsid w:val="00444C35"/>
    <w:rsid w:val="00445608"/>
    <w:rsid w:val="0044586C"/>
    <w:rsid w:val="00445DF8"/>
    <w:rsid w:val="004468DF"/>
    <w:rsid w:val="00446BEA"/>
    <w:rsid w:val="004474CD"/>
    <w:rsid w:val="004504D8"/>
    <w:rsid w:val="0045055F"/>
    <w:rsid w:val="00450E23"/>
    <w:rsid w:val="00450E6C"/>
    <w:rsid w:val="00450F98"/>
    <w:rsid w:val="0045224B"/>
    <w:rsid w:val="0045263F"/>
    <w:rsid w:val="00453314"/>
    <w:rsid w:val="00453631"/>
    <w:rsid w:val="00454E51"/>
    <w:rsid w:val="004556F5"/>
    <w:rsid w:val="004566E7"/>
    <w:rsid w:val="00456D12"/>
    <w:rsid w:val="00460192"/>
    <w:rsid w:val="00460220"/>
    <w:rsid w:val="0046026E"/>
    <w:rsid w:val="00461ED1"/>
    <w:rsid w:val="00462328"/>
    <w:rsid w:val="004635D1"/>
    <w:rsid w:val="004641FC"/>
    <w:rsid w:val="004679F0"/>
    <w:rsid w:val="00467BA7"/>
    <w:rsid w:val="00467D91"/>
    <w:rsid w:val="004703FA"/>
    <w:rsid w:val="00470879"/>
    <w:rsid w:val="00470B87"/>
    <w:rsid w:val="00470C18"/>
    <w:rsid w:val="00471980"/>
    <w:rsid w:val="00471BC0"/>
    <w:rsid w:val="00472142"/>
    <w:rsid w:val="004727F1"/>
    <w:rsid w:val="0047514D"/>
    <w:rsid w:val="00475561"/>
    <w:rsid w:val="00476BFE"/>
    <w:rsid w:val="00477535"/>
    <w:rsid w:val="0047789A"/>
    <w:rsid w:val="00477B6E"/>
    <w:rsid w:val="004787C0"/>
    <w:rsid w:val="00480AA4"/>
    <w:rsid w:val="00480AF1"/>
    <w:rsid w:val="00481981"/>
    <w:rsid w:val="00482810"/>
    <w:rsid w:val="00482AF8"/>
    <w:rsid w:val="00483CE9"/>
    <w:rsid w:val="00483FF3"/>
    <w:rsid w:val="00484212"/>
    <w:rsid w:val="00484260"/>
    <w:rsid w:val="00486C89"/>
    <w:rsid w:val="004875E2"/>
    <w:rsid w:val="00487ECD"/>
    <w:rsid w:val="00490354"/>
    <w:rsid w:val="0049061E"/>
    <w:rsid w:val="00490D25"/>
    <w:rsid w:val="00491383"/>
    <w:rsid w:val="00492344"/>
    <w:rsid w:val="0049369B"/>
    <w:rsid w:val="00494179"/>
    <w:rsid w:val="004952E5"/>
    <w:rsid w:val="004960D6"/>
    <w:rsid w:val="00496B81"/>
    <w:rsid w:val="00496E2E"/>
    <w:rsid w:val="00497544"/>
    <w:rsid w:val="004A0502"/>
    <w:rsid w:val="004A061E"/>
    <w:rsid w:val="004A086B"/>
    <w:rsid w:val="004A1577"/>
    <w:rsid w:val="004A2DAD"/>
    <w:rsid w:val="004A2ED6"/>
    <w:rsid w:val="004A2F9E"/>
    <w:rsid w:val="004A32B4"/>
    <w:rsid w:val="004A35E4"/>
    <w:rsid w:val="004A3797"/>
    <w:rsid w:val="004A3A1C"/>
    <w:rsid w:val="004A4D51"/>
    <w:rsid w:val="004A5DD5"/>
    <w:rsid w:val="004A5FAF"/>
    <w:rsid w:val="004A666F"/>
    <w:rsid w:val="004A728B"/>
    <w:rsid w:val="004B01F6"/>
    <w:rsid w:val="004B0E6E"/>
    <w:rsid w:val="004B0EBE"/>
    <w:rsid w:val="004B16A5"/>
    <w:rsid w:val="004B1FB2"/>
    <w:rsid w:val="004B2420"/>
    <w:rsid w:val="004B2AD2"/>
    <w:rsid w:val="004B2B40"/>
    <w:rsid w:val="004B2DDF"/>
    <w:rsid w:val="004B302D"/>
    <w:rsid w:val="004B38FB"/>
    <w:rsid w:val="004B39CF"/>
    <w:rsid w:val="004B4185"/>
    <w:rsid w:val="004B4927"/>
    <w:rsid w:val="004B4F46"/>
    <w:rsid w:val="004B614A"/>
    <w:rsid w:val="004B6577"/>
    <w:rsid w:val="004C0CF9"/>
    <w:rsid w:val="004C1C5A"/>
    <w:rsid w:val="004C1D56"/>
    <w:rsid w:val="004C2CD2"/>
    <w:rsid w:val="004C4C45"/>
    <w:rsid w:val="004C5713"/>
    <w:rsid w:val="004D10BD"/>
    <w:rsid w:val="004D132F"/>
    <w:rsid w:val="004D1A3B"/>
    <w:rsid w:val="004D2968"/>
    <w:rsid w:val="004D33BD"/>
    <w:rsid w:val="004D3973"/>
    <w:rsid w:val="004D3A5D"/>
    <w:rsid w:val="004D3BC4"/>
    <w:rsid w:val="004D464F"/>
    <w:rsid w:val="004D4661"/>
    <w:rsid w:val="004D51DE"/>
    <w:rsid w:val="004D5B6C"/>
    <w:rsid w:val="004D721D"/>
    <w:rsid w:val="004D79DA"/>
    <w:rsid w:val="004E0169"/>
    <w:rsid w:val="004E117B"/>
    <w:rsid w:val="004E1598"/>
    <w:rsid w:val="004E2E7E"/>
    <w:rsid w:val="004E36D6"/>
    <w:rsid w:val="004E3854"/>
    <w:rsid w:val="004E38A1"/>
    <w:rsid w:val="004E3C95"/>
    <w:rsid w:val="004E3DE7"/>
    <w:rsid w:val="004E476A"/>
    <w:rsid w:val="004E4BED"/>
    <w:rsid w:val="004E54FD"/>
    <w:rsid w:val="004E5748"/>
    <w:rsid w:val="004E5DD0"/>
    <w:rsid w:val="004E6039"/>
    <w:rsid w:val="004E6384"/>
    <w:rsid w:val="004E63C4"/>
    <w:rsid w:val="004E642E"/>
    <w:rsid w:val="004E691B"/>
    <w:rsid w:val="004E6A9B"/>
    <w:rsid w:val="004E75DF"/>
    <w:rsid w:val="004E794B"/>
    <w:rsid w:val="004E7C26"/>
    <w:rsid w:val="004EB568"/>
    <w:rsid w:val="004F0227"/>
    <w:rsid w:val="004F1379"/>
    <w:rsid w:val="004F1912"/>
    <w:rsid w:val="004F247B"/>
    <w:rsid w:val="004F2580"/>
    <w:rsid w:val="004F33CF"/>
    <w:rsid w:val="004F3719"/>
    <w:rsid w:val="004F3E7A"/>
    <w:rsid w:val="004F5429"/>
    <w:rsid w:val="004F669F"/>
    <w:rsid w:val="004F7486"/>
    <w:rsid w:val="0050057B"/>
    <w:rsid w:val="00500902"/>
    <w:rsid w:val="00500F68"/>
    <w:rsid w:val="005028DA"/>
    <w:rsid w:val="00505B30"/>
    <w:rsid w:val="00505E02"/>
    <w:rsid w:val="005060E2"/>
    <w:rsid w:val="00506141"/>
    <w:rsid w:val="005064F8"/>
    <w:rsid w:val="005069BF"/>
    <w:rsid w:val="00506BAF"/>
    <w:rsid w:val="00506F91"/>
    <w:rsid w:val="005078FD"/>
    <w:rsid w:val="00510C4C"/>
    <w:rsid w:val="00511E8D"/>
    <w:rsid w:val="00511F07"/>
    <w:rsid w:val="0051252A"/>
    <w:rsid w:val="00513F56"/>
    <w:rsid w:val="005200CF"/>
    <w:rsid w:val="005203BB"/>
    <w:rsid w:val="0052113E"/>
    <w:rsid w:val="0052123F"/>
    <w:rsid w:val="0052254E"/>
    <w:rsid w:val="00522A92"/>
    <w:rsid w:val="00525504"/>
    <w:rsid w:val="0052595E"/>
    <w:rsid w:val="00525EF2"/>
    <w:rsid w:val="00526255"/>
    <w:rsid w:val="005266AE"/>
    <w:rsid w:val="00526865"/>
    <w:rsid w:val="00527544"/>
    <w:rsid w:val="00527724"/>
    <w:rsid w:val="00530525"/>
    <w:rsid w:val="00531EFF"/>
    <w:rsid w:val="00531F7A"/>
    <w:rsid w:val="00533108"/>
    <w:rsid w:val="005346CA"/>
    <w:rsid w:val="00534704"/>
    <w:rsid w:val="0053545A"/>
    <w:rsid w:val="00535A27"/>
    <w:rsid w:val="00536634"/>
    <w:rsid w:val="00536817"/>
    <w:rsid w:val="00536C16"/>
    <w:rsid w:val="0053793A"/>
    <w:rsid w:val="00540FE3"/>
    <w:rsid w:val="005420C6"/>
    <w:rsid w:val="00542EA0"/>
    <w:rsid w:val="0054386B"/>
    <w:rsid w:val="00543B31"/>
    <w:rsid w:val="00544116"/>
    <w:rsid w:val="0054591C"/>
    <w:rsid w:val="00546A7B"/>
    <w:rsid w:val="00546DDC"/>
    <w:rsid w:val="00547603"/>
    <w:rsid w:val="00550CAD"/>
    <w:rsid w:val="00550EF8"/>
    <w:rsid w:val="00552309"/>
    <w:rsid w:val="00552F57"/>
    <w:rsid w:val="00553275"/>
    <w:rsid w:val="00553379"/>
    <w:rsid w:val="00553B35"/>
    <w:rsid w:val="0055401B"/>
    <w:rsid w:val="005542C7"/>
    <w:rsid w:val="005546CD"/>
    <w:rsid w:val="00554CA1"/>
    <w:rsid w:val="0055551E"/>
    <w:rsid w:val="0055553C"/>
    <w:rsid w:val="00555837"/>
    <w:rsid w:val="00557465"/>
    <w:rsid w:val="00560241"/>
    <w:rsid w:val="00560C0C"/>
    <w:rsid w:val="00560D0A"/>
    <w:rsid w:val="005617A7"/>
    <w:rsid w:val="00562097"/>
    <w:rsid w:val="00562DC7"/>
    <w:rsid w:val="005635FC"/>
    <w:rsid w:val="005638A7"/>
    <w:rsid w:val="00563FF0"/>
    <w:rsid w:val="00565644"/>
    <w:rsid w:val="005660D0"/>
    <w:rsid w:val="0056781A"/>
    <w:rsid w:val="00567F83"/>
    <w:rsid w:val="00570183"/>
    <w:rsid w:val="005703E2"/>
    <w:rsid w:val="005705D0"/>
    <w:rsid w:val="00571DD7"/>
    <w:rsid w:val="005725A0"/>
    <w:rsid w:val="00573244"/>
    <w:rsid w:val="00573A4F"/>
    <w:rsid w:val="00574BC0"/>
    <w:rsid w:val="00574E8B"/>
    <w:rsid w:val="00574F50"/>
    <w:rsid w:val="0058273B"/>
    <w:rsid w:val="0058288F"/>
    <w:rsid w:val="005834F4"/>
    <w:rsid w:val="00584973"/>
    <w:rsid w:val="00584CE2"/>
    <w:rsid w:val="0058548D"/>
    <w:rsid w:val="005854D9"/>
    <w:rsid w:val="0058624A"/>
    <w:rsid w:val="00586E16"/>
    <w:rsid w:val="005870E8"/>
    <w:rsid w:val="005878BE"/>
    <w:rsid w:val="00587C92"/>
    <w:rsid w:val="00587E84"/>
    <w:rsid w:val="005901E5"/>
    <w:rsid w:val="00590E63"/>
    <w:rsid w:val="00591281"/>
    <w:rsid w:val="005915BD"/>
    <w:rsid w:val="00592544"/>
    <w:rsid w:val="00592CC1"/>
    <w:rsid w:val="005930EC"/>
    <w:rsid w:val="00594560"/>
    <w:rsid w:val="00594CCB"/>
    <w:rsid w:val="00595CA6"/>
    <w:rsid w:val="0059604C"/>
    <w:rsid w:val="005968D8"/>
    <w:rsid w:val="0059744B"/>
    <w:rsid w:val="00597712"/>
    <w:rsid w:val="005979C5"/>
    <w:rsid w:val="00597B9E"/>
    <w:rsid w:val="005A1954"/>
    <w:rsid w:val="005A3289"/>
    <w:rsid w:val="005A3508"/>
    <w:rsid w:val="005A3558"/>
    <w:rsid w:val="005A4F2C"/>
    <w:rsid w:val="005A5A32"/>
    <w:rsid w:val="005A5BE1"/>
    <w:rsid w:val="005A5EA0"/>
    <w:rsid w:val="005A5EC8"/>
    <w:rsid w:val="005A63C2"/>
    <w:rsid w:val="005B0BF8"/>
    <w:rsid w:val="005B13DA"/>
    <w:rsid w:val="005B14D7"/>
    <w:rsid w:val="005B18C9"/>
    <w:rsid w:val="005B1D87"/>
    <w:rsid w:val="005B2969"/>
    <w:rsid w:val="005B3CE7"/>
    <w:rsid w:val="005B4738"/>
    <w:rsid w:val="005B476D"/>
    <w:rsid w:val="005B562E"/>
    <w:rsid w:val="005B5B46"/>
    <w:rsid w:val="005B5F40"/>
    <w:rsid w:val="005B61C5"/>
    <w:rsid w:val="005B6319"/>
    <w:rsid w:val="005B6C2F"/>
    <w:rsid w:val="005B713E"/>
    <w:rsid w:val="005C040F"/>
    <w:rsid w:val="005C1960"/>
    <w:rsid w:val="005C2155"/>
    <w:rsid w:val="005C44DD"/>
    <w:rsid w:val="005C51E1"/>
    <w:rsid w:val="005C545E"/>
    <w:rsid w:val="005C721F"/>
    <w:rsid w:val="005C77D1"/>
    <w:rsid w:val="005D0C49"/>
    <w:rsid w:val="005D1AD9"/>
    <w:rsid w:val="005D20DC"/>
    <w:rsid w:val="005D32A4"/>
    <w:rsid w:val="005D3392"/>
    <w:rsid w:val="005D4164"/>
    <w:rsid w:val="005D5761"/>
    <w:rsid w:val="005D579A"/>
    <w:rsid w:val="005D5927"/>
    <w:rsid w:val="005D701F"/>
    <w:rsid w:val="005D7C14"/>
    <w:rsid w:val="005E14F5"/>
    <w:rsid w:val="005E257D"/>
    <w:rsid w:val="005E3E13"/>
    <w:rsid w:val="005E3ECC"/>
    <w:rsid w:val="005E4C22"/>
    <w:rsid w:val="005E5A2D"/>
    <w:rsid w:val="005E6148"/>
    <w:rsid w:val="005E661D"/>
    <w:rsid w:val="005E6C80"/>
    <w:rsid w:val="005E6D90"/>
    <w:rsid w:val="005E7684"/>
    <w:rsid w:val="005EA6F9"/>
    <w:rsid w:val="005F0274"/>
    <w:rsid w:val="005F0AA2"/>
    <w:rsid w:val="005F111C"/>
    <w:rsid w:val="005F14F3"/>
    <w:rsid w:val="005F17E8"/>
    <w:rsid w:val="005F1E5C"/>
    <w:rsid w:val="005F2741"/>
    <w:rsid w:val="005F3584"/>
    <w:rsid w:val="005F36C4"/>
    <w:rsid w:val="005F3EF8"/>
    <w:rsid w:val="005F4430"/>
    <w:rsid w:val="005F5470"/>
    <w:rsid w:val="005F5BD0"/>
    <w:rsid w:val="005F5CF9"/>
    <w:rsid w:val="005F63BF"/>
    <w:rsid w:val="005F65EE"/>
    <w:rsid w:val="0060050A"/>
    <w:rsid w:val="00601EDA"/>
    <w:rsid w:val="00602BF0"/>
    <w:rsid w:val="00602DFD"/>
    <w:rsid w:val="0060330A"/>
    <w:rsid w:val="0060359C"/>
    <w:rsid w:val="00604276"/>
    <w:rsid w:val="00606D43"/>
    <w:rsid w:val="00606F13"/>
    <w:rsid w:val="00610350"/>
    <w:rsid w:val="006113A5"/>
    <w:rsid w:val="006119F4"/>
    <w:rsid w:val="00614EB0"/>
    <w:rsid w:val="0061629B"/>
    <w:rsid w:val="0061700A"/>
    <w:rsid w:val="00617B9F"/>
    <w:rsid w:val="0062099A"/>
    <w:rsid w:val="00622068"/>
    <w:rsid w:val="006220A0"/>
    <w:rsid w:val="006236F5"/>
    <w:rsid w:val="00623888"/>
    <w:rsid w:val="00624F93"/>
    <w:rsid w:val="006265FE"/>
    <w:rsid w:val="00627321"/>
    <w:rsid w:val="006277E4"/>
    <w:rsid w:val="00630446"/>
    <w:rsid w:val="006319C9"/>
    <w:rsid w:val="006320A2"/>
    <w:rsid w:val="00632104"/>
    <w:rsid w:val="006325BE"/>
    <w:rsid w:val="00632C2C"/>
    <w:rsid w:val="006333A7"/>
    <w:rsid w:val="00634395"/>
    <w:rsid w:val="006350E0"/>
    <w:rsid w:val="006356F5"/>
    <w:rsid w:val="00635A2D"/>
    <w:rsid w:val="006363EA"/>
    <w:rsid w:val="00636B58"/>
    <w:rsid w:val="00636CD4"/>
    <w:rsid w:val="006371DB"/>
    <w:rsid w:val="00640A89"/>
    <w:rsid w:val="00643BE9"/>
    <w:rsid w:val="00644370"/>
    <w:rsid w:val="00644DB1"/>
    <w:rsid w:val="00650608"/>
    <w:rsid w:val="0065086C"/>
    <w:rsid w:val="00650EE8"/>
    <w:rsid w:val="0065126C"/>
    <w:rsid w:val="006515C6"/>
    <w:rsid w:val="00653552"/>
    <w:rsid w:val="0065361B"/>
    <w:rsid w:val="0065372A"/>
    <w:rsid w:val="00655323"/>
    <w:rsid w:val="00655517"/>
    <w:rsid w:val="00655C0B"/>
    <w:rsid w:val="00655C52"/>
    <w:rsid w:val="00657032"/>
    <w:rsid w:val="00657FF7"/>
    <w:rsid w:val="00661B3A"/>
    <w:rsid w:val="00661BBD"/>
    <w:rsid w:val="00661FDD"/>
    <w:rsid w:val="00662390"/>
    <w:rsid w:val="00662558"/>
    <w:rsid w:val="006630BD"/>
    <w:rsid w:val="006645E2"/>
    <w:rsid w:val="00664948"/>
    <w:rsid w:val="00664A24"/>
    <w:rsid w:val="00664A5B"/>
    <w:rsid w:val="00665FBB"/>
    <w:rsid w:val="00667001"/>
    <w:rsid w:val="00667AC1"/>
    <w:rsid w:val="00670A35"/>
    <w:rsid w:val="006714AF"/>
    <w:rsid w:val="006722D8"/>
    <w:rsid w:val="006722D9"/>
    <w:rsid w:val="006729AD"/>
    <w:rsid w:val="0067397F"/>
    <w:rsid w:val="006743CA"/>
    <w:rsid w:val="00674ED8"/>
    <w:rsid w:val="0067529B"/>
    <w:rsid w:val="00675BBA"/>
    <w:rsid w:val="006760B9"/>
    <w:rsid w:val="00676382"/>
    <w:rsid w:val="00677995"/>
    <w:rsid w:val="006800B6"/>
    <w:rsid w:val="006804C2"/>
    <w:rsid w:val="00681493"/>
    <w:rsid w:val="00681B1B"/>
    <w:rsid w:val="00682380"/>
    <w:rsid w:val="0068423B"/>
    <w:rsid w:val="006845DC"/>
    <w:rsid w:val="006848FF"/>
    <w:rsid w:val="00686D9A"/>
    <w:rsid w:val="006874A6"/>
    <w:rsid w:val="006901D8"/>
    <w:rsid w:val="00691907"/>
    <w:rsid w:val="006924DB"/>
    <w:rsid w:val="006926BC"/>
    <w:rsid w:val="00692878"/>
    <w:rsid w:val="00693C56"/>
    <w:rsid w:val="00693CBB"/>
    <w:rsid w:val="00696470"/>
    <w:rsid w:val="00696EC6"/>
    <w:rsid w:val="006971C5"/>
    <w:rsid w:val="0069876F"/>
    <w:rsid w:val="006A0609"/>
    <w:rsid w:val="006A0B75"/>
    <w:rsid w:val="006A1812"/>
    <w:rsid w:val="006A18CE"/>
    <w:rsid w:val="006A2DD5"/>
    <w:rsid w:val="006A3421"/>
    <w:rsid w:val="006A35A2"/>
    <w:rsid w:val="006A35E8"/>
    <w:rsid w:val="006A393E"/>
    <w:rsid w:val="006A3DFA"/>
    <w:rsid w:val="006A5553"/>
    <w:rsid w:val="006A58D2"/>
    <w:rsid w:val="006A5D1A"/>
    <w:rsid w:val="006A606D"/>
    <w:rsid w:val="006A6876"/>
    <w:rsid w:val="006A6CA2"/>
    <w:rsid w:val="006B0FD4"/>
    <w:rsid w:val="006B19A1"/>
    <w:rsid w:val="006B1EB0"/>
    <w:rsid w:val="006B2727"/>
    <w:rsid w:val="006B2E76"/>
    <w:rsid w:val="006B4403"/>
    <w:rsid w:val="006B68A4"/>
    <w:rsid w:val="006B711E"/>
    <w:rsid w:val="006B765B"/>
    <w:rsid w:val="006C03BE"/>
    <w:rsid w:val="006C16FD"/>
    <w:rsid w:val="006C28FC"/>
    <w:rsid w:val="006C2A9D"/>
    <w:rsid w:val="006C2F40"/>
    <w:rsid w:val="006C37C6"/>
    <w:rsid w:val="006C3943"/>
    <w:rsid w:val="006C4091"/>
    <w:rsid w:val="006C59C4"/>
    <w:rsid w:val="006C6248"/>
    <w:rsid w:val="006C7027"/>
    <w:rsid w:val="006C74E5"/>
    <w:rsid w:val="006C77AF"/>
    <w:rsid w:val="006C7BAD"/>
    <w:rsid w:val="006C7CAA"/>
    <w:rsid w:val="006D2617"/>
    <w:rsid w:val="006D28FD"/>
    <w:rsid w:val="006D29DF"/>
    <w:rsid w:val="006D33F2"/>
    <w:rsid w:val="006D40CB"/>
    <w:rsid w:val="006D4C0D"/>
    <w:rsid w:val="006D52E4"/>
    <w:rsid w:val="006D56D8"/>
    <w:rsid w:val="006D61AF"/>
    <w:rsid w:val="006D6EC7"/>
    <w:rsid w:val="006D7090"/>
    <w:rsid w:val="006E0984"/>
    <w:rsid w:val="006E1B54"/>
    <w:rsid w:val="006E1C3B"/>
    <w:rsid w:val="006E2B7F"/>
    <w:rsid w:val="006E3CD5"/>
    <w:rsid w:val="006E4272"/>
    <w:rsid w:val="006E5BEE"/>
    <w:rsid w:val="006E61C7"/>
    <w:rsid w:val="006E68D8"/>
    <w:rsid w:val="006E7B4A"/>
    <w:rsid w:val="006F0632"/>
    <w:rsid w:val="006F1CB4"/>
    <w:rsid w:val="006F40A9"/>
    <w:rsid w:val="006F44D3"/>
    <w:rsid w:val="006F5CE2"/>
    <w:rsid w:val="006F5E3F"/>
    <w:rsid w:val="006F601B"/>
    <w:rsid w:val="006F63D8"/>
    <w:rsid w:val="006F6C26"/>
    <w:rsid w:val="006F705C"/>
    <w:rsid w:val="00700796"/>
    <w:rsid w:val="007019F2"/>
    <w:rsid w:val="00701DAC"/>
    <w:rsid w:val="00702284"/>
    <w:rsid w:val="00703196"/>
    <w:rsid w:val="00703C23"/>
    <w:rsid w:val="00703E7A"/>
    <w:rsid w:val="00704357"/>
    <w:rsid w:val="00704B76"/>
    <w:rsid w:val="00704C2B"/>
    <w:rsid w:val="00704DAB"/>
    <w:rsid w:val="00704DBD"/>
    <w:rsid w:val="00705B40"/>
    <w:rsid w:val="00705E57"/>
    <w:rsid w:val="0070718A"/>
    <w:rsid w:val="00707D01"/>
    <w:rsid w:val="00710271"/>
    <w:rsid w:val="007109D1"/>
    <w:rsid w:val="007119E3"/>
    <w:rsid w:val="00713562"/>
    <w:rsid w:val="00715762"/>
    <w:rsid w:val="00715C0B"/>
    <w:rsid w:val="007169FF"/>
    <w:rsid w:val="00716FC2"/>
    <w:rsid w:val="007176BB"/>
    <w:rsid w:val="00717784"/>
    <w:rsid w:val="00721328"/>
    <w:rsid w:val="00721612"/>
    <w:rsid w:val="00722E6C"/>
    <w:rsid w:val="00723085"/>
    <w:rsid w:val="00723D4F"/>
    <w:rsid w:val="00723E52"/>
    <w:rsid w:val="007247A1"/>
    <w:rsid w:val="00725063"/>
    <w:rsid w:val="007255AD"/>
    <w:rsid w:val="00725AA7"/>
    <w:rsid w:val="00725CB5"/>
    <w:rsid w:val="00725CF4"/>
    <w:rsid w:val="00730620"/>
    <w:rsid w:val="007309FC"/>
    <w:rsid w:val="00731D50"/>
    <w:rsid w:val="00732437"/>
    <w:rsid w:val="00733518"/>
    <w:rsid w:val="00734BB2"/>
    <w:rsid w:val="007360E9"/>
    <w:rsid w:val="00736243"/>
    <w:rsid w:val="00736DA5"/>
    <w:rsid w:val="00737A6D"/>
    <w:rsid w:val="0074000A"/>
    <w:rsid w:val="00741186"/>
    <w:rsid w:val="007416B7"/>
    <w:rsid w:val="00741F52"/>
    <w:rsid w:val="007424D4"/>
    <w:rsid w:val="00742D42"/>
    <w:rsid w:val="00742EB5"/>
    <w:rsid w:val="00744AC5"/>
    <w:rsid w:val="0074513C"/>
    <w:rsid w:val="0074631A"/>
    <w:rsid w:val="00746659"/>
    <w:rsid w:val="00747A48"/>
    <w:rsid w:val="00747A96"/>
    <w:rsid w:val="00747FE9"/>
    <w:rsid w:val="00750AAD"/>
    <w:rsid w:val="00750ECB"/>
    <w:rsid w:val="00750F22"/>
    <w:rsid w:val="0075123A"/>
    <w:rsid w:val="00752416"/>
    <w:rsid w:val="0075317A"/>
    <w:rsid w:val="00753343"/>
    <w:rsid w:val="007556E4"/>
    <w:rsid w:val="00756B33"/>
    <w:rsid w:val="00757820"/>
    <w:rsid w:val="00757F5E"/>
    <w:rsid w:val="00761641"/>
    <w:rsid w:val="00761898"/>
    <w:rsid w:val="00762E68"/>
    <w:rsid w:val="00763AF7"/>
    <w:rsid w:val="00764930"/>
    <w:rsid w:val="00765038"/>
    <w:rsid w:val="0076586D"/>
    <w:rsid w:val="00765EA5"/>
    <w:rsid w:val="0076704E"/>
    <w:rsid w:val="00770652"/>
    <w:rsid w:val="0077162E"/>
    <w:rsid w:val="00771805"/>
    <w:rsid w:val="00772429"/>
    <w:rsid w:val="007738AD"/>
    <w:rsid w:val="00774314"/>
    <w:rsid w:val="00774B3F"/>
    <w:rsid w:val="00775EB4"/>
    <w:rsid w:val="00777268"/>
    <w:rsid w:val="00777372"/>
    <w:rsid w:val="00777BC6"/>
    <w:rsid w:val="00780163"/>
    <w:rsid w:val="007802B2"/>
    <w:rsid w:val="0078145D"/>
    <w:rsid w:val="00781832"/>
    <w:rsid w:val="00781ECD"/>
    <w:rsid w:val="0078201A"/>
    <w:rsid w:val="007823CE"/>
    <w:rsid w:val="007828E1"/>
    <w:rsid w:val="00782F6D"/>
    <w:rsid w:val="00785361"/>
    <w:rsid w:val="0078601C"/>
    <w:rsid w:val="007866D2"/>
    <w:rsid w:val="0078742C"/>
    <w:rsid w:val="00787739"/>
    <w:rsid w:val="00787D57"/>
    <w:rsid w:val="00791A41"/>
    <w:rsid w:val="00791A79"/>
    <w:rsid w:val="00792522"/>
    <w:rsid w:val="00792853"/>
    <w:rsid w:val="007954C3"/>
    <w:rsid w:val="00795DF3"/>
    <w:rsid w:val="007964A1"/>
    <w:rsid w:val="00796D38"/>
    <w:rsid w:val="007A1971"/>
    <w:rsid w:val="007A23D9"/>
    <w:rsid w:val="007A3654"/>
    <w:rsid w:val="007A47E1"/>
    <w:rsid w:val="007A6CD5"/>
    <w:rsid w:val="007A6D62"/>
    <w:rsid w:val="007A7389"/>
    <w:rsid w:val="007A7C04"/>
    <w:rsid w:val="007A7FE2"/>
    <w:rsid w:val="007B0D72"/>
    <w:rsid w:val="007B2A4E"/>
    <w:rsid w:val="007B3525"/>
    <w:rsid w:val="007B3629"/>
    <w:rsid w:val="007B4216"/>
    <w:rsid w:val="007B4A0F"/>
    <w:rsid w:val="007B4C8B"/>
    <w:rsid w:val="007B4E37"/>
    <w:rsid w:val="007B4FA6"/>
    <w:rsid w:val="007B58F7"/>
    <w:rsid w:val="007B5FE0"/>
    <w:rsid w:val="007B653A"/>
    <w:rsid w:val="007B7323"/>
    <w:rsid w:val="007B73A8"/>
    <w:rsid w:val="007C0319"/>
    <w:rsid w:val="007C04C4"/>
    <w:rsid w:val="007C0DE7"/>
    <w:rsid w:val="007C0F3B"/>
    <w:rsid w:val="007C1A89"/>
    <w:rsid w:val="007C207C"/>
    <w:rsid w:val="007C25A9"/>
    <w:rsid w:val="007C2E96"/>
    <w:rsid w:val="007C30A7"/>
    <w:rsid w:val="007C35AE"/>
    <w:rsid w:val="007C35CB"/>
    <w:rsid w:val="007C3972"/>
    <w:rsid w:val="007C4774"/>
    <w:rsid w:val="007C4E09"/>
    <w:rsid w:val="007C4ECB"/>
    <w:rsid w:val="007C5F9A"/>
    <w:rsid w:val="007C68AA"/>
    <w:rsid w:val="007C7541"/>
    <w:rsid w:val="007C7B41"/>
    <w:rsid w:val="007C7EBA"/>
    <w:rsid w:val="007D1FB2"/>
    <w:rsid w:val="007D23A4"/>
    <w:rsid w:val="007D251C"/>
    <w:rsid w:val="007D2CE2"/>
    <w:rsid w:val="007D36FD"/>
    <w:rsid w:val="007D52D4"/>
    <w:rsid w:val="007D56C8"/>
    <w:rsid w:val="007D6255"/>
    <w:rsid w:val="007D750A"/>
    <w:rsid w:val="007D75FD"/>
    <w:rsid w:val="007E114E"/>
    <w:rsid w:val="007E21F4"/>
    <w:rsid w:val="007E38C8"/>
    <w:rsid w:val="007E552C"/>
    <w:rsid w:val="007E62E0"/>
    <w:rsid w:val="007F0A74"/>
    <w:rsid w:val="007F0D44"/>
    <w:rsid w:val="007F0F8C"/>
    <w:rsid w:val="007F13DB"/>
    <w:rsid w:val="007F2834"/>
    <w:rsid w:val="007F2F6D"/>
    <w:rsid w:val="007F3233"/>
    <w:rsid w:val="007F3414"/>
    <w:rsid w:val="007F41D7"/>
    <w:rsid w:val="007F4464"/>
    <w:rsid w:val="007F44B7"/>
    <w:rsid w:val="007F4606"/>
    <w:rsid w:val="007F4B17"/>
    <w:rsid w:val="007F5154"/>
    <w:rsid w:val="007F5255"/>
    <w:rsid w:val="007F5A4B"/>
    <w:rsid w:val="008021D0"/>
    <w:rsid w:val="00802687"/>
    <w:rsid w:val="0080268B"/>
    <w:rsid w:val="0080291B"/>
    <w:rsid w:val="00802F48"/>
    <w:rsid w:val="0080330A"/>
    <w:rsid w:val="008035B7"/>
    <w:rsid w:val="00803646"/>
    <w:rsid w:val="008046BE"/>
    <w:rsid w:val="00804D45"/>
    <w:rsid w:val="00805095"/>
    <w:rsid w:val="00806201"/>
    <w:rsid w:val="00806C8A"/>
    <w:rsid w:val="0080764D"/>
    <w:rsid w:val="00807697"/>
    <w:rsid w:val="00810682"/>
    <w:rsid w:val="0081155D"/>
    <w:rsid w:val="0081187D"/>
    <w:rsid w:val="00812BF5"/>
    <w:rsid w:val="008134F7"/>
    <w:rsid w:val="00813579"/>
    <w:rsid w:val="008135B1"/>
    <w:rsid w:val="00813939"/>
    <w:rsid w:val="00814740"/>
    <w:rsid w:val="00814837"/>
    <w:rsid w:val="00814DC4"/>
    <w:rsid w:val="008155F5"/>
    <w:rsid w:val="008175C9"/>
    <w:rsid w:val="00817C8D"/>
    <w:rsid w:val="00820665"/>
    <w:rsid w:val="00820BFF"/>
    <w:rsid w:val="00820D55"/>
    <w:rsid w:val="00821598"/>
    <w:rsid w:val="008216B2"/>
    <w:rsid w:val="00821F50"/>
    <w:rsid w:val="008226B8"/>
    <w:rsid w:val="008228C8"/>
    <w:rsid w:val="00822B88"/>
    <w:rsid w:val="00823914"/>
    <w:rsid w:val="00823BB1"/>
    <w:rsid w:val="008241CE"/>
    <w:rsid w:val="00824762"/>
    <w:rsid w:val="00824798"/>
    <w:rsid w:val="00824B00"/>
    <w:rsid w:val="00824D61"/>
    <w:rsid w:val="00827578"/>
    <w:rsid w:val="0082777C"/>
    <w:rsid w:val="00827BB8"/>
    <w:rsid w:val="0083027F"/>
    <w:rsid w:val="008308E8"/>
    <w:rsid w:val="008310E0"/>
    <w:rsid w:val="00831570"/>
    <w:rsid w:val="0083558E"/>
    <w:rsid w:val="008360EA"/>
    <w:rsid w:val="00840120"/>
    <w:rsid w:val="00840391"/>
    <w:rsid w:val="00840962"/>
    <w:rsid w:val="00842411"/>
    <w:rsid w:val="00842910"/>
    <w:rsid w:val="00842D91"/>
    <w:rsid w:val="008438AA"/>
    <w:rsid w:val="00843F7A"/>
    <w:rsid w:val="00844C1E"/>
    <w:rsid w:val="0084664A"/>
    <w:rsid w:val="00846CBA"/>
    <w:rsid w:val="00847415"/>
    <w:rsid w:val="0084783D"/>
    <w:rsid w:val="00850019"/>
    <w:rsid w:val="00850087"/>
    <w:rsid w:val="008501F2"/>
    <w:rsid w:val="00850361"/>
    <w:rsid w:val="0085244D"/>
    <w:rsid w:val="00853709"/>
    <w:rsid w:val="0085437C"/>
    <w:rsid w:val="00854D1A"/>
    <w:rsid w:val="0085556E"/>
    <w:rsid w:val="00855DDC"/>
    <w:rsid w:val="00856DE2"/>
    <w:rsid w:val="008601BC"/>
    <w:rsid w:val="00860CB4"/>
    <w:rsid w:val="0086118C"/>
    <w:rsid w:val="00862722"/>
    <w:rsid w:val="0086319E"/>
    <w:rsid w:val="00863DCB"/>
    <w:rsid w:val="00863E66"/>
    <w:rsid w:val="00864E62"/>
    <w:rsid w:val="00865392"/>
    <w:rsid w:val="0086567D"/>
    <w:rsid w:val="00871B3A"/>
    <w:rsid w:val="00871FCF"/>
    <w:rsid w:val="008726C4"/>
    <w:rsid w:val="00872D36"/>
    <w:rsid w:val="00872D79"/>
    <w:rsid w:val="00873860"/>
    <w:rsid w:val="00873EA0"/>
    <w:rsid w:val="008740DB"/>
    <w:rsid w:val="00874FA9"/>
    <w:rsid w:val="00875541"/>
    <w:rsid w:val="00877004"/>
    <w:rsid w:val="0087721D"/>
    <w:rsid w:val="008801C2"/>
    <w:rsid w:val="0088057C"/>
    <w:rsid w:val="00880B62"/>
    <w:rsid w:val="008814BE"/>
    <w:rsid w:val="008829CA"/>
    <w:rsid w:val="00883A6F"/>
    <w:rsid w:val="00884A2C"/>
    <w:rsid w:val="00885815"/>
    <w:rsid w:val="00886219"/>
    <w:rsid w:val="008868D1"/>
    <w:rsid w:val="00886E29"/>
    <w:rsid w:val="008914DB"/>
    <w:rsid w:val="008929CB"/>
    <w:rsid w:val="008931CB"/>
    <w:rsid w:val="0089398E"/>
    <w:rsid w:val="0089413F"/>
    <w:rsid w:val="00894512"/>
    <w:rsid w:val="00894655"/>
    <w:rsid w:val="00894DD8"/>
    <w:rsid w:val="00895B4E"/>
    <w:rsid w:val="00896DF7"/>
    <w:rsid w:val="00897157"/>
    <w:rsid w:val="008A00D4"/>
    <w:rsid w:val="008A11B3"/>
    <w:rsid w:val="008A140D"/>
    <w:rsid w:val="008A246D"/>
    <w:rsid w:val="008A280B"/>
    <w:rsid w:val="008A3921"/>
    <w:rsid w:val="008A3BDD"/>
    <w:rsid w:val="008A3D93"/>
    <w:rsid w:val="008A3E8D"/>
    <w:rsid w:val="008A40E7"/>
    <w:rsid w:val="008A45B1"/>
    <w:rsid w:val="008A4F71"/>
    <w:rsid w:val="008A5F33"/>
    <w:rsid w:val="008A77C2"/>
    <w:rsid w:val="008A7F10"/>
    <w:rsid w:val="008B1058"/>
    <w:rsid w:val="008B2B1D"/>
    <w:rsid w:val="008B2F59"/>
    <w:rsid w:val="008B3332"/>
    <w:rsid w:val="008B4F86"/>
    <w:rsid w:val="008B691D"/>
    <w:rsid w:val="008C13EA"/>
    <w:rsid w:val="008C1BA7"/>
    <w:rsid w:val="008C2998"/>
    <w:rsid w:val="008C2E34"/>
    <w:rsid w:val="008C3B8C"/>
    <w:rsid w:val="008C4127"/>
    <w:rsid w:val="008C4DAC"/>
    <w:rsid w:val="008C5081"/>
    <w:rsid w:val="008C72E6"/>
    <w:rsid w:val="008C7B6E"/>
    <w:rsid w:val="008D0152"/>
    <w:rsid w:val="008D11D7"/>
    <w:rsid w:val="008D30BF"/>
    <w:rsid w:val="008D3626"/>
    <w:rsid w:val="008D3F4C"/>
    <w:rsid w:val="008D3FBE"/>
    <w:rsid w:val="008D4B79"/>
    <w:rsid w:val="008D5726"/>
    <w:rsid w:val="008D64FD"/>
    <w:rsid w:val="008D6655"/>
    <w:rsid w:val="008D6B57"/>
    <w:rsid w:val="008D6E06"/>
    <w:rsid w:val="008D7760"/>
    <w:rsid w:val="008D7975"/>
    <w:rsid w:val="008E0617"/>
    <w:rsid w:val="008E09D2"/>
    <w:rsid w:val="008E14EE"/>
    <w:rsid w:val="008E2B49"/>
    <w:rsid w:val="008E3371"/>
    <w:rsid w:val="008E351A"/>
    <w:rsid w:val="008E50F2"/>
    <w:rsid w:val="008E6FDB"/>
    <w:rsid w:val="008E766F"/>
    <w:rsid w:val="008F1480"/>
    <w:rsid w:val="008F22D7"/>
    <w:rsid w:val="008F4AAF"/>
    <w:rsid w:val="008F71B4"/>
    <w:rsid w:val="008F71D0"/>
    <w:rsid w:val="008F7A88"/>
    <w:rsid w:val="0090070C"/>
    <w:rsid w:val="00900795"/>
    <w:rsid w:val="009015E4"/>
    <w:rsid w:val="009018B4"/>
    <w:rsid w:val="00902F28"/>
    <w:rsid w:val="00903219"/>
    <w:rsid w:val="009034B7"/>
    <w:rsid w:val="00904317"/>
    <w:rsid w:val="0090622C"/>
    <w:rsid w:val="00906623"/>
    <w:rsid w:val="009077F8"/>
    <w:rsid w:val="00910E2A"/>
    <w:rsid w:val="0091160B"/>
    <w:rsid w:val="00911A80"/>
    <w:rsid w:val="00911F72"/>
    <w:rsid w:val="009127F3"/>
    <w:rsid w:val="00912F29"/>
    <w:rsid w:val="00913551"/>
    <w:rsid w:val="009145B3"/>
    <w:rsid w:val="0091533A"/>
    <w:rsid w:val="00915603"/>
    <w:rsid w:val="00915807"/>
    <w:rsid w:val="00916C68"/>
    <w:rsid w:val="0092144D"/>
    <w:rsid w:val="00922810"/>
    <w:rsid w:val="00924B67"/>
    <w:rsid w:val="00925B59"/>
    <w:rsid w:val="00925FC9"/>
    <w:rsid w:val="0092727F"/>
    <w:rsid w:val="00927783"/>
    <w:rsid w:val="00927A3C"/>
    <w:rsid w:val="00927F95"/>
    <w:rsid w:val="009308F0"/>
    <w:rsid w:val="00930AE5"/>
    <w:rsid w:val="009327B2"/>
    <w:rsid w:val="00932F93"/>
    <w:rsid w:val="00933082"/>
    <w:rsid w:val="00934E3C"/>
    <w:rsid w:val="009359CC"/>
    <w:rsid w:val="00935A8E"/>
    <w:rsid w:val="00935AA1"/>
    <w:rsid w:val="00935D85"/>
    <w:rsid w:val="00936596"/>
    <w:rsid w:val="00936858"/>
    <w:rsid w:val="00936B0D"/>
    <w:rsid w:val="00936F33"/>
    <w:rsid w:val="0094290C"/>
    <w:rsid w:val="00942A59"/>
    <w:rsid w:val="00943159"/>
    <w:rsid w:val="00943F7C"/>
    <w:rsid w:val="009450A2"/>
    <w:rsid w:val="009459A1"/>
    <w:rsid w:val="00945FD6"/>
    <w:rsid w:val="0094604F"/>
    <w:rsid w:val="00946697"/>
    <w:rsid w:val="009479B4"/>
    <w:rsid w:val="00947E73"/>
    <w:rsid w:val="00947FE4"/>
    <w:rsid w:val="0095010A"/>
    <w:rsid w:val="00951286"/>
    <w:rsid w:val="00951A1C"/>
    <w:rsid w:val="009538D5"/>
    <w:rsid w:val="00954AC9"/>
    <w:rsid w:val="00955810"/>
    <w:rsid w:val="009570B2"/>
    <w:rsid w:val="00957310"/>
    <w:rsid w:val="00957B74"/>
    <w:rsid w:val="0096123C"/>
    <w:rsid w:val="0096172B"/>
    <w:rsid w:val="00962E70"/>
    <w:rsid w:val="009646BC"/>
    <w:rsid w:val="009653B2"/>
    <w:rsid w:val="00965706"/>
    <w:rsid w:val="00965A96"/>
    <w:rsid w:val="00965D4A"/>
    <w:rsid w:val="009669F1"/>
    <w:rsid w:val="00966C22"/>
    <w:rsid w:val="00967240"/>
    <w:rsid w:val="009672D9"/>
    <w:rsid w:val="00970454"/>
    <w:rsid w:val="009708D7"/>
    <w:rsid w:val="009710F8"/>
    <w:rsid w:val="00971D35"/>
    <w:rsid w:val="00972323"/>
    <w:rsid w:val="00972848"/>
    <w:rsid w:val="00974353"/>
    <w:rsid w:val="00974F76"/>
    <w:rsid w:val="0097530E"/>
    <w:rsid w:val="00975AF6"/>
    <w:rsid w:val="00976F3A"/>
    <w:rsid w:val="009801E0"/>
    <w:rsid w:val="00982152"/>
    <w:rsid w:val="0098286E"/>
    <w:rsid w:val="00984465"/>
    <w:rsid w:val="00984CE1"/>
    <w:rsid w:val="00985E20"/>
    <w:rsid w:val="009860C9"/>
    <w:rsid w:val="0098705E"/>
    <w:rsid w:val="00987137"/>
    <w:rsid w:val="00987894"/>
    <w:rsid w:val="00987EF6"/>
    <w:rsid w:val="00990700"/>
    <w:rsid w:val="00990A10"/>
    <w:rsid w:val="00991389"/>
    <w:rsid w:val="00993EBB"/>
    <w:rsid w:val="009959A4"/>
    <w:rsid w:val="00995ED1"/>
    <w:rsid w:val="00996730"/>
    <w:rsid w:val="00996839"/>
    <w:rsid w:val="00996E0A"/>
    <w:rsid w:val="009A13D0"/>
    <w:rsid w:val="009A155E"/>
    <w:rsid w:val="009A1847"/>
    <w:rsid w:val="009A1DD6"/>
    <w:rsid w:val="009A2582"/>
    <w:rsid w:val="009A26C6"/>
    <w:rsid w:val="009A27F0"/>
    <w:rsid w:val="009A361E"/>
    <w:rsid w:val="009A36B4"/>
    <w:rsid w:val="009A4450"/>
    <w:rsid w:val="009A4E46"/>
    <w:rsid w:val="009A580F"/>
    <w:rsid w:val="009A5C3A"/>
    <w:rsid w:val="009A6248"/>
    <w:rsid w:val="009A68A0"/>
    <w:rsid w:val="009A7AD5"/>
    <w:rsid w:val="009B0001"/>
    <w:rsid w:val="009B11D8"/>
    <w:rsid w:val="009B1ECB"/>
    <w:rsid w:val="009B250E"/>
    <w:rsid w:val="009B4C90"/>
    <w:rsid w:val="009B61E7"/>
    <w:rsid w:val="009B6D12"/>
    <w:rsid w:val="009B761F"/>
    <w:rsid w:val="009C00A6"/>
    <w:rsid w:val="009C2209"/>
    <w:rsid w:val="009C2396"/>
    <w:rsid w:val="009C2703"/>
    <w:rsid w:val="009C33EF"/>
    <w:rsid w:val="009C3880"/>
    <w:rsid w:val="009C3A25"/>
    <w:rsid w:val="009C569A"/>
    <w:rsid w:val="009C5FCF"/>
    <w:rsid w:val="009C7E68"/>
    <w:rsid w:val="009D3125"/>
    <w:rsid w:val="009D3A0A"/>
    <w:rsid w:val="009D3AF5"/>
    <w:rsid w:val="009D5445"/>
    <w:rsid w:val="009D6BD8"/>
    <w:rsid w:val="009D784C"/>
    <w:rsid w:val="009D7AB9"/>
    <w:rsid w:val="009D7B16"/>
    <w:rsid w:val="009E0251"/>
    <w:rsid w:val="009E02BF"/>
    <w:rsid w:val="009E063B"/>
    <w:rsid w:val="009E06B9"/>
    <w:rsid w:val="009E0780"/>
    <w:rsid w:val="009E27CE"/>
    <w:rsid w:val="009E2AC6"/>
    <w:rsid w:val="009E3150"/>
    <w:rsid w:val="009E366C"/>
    <w:rsid w:val="009E39F6"/>
    <w:rsid w:val="009E404A"/>
    <w:rsid w:val="009E5D22"/>
    <w:rsid w:val="009E6EC4"/>
    <w:rsid w:val="009F0153"/>
    <w:rsid w:val="009F0598"/>
    <w:rsid w:val="009F085D"/>
    <w:rsid w:val="009F0D0B"/>
    <w:rsid w:val="009F138A"/>
    <w:rsid w:val="009F2569"/>
    <w:rsid w:val="009F2F41"/>
    <w:rsid w:val="009F2F74"/>
    <w:rsid w:val="009F3456"/>
    <w:rsid w:val="009F3CF6"/>
    <w:rsid w:val="009F486F"/>
    <w:rsid w:val="009F5154"/>
    <w:rsid w:val="009F5D0C"/>
    <w:rsid w:val="00A05357"/>
    <w:rsid w:val="00A05DE2"/>
    <w:rsid w:val="00A05F25"/>
    <w:rsid w:val="00A060DA"/>
    <w:rsid w:val="00A06561"/>
    <w:rsid w:val="00A06AFB"/>
    <w:rsid w:val="00A0700D"/>
    <w:rsid w:val="00A07658"/>
    <w:rsid w:val="00A07BE5"/>
    <w:rsid w:val="00A118C0"/>
    <w:rsid w:val="00A11F6B"/>
    <w:rsid w:val="00A12634"/>
    <w:rsid w:val="00A14BA5"/>
    <w:rsid w:val="00A14E7C"/>
    <w:rsid w:val="00A1625E"/>
    <w:rsid w:val="00A17E49"/>
    <w:rsid w:val="00A20CC6"/>
    <w:rsid w:val="00A211F5"/>
    <w:rsid w:val="00A21F49"/>
    <w:rsid w:val="00A22C25"/>
    <w:rsid w:val="00A236B4"/>
    <w:rsid w:val="00A2372A"/>
    <w:rsid w:val="00A23F73"/>
    <w:rsid w:val="00A24CBE"/>
    <w:rsid w:val="00A253E6"/>
    <w:rsid w:val="00A256F5"/>
    <w:rsid w:val="00A2641F"/>
    <w:rsid w:val="00A26A69"/>
    <w:rsid w:val="00A30B72"/>
    <w:rsid w:val="00A31155"/>
    <w:rsid w:val="00A31C59"/>
    <w:rsid w:val="00A33C4B"/>
    <w:rsid w:val="00A359A0"/>
    <w:rsid w:val="00A359E0"/>
    <w:rsid w:val="00A40A0F"/>
    <w:rsid w:val="00A41C5D"/>
    <w:rsid w:val="00A41EA9"/>
    <w:rsid w:val="00A42355"/>
    <w:rsid w:val="00A42C8B"/>
    <w:rsid w:val="00A45054"/>
    <w:rsid w:val="00A45A65"/>
    <w:rsid w:val="00A45F9C"/>
    <w:rsid w:val="00A4622E"/>
    <w:rsid w:val="00A46406"/>
    <w:rsid w:val="00A4667E"/>
    <w:rsid w:val="00A46938"/>
    <w:rsid w:val="00A46A04"/>
    <w:rsid w:val="00A470E9"/>
    <w:rsid w:val="00A47397"/>
    <w:rsid w:val="00A47533"/>
    <w:rsid w:val="00A47B4D"/>
    <w:rsid w:val="00A4C776"/>
    <w:rsid w:val="00A51B5C"/>
    <w:rsid w:val="00A53F96"/>
    <w:rsid w:val="00A544AD"/>
    <w:rsid w:val="00A54CB2"/>
    <w:rsid w:val="00A566B2"/>
    <w:rsid w:val="00A57206"/>
    <w:rsid w:val="00A574BE"/>
    <w:rsid w:val="00A57721"/>
    <w:rsid w:val="00A613C4"/>
    <w:rsid w:val="00A61919"/>
    <w:rsid w:val="00A6250D"/>
    <w:rsid w:val="00A625E0"/>
    <w:rsid w:val="00A637E7"/>
    <w:rsid w:val="00A64B30"/>
    <w:rsid w:val="00A66308"/>
    <w:rsid w:val="00A66E3F"/>
    <w:rsid w:val="00A672C9"/>
    <w:rsid w:val="00A712E4"/>
    <w:rsid w:val="00A713E4"/>
    <w:rsid w:val="00A7169C"/>
    <w:rsid w:val="00A721A9"/>
    <w:rsid w:val="00A735AF"/>
    <w:rsid w:val="00A73DBB"/>
    <w:rsid w:val="00A74873"/>
    <w:rsid w:val="00A74998"/>
    <w:rsid w:val="00A75F66"/>
    <w:rsid w:val="00A75FCB"/>
    <w:rsid w:val="00A761B5"/>
    <w:rsid w:val="00A761D9"/>
    <w:rsid w:val="00A827C6"/>
    <w:rsid w:val="00A83208"/>
    <w:rsid w:val="00A83253"/>
    <w:rsid w:val="00A84EBD"/>
    <w:rsid w:val="00A85799"/>
    <w:rsid w:val="00A858C2"/>
    <w:rsid w:val="00A85E0F"/>
    <w:rsid w:val="00A916DE"/>
    <w:rsid w:val="00A91F92"/>
    <w:rsid w:val="00A920E3"/>
    <w:rsid w:val="00A9315C"/>
    <w:rsid w:val="00A96129"/>
    <w:rsid w:val="00A96933"/>
    <w:rsid w:val="00A97F31"/>
    <w:rsid w:val="00AA00E0"/>
    <w:rsid w:val="00AA0129"/>
    <w:rsid w:val="00AA17B7"/>
    <w:rsid w:val="00AA185A"/>
    <w:rsid w:val="00AA22F3"/>
    <w:rsid w:val="00AA2363"/>
    <w:rsid w:val="00AA2429"/>
    <w:rsid w:val="00AA3928"/>
    <w:rsid w:val="00AA59A5"/>
    <w:rsid w:val="00AA6141"/>
    <w:rsid w:val="00AA6145"/>
    <w:rsid w:val="00AA6813"/>
    <w:rsid w:val="00AA68D9"/>
    <w:rsid w:val="00AB06F4"/>
    <w:rsid w:val="00AB1D58"/>
    <w:rsid w:val="00AB25E6"/>
    <w:rsid w:val="00AB2F9D"/>
    <w:rsid w:val="00AB418E"/>
    <w:rsid w:val="00AB423A"/>
    <w:rsid w:val="00AB430B"/>
    <w:rsid w:val="00AB4D6E"/>
    <w:rsid w:val="00AB5756"/>
    <w:rsid w:val="00AB637C"/>
    <w:rsid w:val="00AB67B4"/>
    <w:rsid w:val="00AB6CC2"/>
    <w:rsid w:val="00AB6EF2"/>
    <w:rsid w:val="00AB6F2F"/>
    <w:rsid w:val="00AC0BF0"/>
    <w:rsid w:val="00AC32FB"/>
    <w:rsid w:val="00AC35E6"/>
    <w:rsid w:val="00AC4067"/>
    <w:rsid w:val="00AC5701"/>
    <w:rsid w:val="00AC58BC"/>
    <w:rsid w:val="00AC5D6E"/>
    <w:rsid w:val="00AC69A9"/>
    <w:rsid w:val="00AC69C2"/>
    <w:rsid w:val="00AC78AE"/>
    <w:rsid w:val="00AD0C00"/>
    <w:rsid w:val="00AD1902"/>
    <w:rsid w:val="00AD2451"/>
    <w:rsid w:val="00AD2790"/>
    <w:rsid w:val="00AD3599"/>
    <w:rsid w:val="00AD3B63"/>
    <w:rsid w:val="00AD4571"/>
    <w:rsid w:val="00AD4C62"/>
    <w:rsid w:val="00AD547A"/>
    <w:rsid w:val="00AD5EF3"/>
    <w:rsid w:val="00AD670F"/>
    <w:rsid w:val="00AD68C3"/>
    <w:rsid w:val="00AD7584"/>
    <w:rsid w:val="00AE0CE7"/>
    <w:rsid w:val="00AE175D"/>
    <w:rsid w:val="00AE18AB"/>
    <w:rsid w:val="00AE355B"/>
    <w:rsid w:val="00AE494A"/>
    <w:rsid w:val="00AE4C50"/>
    <w:rsid w:val="00AE51ED"/>
    <w:rsid w:val="00AE5EEE"/>
    <w:rsid w:val="00AE600A"/>
    <w:rsid w:val="00AE610A"/>
    <w:rsid w:val="00AE6436"/>
    <w:rsid w:val="00AE72CB"/>
    <w:rsid w:val="00AF03C6"/>
    <w:rsid w:val="00AF1CEC"/>
    <w:rsid w:val="00AF1ED5"/>
    <w:rsid w:val="00AF1F0A"/>
    <w:rsid w:val="00AF2702"/>
    <w:rsid w:val="00AF3AF3"/>
    <w:rsid w:val="00AF42D0"/>
    <w:rsid w:val="00AF4822"/>
    <w:rsid w:val="00AF4B2D"/>
    <w:rsid w:val="00AF4B49"/>
    <w:rsid w:val="00AF4F7F"/>
    <w:rsid w:val="00AF5226"/>
    <w:rsid w:val="00AF53CD"/>
    <w:rsid w:val="00AF5C86"/>
    <w:rsid w:val="00AF6086"/>
    <w:rsid w:val="00AF72E1"/>
    <w:rsid w:val="00AF78E5"/>
    <w:rsid w:val="00AF7B0D"/>
    <w:rsid w:val="00B0049C"/>
    <w:rsid w:val="00B0129E"/>
    <w:rsid w:val="00B016FA"/>
    <w:rsid w:val="00B025BB"/>
    <w:rsid w:val="00B03994"/>
    <w:rsid w:val="00B04739"/>
    <w:rsid w:val="00B05A14"/>
    <w:rsid w:val="00B0615D"/>
    <w:rsid w:val="00B06E03"/>
    <w:rsid w:val="00B07542"/>
    <w:rsid w:val="00B07FE8"/>
    <w:rsid w:val="00B10D9E"/>
    <w:rsid w:val="00B11012"/>
    <w:rsid w:val="00B11785"/>
    <w:rsid w:val="00B15843"/>
    <w:rsid w:val="00B15A34"/>
    <w:rsid w:val="00B171CC"/>
    <w:rsid w:val="00B17759"/>
    <w:rsid w:val="00B179E7"/>
    <w:rsid w:val="00B20F59"/>
    <w:rsid w:val="00B21DA3"/>
    <w:rsid w:val="00B23256"/>
    <w:rsid w:val="00B25D20"/>
    <w:rsid w:val="00B26224"/>
    <w:rsid w:val="00B268B8"/>
    <w:rsid w:val="00B27991"/>
    <w:rsid w:val="00B3032C"/>
    <w:rsid w:val="00B3071E"/>
    <w:rsid w:val="00B30E15"/>
    <w:rsid w:val="00B30FC2"/>
    <w:rsid w:val="00B3202B"/>
    <w:rsid w:val="00B32D63"/>
    <w:rsid w:val="00B343D0"/>
    <w:rsid w:val="00B36371"/>
    <w:rsid w:val="00B363CB"/>
    <w:rsid w:val="00B36FE2"/>
    <w:rsid w:val="00B3742A"/>
    <w:rsid w:val="00B40725"/>
    <w:rsid w:val="00B40762"/>
    <w:rsid w:val="00B409E1"/>
    <w:rsid w:val="00B40E6A"/>
    <w:rsid w:val="00B413A1"/>
    <w:rsid w:val="00B427AF"/>
    <w:rsid w:val="00B43075"/>
    <w:rsid w:val="00B434DD"/>
    <w:rsid w:val="00B4367D"/>
    <w:rsid w:val="00B437B7"/>
    <w:rsid w:val="00B47F56"/>
    <w:rsid w:val="00B509BA"/>
    <w:rsid w:val="00B539AD"/>
    <w:rsid w:val="00B542CC"/>
    <w:rsid w:val="00B543E5"/>
    <w:rsid w:val="00B55022"/>
    <w:rsid w:val="00B557A9"/>
    <w:rsid w:val="00B55D55"/>
    <w:rsid w:val="00B5632B"/>
    <w:rsid w:val="00B56C75"/>
    <w:rsid w:val="00B56F8C"/>
    <w:rsid w:val="00B5A0D4"/>
    <w:rsid w:val="00B62F1E"/>
    <w:rsid w:val="00B64288"/>
    <w:rsid w:val="00B6429F"/>
    <w:rsid w:val="00B65148"/>
    <w:rsid w:val="00B66751"/>
    <w:rsid w:val="00B67B31"/>
    <w:rsid w:val="00B70181"/>
    <w:rsid w:val="00B706F4"/>
    <w:rsid w:val="00B711AC"/>
    <w:rsid w:val="00B7154D"/>
    <w:rsid w:val="00B71D38"/>
    <w:rsid w:val="00B71DE7"/>
    <w:rsid w:val="00B72CF9"/>
    <w:rsid w:val="00B72D7A"/>
    <w:rsid w:val="00B737A5"/>
    <w:rsid w:val="00B7380D"/>
    <w:rsid w:val="00B75C55"/>
    <w:rsid w:val="00B761AB"/>
    <w:rsid w:val="00B7634B"/>
    <w:rsid w:val="00B770C3"/>
    <w:rsid w:val="00B8077F"/>
    <w:rsid w:val="00B80925"/>
    <w:rsid w:val="00B80951"/>
    <w:rsid w:val="00B811C5"/>
    <w:rsid w:val="00B81B79"/>
    <w:rsid w:val="00B82BF1"/>
    <w:rsid w:val="00B82CB7"/>
    <w:rsid w:val="00B8375B"/>
    <w:rsid w:val="00B839EF"/>
    <w:rsid w:val="00B8422F"/>
    <w:rsid w:val="00B84B8B"/>
    <w:rsid w:val="00B87793"/>
    <w:rsid w:val="00B90E82"/>
    <w:rsid w:val="00B90F9C"/>
    <w:rsid w:val="00B91C03"/>
    <w:rsid w:val="00B92005"/>
    <w:rsid w:val="00B92652"/>
    <w:rsid w:val="00B92C3F"/>
    <w:rsid w:val="00B93506"/>
    <w:rsid w:val="00B9436B"/>
    <w:rsid w:val="00B95115"/>
    <w:rsid w:val="00B96034"/>
    <w:rsid w:val="00B97E82"/>
    <w:rsid w:val="00BA1BC3"/>
    <w:rsid w:val="00BA1D27"/>
    <w:rsid w:val="00BA2838"/>
    <w:rsid w:val="00BA3D64"/>
    <w:rsid w:val="00BA4BA9"/>
    <w:rsid w:val="00BA5085"/>
    <w:rsid w:val="00BA5A88"/>
    <w:rsid w:val="00BA5DF3"/>
    <w:rsid w:val="00BA5F98"/>
    <w:rsid w:val="00BA6548"/>
    <w:rsid w:val="00BA709F"/>
    <w:rsid w:val="00BA77E1"/>
    <w:rsid w:val="00BB0A7C"/>
    <w:rsid w:val="00BB19B1"/>
    <w:rsid w:val="00BB1F5E"/>
    <w:rsid w:val="00BB24B0"/>
    <w:rsid w:val="00BB29B0"/>
    <w:rsid w:val="00BB2A6D"/>
    <w:rsid w:val="00BB2B33"/>
    <w:rsid w:val="00BB2C57"/>
    <w:rsid w:val="00BB353C"/>
    <w:rsid w:val="00BB4F50"/>
    <w:rsid w:val="00BB5A35"/>
    <w:rsid w:val="00BB767A"/>
    <w:rsid w:val="00BC070B"/>
    <w:rsid w:val="00BC0812"/>
    <w:rsid w:val="00BC1D1F"/>
    <w:rsid w:val="00BC2F26"/>
    <w:rsid w:val="00BC3D13"/>
    <w:rsid w:val="00BC4373"/>
    <w:rsid w:val="00BC4890"/>
    <w:rsid w:val="00BC519F"/>
    <w:rsid w:val="00BC55FF"/>
    <w:rsid w:val="00BC5854"/>
    <w:rsid w:val="00BC5F28"/>
    <w:rsid w:val="00BC7981"/>
    <w:rsid w:val="00BD068A"/>
    <w:rsid w:val="00BD0F35"/>
    <w:rsid w:val="00BD1458"/>
    <w:rsid w:val="00BD20DE"/>
    <w:rsid w:val="00BD2D2D"/>
    <w:rsid w:val="00BD3A99"/>
    <w:rsid w:val="00BD4555"/>
    <w:rsid w:val="00BD462E"/>
    <w:rsid w:val="00BD4A43"/>
    <w:rsid w:val="00BD4BA8"/>
    <w:rsid w:val="00BD5D3C"/>
    <w:rsid w:val="00BD79BA"/>
    <w:rsid w:val="00BE0524"/>
    <w:rsid w:val="00BE173E"/>
    <w:rsid w:val="00BE1EC2"/>
    <w:rsid w:val="00BE2F2F"/>
    <w:rsid w:val="00BE51ED"/>
    <w:rsid w:val="00BE6308"/>
    <w:rsid w:val="00BE68F6"/>
    <w:rsid w:val="00BE6CC1"/>
    <w:rsid w:val="00BE7747"/>
    <w:rsid w:val="00BF0855"/>
    <w:rsid w:val="00BF1035"/>
    <w:rsid w:val="00BF1308"/>
    <w:rsid w:val="00BF1B72"/>
    <w:rsid w:val="00BF2B1A"/>
    <w:rsid w:val="00BF319F"/>
    <w:rsid w:val="00BF3970"/>
    <w:rsid w:val="00BF4201"/>
    <w:rsid w:val="00BF4C9C"/>
    <w:rsid w:val="00BF54D0"/>
    <w:rsid w:val="00BF5829"/>
    <w:rsid w:val="00BF5D78"/>
    <w:rsid w:val="00BF602D"/>
    <w:rsid w:val="00BF7683"/>
    <w:rsid w:val="00C000F7"/>
    <w:rsid w:val="00C00C92"/>
    <w:rsid w:val="00C018BA"/>
    <w:rsid w:val="00C023F0"/>
    <w:rsid w:val="00C0333B"/>
    <w:rsid w:val="00C03E22"/>
    <w:rsid w:val="00C04525"/>
    <w:rsid w:val="00C046E4"/>
    <w:rsid w:val="00C055A1"/>
    <w:rsid w:val="00C06884"/>
    <w:rsid w:val="00C10850"/>
    <w:rsid w:val="00C115D2"/>
    <w:rsid w:val="00C11607"/>
    <w:rsid w:val="00C117BD"/>
    <w:rsid w:val="00C12969"/>
    <w:rsid w:val="00C135C6"/>
    <w:rsid w:val="00C14BD7"/>
    <w:rsid w:val="00C14DD4"/>
    <w:rsid w:val="00C155C0"/>
    <w:rsid w:val="00C161FF"/>
    <w:rsid w:val="00C1648D"/>
    <w:rsid w:val="00C170BD"/>
    <w:rsid w:val="00C1D176"/>
    <w:rsid w:val="00C20E18"/>
    <w:rsid w:val="00C23730"/>
    <w:rsid w:val="00C23B90"/>
    <w:rsid w:val="00C23D7A"/>
    <w:rsid w:val="00C25D4A"/>
    <w:rsid w:val="00C260EE"/>
    <w:rsid w:val="00C2628C"/>
    <w:rsid w:val="00C267CD"/>
    <w:rsid w:val="00C26E5E"/>
    <w:rsid w:val="00C271A9"/>
    <w:rsid w:val="00C312DB"/>
    <w:rsid w:val="00C32C2D"/>
    <w:rsid w:val="00C32D84"/>
    <w:rsid w:val="00C330EE"/>
    <w:rsid w:val="00C33CBD"/>
    <w:rsid w:val="00C34078"/>
    <w:rsid w:val="00C34B02"/>
    <w:rsid w:val="00C34D4E"/>
    <w:rsid w:val="00C354F7"/>
    <w:rsid w:val="00C36C13"/>
    <w:rsid w:val="00C3781D"/>
    <w:rsid w:val="00C3784A"/>
    <w:rsid w:val="00C4054E"/>
    <w:rsid w:val="00C40D66"/>
    <w:rsid w:val="00C41C96"/>
    <w:rsid w:val="00C42197"/>
    <w:rsid w:val="00C44950"/>
    <w:rsid w:val="00C452C1"/>
    <w:rsid w:val="00C45EEF"/>
    <w:rsid w:val="00C4683B"/>
    <w:rsid w:val="00C46B3E"/>
    <w:rsid w:val="00C509FC"/>
    <w:rsid w:val="00C50E60"/>
    <w:rsid w:val="00C518D3"/>
    <w:rsid w:val="00C520F6"/>
    <w:rsid w:val="00C537B1"/>
    <w:rsid w:val="00C537DF"/>
    <w:rsid w:val="00C55548"/>
    <w:rsid w:val="00C55568"/>
    <w:rsid w:val="00C57537"/>
    <w:rsid w:val="00C575B9"/>
    <w:rsid w:val="00C60393"/>
    <w:rsid w:val="00C60875"/>
    <w:rsid w:val="00C62475"/>
    <w:rsid w:val="00C624BE"/>
    <w:rsid w:val="00C63304"/>
    <w:rsid w:val="00C6431B"/>
    <w:rsid w:val="00C6448E"/>
    <w:rsid w:val="00C64AF1"/>
    <w:rsid w:val="00C667AE"/>
    <w:rsid w:val="00C67D2C"/>
    <w:rsid w:val="00C67E98"/>
    <w:rsid w:val="00C6F262"/>
    <w:rsid w:val="00C707F7"/>
    <w:rsid w:val="00C71000"/>
    <w:rsid w:val="00C71C5C"/>
    <w:rsid w:val="00C726A0"/>
    <w:rsid w:val="00C73785"/>
    <w:rsid w:val="00C73A93"/>
    <w:rsid w:val="00C7507B"/>
    <w:rsid w:val="00C75AE1"/>
    <w:rsid w:val="00C76F4F"/>
    <w:rsid w:val="00C7703A"/>
    <w:rsid w:val="00C776D2"/>
    <w:rsid w:val="00C77C36"/>
    <w:rsid w:val="00C80786"/>
    <w:rsid w:val="00C814E7"/>
    <w:rsid w:val="00C81965"/>
    <w:rsid w:val="00C82842"/>
    <w:rsid w:val="00C82DC8"/>
    <w:rsid w:val="00C82EC0"/>
    <w:rsid w:val="00C832F1"/>
    <w:rsid w:val="00C83394"/>
    <w:rsid w:val="00C833DB"/>
    <w:rsid w:val="00C83F16"/>
    <w:rsid w:val="00C84743"/>
    <w:rsid w:val="00C84CD5"/>
    <w:rsid w:val="00C85785"/>
    <w:rsid w:val="00C86604"/>
    <w:rsid w:val="00C86C91"/>
    <w:rsid w:val="00C916BD"/>
    <w:rsid w:val="00C93000"/>
    <w:rsid w:val="00C96F47"/>
    <w:rsid w:val="00C9738B"/>
    <w:rsid w:val="00CA090D"/>
    <w:rsid w:val="00CA1085"/>
    <w:rsid w:val="00CA13B4"/>
    <w:rsid w:val="00CA39F4"/>
    <w:rsid w:val="00CA46E3"/>
    <w:rsid w:val="00CA53DC"/>
    <w:rsid w:val="00CA6209"/>
    <w:rsid w:val="00CA6561"/>
    <w:rsid w:val="00CA7045"/>
    <w:rsid w:val="00CB08DE"/>
    <w:rsid w:val="00CB1183"/>
    <w:rsid w:val="00CB1476"/>
    <w:rsid w:val="00CB19BE"/>
    <w:rsid w:val="00CB235E"/>
    <w:rsid w:val="00CB3CEE"/>
    <w:rsid w:val="00CB4B01"/>
    <w:rsid w:val="00CB55FF"/>
    <w:rsid w:val="00CB6592"/>
    <w:rsid w:val="00CB6EBB"/>
    <w:rsid w:val="00CB7321"/>
    <w:rsid w:val="00CB7508"/>
    <w:rsid w:val="00CBADD4"/>
    <w:rsid w:val="00CC04E4"/>
    <w:rsid w:val="00CC1193"/>
    <w:rsid w:val="00CC13A9"/>
    <w:rsid w:val="00CC1770"/>
    <w:rsid w:val="00CC1966"/>
    <w:rsid w:val="00CC1AA6"/>
    <w:rsid w:val="00CC2E3F"/>
    <w:rsid w:val="00CC31B1"/>
    <w:rsid w:val="00CC4925"/>
    <w:rsid w:val="00CC5EF9"/>
    <w:rsid w:val="00CC6E93"/>
    <w:rsid w:val="00CC7A4F"/>
    <w:rsid w:val="00CD0518"/>
    <w:rsid w:val="00CD1502"/>
    <w:rsid w:val="00CD1AFD"/>
    <w:rsid w:val="00CD264A"/>
    <w:rsid w:val="00CD269B"/>
    <w:rsid w:val="00CD2A27"/>
    <w:rsid w:val="00CD368A"/>
    <w:rsid w:val="00CD45FE"/>
    <w:rsid w:val="00CD4649"/>
    <w:rsid w:val="00CD5676"/>
    <w:rsid w:val="00CD6431"/>
    <w:rsid w:val="00CD7C03"/>
    <w:rsid w:val="00CE0F6C"/>
    <w:rsid w:val="00CE171A"/>
    <w:rsid w:val="00CE3736"/>
    <w:rsid w:val="00CE44AA"/>
    <w:rsid w:val="00CE4535"/>
    <w:rsid w:val="00CE4AA7"/>
    <w:rsid w:val="00CE542F"/>
    <w:rsid w:val="00CE646D"/>
    <w:rsid w:val="00CE6526"/>
    <w:rsid w:val="00CE6771"/>
    <w:rsid w:val="00CE6C84"/>
    <w:rsid w:val="00CE6DC8"/>
    <w:rsid w:val="00CE75DA"/>
    <w:rsid w:val="00CE7A83"/>
    <w:rsid w:val="00CE7AB7"/>
    <w:rsid w:val="00CE7AE4"/>
    <w:rsid w:val="00CE7E00"/>
    <w:rsid w:val="00CF0093"/>
    <w:rsid w:val="00CF0329"/>
    <w:rsid w:val="00CF04EE"/>
    <w:rsid w:val="00CF0823"/>
    <w:rsid w:val="00CF09EF"/>
    <w:rsid w:val="00CF1AFA"/>
    <w:rsid w:val="00CF2FE2"/>
    <w:rsid w:val="00CF3005"/>
    <w:rsid w:val="00CF336D"/>
    <w:rsid w:val="00CF432C"/>
    <w:rsid w:val="00CF66A9"/>
    <w:rsid w:val="00CF6C10"/>
    <w:rsid w:val="00CF78EC"/>
    <w:rsid w:val="00CF7B68"/>
    <w:rsid w:val="00D01865"/>
    <w:rsid w:val="00D02C48"/>
    <w:rsid w:val="00D03102"/>
    <w:rsid w:val="00D03746"/>
    <w:rsid w:val="00D03C21"/>
    <w:rsid w:val="00D049D8"/>
    <w:rsid w:val="00D0620D"/>
    <w:rsid w:val="00D06383"/>
    <w:rsid w:val="00D07118"/>
    <w:rsid w:val="00D101F8"/>
    <w:rsid w:val="00D123F0"/>
    <w:rsid w:val="00D12B72"/>
    <w:rsid w:val="00D12E0A"/>
    <w:rsid w:val="00D14E91"/>
    <w:rsid w:val="00D15287"/>
    <w:rsid w:val="00D154A5"/>
    <w:rsid w:val="00D165F3"/>
    <w:rsid w:val="00D167C1"/>
    <w:rsid w:val="00D16B93"/>
    <w:rsid w:val="00D177C9"/>
    <w:rsid w:val="00D179F4"/>
    <w:rsid w:val="00D21264"/>
    <w:rsid w:val="00D217BC"/>
    <w:rsid w:val="00D2181C"/>
    <w:rsid w:val="00D21B3F"/>
    <w:rsid w:val="00D22111"/>
    <w:rsid w:val="00D22463"/>
    <w:rsid w:val="00D22995"/>
    <w:rsid w:val="00D22A8D"/>
    <w:rsid w:val="00D22B26"/>
    <w:rsid w:val="00D22B2F"/>
    <w:rsid w:val="00D2348B"/>
    <w:rsid w:val="00D23E3A"/>
    <w:rsid w:val="00D245BB"/>
    <w:rsid w:val="00D257F0"/>
    <w:rsid w:val="00D25B1E"/>
    <w:rsid w:val="00D264E0"/>
    <w:rsid w:val="00D26C39"/>
    <w:rsid w:val="00D27691"/>
    <w:rsid w:val="00D3014A"/>
    <w:rsid w:val="00D30A41"/>
    <w:rsid w:val="00D30C7D"/>
    <w:rsid w:val="00D31351"/>
    <w:rsid w:val="00D32D4E"/>
    <w:rsid w:val="00D33117"/>
    <w:rsid w:val="00D339DB"/>
    <w:rsid w:val="00D33C5E"/>
    <w:rsid w:val="00D33F38"/>
    <w:rsid w:val="00D34A60"/>
    <w:rsid w:val="00D34BD4"/>
    <w:rsid w:val="00D34C08"/>
    <w:rsid w:val="00D35924"/>
    <w:rsid w:val="00D36048"/>
    <w:rsid w:val="00D3661A"/>
    <w:rsid w:val="00D3673C"/>
    <w:rsid w:val="00D36C11"/>
    <w:rsid w:val="00D37333"/>
    <w:rsid w:val="00D37674"/>
    <w:rsid w:val="00D3C776"/>
    <w:rsid w:val="00D419B1"/>
    <w:rsid w:val="00D41F4A"/>
    <w:rsid w:val="00D42493"/>
    <w:rsid w:val="00D425EA"/>
    <w:rsid w:val="00D43B2F"/>
    <w:rsid w:val="00D43F9B"/>
    <w:rsid w:val="00D4408C"/>
    <w:rsid w:val="00D44B5D"/>
    <w:rsid w:val="00D44C12"/>
    <w:rsid w:val="00D44DCE"/>
    <w:rsid w:val="00D45206"/>
    <w:rsid w:val="00D45803"/>
    <w:rsid w:val="00D45FE9"/>
    <w:rsid w:val="00D46BAB"/>
    <w:rsid w:val="00D470A6"/>
    <w:rsid w:val="00D506E6"/>
    <w:rsid w:val="00D51083"/>
    <w:rsid w:val="00D52531"/>
    <w:rsid w:val="00D52887"/>
    <w:rsid w:val="00D5297A"/>
    <w:rsid w:val="00D52AFB"/>
    <w:rsid w:val="00D52E12"/>
    <w:rsid w:val="00D52FA6"/>
    <w:rsid w:val="00D5468A"/>
    <w:rsid w:val="00D54A6D"/>
    <w:rsid w:val="00D554AB"/>
    <w:rsid w:val="00D570A6"/>
    <w:rsid w:val="00D57808"/>
    <w:rsid w:val="00D608D4"/>
    <w:rsid w:val="00D608ED"/>
    <w:rsid w:val="00D61649"/>
    <w:rsid w:val="00D62392"/>
    <w:rsid w:val="00D62AE6"/>
    <w:rsid w:val="00D6375F"/>
    <w:rsid w:val="00D63D21"/>
    <w:rsid w:val="00D64AE8"/>
    <w:rsid w:val="00D65E65"/>
    <w:rsid w:val="00D66518"/>
    <w:rsid w:val="00D67DBE"/>
    <w:rsid w:val="00D68CD3"/>
    <w:rsid w:val="00D70E46"/>
    <w:rsid w:val="00D7244A"/>
    <w:rsid w:val="00D745B3"/>
    <w:rsid w:val="00D7468D"/>
    <w:rsid w:val="00D74F02"/>
    <w:rsid w:val="00D74FB8"/>
    <w:rsid w:val="00D76955"/>
    <w:rsid w:val="00D771A5"/>
    <w:rsid w:val="00D77AEF"/>
    <w:rsid w:val="00D77DCB"/>
    <w:rsid w:val="00D77E0A"/>
    <w:rsid w:val="00D7FAA5"/>
    <w:rsid w:val="00D8028B"/>
    <w:rsid w:val="00D81FA5"/>
    <w:rsid w:val="00D823BD"/>
    <w:rsid w:val="00D82487"/>
    <w:rsid w:val="00D84F3A"/>
    <w:rsid w:val="00D8523C"/>
    <w:rsid w:val="00D86088"/>
    <w:rsid w:val="00D8632B"/>
    <w:rsid w:val="00D904F0"/>
    <w:rsid w:val="00D93673"/>
    <w:rsid w:val="00D94D49"/>
    <w:rsid w:val="00D95965"/>
    <w:rsid w:val="00D95C35"/>
    <w:rsid w:val="00D95CF6"/>
    <w:rsid w:val="00D9664E"/>
    <w:rsid w:val="00D97611"/>
    <w:rsid w:val="00D97DE0"/>
    <w:rsid w:val="00D97EFF"/>
    <w:rsid w:val="00DA0090"/>
    <w:rsid w:val="00DA0428"/>
    <w:rsid w:val="00DA05AA"/>
    <w:rsid w:val="00DA0755"/>
    <w:rsid w:val="00DA0769"/>
    <w:rsid w:val="00DA096D"/>
    <w:rsid w:val="00DA0D3D"/>
    <w:rsid w:val="00DA1911"/>
    <w:rsid w:val="00DA1C1F"/>
    <w:rsid w:val="00DA31B2"/>
    <w:rsid w:val="00DA3DC3"/>
    <w:rsid w:val="00DA49A2"/>
    <w:rsid w:val="00DA4A6B"/>
    <w:rsid w:val="00DA52D8"/>
    <w:rsid w:val="00DA5945"/>
    <w:rsid w:val="00DA5B18"/>
    <w:rsid w:val="00DA5D53"/>
    <w:rsid w:val="00DA6265"/>
    <w:rsid w:val="00DA65B2"/>
    <w:rsid w:val="00DA70C7"/>
    <w:rsid w:val="00DA7792"/>
    <w:rsid w:val="00DAE0CC"/>
    <w:rsid w:val="00DB0674"/>
    <w:rsid w:val="00DB0844"/>
    <w:rsid w:val="00DB0869"/>
    <w:rsid w:val="00DB2EE2"/>
    <w:rsid w:val="00DB3604"/>
    <w:rsid w:val="00DB4D23"/>
    <w:rsid w:val="00DB556C"/>
    <w:rsid w:val="00DB5657"/>
    <w:rsid w:val="00DB57AF"/>
    <w:rsid w:val="00DB6D7B"/>
    <w:rsid w:val="00DC042E"/>
    <w:rsid w:val="00DC2788"/>
    <w:rsid w:val="00DC4256"/>
    <w:rsid w:val="00DC446C"/>
    <w:rsid w:val="00DC4B3F"/>
    <w:rsid w:val="00DC5404"/>
    <w:rsid w:val="00DC56E1"/>
    <w:rsid w:val="00DD0BBC"/>
    <w:rsid w:val="00DD2DE1"/>
    <w:rsid w:val="00DD3C86"/>
    <w:rsid w:val="00DD471F"/>
    <w:rsid w:val="00DD5043"/>
    <w:rsid w:val="00DD5867"/>
    <w:rsid w:val="00DD67DA"/>
    <w:rsid w:val="00DE0970"/>
    <w:rsid w:val="00DE0AD8"/>
    <w:rsid w:val="00DE15C3"/>
    <w:rsid w:val="00DE1FC5"/>
    <w:rsid w:val="00DE2D7C"/>
    <w:rsid w:val="00DE3249"/>
    <w:rsid w:val="00DE46AF"/>
    <w:rsid w:val="00DE5E4D"/>
    <w:rsid w:val="00DF0F6D"/>
    <w:rsid w:val="00DF1952"/>
    <w:rsid w:val="00DF294E"/>
    <w:rsid w:val="00DF3DF4"/>
    <w:rsid w:val="00DF5236"/>
    <w:rsid w:val="00DF559D"/>
    <w:rsid w:val="00DF59F8"/>
    <w:rsid w:val="00DF5F84"/>
    <w:rsid w:val="00DF5FA0"/>
    <w:rsid w:val="00DF71B2"/>
    <w:rsid w:val="00DF77AC"/>
    <w:rsid w:val="00E00314"/>
    <w:rsid w:val="00E008A0"/>
    <w:rsid w:val="00E017B8"/>
    <w:rsid w:val="00E02170"/>
    <w:rsid w:val="00E022AA"/>
    <w:rsid w:val="00E02B29"/>
    <w:rsid w:val="00E03D31"/>
    <w:rsid w:val="00E04A76"/>
    <w:rsid w:val="00E0584E"/>
    <w:rsid w:val="00E0599E"/>
    <w:rsid w:val="00E05C84"/>
    <w:rsid w:val="00E06496"/>
    <w:rsid w:val="00E1134E"/>
    <w:rsid w:val="00E11433"/>
    <w:rsid w:val="00E122F0"/>
    <w:rsid w:val="00E12402"/>
    <w:rsid w:val="00E12C86"/>
    <w:rsid w:val="00E12D58"/>
    <w:rsid w:val="00E14A48"/>
    <w:rsid w:val="00E14C30"/>
    <w:rsid w:val="00E14DC5"/>
    <w:rsid w:val="00E14DF1"/>
    <w:rsid w:val="00E14E72"/>
    <w:rsid w:val="00E1508B"/>
    <w:rsid w:val="00E15491"/>
    <w:rsid w:val="00E16AF7"/>
    <w:rsid w:val="00E16E7E"/>
    <w:rsid w:val="00E172A9"/>
    <w:rsid w:val="00E17BC0"/>
    <w:rsid w:val="00E231C5"/>
    <w:rsid w:val="00E235AB"/>
    <w:rsid w:val="00E23B64"/>
    <w:rsid w:val="00E23BE5"/>
    <w:rsid w:val="00E2448A"/>
    <w:rsid w:val="00E24EE4"/>
    <w:rsid w:val="00E25494"/>
    <w:rsid w:val="00E25C12"/>
    <w:rsid w:val="00E25EC3"/>
    <w:rsid w:val="00E2616D"/>
    <w:rsid w:val="00E26B31"/>
    <w:rsid w:val="00E27C7B"/>
    <w:rsid w:val="00E304CC"/>
    <w:rsid w:val="00E30AA4"/>
    <w:rsid w:val="00E310D2"/>
    <w:rsid w:val="00E316F6"/>
    <w:rsid w:val="00E31D4C"/>
    <w:rsid w:val="00E32447"/>
    <w:rsid w:val="00E32E97"/>
    <w:rsid w:val="00E330A0"/>
    <w:rsid w:val="00E332DF"/>
    <w:rsid w:val="00E345F9"/>
    <w:rsid w:val="00E34A0A"/>
    <w:rsid w:val="00E35630"/>
    <w:rsid w:val="00E35792"/>
    <w:rsid w:val="00E359FE"/>
    <w:rsid w:val="00E35D4B"/>
    <w:rsid w:val="00E36BA8"/>
    <w:rsid w:val="00E36F3B"/>
    <w:rsid w:val="00E3756D"/>
    <w:rsid w:val="00E407C9"/>
    <w:rsid w:val="00E448E1"/>
    <w:rsid w:val="00E4522C"/>
    <w:rsid w:val="00E45342"/>
    <w:rsid w:val="00E457CC"/>
    <w:rsid w:val="00E45E01"/>
    <w:rsid w:val="00E45E9C"/>
    <w:rsid w:val="00E47044"/>
    <w:rsid w:val="00E472BB"/>
    <w:rsid w:val="00E4798B"/>
    <w:rsid w:val="00E50064"/>
    <w:rsid w:val="00E516E2"/>
    <w:rsid w:val="00E51B2E"/>
    <w:rsid w:val="00E51B52"/>
    <w:rsid w:val="00E51DB8"/>
    <w:rsid w:val="00E525BD"/>
    <w:rsid w:val="00E5384F"/>
    <w:rsid w:val="00E539FC"/>
    <w:rsid w:val="00E55C32"/>
    <w:rsid w:val="00E56B02"/>
    <w:rsid w:val="00E56B5C"/>
    <w:rsid w:val="00E571B1"/>
    <w:rsid w:val="00E578C7"/>
    <w:rsid w:val="00E60279"/>
    <w:rsid w:val="00E6227E"/>
    <w:rsid w:val="00E6407D"/>
    <w:rsid w:val="00E65023"/>
    <w:rsid w:val="00E6529A"/>
    <w:rsid w:val="00E65A3E"/>
    <w:rsid w:val="00E662AF"/>
    <w:rsid w:val="00E66D5F"/>
    <w:rsid w:val="00E67901"/>
    <w:rsid w:val="00E70E7A"/>
    <w:rsid w:val="00E71020"/>
    <w:rsid w:val="00E71399"/>
    <w:rsid w:val="00E714E6"/>
    <w:rsid w:val="00E71BE3"/>
    <w:rsid w:val="00E72734"/>
    <w:rsid w:val="00E72B0B"/>
    <w:rsid w:val="00E74D10"/>
    <w:rsid w:val="00E757CB"/>
    <w:rsid w:val="00E766C8"/>
    <w:rsid w:val="00E76736"/>
    <w:rsid w:val="00E812B3"/>
    <w:rsid w:val="00E83566"/>
    <w:rsid w:val="00E840C2"/>
    <w:rsid w:val="00E848FF"/>
    <w:rsid w:val="00E8496E"/>
    <w:rsid w:val="00E84977"/>
    <w:rsid w:val="00E8553E"/>
    <w:rsid w:val="00E85842"/>
    <w:rsid w:val="00E86E64"/>
    <w:rsid w:val="00E870D4"/>
    <w:rsid w:val="00E912E4"/>
    <w:rsid w:val="00E926D9"/>
    <w:rsid w:val="00E92C83"/>
    <w:rsid w:val="00E93854"/>
    <w:rsid w:val="00E93FEE"/>
    <w:rsid w:val="00E94369"/>
    <w:rsid w:val="00E94E79"/>
    <w:rsid w:val="00E962CC"/>
    <w:rsid w:val="00E967F6"/>
    <w:rsid w:val="00E96846"/>
    <w:rsid w:val="00EA00CC"/>
    <w:rsid w:val="00EA08A0"/>
    <w:rsid w:val="00EA0C1C"/>
    <w:rsid w:val="00EA0E47"/>
    <w:rsid w:val="00EA1862"/>
    <w:rsid w:val="00EA20BA"/>
    <w:rsid w:val="00EA3D5E"/>
    <w:rsid w:val="00EA3EA7"/>
    <w:rsid w:val="00EA3ED8"/>
    <w:rsid w:val="00EA4857"/>
    <w:rsid w:val="00EA5F0B"/>
    <w:rsid w:val="00EA632E"/>
    <w:rsid w:val="00EA64D0"/>
    <w:rsid w:val="00EB2B0B"/>
    <w:rsid w:val="00EB3DFB"/>
    <w:rsid w:val="00EB5B9E"/>
    <w:rsid w:val="00EB5E86"/>
    <w:rsid w:val="00EB6163"/>
    <w:rsid w:val="00EB773C"/>
    <w:rsid w:val="00EB7A07"/>
    <w:rsid w:val="00EC24D6"/>
    <w:rsid w:val="00EC355B"/>
    <w:rsid w:val="00EC4CFA"/>
    <w:rsid w:val="00EC57C1"/>
    <w:rsid w:val="00EC60A8"/>
    <w:rsid w:val="00EC705F"/>
    <w:rsid w:val="00EC714E"/>
    <w:rsid w:val="00EC7644"/>
    <w:rsid w:val="00ED0AC0"/>
    <w:rsid w:val="00ED125E"/>
    <w:rsid w:val="00ED208D"/>
    <w:rsid w:val="00ED5148"/>
    <w:rsid w:val="00ED5DA4"/>
    <w:rsid w:val="00ED72C7"/>
    <w:rsid w:val="00ED7B5D"/>
    <w:rsid w:val="00EE005A"/>
    <w:rsid w:val="00EE1269"/>
    <w:rsid w:val="00EE14B0"/>
    <w:rsid w:val="00EE240F"/>
    <w:rsid w:val="00EE3F57"/>
    <w:rsid w:val="00EE47F8"/>
    <w:rsid w:val="00EE5C08"/>
    <w:rsid w:val="00EE6631"/>
    <w:rsid w:val="00EE7524"/>
    <w:rsid w:val="00EE76C6"/>
    <w:rsid w:val="00EF067C"/>
    <w:rsid w:val="00EF0CC7"/>
    <w:rsid w:val="00EF173C"/>
    <w:rsid w:val="00EF2CD1"/>
    <w:rsid w:val="00EF33B4"/>
    <w:rsid w:val="00EF3DCD"/>
    <w:rsid w:val="00EF58FB"/>
    <w:rsid w:val="00EF64A2"/>
    <w:rsid w:val="00EF657D"/>
    <w:rsid w:val="00EF65BE"/>
    <w:rsid w:val="00EF6F2A"/>
    <w:rsid w:val="00EF7E72"/>
    <w:rsid w:val="00F007D3"/>
    <w:rsid w:val="00F00831"/>
    <w:rsid w:val="00F02158"/>
    <w:rsid w:val="00F0299B"/>
    <w:rsid w:val="00F0310E"/>
    <w:rsid w:val="00F06926"/>
    <w:rsid w:val="00F0753E"/>
    <w:rsid w:val="00F10346"/>
    <w:rsid w:val="00F1046C"/>
    <w:rsid w:val="00F10C4C"/>
    <w:rsid w:val="00F10DF0"/>
    <w:rsid w:val="00F11B57"/>
    <w:rsid w:val="00F12E98"/>
    <w:rsid w:val="00F13208"/>
    <w:rsid w:val="00F13C8F"/>
    <w:rsid w:val="00F14103"/>
    <w:rsid w:val="00F1437D"/>
    <w:rsid w:val="00F1481C"/>
    <w:rsid w:val="00F1550B"/>
    <w:rsid w:val="00F163C4"/>
    <w:rsid w:val="00F167F9"/>
    <w:rsid w:val="00F20471"/>
    <w:rsid w:val="00F20F23"/>
    <w:rsid w:val="00F23BA5"/>
    <w:rsid w:val="00F26D1B"/>
    <w:rsid w:val="00F270FF"/>
    <w:rsid w:val="00F27559"/>
    <w:rsid w:val="00F2759E"/>
    <w:rsid w:val="00F3000B"/>
    <w:rsid w:val="00F30059"/>
    <w:rsid w:val="00F3006A"/>
    <w:rsid w:val="00F30984"/>
    <w:rsid w:val="00F31BAF"/>
    <w:rsid w:val="00F32501"/>
    <w:rsid w:val="00F32C04"/>
    <w:rsid w:val="00F335CC"/>
    <w:rsid w:val="00F33728"/>
    <w:rsid w:val="00F37EDA"/>
    <w:rsid w:val="00F40267"/>
    <w:rsid w:val="00F40D38"/>
    <w:rsid w:val="00F40DDB"/>
    <w:rsid w:val="00F41CDD"/>
    <w:rsid w:val="00F4263D"/>
    <w:rsid w:val="00F42C7A"/>
    <w:rsid w:val="00F44CD5"/>
    <w:rsid w:val="00F4544B"/>
    <w:rsid w:val="00F45D0E"/>
    <w:rsid w:val="00F46A58"/>
    <w:rsid w:val="00F46CA7"/>
    <w:rsid w:val="00F46D0D"/>
    <w:rsid w:val="00F46F37"/>
    <w:rsid w:val="00F47798"/>
    <w:rsid w:val="00F505CB"/>
    <w:rsid w:val="00F515E0"/>
    <w:rsid w:val="00F518C0"/>
    <w:rsid w:val="00F51CFF"/>
    <w:rsid w:val="00F52444"/>
    <w:rsid w:val="00F536CF"/>
    <w:rsid w:val="00F53B08"/>
    <w:rsid w:val="00F53E0E"/>
    <w:rsid w:val="00F54ABC"/>
    <w:rsid w:val="00F54EB5"/>
    <w:rsid w:val="00F55042"/>
    <w:rsid w:val="00F55267"/>
    <w:rsid w:val="00F55291"/>
    <w:rsid w:val="00F57DA1"/>
    <w:rsid w:val="00F57F1B"/>
    <w:rsid w:val="00F57F77"/>
    <w:rsid w:val="00F60936"/>
    <w:rsid w:val="00F60EB0"/>
    <w:rsid w:val="00F610BD"/>
    <w:rsid w:val="00F612EB"/>
    <w:rsid w:val="00F62382"/>
    <w:rsid w:val="00F636ED"/>
    <w:rsid w:val="00F6406D"/>
    <w:rsid w:val="00F6548B"/>
    <w:rsid w:val="00F655DB"/>
    <w:rsid w:val="00F657B6"/>
    <w:rsid w:val="00F65A54"/>
    <w:rsid w:val="00F661C6"/>
    <w:rsid w:val="00F662AD"/>
    <w:rsid w:val="00F66644"/>
    <w:rsid w:val="00F66F29"/>
    <w:rsid w:val="00F71975"/>
    <w:rsid w:val="00F71B6D"/>
    <w:rsid w:val="00F71E96"/>
    <w:rsid w:val="00F722D7"/>
    <w:rsid w:val="00F72A18"/>
    <w:rsid w:val="00F73C8D"/>
    <w:rsid w:val="00F75305"/>
    <w:rsid w:val="00F77A83"/>
    <w:rsid w:val="00F798FF"/>
    <w:rsid w:val="00F81570"/>
    <w:rsid w:val="00F815E3"/>
    <w:rsid w:val="00F81A1E"/>
    <w:rsid w:val="00F81BFA"/>
    <w:rsid w:val="00F81E36"/>
    <w:rsid w:val="00F83CDD"/>
    <w:rsid w:val="00F84574"/>
    <w:rsid w:val="00F84AA7"/>
    <w:rsid w:val="00F850B5"/>
    <w:rsid w:val="00F8514B"/>
    <w:rsid w:val="00F85531"/>
    <w:rsid w:val="00F85E89"/>
    <w:rsid w:val="00F85EB0"/>
    <w:rsid w:val="00F85FDC"/>
    <w:rsid w:val="00F865BA"/>
    <w:rsid w:val="00F86DAF"/>
    <w:rsid w:val="00F8789C"/>
    <w:rsid w:val="00F87AEA"/>
    <w:rsid w:val="00F90330"/>
    <w:rsid w:val="00F90A63"/>
    <w:rsid w:val="00F922A7"/>
    <w:rsid w:val="00F92817"/>
    <w:rsid w:val="00F93472"/>
    <w:rsid w:val="00F946C8"/>
    <w:rsid w:val="00F95226"/>
    <w:rsid w:val="00FA0D99"/>
    <w:rsid w:val="00FA18BF"/>
    <w:rsid w:val="00FA2488"/>
    <w:rsid w:val="00FA35EC"/>
    <w:rsid w:val="00FA3A83"/>
    <w:rsid w:val="00FA407B"/>
    <w:rsid w:val="00FA4171"/>
    <w:rsid w:val="00FA48AA"/>
    <w:rsid w:val="00FA4939"/>
    <w:rsid w:val="00FA6FEA"/>
    <w:rsid w:val="00FA7381"/>
    <w:rsid w:val="00FA79D5"/>
    <w:rsid w:val="00FA7C93"/>
    <w:rsid w:val="00FB0DC7"/>
    <w:rsid w:val="00FB229A"/>
    <w:rsid w:val="00FB38BE"/>
    <w:rsid w:val="00FB3E3E"/>
    <w:rsid w:val="00FB5277"/>
    <w:rsid w:val="00FB6774"/>
    <w:rsid w:val="00FB6E83"/>
    <w:rsid w:val="00FB70FB"/>
    <w:rsid w:val="00FB7A42"/>
    <w:rsid w:val="00FB7FDD"/>
    <w:rsid w:val="00FC0592"/>
    <w:rsid w:val="00FC0F86"/>
    <w:rsid w:val="00FC260C"/>
    <w:rsid w:val="00FC3340"/>
    <w:rsid w:val="00FC489F"/>
    <w:rsid w:val="00FC5030"/>
    <w:rsid w:val="00FC5126"/>
    <w:rsid w:val="00FC5408"/>
    <w:rsid w:val="00FC546C"/>
    <w:rsid w:val="00FC6834"/>
    <w:rsid w:val="00FC7188"/>
    <w:rsid w:val="00FC71F6"/>
    <w:rsid w:val="00FC7E03"/>
    <w:rsid w:val="00FCD85A"/>
    <w:rsid w:val="00FD1244"/>
    <w:rsid w:val="00FD1C05"/>
    <w:rsid w:val="00FD20C0"/>
    <w:rsid w:val="00FD27CC"/>
    <w:rsid w:val="00FD31E0"/>
    <w:rsid w:val="00FD3A8F"/>
    <w:rsid w:val="00FD4A5F"/>
    <w:rsid w:val="00FD55B6"/>
    <w:rsid w:val="00FD65DC"/>
    <w:rsid w:val="00FD77A9"/>
    <w:rsid w:val="00FE063B"/>
    <w:rsid w:val="00FE1358"/>
    <w:rsid w:val="00FE2B23"/>
    <w:rsid w:val="00FE3147"/>
    <w:rsid w:val="00FE36F5"/>
    <w:rsid w:val="00FE448D"/>
    <w:rsid w:val="00FE4A1B"/>
    <w:rsid w:val="00FE50D8"/>
    <w:rsid w:val="00FE6541"/>
    <w:rsid w:val="00FE67D3"/>
    <w:rsid w:val="00FE7693"/>
    <w:rsid w:val="00FE7A33"/>
    <w:rsid w:val="00FF12E9"/>
    <w:rsid w:val="00FF1A6D"/>
    <w:rsid w:val="00FF1BD1"/>
    <w:rsid w:val="00FF1DA8"/>
    <w:rsid w:val="00FF4BD0"/>
    <w:rsid w:val="00FF4E52"/>
    <w:rsid w:val="00FF54D8"/>
    <w:rsid w:val="00FF58BA"/>
    <w:rsid w:val="00FF5C4E"/>
    <w:rsid w:val="00FF6606"/>
    <w:rsid w:val="00FF676A"/>
    <w:rsid w:val="00FF7118"/>
    <w:rsid w:val="00FF73F5"/>
    <w:rsid w:val="00FF78A1"/>
    <w:rsid w:val="00FF7AA3"/>
    <w:rsid w:val="011612D5"/>
    <w:rsid w:val="011770FF"/>
    <w:rsid w:val="0120E38C"/>
    <w:rsid w:val="014860E5"/>
    <w:rsid w:val="015B9D7C"/>
    <w:rsid w:val="01779AAB"/>
    <w:rsid w:val="017AF7D1"/>
    <w:rsid w:val="017CD4BD"/>
    <w:rsid w:val="01983F81"/>
    <w:rsid w:val="01A8D637"/>
    <w:rsid w:val="01A9E4BE"/>
    <w:rsid w:val="01B61E10"/>
    <w:rsid w:val="01D68607"/>
    <w:rsid w:val="01F0186F"/>
    <w:rsid w:val="01F2252D"/>
    <w:rsid w:val="0203C9CC"/>
    <w:rsid w:val="02059D1E"/>
    <w:rsid w:val="02146BA0"/>
    <w:rsid w:val="021C2CF8"/>
    <w:rsid w:val="021D1139"/>
    <w:rsid w:val="023865F2"/>
    <w:rsid w:val="02567067"/>
    <w:rsid w:val="02740978"/>
    <w:rsid w:val="0279463D"/>
    <w:rsid w:val="0280D5FE"/>
    <w:rsid w:val="0283E2BF"/>
    <w:rsid w:val="028B25E1"/>
    <w:rsid w:val="0295E52A"/>
    <w:rsid w:val="02BB08E1"/>
    <w:rsid w:val="02BB42C2"/>
    <w:rsid w:val="02BDA8B3"/>
    <w:rsid w:val="02C4A2FF"/>
    <w:rsid w:val="02D2CBBE"/>
    <w:rsid w:val="02D4A07D"/>
    <w:rsid w:val="02E0D65A"/>
    <w:rsid w:val="02EA01E1"/>
    <w:rsid w:val="030919A0"/>
    <w:rsid w:val="030BC873"/>
    <w:rsid w:val="03136B0C"/>
    <w:rsid w:val="03145258"/>
    <w:rsid w:val="032042A9"/>
    <w:rsid w:val="032DA8CF"/>
    <w:rsid w:val="0333E3AF"/>
    <w:rsid w:val="03363AB9"/>
    <w:rsid w:val="033ACA5D"/>
    <w:rsid w:val="03490E19"/>
    <w:rsid w:val="03524DB4"/>
    <w:rsid w:val="0352E463"/>
    <w:rsid w:val="0357D7CE"/>
    <w:rsid w:val="0359C8D0"/>
    <w:rsid w:val="035C2445"/>
    <w:rsid w:val="03676555"/>
    <w:rsid w:val="0372CB24"/>
    <w:rsid w:val="03779293"/>
    <w:rsid w:val="037F59C5"/>
    <w:rsid w:val="038D530C"/>
    <w:rsid w:val="03B3D1D2"/>
    <w:rsid w:val="03C2CADE"/>
    <w:rsid w:val="03C4DD01"/>
    <w:rsid w:val="03C4F05E"/>
    <w:rsid w:val="03CB3783"/>
    <w:rsid w:val="03DA971A"/>
    <w:rsid w:val="03DD69CA"/>
    <w:rsid w:val="03DF15C8"/>
    <w:rsid w:val="03DF745D"/>
    <w:rsid w:val="03E8BDB2"/>
    <w:rsid w:val="03F7F37C"/>
    <w:rsid w:val="03F95E96"/>
    <w:rsid w:val="041B2BAA"/>
    <w:rsid w:val="041D7991"/>
    <w:rsid w:val="042904AB"/>
    <w:rsid w:val="04342C6A"/>
    <w:rsid w:val="04545F0A"/>
    <w:rsid w:val="047EF427"/>
    <w:rsid w:val="0486D6B4"/>
    <w:rsid w:val="04A2E861"/>
    <w:rsid w:val="04B2B88A"/>
    <w:rsid w:val="04B7E3B6"/>
    <w:rsid w:val="04D26295"/>
    <w:rsid w:val="04D58C67"/>
    <w:rsid w:val="04D69ABE"/>
    <w:rsid w:val="04EA9283"/>
    <w:rsid w:val="04F68439"/>
    <w:rsid w:val="0511FFA7"/>
    <w:rsid w:val="051362AA"/>
    <w:rsid w:val="0519D304"/>
    <w:rsid w:val="0521FC4F"/>
    <w:rsid w:val="0525000A"/>
    <w:rsid w:val="0529A8C3"/>
    <w:rsid w:val="052F5DC7"/>
    <w:rsid w:val="053102C9"/>
    <w:rsid w:val="053C51E5"/>
    <w:rsid w:val="0542E0F2"/>
    <w:rsid w:val="054D3141"/>
    <w:rsid w:val="0550428D"/>
    <w:rsid w:val="05592518"/>
    <w:rsid w:val="055D383D"/>
    <w:rsid w:val="0577B51C"/>
    <w:rsid w:val="05882616"/>
    <w:rsid w:val="0590A43F"/>
    <w:rsid w:val="05AE39E1"/>
    <w:rsid w:val="05B1E6EA"/>
    <w:rsid w:val="05B46C08"/>
    <w:rsid w:val="05BF878A"/>
    <w:rsid w:val="05C2046F"/>
    <w:rsid w:val="05C5636E"/>
    <w:rsid w:val="05D1270D"/>
    <w:rsid w:val="05D1E578"/>
    <w:rsid w:val="05F1CA95"/>
    <w:rsid w:val="05F94225"/>
    <w:rsid w:val="05FBAFBF"/>
    <w:rsid w:val="060DC202"/>
    <w:rsid w:val="0618AEA9"/>
    <w:rsid w:val="061AB161"/>
    <w:rsid w:val="0624AB80"/>
    <w:rsid w:val="063007C9"/>
    <w:rsid w:val="0630452C"/>
    <w:rsid w:val="063D8589"/>
    <w:rsid w:val="0661F8B0"/>
    <w:rsid w:val="066E490E"/>
    <w:rsid w:val="0674A931"/>
    <w:rsid w:val="06AE9A19"/>
    <w:rsid w:val="06BAE669"/>
    <w:rsid w:val="06BB89D2"/>
    <w:rsid w:val="06C15FC9"/>
    <w:rsid w:val="06C690EC"/>
    <w:rsid w:val="06C71DC3"/>
    <w:rsid w:val="06CD8F14"/>
    <w:rsid w:val="06E8738F"/>
    <w:rsid w:val="06E8DDFB"/>
    <w:rsid w:val="06EACC0C"/>
    <w:rsid w:val="06EC2999"/>
    <w:rsid w:val="070D857C"/>
    <w:rsid w:val="07130476"/>
    <w:rsid w:val="071BE14F"/>
    <w:rsid w:val="07226A98"/>
    <w:rsid w:val="07250CC9"/>
    <w:rsid w:val="0728D197"/>
    <w:rsid w:val="07296BDE"/>
    <w:rsid w:val="073632DB"/>
    <w:rsid w:val="07471CEC"/>
    <w:rsid w:val="07482F8B"/>
    <w:rsid w:val="07501DEA"/>
    <w:rsid w:val="076C4409"/>
    <w:rsid w:val="076F7AB9"/>
    <w:rsid w:val="0773CA81"/>
    <w:rsid w:val="07791F76"/>
    <w:rsid w:val="07AD84B3"/>
    <w:rsid w:val="07CA1258"/>
    <w:rsid w:val="07D89156"/>
    <w:rsid w:val="07EA3B84"/>
    <w:rsid w:val="07F7562F"/>
    <w:rsid w:val="0804566B"/>
    <w:rsid w:val="0821B201"/>
    <w:rsid w:val="0824A473"/>
    <w:rsid w:val="082CFBA3"/>
    <w:rsid w:val="083DBA97"/>
    <w:rsid w:val="08527890"/>
    <w:rsid w:val="0873B01D"/>
    <w:rsid w:val="08802609"/>
    <w:rsid w:val="08859516"/>
    <w:rsid w:val="088BFC84"/>
    <w:rsid w:val="08B0DAED"/>
    <w:rsid w:val="08B75DC0"/>
    <w:rsid w:val="08C952B7"/>
    <w:rsid w:val="08D60FDD"/>
    <w:rsid w:val="08FB10C1"/>
    <w:rsid w:val="09013DCF"/>
    <w:rsid w:val="0903A095"/>
    <w:rsid w:val="091F465B"/>
    <w:rsid w:val="09265148"/>
    <w:rsid w:val="09281F56"/>
    <w:rsid w:val="0931DB31"/>
    <w:rsid w:val="0937F4EE"/>
    <w:rsid w:val="09380538"/>
    <w:rsid w:val="094ADFB6"/>
    <w:rsid w:val="095F9100"/>
    <w:rsid w:val="096E50FF"/>
    <w:rsid w:val="096F6553"/>
    <w:rsid w:val="09849A51"/>
    <w:rsid w:val="0990376A"/>
    <w:rsid w:val="099A435E"/>
    <w:rsid w:val="09A8052E"/>
    <w:rsid w:val="09B0FB40"/>
    <w:rsid w:val="09B66EC6"/>
    <w:rsid w:val="09B72A88"/>
    <w:rsid w:val="09C96864"/>
    <w:rsid w:val="09CC179C"/>
    <w:rsid w:val="09CC40EE"/>
    <w:rsid w:val="09D0E1FF"/>
    <w:rsid w:val="09DC2C64"/>
    <w:rsid w:val="09E5402C"/>
    <w:rsid w:val="09E7AC95"/>
    <w:rsid w:val="09ED4AE8"/>
    <w:rsid w:val="09F0090D"/>
    <w:rsid w:val="0A0637AF"/>
    <w:rsid w:val="0A14546A"/>
    <w:rsid w:val="0A1EBD41"/>
    <w:rsid w:val="0A244D80"/>
    <w:rsid w:val="0A2F1FC1"/>
    <w:rsid w:val="0A37CC09"/>
    <w:rsid w:val="0A37D742"/>
    <w:rsid w:val="0A38A04E"/>
    <w:rsid w:val="0A3CE4D7"/>
    <w:rsid w:val="0A41051F"/>
    <w:rsid w:val="0A57DFD1"/>
    <w:rsid w:val="0A6BB8E4"/>
    <w:rsid w:val="0A6DF809"/>
    <w:rsid w:val="0A7DBB62"/>
    <w:rsid w:val="0A839C8B"/>
    <w:rsid w:val="0A92DAB9"/>
    <w:rsid w:val="0A95D94C"/>
    <w:rsid w:val="0A97847F"/>
    <w:rsid w:val="0A97E6E0"/>
    <w:rsid w:val="0A983FC1"/>
    <w:rsid w:val="0A9EF201"/>
    <w:rsid w:val="0AB6F731"/>
    <w:rsid w:val="0AB83D48"/>
    <w:rsid w:val="0AD145FB"/>
    <w:rsid w:val="0AD5F5D6"/>
    <w:rsid w:val="0AE6BBCD"/>
    <w:rsid w:val="0B01051B"/>
    <w:rsid w:val="0B05DDC0"/>
    <w:rsid w:val="0B147BC4"/>
    <w:rsid w:val="0B229AB6"/>
    <w:rsid w:val="0B24950D"/>
    <w:rsid w:val="0B2B174F"/>
    <w:rsid w:val="0B365F27"/>
    <w:rsid w:val="0B4DD35A"/>
    <w:rsid w:val="0B51D2D4"/>
    <w:rsid w:val="0B57A0D4"/>
    <w:rsid w:val="0B66734C"/>
    <w:rsid w:val="0B79C38B"/>
    <w:rsid w:val="0BA1BE47"/>
    <w:rsid w:val="0BBF7150"/>
    <w:rsid w:val="0BD9B65D"/>
    <w:rsid w:val="0C0543F4"/>
    <w:rsid w:val="0C15BE35"/>
    <w:rsid w:val="0C2128B1"/>
    <w:rsid w:val="0C3B4157"/>
    <w:rsid w:val="0C3E2150"/>
    <w:rsid w:val="0C44B762"/>
    <w:rsid w:val="0C531577"/>
    <w:rsid w:val="0C62ED63"/>
    <w:rsid w:val="0C639943"/>
    <w:rsid w:val="0C66673B"/>
    <w:rsid w:val="0C68F4AC"/>
    <w:rsid w:val="0C6C1A1B"/>
    <w:rsid w:val="0C80FB68"/>
    <w:rsid w:val="0C821B92"/>
    <w:rsid w:val="0C84C165"/>
    <w:rsid w:val="0CA10BA5"/>
    <w:rsid w:val="0CAB3876"/>
    <w:rsid w:val="0CAEACF4"/>
    <w:rsid w:val="0CC1C397"/>
    <w:rsid w:val="0CC3CB4B"/>
    <w:rsid w:val="0CCDF1E2"/>
    <w:rsid w:val="0CE1BD2B"/>
    <w:rsid w:val="0CF812B8"/>
    <w:rsid w:val="0CFBB67A"/>
    <w:rsid w:val="0CFE49BD"/>
    <w:rsid w:val="0D01961E"/>
    <w:rsid w:val="0D0F6C32"/>
    <w:rsid w:val="0D18BC73"/>
    <w:rsid w:val="0D3C5A29"/>
    <w:rsid w:val="0D4071DD"/>
    <w:rsid w:val="0D55F848"/>
    <w:rsid w:val="0D5AFBC6"/>
    <w:rsid w:val="0D69F545"/>
    <w:rsid w:val="0D6A7F73"/>
    <w:rsid w:val="0D745155"/>
    <w:rsid w:val="0D7BA31F"/>
    <w:rsid w:val="0D7D0A91"/>
    <w:rsid w:val="0D7F75BB"/>
    <w:rsid w:val="0D8B35D7"/>
    <w:rsid w:val="0D9F59CB"/>
    <w:rsid w:val="0DB85C8B"/>
    <w:rsid w:val="0DD2F7E8"/>
    <w:rsid w:val="0DD40617"/>
    <w:rsid w:val="0DDBBC30"/>
    <w:rsid w:val="0DDFD03F"/>
    <w:rsid w:val="0DED8D99"/>
    <w:rsid w:val="0DEE97F3"/>
    <w:rsid w:val="0DF58F60"/>
    <w:rsid w:val="0DF5CEE0"/>
    <w:rsid w:val="0DF5D3CD"/>
    <w:rsid w:val="0DFE4253"/>
    <w:rsid w:val="0E095A70"/>
    <w:rsid w:val="0E163955"/>
    <w:rsid w:val="0E3A8A06"/>
    <w:rsid w:val="0E476BFB"/>
    <w:rsid w:val="0E597B56"/>
    <w:rsid w:val="0E62B9D1"/>
    <w:rsid w:val="0E6D7325"/>
    <w:rsid w:val="0E80D9F1"/>
    <w:rsid w:val="0E849257"/>
    <w:rsid w:val="0E9865CA"/>
    <w:rsid w:val="0E9A88FD"/>
    <w:rsid w:val="0EB1A96E"/>
    <w:rsid w:val="0EB4FA3A"/>
    <w:rsid w:val="0EC0FA7A"/>
    <w:rsid w:val="0EC78D67"/>
    <w:rsid w:val="0ECC6A3D"/>
    <w:rsid w:val="0ED5AC6D"/>
    <w:rsid w:val="0EEBDFBA"/>
    <w:rsid w:val="0EFBAD30"/>
    <w:rsid w:val="0F038133"/>
    <w:rsid w:val="0F10A2B7"/>
    <w:rsid w:val="0F12EDFD"/>
    <w:rsid w:val="0F1682C7"/>
    <w:rsid w:val="0F24A6D8"/>
    <w:rsid w:val="0F371238"/>
    <w:rsid w:val="0F4AACFD"/>
    <w:rsid w:val="0F4E7BC4"/>
    <w:rsid w:val="0F507703"/>
    <w:rsid w:val="0F543305"/>
    <w:rsid w:val="0F549D15"/>
    <w:rsid w:val="0F5595C5"/>
    <w:rsid w:val="0F5BBABD"/>
    <w:rsid w:val="0F60ED04"/>
    <w:rsid w:val="0F62529F"/>
    <w:rsid w:val="0F629859"/>
    <w:rsid w:val="0F64F04C"/>
    <w:rsid w:val="0F718BF0"/>
    <w:rsid w:val="0F7B39DC"/>
    <w:rsid w:val="0F837EE9"/>
    <w:rsid w:val="0F83EFA3"/>
    <w:rsid w:val="0F8BE740"/>
    <w:rsid w:val="0F9123E3"/>
    <w:rsid w:val="0F9471E6"/>
    <w:rsid w:val="0F9F81AD"/>
    <w:rsid w:val="0FA780A4"/>
    <w:rsid w:val="0FAB2E51"/>
    <w:rsid w:val="0FB6C352"/>
    <w:rsid w:val="0FC42B8B"/>
    <w:rsid w:val="0FD6227E"/>
    <w:rsid w:val="0FE16D4C"/>
    <w:rsid w:val="0FE58656"/>
    <w:rsid w:val="0FE82916"/>
    <w:rsid w:val="0FF4AB2C"/>
    <w:rsid w:val="10123BC3"/>
    <w:rsid w:val="10223E0B"/>
    <w:rsid w:val="10276D8B"/>
    <w:rsid w:val="102BEB07"/>
    <w:rsid w:val="104512BC"/>
    <w:rsid w:val="104857C9"/>
    <w:rsid w:val="106E5DFB"/>
    <w:rsid w:val="107ECB6C"/>
    <w:rsid w:val="10804553"/>
    <w:rsid w:val="10A616F3"/>
    <w:rsid w:val="10B3B127"/>
    <w:rsid w:val="10C0B105"/>
    <w:rsid w:val="10C4787D"/>
    <w:rsid w:val="10C9D506"/>
    <w:rsid w:val="10DBB613"/>
    <w:rsid w:val="10FF15C5"/>
    <w:rsid w:val="110FADF2"/>
    <w:rsid w:val="1115613D"/>
    <w:rsid w:val="1119B711"/>
    <w:rsid w:val="11217F42"/>
    <w:rsid w:val="112872DA"/>
    <w:rsid w:val="112B8283"/>
    <w:rsid w:val="113BEFF9"/>
    <w:rsid w:val="114E51F8"/>
    <w:rsid w:val="1157BCD5"/>
    <w:rsid w:val="11580EC6"/>
    <w:rsid w:val="1161C1DC"/>
    <w:rsid w:val="1172EE4C"/>
    <w:rsid w:val="117F1A91"/>
    <w:rsid w:val="1192E58B"/>
    <w:rsid w:val="119E3A63"/>
    <w:rsid w:val="119F5EEE"/>
    <w:rsid w:val="11AFAEB9"/>
    <w:rsid w:val="11B33787"/>
    <w:rsid w:val="11D115CA"/>
    <w:rsid w:val="11D50741"/>
    <w:rsid w:val="11EB1A65"/>
    <w:rsid w:val="11EE3631"/>
    <w:rsid w:val="120D2210"/>
    <w:rsid w:val="1214B377"/>
    <w:rsid w:val="12192F2D"/>
    <w:rsid w:val="1221B1BB"/>
    <w:rsid w:val="124661B2"/>
    <w:rsid w:val="124953A4"/>
    <w:rsid w:val="124EAB5F"/>
    <w:rsid w:val="1260E3FA"/>
    <w:rsid w:val="12646D81"/>
    <w:rsid w:val="126C80DF"/>
    <w:rsid w:val="127477AF"/>
    <w:rsid w:val="12759BF5"/>
    <w:rsid w:val="129537A3"/>
    <w:rsid w:val="129D14E6"/>
    <w:rsid w:val="12B195FB"/>
    <w:rsid w:val="12B58772"/>
    <w:rsid w:val="12C531EE"/>
    <w:rsid w:val="12CC04DA"/>
    <w:rsid w:val="12CCD21A"/>
    <w:rsid w:val="12DD4D6C"/>
    <w:rsid w:val="12E0E1C3"/>
    <w:rsid w:val="12F3F54B"/>
    <w:rsid w:val="130451C1"/>
    <w:rsid w:val="1311E039"/>
    <w:rsid w:val="131434B8"/>
    <w:rsid w:val="131DE43C"/>
    <w:rsid w:val="132F8CCA"/>
    <w:rsid w:val="13315CF2"/>
    <w:rsid w:val="13332008"/>
    <w:rsid w:val="13446933"/>
    <w:rsid w:val="134657FA"/>
    <w:rsid w:val="1348E5CF"/>
    <w:rsid w:val="134AC5D6"/>
    <w:rsid w:val="1357AF45"/>
    <w:rsid w:val="13580D5C"/>
    <w:rsid w:val="135C4193"/>
    <w:rsid w:val="135D4364"/>
    <w:rsid w:val="1362FEF0"/>
    <w:rsid w:val="13773869"/>
    <w:rsid w:val="137D5209"/>
    <w:rsid w:val="139E5066"/>
    <w:rsid w:val="13BC8A0E"/>
    <w:rsid w:val="13C93261"/>
    <w:rsid w:val="13D4A308"/>
    <w:rsid w:val="13F11F94"/>
    <w:rsid w:val="13F34D0D"/>
    <w:rsid w:val="13F57E29"/>
    <w:rsid w:val="140BF5CC"/>
    <w:rsid w:val="142115E4"/>
    <w:rsid w:val="14285B51"/>
    <w:rsid w:val="1428CB6B"/>
    <w:rsid w:val="143A3695"/>
    <w:rsid w:val="14473D33"/>
    <w:rsid w:val="144FEEC7"/>
    <w:rsid w:val="1455EA7D"/>
    <w:rsid w:val="1458A70A"/>
    <w:rsid w:val="145BAD59"/>
    <w:rsid w:val="14773CC8"/>
    <w:rsid w:val="147CB224"/>
    <w:rsid w:val="14873E4A"/>
    <w:rsid w:val="148EAAE5"/>
    <w:rsid w:val="149876B7"/>
    <w:rsid w:val="14BA6A2F"/>
    <w:rsid w:val="14C06E84"/>
    <w:rsid w:val="14D2ACB9"/>
    <w:rsid w:val="14DED2C8"/>
    <w:rsid w:val="14EF8473"/>
    <w:rsid w:val="14F15027"/>
    <w:rsid w:val="14F1DFEE"/>
    <w:rsid w:val="14FDCF87"/>
    <w:rsid w:val="14FF76C0"/>
    <w:rsid w:val="15016044"/>
    <w:rsid w:val="150F867D"/>
    <w:rsid w:val="151BA24F"/>
    <w:rsid w:val="15232DB4"/>
    <w:rsid w:val="1529BC2E"/>
    <w:rsid w:val="15555D6E"/>
    <w:rsid w:val="1581E2FF"/>
    <w:rsid w:val="1588EEFA"/>
    <w:rsid w:val="159BCAB1"/>
    <w:rsid w:val="15A682E4"/>
    <w:rsid w:val="15BA875E"/>
    <w:rsid w:val="15C07597"/>
    <w:rsid w:val="15CA18CD"/>
    <w:rsid w:val="15CE191C"/>
    <w:rsid w:val="15E7C8A6"/>
    <w:rsid w:val="15E8087B"/>
    <w:rsid w:val="1600885D"/>
    <w:rsid w:val="16124CAA"/>
    <w:rsid w:val="16188285"/>
    <w:rsid w:val="1638C83F"/>
    <w:rsid w:val="163FCF62"/>
    <w:rsid w:val="164FDEAC"/>
    <w:rsid w:val="16504958"/>
    <w:rsid w:val="165D3AE0"/>
    <w:rsid w:val="1664012E"/>
    <w:rsid w:val="166DF3F7"/>
    <w:rsid w:val="16831FDC"/>
    <w:rsid w:val="169FC76C"/>
    <w:rsid w:val="16A1CFF5"/>
    <w:rsid w:val="16A62D22"/>
    <w:rsid w:val="16AA2C9E"/>
    <w:rsid w:val="16C0E7C8"/>
    <w:rsid w:val="16D0AB31"/>
    <w:rsid w:val="16D5DD73"/>
    <w:rsid w:val="16EE0984"/>
    <w:rsid w:val="16EE9EC9"/>
    <w:rsid w:val="16F75932"/>
    <w:rsid w:val="16FD246A"/>
    <w:rsid w:val="17065547"/>
    <w:rsid w:val="1706BE75"/>
    <w:rsid w:val="170AB8A4"/>
    <w:rsid w:val="17298116"/>
    <w:rsid w:val="1745AF6F"/>
    <w:rsid w:val="17624D7F"/>
    <w:rsid w:val="178984FD"/>
    <w:rsid w:val="17913178"/>
    <w:rsid w:val="179CD767"/>
    <w:rsid w:val="179D813E"/>
    <w:rsid w:val="17A9F81D"/>
    <w:rsid w:val="17AFE9AE"/>
    <w:rsid w:val="17B452E6"/>
    <w:rsid w:val="17BCA72A"/>
    <w:rsid w:val="17BEA6DD"/>
    <w:rsid w:val="17D00340"/>
    <w:rsid w:val="17D12D38"/>
    <w:rsid w:val="17D70888"/>
    <w:rsid w:val="17D753B4"/>
    <w:rsid w:val="17DA0774"/>
    <w:rsid w:val="17EC512B"/>
    <w:rsid w:val="17F630CD"/>
    <w:rsid w:val="17FB4EE6"/>
    <w:rsid w:val="17FFB369"/>
    <w:rsid w:val="181630B9"/>
    <w:rsid w:val="18175C95"/>
    <w:rsid w:val="182389D2"/>
    <w:rsid w:val="1836628A"/>
    <w:rsid w:val="18376C15"/>
    <w:rsid w:val="183782B7"/>
    <w:rsid w:val="183CD40F"/>
    <w:rsid w:val="1841F100"/>
    <w:rsid w:val="1843625E"/>
    <w:rsid w:val="1879E5A2"/>
    <w:rsid w:val="187DEA5C"/>
    <w:rsid w:val="18C569F6"/>
    <w:rsid w:val="18D52B88"/>
    <w:rsid w:val="18DBCCCF"/>
    <w:rsid w:val="18E15EA2"/>
    <w:rsid w:val="18EC5AAC"/>
    <w:rsid w:val="18EE2FAE"/>
    <w:rsid w:val="18FD0068"/>
    <w:rsid w:val="1911608F"/>
    <w:rsid w:val="19159108"/>
    <w:rsid w:val="191E81EF"/>
    <w:rsid w:val="1922C083"/>
    <w:rsid w:val="19311D6B"/>
    <w:rsid w:val="1932B1A7"/>
    <w:rsid w:val="1934AABE"/>
    <w:rsid w:val="1936C6CD"/>
    <w:rsid w:val="193A4020"/>
    <w:rsid w:val="194FCEB9"/>
    <w:rsid w:val="195DFA27"/>
    <w:rsid w:val="196D0291"/>
    <w:rsid w:val="196D9E9D"/>
    <w:rsid w:val="1970082C"/>
    <w:rsid w:val="19787BCF"/>
    <w:rsid w:val="1979C6EC"/>
    <w:rsid w:val="198EA8EC"/>
    <w:rsid w:val="1997750E"/>
    <w:rsid w:val="19996081"/>
    <w:rsid w:val="19A19F21"/>
    <w:rsid w:val="19A5292E"/>
    <w:rsid w:val="19B6698D"/>
    <w:rsid w:val="19C132C4"/>
    <w:rsid w:val="19CB9AFD"/>
    <w:rsid w:val="19CC5CC6"/>
    <w:rsid w:val="19D56CAF"/>
    <w:rsid w:val="19DBD4A7"/>
    <w:rsid w:val="19E485DF"/>
    <w:rsid w:val="19F06E53"/>
    <w:rsid w:val="1A1294C7"/>
    <w:rsid w:val="1A231DC7"/>
    <w:rsid w:val="1A36E2DA"/>
    <w:rsid w:val="1A385255"/>
    <w:rsid w:val="1A38760C"/>
    <w:rsid w:val="1A3BBE43"/>
    <w:rsid w:val="1A4051E3"/>
    <w:rsid w:val="1A528223"/>
    <w:rsid w:val="1A61A564"/>
    <w:rsid w:val="1A6A5312"/>
    <w:rsid w:val="1A8F7AA4"/>
    <w:rsid w:val="1AA70201"/>
    <w:rsid w:val="1AB438A2"/>
    <w:rsid w:val="1ABA2C89"/>
    <w:rsid w:val="1ADBEC80"/>
    <w:rsid w:val="1B072D14"/>
    <w:rsid w:val="1B08D2F2"/>
    <w:rsid w:val="1B12F99D"/>
    <w:rsid w:val="1B236A3C"/>
    <w:rsid w:val="1B23A821"/>
    <w:rsid w:val="1B248CDF"/>
    <w:rsid w:val="1B277D8B"/>
    <w:rsid w:val="1B289D98"/>
    <w:rsid w:val="1B2CB44E"/>
    <w:rsid w:val="1B37B5DA"/>
    <w:rsid w:val="1B563D91"/>
    <w:rsid w:val="1B5D8DF4"/>
    <w:rsid w:val="1B5FE3A8"/>
    <w:rsid w:val="1B62DF3B"/>
    <w:rsid w:val="1B6ABD87"/>
    <w:rsid w:val="1B81358F"/>
    <w:rsid w:val="1B82389D"/>
    <w:rsid w:val="1BA18CC0"/>
    <w:rsid w:val="1BA9C7ED"/>
    <w:rsid w:val="1BABAFAD"/>
    <w:rsid w:val="1BAC011A"/>
    <w:rsid w:val="1BB0FDBF"/>
    <w:rsid w:val="1BC75867"/>
    <w:rsid w:val="1BCCA40B"/>
    <w:rsid w:val="1BD99572"/>
    <w:rsid w:val="1C0AFD4F"/>
    <w:rsid w:val="1C17132A"/>
    <w:rsid w:val="1C17E39A"/>
    <w:rsid w:val="1C2514EE"/>
    <w:rsid w:val="1C29418E"/>
    <w:rsid w:val="1C29B917"/>
    <w:rsid w:val="1C2A0F2A"/>
    <w:rsid w:val="1C408705"/>
    <w:rsid w:val="1C4D04F1"/>
    <w:rsid w:val="1C5B8639"/>
    <w:rsid w:val="1C5D5CCB"/>
    <w:rsid w:val="1C5F1AC9"/>
    <w:rsid w:val="1C625E37"/>
    <w:rsid w:val="1C6E9BAC"/>
    <w:rsid w:val="1C6FAC7A"/>
    <w:rsid w:val="1C7B96F2"/>
    <w:rsid w:val="1C87C409"/>
    <w:rsid w:val="1C87C6CA"/>
    <w:rsid w:val="1C8A05F1"/>
    <w:rsid w:val="1C92309F"/>
    <w:rsid w:val="1C97A67B"/>
    <w:rsid w:val="1CA06806"/>
    <w:rsid w:val="1CA18D38"/>
    <w:rsid w:val="1CB040A3"/>
    <w:rsid w:val="1CB728F7"/>
    <w:rsid w:val="1CB81D16"/>
    <w:rsid w:val="1CBBD78E"/>
    <w:rsid w:val="1CCD8E9B"/>
    <w:rsid w:val="1CD9F1EC"/>
    <w:rsid w:val="1CDC3F1F"/>
    <w:rsid w:val="1CDDF720"/>
    <w:rsid w:val="1CE6C9B6"/>
    <w:rsid w:val="1CEB94B4"/>
    <w:rsid w:val="1D146BEC"/>
    <w:rsid w:val="1D1DF14F"/>
    <w:rsid w:val="1D220453"/>
    <w:rsid w:val="1D26AA9D"/>
    <w:rsid w:val="1D26F23A"/>
    <w:rsid w:val="1D2CDBE2"/>
    <w:rsid w:val="1D33F906"/>
    <w:rsid w:val="1D3E9991"/>
    <w:rsid w:val="1D460E08"/>
    <w:rsid w:val="1D47DE46"/>
    <w:rsid w:val="1D63D355"/>
    <w:rsid w:val="1D818FE6"/>
    <w:rsid w:val="1D8D6473"/>
    <w:rsid w:val="1DAF1DDA"/>
    <w:rsid w:val="1DB8ADF4"/>
    <w:rsid w:val="1DCC291C"/>
    <w:rsid w:val="1DE5A36D"/>
    <w:rsid w:val="1DF7BE24"/>
    <w:rsid w:val="1E0E79D4"/>
    <w:rsid w:val="1E120E41"/>
    <w:rsid w:val="1E254A1D"/>
    <w:rsid w:val="1E316583"/>
    <w:rsid w:val="1E3FFFB9"/>
    <w:rsid w:val="1E4DCEB5"/>
    <w:rsid w:val="1E7A7823"/>
    <w:rsid w:val="1E8BEFC6"/>
    <w:rsid w:val="1E8EECDC"/>
    <w:rsid w:val="1E9A4DD8"/>
    <w:rsid w:val="1E9FF60B"/>
    <w:rsid w:val="1EA37EF9"/>
    <w:rsid w:val="1EB9239B"/>
    <w:rsid w:val="1EC6C385"/>
    <w:rsid w:val="1EC76E60"/>
    <w:rsid w:val="1ECB867F"/>
    <w:rsid w:val="1ECFDF57"/>
    <w:rsid w:val="1ED9616B"/>
    <w:rsid w:val="1EDC04D5"/>
    <w:rsid w:val="1EEC9F86"/>
    <w:rsid w:val="1EF05CFF"/>
    <w:rsid w:val="1F078224"/>
    <w:rsid w:val="1F10B9C2"/>
    <w:rsid w:val="1F17C43D"/>
    <w:rsid w:val="1F195E30"/>
    <w:rsid w:val="1F1EA3DC"/>
    <w:rsid w:val="1F35EAD3"/>
    <w:rsid w:val="1F3BE47F"/>
    <w:rsid w:val="1F3FF374"/>
    <w:rsid w:val="1F3FF5DE"/>
    <w:rsid w:val="1F41262E"/>
    <w:rsid w:val="1F4EA8F0"/>
    <w:rsid w:val="1F7B7C0A"/>
    <w:rsid w:val="1F8949C7"/>
    <w:rsid w:val="1F99331D"/>
    <w:rsid w:val="1F9FA45F"/>
    <w:rsid w:val="1FA603B6"/>
    <w:rsid w:val="1FBEBA45"/>
    <w:rsid w:val="1FDE2C84"/>
    <w:rsid w:val="1FDE7D1F"/>
    <w:rsid w:val="1FE1D3BB"/>
    <w:rsid w:val="1FE1D531"/>
    <w:rsid w:val="1FE283A0"/>
    <w:rsid w:val="1FE42DB7"/>
    <w:rsid w:val="1FFCA154"/>
    <w:rsid w:val="200EDFB4"/>
    <w:rsid w:val="200F16C5"/>
    <w:rsid w:val="20137A90"/>
    <w:rsid w:val="201A45E7"/>
    <w:rsid w:val="2024BC2F"/>
    <w:rsid w:val="20256FCD"/>
    <w:rsid w:val="2025CC62"/>
    <w:rsid w:val="203B89C3"/>
    <w:rsid w:val="2059A515"/>
    <w:rsid w:val="206A6621"/>
    <w:rsid w:val="2093C4B9"/>
    <w:rsid w:val="209DD772"/>
    <w:rsid w:val="209EA350"/>
    <w:rsid w:val="20C16AF8"/>
    <w:rsid w:val="20D09607"/>
    <w:rsid w:val="20D72B45"/>
    <w:rsid w:val="20D82F10"/>
    <w:rsid w:val="20E3F74F"/>
    <w:rsid w:val="20E71AB0"/>
    <w:rsid w:val="2103672C"/>
    <w:rsid w:val="21288946"/>
    <w:rsid w:val="212D39BE"/>
    <w:rsid w:val="21313D1A"/>
    <w:rsid w:val="21593943"/>
    <w:rsid w:val="21799242"/>
    <w:rsid w:val="217F970E"/>
    <w:rsid w:val="21936CB6"/>
    <w:rsid w:val="219C5A5B"/>
    <w:rsid w:val="21A9FAD8"/>
    <w:rsid w:val="21B34893"/>
    <w:rsid w:val="21C09BB9"/>
    <w:rsid w:val="21C6925D"/>
    <w:rsid w:val="21CB2727"/>
    <w:rsid w:val="21EAC700"/>
    <w:rsid w:val="22004AFD"/>
    <w:rsid w:val="220C36B6"/>
    <w:rsid w:val="2216F715"/>
    <w:rsid w:val="2217DBD4"/>
    <w:rsid w:val="22251F40"/>
    <w:rsid w:val="222784B7"/>
    <w:rsid w:val="223CAFF9"/>
    <w:rsid w:val="225220C4"/>
    <w:rsid w:val="2287251E"/>
    <w:rsid w:val="22960E8B"/>
    <w:rsid w:val="22998125"/>
    <w:rsid w:val="22A0EDDE"/>
    <w:rsid w:val="22BC652B"/>
    <w:rsid w:val="22C1C850"/>
    <w:rsid w:val="22D819DD"/>
    <w:rsid w:val="22D9C36F"/>
    <w:rsid w:val="22F6FF64"/>
    <w:rsid w:val="22F7A62F"/>
    <w:rsid w:val="22F92D5C"/>
    <w:rsid w:val="22FFC700"/>
    <w:rsid w:val="23021F7E"/>
    <w:rsid w:val="2302A0B9"/>
    <w:rsid w:val="2302E59F"/>
    <w:rsid w:val="230379D3"/>
    <w:rsid w:val="231FF8C5"/>
    <w:rsid w:val="23258731"/>
    <w:rsid w:val="2330958F"/>
    <w:rsid w:val="233A8799"/>
    <w:rsid w:val="234C6E90"/>
    <w:rsid w:val="235F95FE"/>
    <w:rsid w:val="236DD30F"/>
    <w:rsid w:val="2371BAEF"/>
    <w:rsid w:val="237835B5"/>
    <w:rsid w:val="239DA8F0"/>
    <w:rsid w:val="23A492AA"/>
    <w:rsid w:val="23A707FF"/>
    <w:rsid w:val="23A9952D"/>
    <w:rsid w:val="23AF5C29"/>
    <w:rsid w:val="23BE72FE"/>
    <w:rsid w:val="23CD8662"/>
    <w:rsid w:val="23DA0A7D"/>
    <w:rsid w:val="23E2629C"/>
    <w:rsid w:val="23EBECAF"/>
    <w:rsid w:val="2410A697"/>
    <w:rsid w:val="2417E7B5"/>
    <w:rsid w:val="241CF391"/>
    <w:rsid w:val="243468D0"/>
    <w:rsid w:val="245312A7"/>
    <w:rsid w:val="245DDA6D"/>
    <w:rsid w:val="24728CE9"/>
    <w:rsid w:val="2495E371"/>
    <w:rsid w:val="249E11EC"/>
    <w:rsid w:val="24B417AB"/>
    <w:rsid w:val="24CAD244"/>
    <w:rsid w:val="24DCB744"/>
    <w:rsid w:val="24E07A5D"/>
    <w:rsid w:val="24E2DB89"/>
    <w:rsid w:val="24E62FAB"/>
    <w:rsid w:val="24EB3D2D"/>
    <w:rsid w:val="24F30F46"/>
    <w:rsid w:val="24FC28AA"/>
    <w:rsid w:val="2508F738"/>
    <w:rsid w:val="2510B309"/>
    <w:rsid w:val="251FA5F5"/>
    <w:rsid w:val="25314FB0"/>
    <w:rsid w:val="2543304D"/>
    <w:rsid w:val="25598C9E"/>
    <w:rsid w:val="2572FB97"/>
    <w:rsid w:val="2579CC21"/>
    <w:rsid w:val="257EBB6A"/>
    <w:rsid w:val="25946F55"/>
    <w:rsid w:val="2599CE80"/>
    <w:rsid w:val="25A034F9"/>
    <w:rsid w:val="25A7A1A0"/>
    <w:rsid w:val="25C2FAD2"/>
    <w:rsid w:val="25E2FC49"/>
    <w:rsid w:val="25E3B6B3"/>
    <w:rsid w:val="25F414CB"/>
    <w:rsid w:val="26149728"/>
    <w:rsid w:val="261F8989"/>
    <w:rsid w:val="26365434"/>
    <w:rsid w:val="2642FC49"/>
    <w:rsid w:val="26494B09"/>
    <w:rsid w:val="2654573D"/>
    <w:rsid w:val="267E7936"/>
    <w:rsid w:val="268A7A34"/>
    <w:rsid w:val="2694CC36"/>
    <w:rsid w:val="269A8C2A"/>
    <w:rsid w:val="26AD3DB0"/>
    <w:rsid w:val="26C0D387"/>
    <w:rsid w:val="26C779FF"/>
    <w:rsid w:val="26CAF57F"/>
    <w:rsid w:val="26CC9754"/>
    <w:rsid w:val="26D6992E"/>
    <w:rsid w:val="26D97AD6"/>
    <w:rsid w:val="26DBD64F"/>
    <w:rsid w:val="26F0AED1"/>
    <w:rsid w:val="26F9C8AD"/>
    <w:rsid w:val="26FCC6A7"/>
    <w:rsid w:val="27137DDB"/>
    <w:rsid w:val="27173AE5"/>
    <w:rsid w:val="271BA87D"/>
    <w:rsid w:val="271E000A"/>
    <w:rsid w:val="271ED4EB"/>
    <w:rsid w:val="27204B3D"/>
    <w:rsid w:val="272B0AF1"/>
    <w:rsid w:val="272C06A6"/>
    <w:rsid w:val="272F323F"/>
    <w:rsid w:val="27403AEA"/>
    <w:rsid w:val="274C0FE4"/>
    <w:rsid w:val="274EAD10"/>
    <w:rsid w:val="2755AD3B"/>
    <w:rsid w:val="2756BCB8"/>
    <w:rsid w:val="275FED21"/>
    <w:rsid w:val="276C16A1"/>
    <w:rsid w:val="2772C7BE"/>
    <w:rsid w:val="27869584"/>
    <w:rsid w:val="27882389"/>
    <w:rsid w:val="2793EADE"/>
    <w:rsid w:val="27A3AF21"/>
    <w:rsid w:val="27C30B50"/>
    <w:rsid w:val="27C6260D"/>
    <w:rsid w:val="27E1C68C"/>
    <w:rsid w:val="27E3BF71"/>
    <w:rsid w:val="27ED37F1"/>
    <w:rsid w:val="280378C5"/>
    <w:rsid w:val="282E183C"/>
    <w:rsid w:val="2830EAB9"/>
    <w:rsid w:val="283F53E2"/>
    <w:rsid w:val="2844F726"/>
    <w:rsid w:val="284B3946"/>
    <w:rsid w:val="2869BCAF"/>
    <w:rsid w:val="2875FAFB"/>
    <w:rsid w:val="288E66B5"/>
    <w:rsid w:val="288E8EE1"/>
    <w:rsid w:val="2893311F"/>
    <w:rsid w:val="289B4F95"/>
    <w:rsid w:val="289DFCE6"/>
    <w:rsid w:val="28C19CF2"/>
    <w:rsid w:val="28C42CE4"/>
    <w:rsid w:val="28D795F1"/>
    <w:rsid w:val="28D7F3D6"/>
    <w:rsid w:val="28E53DEC"/>
    <w:rsid w:val="28F5ABDF"/>
    <w:rsid w:val="28FB78BB"/>
    <w:rsid w:val="292244F4"/>
    <w:rsid w:val="29256AD7"/>
    <w:rsid w:val="2934BA88"/>
    <w:rsid w:val="29350725"/>
    <w:rsid w:val="29626B5A"/>
    <w:rsid w:val="29700A6C"/>
    <w:rsid w:val="297D3A80"/>
    <w:rsid w:val="298D9FC4"/>
    <w:rsid w:val="2994DA64"/>
    <w:rsid w:val="2994EBF2"/>
    <w:rsid w:val="29A3FFC4"/>
    <w:rsid w:val="29A5871B"/>
    <w:rsid w:val="29B1D6CD"/>
    <w:rsid w:val="29B72682"/>
    <w:rsid w:val="29B95166"/>
    <w:rsid w:val="29C40A47"/>
    <w:rsid w:val="29D41BB3"/>
    <w:rsid w:val="29D89FEC"/>
    <w:rsid w:val="29D8D1EE"/>
    <w:rsid w:val="29F7F98A"/>
    <w:rsid w:val="2A0A2967"/>
    <w:rsid w:val="2A176C0A"/>
    <w:rsid w:val="2A1782AD"/>
    <w:rsid w:val="2A2F0180"/>
    <w:rsid w:val="2A3317A7"/>
    <w:rsid w:val="2A3F336C"/>
    <w:rsid w:val="2A414494"/>
    <w:rsid w:val="2A5A18DE"/>
    <w:rsid w:val="2A75DCB3"/>
    <w:rsid w:val="2A99DDB6"/>
    <w:rsid w:val="2AA4A3AD"/>
    <w:rsid w:val="2AA5AC03"/>
    <w:rsid w:val="2AAA056B"/>
    <w:rsid w:val="2ABA7DB3"/>
    <w:rsid w:val="2ABE7DDC"/>
    <w:rsid w:val="2ACAFA28"/>
    <w:rsid w:val="2ACB9AB3"/>
    <w:rsid w:val="2ADC1D68"/>
    <w:rsid w:val="2AE631CD"/>
    <w:rsid w:val="2AF7AC9E"/>
    <w:rsid w:val="2B01FEDA"/>
    <w:rsid w:val="2B025EB2"/>
    <w:rsid w:val="2B132960"/>
    <w:rsid w:val="2B205649"/>
    <w:rsid w:val="2B29850B"/>
    <w:rsid w:val="2B2DF59E"/>
    <w:rsid w:val="2B4504BE"/>
    <w:rsid w:val="2B5108DD"/>
    <w:rsid w:val="2B5D9FEF"/>
    <w:rsid w:val="2B5F8F63"/>
    <w:rsid w:val="2B806FBF"/>
    <w:rsid w:val="2BA98DE3"/>
    <w:rsid w:val="2BAA67E2"/>
    <w:rsid w:val="2BAC739F"/>
    <w:rsid w:val="2BB2980D"/>
    <w:rsid w:val="2BB3A2CE"/>
    <w:rsid w:val="2BCA1447"/>
    <w:rsid w:val="2BDCB1C5"/>
    <w:rsid w:val="2BEBB556"/>
    <w:rsid w:val="2BFEEBF6"/>
    <w:rsid w:val="2C3A15F1"/>
    <w:rsid w:val="2C438942"/>
    <w:rsid w:val="2C47506B"/>
    <w:rsid w:val="2C4819A8"/>
    <w:rsid w:val="2C4EA4D7"/>
    <w:rsid w:val="2C586B2C"/>
    <w:rsid w:val="2C61A478"/>
    <w:rsid w:val="2C6965FA"/>
    <w:rsid w:val="2C7DE13B"/>
    <w:rsid w:val="2C821951"/>
    <w:rsid w:val="2CC88775"/>
    <w:rsid w:val="2CDC018C"/>
    <w:rsid w:val="2CE10B6A"/>
    <w:rsid w:val="2CE48F65"/>
    <w:rsid w:val="2CE4AD18"/>
    <w:rsid w:val="2CE52A3F"/>
    <w:rsid w:val="2CFBA140"/>
    <w:rsid w:val="2D018517"/>
    <w:rsid w:val="2D08CD44"/>
    <w:rsid w:val="2D1073BC"/>
    <w:rsid w:val="2D163CF9"/>
    <w:rsid w:val="2D179F2A"/>
    <w:rsid w:val="2D181E9C"/>
    <w:rsid w:val="2D2CB1FF"/>
    <w:rsid w:val="2D30058A"/>
    <w:rsid w:val="2D32AC79"/>
    <w:rsid w:val="2D47B556"/>
    <w:rsid w:val="2D509D07"/>
    <w:rsid w:val="2D64A5F6"/>
    <w:rsid w:val="2D675486"/>
    <w:rsid w:val="2D6B4D9B"/>
    <w:rsid w:val="2D8EFBC7"/>
    <w:rsid w:val="2DCFF726"/>
    <w:rsid w:val="2DDDFF5A"/>
    <w:rsid w:val="2DEF18D6"/>
    <w:rsid w:val="2DF37CC1"/>
    <w:rsid w:val="2E060129"/>
    <w:rsid w:val="2E081BF0"/>
    <w:rsid w:val="2E3DAF56"/>
    <w:rsid w:val="2E77DCF9"/>
    <w:rsid w:val="2E7AD5D9"/>
    <w:rsid w:val="2E8180E2"/>
    <w:rsid w:val="2E8F2A31"/>
    <w:rsid w:val="2EAC644F"/>
    <w:rsid w:val="2EB84D38"/>
    <w:rsid w:val="2EC6ABA6"/>
    <w:rsid w:val="2ECDFC5E"/>
    <w:rsid w:val="2ED132EC"/>
    <w:rsid w:val="2ED976CF"/>
    <w:rsid w:val="2F2622D4"/>
    <w:rsid w:val="2F3F28CF"/>
    <w:rsid w:val="2F553A0A"/>
    <w:rsid w:val="2F5E83C3"/>
    <w:rsid w:val="2F67A0BE"/>
    <w:rsid w:val="2F68EB24"/>
    <w:rsid w:val="2F69BFED"/>
    <w:rsid w:val="2F6E891F"/>
    <w:rsid w:val="2F70A1F5"/>
    <w:rsid w:val="2F74C7F8"/>
    <w:rsid w:val="2F889DC9"/>
    <w:rsid w:val="2F9E463B"/>
    <w:rsid w:val="2FA29660"/>
    <w:rsid w:val="2FA6F961"/>
    <w:rsid w:val="2FAA2405"/>
    <w:rsid w:val="2FADAFCE"/>
    <w:rsid w:val="2FC033FD"/>
    <w:rsid w:val="2FC78E38"/>
    <w:rsid w:val="2FC8BF8C"/>
    <w:rsid w:val="2FD9C63B"/>
    <w:rsid w:val="2FE36728"/>
    <w:rsid w:val="2FEC3F4C"/>
    <w:rsid w:val="2FEF8829"/>
    <w:rsid w:val="2FFB6B4A"/>
    <w:rsid w:val="3010C343"/>
    <w:rsid w:val="301C2182"/>
    <w:rsid w:val="3036A408"/>
    <w:rsid w:val="304A68C1"/>
    <w:rsid w:val="30578166"/>
    <w:rsid w:val="306EB302"/>
    <w:rsid w:val="307E1302"/>
    <w:rsid w:val="30834560"/>
    <w:rsid w:val="30884819"/>
    <w:rsid w:val="308ACD44"/>
    <w:rsid w:val="308EAC45"/>
    <w:rsid w:val="3093E927"/>
    <w:rsid w:val="3097E037"/>
    <w:rsid w:val="309F92E2"/>
    <w:rsid w:val="30A0AA9A"/>
    <w:rsid w:val="30A0BAAD"/>
    <w:rsid w:val="30A5B520"/>
    <w:rsid w:val="30A6308A"/>
    <w:rsid w:val="30A975AF"/>
    <w:rsid w:val="30B11208"/>
    <w:rsid w:val="30B5F906"/>
    <w:rsid w:val="30B67B13"/>
    <w:rsid w:val="30CBA39C"/>
    <w:rsid w:val="30D3A2DB"/>
    <w:rsid w:val="30EC3C47"/>
    <w:rsid w:val="30ED45BC"/>
    <w:rsid w:val="30EED25C"/>
    <w:rsid w:val="30F4D851"/>
    <w:rsid w:val="30FC7543"/>
    <w:rsid w:val="31102B01"/>
    <w:rsid w:val="31265060"/>
    <w:rsid w:val="315C045E"/>
    <w:rsid w:val="31612566"/>
    <w:rsid w:val="3173042C"/>
    <w:rsid w:val="3179937E"/>
    <w:rsid w:val="318021E7"/>
    <w:rsid w:val="318B588A"/>
    <w:rsid w:val="31AE6833"/>
    <w:rsid w:val="31BF117B"/>
    <w:rsid w:val="31D73A33"/>
    <w:rsid w:val="31EA6271"/>
    <w:rsid w:val="31ED585F"/>
    <w:rsid w:val="32043821"/>
    <w:rsid w:val="322B7450"/>
    <w:rsid w:val="322D6151"/>
    <w:rsid w:val="322E156C"/>
    <w:rsid w:val="323A9D27"/>
    <w:rsid w:val="3243AC88"/>
    <w:rsid w:val="32463009"/>
    <w:rsid w:val="325E7107"/>
    <w:rsid w:val="3264AF26"/>
    <w:rsid w:val="3267A3E6"/>
    <w:rsid w:val="326D1957"/>
    <w:rsid w:val="32776D60"/>
    <w:rsid w:val="3290DCB8"/>
    <w:rsid w:val="3298F3EB"/>
    <w:rsid w:val="32C55053"/>
    <w:rsid w:val="32C9AE52"/>
    <w:rsid w:val="32CAA60E"/>
    <w:rsid w:val="32D131B2"/>
    <w:rsid w:val="32D48976"/>
    <w:rsid w:val="32D97796"/>
    <w:rsid w:val="32E40D92"/>
    <w:rsid w:val="32EDACA2"/>
    <w:rsid w:val="32F0D94E"/>
    <w:rsid w:val="32F159BD"/>
    <w:rsid w:val="331837E2"/>
    <w:rsid w:val="331C59B9"/>
    <w:rsid w:val="331C9C62"/>
    <w:rsid w:val="33254C1E"/>
    <w:rsid w:val="332C822C"/>
    <w:rsid w:val="3335E784"/>
    <w:rsid w:val="333994E9"/>
    <w:rsid w:val="33555497"/>
    <w:rsid w:val="335EE43D"/>
    <w:rsid w:val="3369C9D2"/>
    <w:rsid w:val="336AEC8D"/>
    <w:rsid w:val="33737F0D"/>
    <w:rsid w:val="338845FA"/>
    <w:rsid w:val="33CF2381"/>
    <w:rsid w:val="33DD3A58"/>
    <w:rsid w:val="33F1550E"/>
    <w:rsid w:val="33F89296"/>
    <w:rsid w:val="33F96432"/>
    <w:rsid w:val="33FBE5F2"/>
    <w:rsid w:val="33FF6153"/>
    <w:rsid w:val="3413C620"/>
    <w:rsid w:val="3416D450"/>
    <w:rsid w:val="341E0BA5"/>
    <w:rsid w:val="342007E4"/>
    <w:rsid w:val="342DF3A6"/>
    <w:rsid w:val="3430ADD7"/>
    <w:rsid w:val="34343E9B"/>
    <w:rsid w:val="34413801"/>
    <w:rsid w:val="3445FE0C"/>
    <w:rsid w:val="3448CD01"/>
    <w:rsid w:val="3448F668"/>
    <w:rsid w:val="344C2882"/>
    <w:rsid w:val="345467D7"/>
    <w:rsid w:val="34883E15"/>
    <w:rsid w:val="34945727"/>
    <w:rsid w:val="349ABF42"/>
    <w:rsid w:val="349F97F1"/>
    <w:rsid w:val="349FF0FD"/>
    <w:rsid w:val="34A56194"/>
    <w:rsid w:val="34AC6B19"/>
    <w:rsid w:val="34B26BE5"/>
    <w:rsid w:val="34C9A6B9"/>
    <w:rsid w:val="34D0A6DF"/>
    <w:rsid w:val="34FC4BDA"/>
    <w:rsid w:val="3524D0B8"/>
    <w:rsid w:val="353F790B"/>
    <w:rsid w:val="3541E042"/>
    <w:rsid w:val="35546358"/>
    <w:rsid w:val="355D00BF"/>
    <w:rsid w:val="35679BE0"/>
    <w:rsid w:val="356E990D"/>
    <w:rsid w:val="35884309"/>
    <w:rsid w:val="358AB67A"/>
    <w:rsid w:val="3591131C"/>
    <w:rsid w:val="3593C99E"/>
    <w:rsid w:val="35999212"/>
    <w:rsid w:val="35A07A56"/>
    <w:rsid w:val="35BBBAF5"/>
    <w:rsid w:val="35C64B6D"/>
    <w:rsid w:val="35D31E9C"/>
    <w:rsid w:val="35E55793"/>
    <w:rsid w:val="35F8F8D3"/>
    <w:rsid w:val="36211C05"/>
    <w:rsid w:val="36255F51"/>
    <w:rsid w:val="36351F99"/>
    <w:rsid w:val="363838DF"/>
    <w:rsid w:val="363CF62F"/>
    <w:rsid w:val="364F0D1A"/>
    <w:rsid w:val="3656E473"/>
    <w:rsid w:val="3670828E"/>
    <w:rsid w:val="368BD9F1"/>
    <w:rsid w:val="36987DB8"/>
    <w:rsid w:val="36B02B2E"/>
    <w:rsid w:val="36B0BA68"/>
    <w:rsid w:val="36B189A1"/>
    <w:rsid w:val="36B4F34D"/>
    <w:rsid w:val="36C83945"/>
    <w:rsid w:val="36D6B9CD"/>
    <w:rsid w:val="36E7BB6C"/>
    <w:rsid w:val="36EDFC32"/>
    <w:rsid w:val="36F96FB0"/>
    <w:rsid w:val="3705AF61"/>
    <w:rsid w:val="370AC05A"/>
    <w:rsid w:val="3712392A"/>
    <w:rsid w:val="371DB833"/>
    <w:rsid w:val="37299271"/>
    <w:rsid w:val="3737FEF7"/>
    <w:rsid w:val="373DA499"/>
    <w:rsid w:val="375BBCF7"/>
    <w:rsid w:val="376A6055"/>
    <w:rsid w:val="377BF906"/>
    <w:rsid w:val="37898225"/>
    <w:rsid w:val="3791DC37"/>
    <w:rsid w:val="37968166"/>
    <w:rsid w:val="37977BDA"/>
    <w:rsid w:val="37B74814"/>
    <w:rsid w:val="37BE00E3"/>
    <w:rsid w:val="37CA3B3E"/>
    <w:rsid w:val="37CAE98E"/>
    <w:rsid w:val="37EA9D51"/>
    <w:rsid w:val="38031F0C"/>
    <w:rsid w:val="3806806B"/>
    <w:rsid w:val="38071BB6"/>
    <w:rsid w:val="380DA767"/>
    <w:rsid w:val="381772E3"/>
    <w:rsid w:val="38219790"/>
    <w:rsid w:val="382672D0"/>
    <w:rsid w:val="384377B6"/>
    <w:rsid w:val="384A82D9"/>
    <w:rsid w:val="384F1378"/>
    <w:rsid w:val="38663DB7"/>
    <w:rsid w:val="387DFAEE"/>
    <w:rsid w:val="3880A06D"/>
    <w:rsid w:val="38862F3E"/>
    <w:rsid w:val="38884FE8"/>
    <w:rsid w:val="3889F524"/>
    <w:rsid w:val="388F4B9C"/>
    <w:rsid w:val="38A8B1A0"/>
    <w:rsid w:val="38ACA841"/>
    <w:rsid w:val="38B18FC3"/>
    <w:rsid w:val="38C3E36A"/>
    <w:rsid w:val="38D0C1CA"/>
    <w:rsid w:val="38D2D290"/>
    <w:rsid w:val="38D5D64F"/>
    <w:rsid w:val="38D69F42"/>
    <w:rsid w:val="38DBBF0C"/>
    <w:rsid w:val="38EB4E8D"/>
    <w:rsid w:val="38F02BA9"/>
    <w:rsid w:val="38F28DFC"/>
    <w:rsid w:val="38F3934E"/>
    <w:rsid w:val="38F7DFF7"/>
    <w:rsid w:val="39260FAA"/>
    <w:rsid w:val="393B6FB8"/>
    <w:rsid w:val="3944A618"/>
    <w:rsid w:val="3956563E"/>
    <w:rsid w:val="3957BC23"/>
    <w:rsid w:val="395AB885"/>
    <w:rsid w:val="395CF0FB"/>
    <w:rsid w:val="39610325"/>
    <w:rsid w:val="396D6DF5"/>
    <w:rsid w:val="397240AC"/>
    <w:rsid w:val="397798E9"/>
    <w:rsid w:val="398119D2"/>
    <w:rsid w:val="398B7899"/>
    <w:rsid w:val="398D80BD"/>
    <w:rsid w:val="398E243F"/>
    <w:rsid w:val="39965E58"/>
    <w:rsid w:val="39A46E0F"/>
    <w:rsid w:val="39BE9733"/>
    <w:rsid w:val="39C34DCB"/>
    <w:rsid w:val="39C7BCB9"/>
    <w:rsid w:val="39D2187F"/>
    <w:rsid w:val="39E382DC"/>
    <w:rsid w:val="39EF6A0A"/>
    <w:rsid w:val="39F00CCF"/>
    <w:rsid w:val="39F358A8"/>
    <w:rsid w:val="3A1C1A95"/>
    <w:rsid w:val="3A28EEFB"/>
    <w:rsid w:val="3A2D53B7"/>
    <w:rsid w:val="3A31B1E2"/>
    <w:rsid w:val="3A36F1CA"/>
    <w:rsid w:val="3A4538C3"/>
    <w:rsid w:val="3A479862"/>
    <w:rsid w:val="3A493C01"/>
    <w:rsid w:val="3A4D12D0"/>
    <w:rsid w:val="3A631955"/>
    <w:rsid w:val="3A6BB4C1"/>
    <w:rsid w:val="3A72119E"/>
    <w:rsid w:val="3A953643"/>
    <w:rsid w:val="3ABD85A6"/>
    <w:rsid w:val="3ABE3003"/>
    <w:rsid w:val="3ACDF104"/>
    <w:rsid w:val="3ACEFF5B"/>
    <w:rsid w:val="3AD35953"/>
    <w:rsid w:val="3AD88F03"/>
    <w:rsid w:val="3AF10DF2"/>
    <w:rsid w:val="3AF2269F"/>
    <w:rsid w:val="3AF81593"/>
    <w:rsid w:val="3B02E6A4"/>
    <w:rsid w:val="3B12124D"/>
    <w:rsid w:val="3B1994DB"/>
    <w:rsid w:val="3B27C9CF"/>
    <w:rsid w:val="3B3D9A1D"/>
    <w:rsid w:val="3B486496"/>
    <w:rsid w:val="3B530EF1"/>
    <w:rsid w:val="3B5434D7"/>
    <w:rsid w:val="3B5B7F78"/>
    <w:rsid w:val="3B657F35"/>
    <w:rsid w:val="3B65B7A1"/>
    <w:rsid w:val="3B7669C1"/>
    <w:rsid w:val="3B801DF7"/>
    <w:rsid w:val="3BA4FEB9"/>
    <w:rsid w:val="3BA56227"/>
    <w:rsid w:val="3BACBBD4"/>
    <w:rsid w:val="3BBC3ED1"/>
    <w:rsid w:val="3BD8C983"/>
    <w:rsid w:val="3BE6D545"/>
    <w:rsid w:val="3BED774A"/>
    <w:rsid w:val="3BFDF403"/>
    <w:rsid w:val="3C21000C"/>
    <w:rsid w:val="3C40F1C8"/>
    <w:rsid w:val="3C57ED5C"/>
    <w:rsid w:val="3C6B29DF"/>
    <w:rsid w:val="3C76E27B"/>
    <w:rsid w:val="3C8ECADD"/>
    <w:rsid w:val="3C92CF8B"/>
    <w:rsid w:val="3C9539B8"/>
    <w:rsid w:val="3CAC7126"/>
    <w:rsid w:val="3CB1DFB7"/>
    <w:rsid w:val="3CF29B38"/>
    <w:rsid w:val="3D0E0B79"/>
    <w:rsid w:val="3D1BBD34"/>
    <w:rsid w:val="3D344C5D"/>
    <w:rsid w:val="3D43EDF9"/>
    <w:rsid w:val="3D4667BF"/>
    <w:rsid w:val="3D6244BB"/>
    <w:rsid w:val="3D672E6D"/>
    <w:rsid w:val="3D6DB644"/>
    <w:rsid w:val="3D74EABA"/>
    <w:rsid w:val="3D757DD6"/>
    <w:rsid w:val="3D787961"/>
    <w:rsid w:val="3D94892A"/>
    <w:rsid w:val="3D9ED71E"/>
    <w:rsid w:val="3DA61826"/>
    <w:rsid w:val="3DC41F92"/>
    <w:rsid w:val="3DCABFC6"/>
    <w:rsid w:val="3DE128E9"/>
    <w:rsid w:val="3E077FB3"/>
    <w:rsid w:val="3E10DD27"/>
    <w:rsid w:val="3E12B2DC"/>
    <w:rsid w:val="3E1C9D73"/>
    <w:rsid w:val="3E49FD00"/>
    <w:rsid w:val="3E5B2BE8"/>
    <w:rsid w:val="3E67363A"/>
    <w:rsid w:val="3E67D105"/>
    <w:rsid w:val="3E72D1EA"/>
    <w:rsid w:val="3E79F70F"/>
    <w:rsid w:val="3E7D28C7"/>
    <w:rsid w:val="3E7F5B50"/>
    <w:rsid w:val="3E8E3EDC"/>
    <w:rsid w:val="3E95F9CC"/>
    <w:rsid w:val="3E9DF578"/>
    <w:rsid w:val="3EC3B173"/>
    <w:rsid w:val="3ED80BCF"/>
    <w:rsid w:val="3EDBED88"/>
    <w:rsid w:val="3EE7055F"/>
    <w:rsid w:val="3EE736D1"/>
    <w:rsid w:val="3EEEBB9F"/>
    <w:rsid w:val="3F04AFBF"/>
    <w:rsid w:val="3F0778A8"/>
    <w:rsid w:val="3F0E42FF"/>
    <w:rsid w:val="3F3BFE28"/>
    <w:rsid w:val="3F453950"/>
    <w:rsid w:val="3F59979B"/>
    <w:rsid w:val="3F62DD8D"/>
    <w:rsid w:val="3F73E9C5"/>
    <w:rsid w:val="3F8D6FC6"/>
    <w:rsid w:val="3F9D456D"/>
    <w:rsid w:val="3FAE5918"/>
    <w:rsid w:val="3FB386DF"/>
    <w:rsid w:val="3FBC7BFA"/>
    <w:rsid w:val="3FC0BAD8"/>
    <w:rsid w:val="3FC5D8C2"/>
    <w:rsid w:val="3FD6387F"/>
    <w:rsid w:val="3FD8F93D"/>
    <w:rsid w:val="3FE4A76F"/>
    <w:rsid w:val="3FF28397"/>
    <w:rsid w:val="3FFC21FF"/>
    <w:rsid w:val="4000F769"/>
    <w:rsid w:val="400DF518"/>
    <w:rsid w:val="40236342"/>
    <w:rsid w:val="40440425"/>
    <w:rsid w:val="405C285C"/>
    <w:rsid w:val="406A0E04"/>
    <w:rsid w:val="406F62B3"/>
    <w:rsid w:val="407E1345"/>
    <w:rsid w:val="40973691"/>
    <w:rsid w:val="40A939CA"/>
    <w:rsid w:val="40AD221E"/>
    <w:rsid w:val="40C989E7"/>
    <w:rsid w:val="40D2AD69"/>
    <w:rsid w:val="40D6CC8F"/>
    <w:rsid w:val="40E0BD33"/>
    <w:rsid w:val="40F1D31C"/>
    <w:rsid w:val="410BD27F"/>
    <w:rsid w:val="411E1673"/>
    <w:rsid w:val="41240A2B"/>
    <w:rsid w:val="412A4221"/>
    <w:rsid w:val="412C3D36"/>
    <w:rsid w:val="4139EFB7"/>
    <w:rsid w:val="4146E538"/>
    <w:rsid w:val="41480C65"/>
    <w:rsid w:val="415AC959"/>
    <w:rsid w:val="415CC5AF"/>
    <w:rsid w:val="41681633"/>
    <w:rsid w:val="41699217"/>
    <w:rsid w:val="416B5556"/>
    <w:rsid w:val="416B5CC6"/>
    <w:rsid w:val="416CC45A"/>
    <w:rsid w:val="4194B401"/>
    <w:rsid w:val="41A992B2"/>
    <w:rsid w:val="41CBA1DF"/>
    <w:rsid w:val="41CD55B3"/>
    <w:rsid w:val="41EB9FFE"/>
    <w:rsid w:val="41F36DF8"/>
    <w:rsid w:val="41FC23AC"/>
    <w:rsid w:val="4200F260"/>
    <w:rsid w:val="4201818C"/>
    <w:rsid w:val="420526B7"/>
    <w:rsid w:val="421BEB9B"/>
    <w:rsid w:val="421E491F"/>
    <w:rsid w:val="422D7E7B"/>
    <w:rsid w:val="423360F5"/>
    <w:rsid w:val="424205C8"/>
    <w:rsid w:val="425B157B"/>
    <w:rsid w:val="4268C4ED"/>
    <w:rsid w:val="427A8DE6"/>
    <w:rsid w:val="42905C0B"/>
    <w:rsid w:val="4297E00D"/>
    <w:rsid w:val="42A2B595"/>
    <w:rsid w:val="42ADAC03"/>
    <w:rsid w:val="42B27AFA"/>
    <w:rsid w:val="42E41027"/>
    <w:rsid w:val="42EAFC21"/>
    <w:rsid w:val="4300DB29"/>
    <w:rsid w:val="43026903"/>
    <w:rsid w:val="4318CD90"/>
    <w:rsid w:val="4322C103"/>
    <w:rsid w:val="43438B7A"/>
    <w:rsid w:val="4345BA62"/>
    <w:rsid w:val="43590DE3"/>
    <w:rsid w:val="43591C19"/>
    <w:rsid w:val="435F3B97"/>
    <w:rsid w:val="436F5CCB"/>
    <w:rsid w:val="437311C2"/>
    <w:rsid w:val="437D8965"/>
    <w:rsid w:val="4388A6F6"/>
    <w:rsid w:val="43973359"/>
    <w:rsid w:val="439C3552"/>
    <w:rsid w:val="43A0653A"/>
    <w:rsid w:val="43BAB3C3"/>
    <w:rsid w:val="43BB07BA"/>
    <w:rsid w:val="43BB8BC8"/>
    <w:rsid w:val="43C6EAC8"/>
    <w:rsid w:val="43CABF27"/>
    <w:rsid w:val="43D13E2A"/>
    <w:rsid w:val="43D992CD"/>
    <w:rsid w:val="43DB30F8"/>
    <w:rsid w:val="43E584E3"/>
    <w:rsid w:val="43F50E2F"/>
    <w:rsid w:val="44207C96"/>
    <w:rsid w:val="4422F04D"/>
    <w:rsid w:val="44280F42"/>
    <w:rsid w:val="443F39DC"/>
    <w:rsid w:val="444479D6"/>
    <w:rsid w:val="444D50AF"/>
    <w:rsid w:val="445A3EBF"/>
    <w:rsid w:val="445BAAED"/>
    <w:rsid w:val="445C4B6D"/>
    <w:rsid w:val="445DEE42"/>
    <w:rsid w:val="44609802"/>
    <w:rsid w:val="446F26FE"/>
    <w:rsid w:val="44798847"/>
    <w:rsid w:val="448163B5"/>
    <w:rsid w:val="44874AAD"/>
    <w:rsid w:val="44883B97"/>
    <w:rsid w:val="448B3B1C"/>
    <w:rsid w:val="448D7A5E"/>
    <w:rsid w:val="44A03EDF"/>
    <w:rsid w:val="44A2F326"/>
    <w:rsid w:val="44B1AB29"/>
    <w:rsid w:val="44BBAFD3"/>
    <w:rsid w:val="44BD4D81"/>
    <w:rsid w:val="44C3BB5F"/>
    <w:rsid w:val="44C3EBD5"/>
    <w:rsid w:val="44D6F3FF"/>
    <w:rsid w:val="44D933AC"/>
    <w:rsid w:val="44E6FB4A"/>
    <w:rsid w:val="451F4BD6"/>
    <w:rsid w:val="4529246D"/>
    <w:rsid w:val="452BAAAF"/>
    <w:rsid w:val="452F7C49"/>
    <w:rsid w:val="4538A43C"/>
    <w:rsid w:val="453F4261"/>
    <w:rsid w:val="45405A94"/>
    <w:rsid w:val="4560296E"/>
    <w:rsid w:val="4581CB9D"/>
    <w:rsid w:val="45991F5C"/>
    <w:rsid w:val="45C8E2D4"/>
    <w:rsid w:val="45CB88A0"/>
    <w:rsid w:val="45CBD2C1"/>
    <w:rsid w:val="45D34475"/>
    <w:rsid w:val="45DA4CA6"/>
    <w:rsid w:val="45DA8682"/>
    <w:rsid w:val="45E1E62B"/>
    <w:rsid w:val="45ECC26D"/>
    <w:rsid w:val="45F9BB50"/>
    <w:rsid w:val="45FFEF5D"/>
    <w:rsid w:val="460431E3"/>
    <w:rsid w:val="460AADAF"/>
    <w:rsid w:val="46174D4F"/>
    <w:rsid w:val="4622795D"/>
    <w:rsid w:val="462B4C3C"/>
    <w:rsid w:val="462C43D1"/>
    <w:rsid w:val="462D7D63"/>
    <w:rsid w:val="4632678B"/>
    <w:rsid w:val="4638FB3D"/>
    <w:rsid w:val="46508991"/>
    <w:rsid w:val="46712B3D"/>
    <w:rsid w:val="467ECDDB"/>
    <w:rsid w:val="4699B71E"/>
    <w:rsid w:val="469E217B"/>
    <w:rsid w:val="46B907D4"/>
    <w:rsid w:val="46C4ED47"/>
    <w:rsid w:val="46C5962E"/>
    <w:rsid w:val="46C71FA9"/>
    <w:rsid w:val="46C79B9E"/>
    <w:rsid w:val="46CF9A92"/>
    <w:rsid w:val="46E27730"/>
    <w:rsid w:val="46EDEEBA"/>
    <w:rsid w:val="46F7CF7F"/>
    <w:rsid w:val="46FE3EA1"/>
    <w:rsid w:val="4726BFFD"/>
    <w:rsid w:val="473541B1"/>
    <w:rsid w:val="473E7134"/>
    <w:rsid w:val="475619FC"/>
    <w:rsid w:val="4757C3CF"/>
    <w:rsid w:val="475DCB3F"/>
    <w:rsid w:val="47706E27"/>
    <w:rsid w:val="478B7D9D"/>
    <w:rsid w:val="478D2422"/>
    <w:rsid w:val="47912C49"/>
    <w:rsid w:val="479B0AE4"/>
    <w:rsid w:val="47A7F41A"/>
    <w:rsid w:val="47ABC59C"/>
    <w:rsid w:val="47AEFA36"/>
    <w:rsid w:val="47B7CE7E"/>
    <w:rsid w:val="47B7E0F5"/>
    <w:rsid w:val="47B91808"/>
    <w:rsid w:val="47BEDD74"/>
    <w:rsid w:val="47C79105"/>
    <w:rsid w:val="47C9D3B4"/>
    <w:rsid w:val="47D34D56"/>
    <w:rsid w:val="47E27129"/>
    <w:rsid w:val="47ED8699"/>
    <w:rsid w:val="47F019BC"/>
    <w:rsid w:val="4804428C"/>
    <w:rsid w:val="480A8E59"/>
    <w:rsid w:val="480D1323"/>
    <w:rsid w:val="48116199"/>
    <w:rsid w:val="481736BE"/>
    <w:rsid w:val="4843C5DF"/>
    <w:rsid w:val="484D0785"/>
    <w:rsid w:val="485AA89C"/>
    <w:rsid w:val="48670E88"/>
    <w:rsid w:val="4867A899"/>
    <w:rsid w:val="4875F6BC"/>
    <w:rsid w:val="487F8B51"/>
    <w:rsid w:val="489253C6"/>
    <w:rsid w:val="48949D3E"/>
    <w:rsid w:val="4898C02B"/>
    <w:rsid w:val="48A102EC"/>
    <w:rsid w:val="48A237BA"/>
    <w:rsid w:val="48AE1C8E"/>
    <w:rsid w:val="48AE3CE7"/>
    <w:rsid w:val="48B99FFB"/>
    <w:rsid w:val="48D086A9"/>
    <w:rsid w:val="48F1EA5D"/>
    <w:rsid w:val="48F95535"/>
    <w:rsid w:val="48FBE2DF"/>
    <w:rsid w:val="490DC948"/>
    <w:rsid w:val="491F22B4"/>
    <w:rsid w:val="493191E4"/>
    <w:rsid w:val="49399F40"/>
    <w:rsid w:val="493AA4C0"/>
    <w:rsid w:val="494497AE"/>
    <w:rsid w:val="495227B0"/>
    <w:rsid w:val="49538B5D"/>
    <w:rsid w:val="495D38F0"/>
    <w:rsid w:val="4965FB33"/>
    <w:rsid w:val="4987CDF5"/>
    <w:rsid w:val="499C0A44"/>
    <w:rsid w:val="49AC4929"/>
    <w:rsid w:val="49AD31FA"/>
    <w:rsid w:val="49C88D9F"/>
    <w:rsid w:val="49CCBEF7"/>
    <w:rsid w:val="49D29CBA"/>
    <w:rsid w:val="49F6F7A6"/>
    <w:rsid w:val="4A02CB14"/>
    <w:rsid w:val="4A07FC05"/>
    <w:rsid w:val="4A0B8615"/>
    <w:rsid w:val="4A18AE5A"/>
    <w:rsid w:val="4A1B8890"/>
    <w:rsid w:val="4A22DF03"/>
    <w:rsid w:val="4A2DD68D"/>
    <w:rsid w:val="4A384A05"/>
    <w:rsid w:val="4A3B40E7"/>
    <w:rsid w:val="4A3E7431"/>
    <w:rsid w:val="4A410182"/>
    <w:rsid w:val="4A4947B7"/>
    <w:rsid w:val="4A626EFD"/>
    <w:rsid w:val="4A6D7C63"/>
    <w:rsid w:val="4A6DC800"/>
    <w:rsid w:val="4A7538D5"/>
    <w:rsid w:val="4A792B04"/>
    <w:rsid w:val="4A83FCD3"/>
    <w:rsid w:val="4A871B38"/>
    <w:rsid w:val="4A97EC74"/>
    <w:rsid w:val="4A9BC59D"/>
    <w:rsid w:val="4A9E65A1"/>
    <w:rsid w:val="4AA022E8"/>
    <w:rsid w:val="4AC350E2"/>
    <w:rsid w:val="4AE6E00E"/>
    <w:rsid w:val="4AE9A000"/>
    <w:rsid w:val="4AF69E94"/>
    <w:rsid w:val="4AFDCAAB"/>
    <w:rsid w:val="4B09F2E7"/>
    <w:rsid w:val="4B26BFE8"/>
    <w:rsid w:val="4B3444EE"/>
    <w:rsid w:val="4B3CABB3"/>
    <w:rsid w:val="4B3E7539"/>
    <w:rsid w:val="4B43579D"/>
    <w:rsid w:val="4B47A5BB"/>
    <w:rsid w:val="4B4B07AE"/>
    <w:rsid w:val="4B55761D"/>
    <w:rsid w:val="4B5C137A"/>
    <w:rsid w:val="4B63DF9F"/>
    <w:rsid w:val="4B65455D"/>
    <w:rsid w:val="4B7B5D68"/>
    <w:rsid w:val="4B7C83B8"/>
    <w:rsid w:val="4B83EC7F"/>
    <w:rsid w:val="4B91F7A9"/>
    <w:rsid w:val="4B9589C7"/>
    <w:rsid w:val="4BC055E2"/>
    <w:rsid w:val="4BDDECD4"/>
    <w:rsid w:val="4BF3A504"/>
    <w:rsid w:val="4BFE881F"/>
    <w:rsid w:val="4C038BC4"/>
    <w:rsid w:val="4C064B45"/>
    <w:rsid w:val="4C0EB7C3"/>
    <w:rsid w:val="4C1E6E2C"/>
    <w:rsid w:val="4C233139"/>
    <w:rsid w:val="4C2D2AF5"/>
    <w:rsid w:val="4C425426"/>
    <w:rsid w:val="4C49C092"/>
    <w:rsid w:val="4C54BA9B"/>
    <w:rsid w:val="4C59DB12"/>
    <w:rsid w:val="4C623A51"/>
    <w:rsid w:val="4C7BB516"/>
    <w:rsid w:val="4C7E5D5C"/>
    <w:rsid w:val="4C875408"/>
    <w:rsid w:val="4CA498F3"/>
    <w:rsid w:val="4CBE4645"/>
    <w:rsid w:val="4CC09C45"/>
    <w:rsid w:val="4CCEF5D8"/>
    <w:rsid w:val="4CD53B99"/>
    <w:rsid w:val="4CD7C36B"/>
    <w:rsid w:val="4CD94D42"/>
    <w:rsid w:val="4CE1605E"/>
    <w:rsid w:val="4CF876D9"/>
    <w:rsid w:val="4D0BBDCF"/>
    <w:rsid w:val="4D0E422B"/>
    <w:rsid w:val="4D19A8E2"/>
    <w:rsid w:val="4D279915"/>
    <w:rsid w:val="4D28C5AC"/>
    <w:rsid w:val="4D3176B7"/>
    <w:rsid w:val="4D32787C"/>
    <w:rsid w:val="4D3D89E8"/>
    <w:rsid w:val="4D3DA035"/>
    <w:rsid w:val="4D5239AF"/>
    <w:rsid w:val="4D6DA1CC"/>
    <w:rsid w:val="4D738A11"/>
    <w:rsid w:val="4D7E53CC"/>
    <w:rsid w:val="4D8C0D3F"/>
    <w:rsid w:val="4D99AAB2"/>
    <w:rsid w:val="4DA4E2C2"/>
    <w:rsid w:val="4DBFD07C"/>
    <w:rsid w:val="4DC26C43"/>
    <w:rsid w:val="4DD2249F"/>
    <w:rsid w:val="4DD34CB3"/>
    <w:rsid w:val="4DDA7A9E"/>
    <w:rsid w:val="4DF17834"/>
    <w:rsid w:val="4E0728BA"/>
    <w:rsid w:val="4E0AEB81"/>
    <w:rsid w:val="4E1C8FD6"/>
    <w:rsid w:val="4E238505"/>
    <w:rsid w:val="4E25A964"/>
    <w:rsid w:val="4E2E5B26"/>
    <w:rsid w:val="4E3FA1BC"/>
    <w:rsid w:val="4E4D1B26"/>
    <w:rsid w:val="4E536011"/>
    <w:rsid w:val="4E575255"/>
    <w:rsid w:val="4E596A47"/>
    <w:rsid w:val="4E5FECB3"/>
    <w:rsid w:val="4E6B0182"/>
    <w:rsid w:val="4E7571F2"/>
    <w:rsid w:val="4E7DB2E4"/>
    <w:rsid w:val="4E8557D4"/>
    <w:rsid w:val="4E9B92A4"/>
    <w:rsid w:val="4EA6CBFD"/>
    <w:rsid w:val="4EA8CFB2"/>
    <w:rsid w:val="4EA99EDE"/>
    <w:rsid w:val="4EBA18F8"/>
    <w:rsid w:val="4EC213F0"/>
    <w:rsid w:val="4ECA00B5"/>
    <w:rsid w:val="4EEDD45F"/>
    <w:rsid w:val="4EFA9504"/>
    <w:rsid w:val="4F07EE1C"/>
    <w:rsid w:val="4F13DF8A"/>
    <w:rsid w:val="4F1B2DCB"/>
    <w:rsid w:val="4F1D1500"/>
    <w:rsid w:val="4F1FCC05"/>
    <w:rsid w:val="4F2BB9F5"/>
    <w:rsid w:val="4F2D37F2"/>
    <w:rsid w:val="4F467502"/>
    <w:rsid w:val="4F4B09BA"/>
    <w:rsid w:val="4F5322FF"/>
    <w:rsid w:val="4F5A0FC6"/>
    <w:rsid w:val="4F5A46AC"/>
    <w:rsid w:val="4F5D636E"/>
    <w:rsid w:val="4F61C211"/>
    <w:rsid w:val="4F63414B"/>
    <w:rsid w:val="4F666141"/>
    <w:rsid w:val="4F6C725D"/>
    <w:rsid w:val="4F7156B6"/>
    <w:rsid w:val="4F748664"/>
    <w:rsid w:val="4F7BDB1A"/>
    <w:rsid w:val="4F873FB1"/>
    <w:rsid w:val="4F8B66DC"/>
    <w:rsid w:val="4F9D5FEC"/>
    <w:rsid w:val="4FA094DA"/>
    <w:rsid w:val="4FA15D61"/>
    <w:rsid w:val="4FA40299"/>
    <w:rsid w:val="4FA64B1A"/>
    <w:rsid w:val="4FBBE06C"/>
    <w:rsid w:val="4FBBE1B2"/>
    <w:rsid w:val="4FC932A7"/>
    <w:rsid w:val="4FE61E95"/>
    <w:rsid w:val="4FEFDBE1"/>
    <w:rsid w:val="4FF4E34C"/>
    <w:rsid w:val="4FF8D22B"/>
    <w:rsid w:val="4FFB9A4F"/>
    <w:rsid w:val="500D0167"/>
    <w:rsid w:val="501099DB"/>
    <w:rsid w:val="501856DB"/>
    <w:rsid w:val="50498FC3"/>
    <w:rsid w:val="50506305"/>
    <w:rsid w:val="50525DFE"/>
    <w:rsid w:val="505685C2"/>
    <w:rsid w:val="5088F529"/>
    <w:rsid w:val="508D2898"/>
    <w:rsid w:val="5090A158"/>
    <w:rsid w:val="50A0196A"/>
    <w:rsid w:val="50A58DED"/>
    <w:rsid w:val="50A59BDB"/>
    <w:rsid w:val="50D8DAA7"/>
    <w:rsid w:val="50DD199F"/>
    <w:rsid w:val="50E3D3E5"/>
    <w:rsid w:val="50EA7C9E"/>
    <w:rsid w:val="5117AB7B"/>
    <w:rsid w:val="51186FF6"/>
    <w:rsid w:val="512304D5"/>
    <w:rsid w:val="512A2732"/>
    <w:rsid w:val="5133ECD6"/>
    <w:rsid w:val="5134C169"/>
    <w:rsid w:val="5150785B"/>
    <w:rsid w:val="515A798F"/>
    <w:rsid w:val="517AC719"/>
    <w:rsid w:val="517DE908"/>
    <w:rsid w:val="51854E48"/>
    <w:rsid w:val="51973D22"/>
    <w:rsid w:val="519BE19D"/>
    <w:rsid w:val="51AD12B4"/>
    <w:rsid w:val="51B431AC"/>
    <w:rsid w:val="51BCE84C"/>
    <w:rsid w:val="51C2CB85"/>
    <w:rsid w:val="51CC4E34"/>
    <w:rsid w:val="51D486E1"/>
    <w:rsid w:val="51DB2255"/>
    <w:rsid w:val="520AAE4D"/>
    <w:rsid w:val="520F80DE"/>
    <w:rsid w:val="5213D3D5"/>
    <w:rsid w:val="5218AB6D"/>
    <w:rsid w:val="5218EB68"/>
    <w:rsid w:val="521E1383"/>
    <w:rsid w:val="522BAF09"/>
    <w:rsid w:val="523388F2"/>
    <w:rsid w:val="523B0106"/>
    <w:rsid w:val="523EBE60"/>
    <w:rsid w:val="5241D7A5"/>
    <w:rsid w:val="52423F1A"/>
    <w:rsid w:val="524FEA20"/>
    <w:rsid w:val="5252F162"/>
    <w:rsid w:val="525FB65F"/>
    <w:rsid w:val="5260CE93"/>
    <w:rsid w:val="5262A2C8"/>
    <w:rsid w:val="5268AB35"/>
    <w:rsid w:val="526D8571"/>
    <w:rsid w:val="526E34DD"/>
    <w:rsid w:val="5277710A"/>
    <w:rsid w:val="5281E7B0"/>
    <w:rsid w:val="5284AFC6"/>
    <w:rsid w:val="529752D3"/>
    <w:rsid w:val="529F847A"/>
    <w:rsid w:val="52A4C30A"/>
    <w:rsid w:val="52A50723"/>
    <w:rsid w:val="52BCDB55"/>
    <w:rsid w:val="52E17BCE"/>
    <w:rsid w:val="531DB055"/>
    <w:rsid w:val="531E39C2"/>
    <w:rsid w:val="53200AE6"/>
    <w:rsid w:val="53227FB4"/>
    <w:rsid w:val="534E043F"/>
    <w:rsid w:val="536056A3"/>
    <w:rsid w:val="5362180C"/>
    <w:rsid w:val="53705742"/>
    <w:rsid w:val="53801859"/>
    <w:rsid w:val="538609F0"/>
    <w:rsid w:val="53A2B9EF"/>
    <w:rsid w:val="53E71929"/>
    <w:rsid w:val="53E73B75"/>
    <w:rsid w:val="53F6079D"/>
    <w:rsid w:val="540D24A1"/>
    <w:rsid w:val="541CC0C3"/>
    <w:rsid w:val="54236BFB"/>
    <w:rsid w:val="54272F85"/>
    <w:rsid w:val="544568D0"/>
    <w:rsid w:val="54469866"/>
    <w:rsid w:val="544C4315"/>
    <w:rsid w:val="545087D7"/>
    <w:rsid w:val="5452D480"/>
    <w:rsid w:val="545FE5E7"/>
    <w:rsid w:val="546025AD"/>
    <w:rsid w:val="54733EE8"/>
    <w:rsid w:val="549D38C5"/>
    <w:rsid w:val="54A421E1"/>
    <w:rsid w:val="54A7332B"/>
    <w:rsid w:val="54AEB1DD"/>
    <w:rsid w:val="54C10ED8"/>
    <w:rsid w:val="54C4B143"/>
    <w:rsid w:val="54CDD899"/>
    <w:rsid w:val="54D74BCD"/>
    <w:rsid w:val="54E087D6"/>
    <w:rsid w:val="54ED78B8"/>
    <w:rsid w:val="55027E7E"/>
    <w:rsid w:val="550707DA"/>
    <w:rsid w:val="5515A10B"/>
    <w:rsid w:val="552FB0FF"/>
    <w:rsid w:val="553010F9"/>
    <w:rsid w:val="5544522B"/>
    <w:rsid w:val="555BC477"/>
    <w:rsid w:val="55779DF8"/>
    <w:rsid w:val="55823E07"/>
    <w:rsid w:val="55833F45"/>
    <w:rsid w:val="55C8A659"/>
    <w:rsid w:val="55C96729"/>
    <w:rsid w:val="55CB1F42"/>
    <w:rsid w:val="5607DAF3"/>
    <w:rsid w:val="56146D88"/>
    <w:rsid w:val="56254941"/>
    <w:rsid w:val="5629042B"/>
    <w:rsid w:val="562E96EA"/>
    <w:rsid w:val="563058C9"/>
    <w:rsid w:val="56309552"/>
    <w:rsid w:val="563E48DD"/>
    <w:rsid w:val="5640D756"/>
    <w:rsid w:val="564C88F9"/>
    <w:rsid w:val="56657AB6"/>
    <w:rsid w:val="56831E25"/>
    <w:rsid w:val="5689963A"/>
    <w:rsid w:val="5693489E"/>
    <w:rsid w:val="56AC1E93"/>
    <w:rsid w:val="56B355C9"/>
    <w:rsid w:val="56B60B7F"/>
    <w:rsid w:val="56B780CD"/>
    <w:rsid w:val="56B7B1B2"/>
    <w:rsid w:val="56C4E8A4"/>
    <w:rsid w:val="56C7AB7B"/>
    <w:rsid w:val="56CC2D60"/>
    <w:rsid w:val="56D0BEB4"/>
    <w:rsid w:val="56DFFC49"/>
    <w:rsid w:val="56E2F4DC"/>
    <w:rsid w:val="56EC772F"/>
    <w:rsid w:val="56F0151F"/>
    <w:rsid w:val="56F7D656"/>
    <w:rsid w:val="56FD0558"/>
    <w:rsid w:val="56FF69CD"/>
    <w:rsid w:val="5715D8D5"/>
    <w:rsid w:val="571E5A14"/>
    <w:rsid w:val="5720465A"/>
    <w:rsid w:val="5729B81D"/>
    <w:rsid w:val="57480B52"/>
    <w:rsid w:val="57558437"/>
    <w:rsid w:val="576A49EC"/>
    <w:rsid w:val="57778A6F"/>
    <w:rsid w:val="5785278E"/>
    <w:rsid w:val="57A0BE70"/>
    <w:rsid w:val="57AA931E"/>
    <w:rsid w:val="57AFDE40"/>
    <w:rsid w:val="57B069E5"/>
    <w:rsid w:val="57B142CC"/>
    <w:rsid w:val="57B21BB7"/>
    <w:rsid w:val="57C4603D"/>
    <w:rsid w:val="57C702F4"/>
    <w:rsid w:val="57E69B1D"/>
    <w:rsid w:val="57E82F00"/>
    <w:rsid w:val="57F71D62"/>
    <w:rsid w:val="57FF2794"/>
    <w:rsid w:val="580FE37F"/>
    <w:rsid w:val="5835545C"/>
    <w:rsid w:val="5837A759"/>
    <w:rsid w:val="583EC1FA"/>
    <w:rsid w:val="58476B0E"/>
    <w:rsid w:val="5855215C"/>
    <w:rsid w:val="585D6FF2"/>
    <w:rsid w:val="5864AC5D"/>
    <w:rsid w:val="5868D26F"/>
    <w:rsid w:val="586EF436"/>
    <w:rsid w:val="5897684B"/>
    <w:rsid w:val="589D326C"/>
    <w:rsid w:val="58A45DD9"/>
    <w:rsid w:val="58B29C19"/>
    <w:rsid w:val="58BEB78E"/>
    <w:rsid w:val="58C4C7A4"/>
    <w:rsid w:val="58C77340"/>
    <w:rsid w:val="58C7FC3D"/>
    <w:rsid w:val="58CE1792"/>
    <w:rsid w:val="58DBBA35"/>
    <w:rsid w:val="58E1E534"/>
    <w:rsid w:val="58E2141F"/>
    <w:rsid w:val="58E543C9"/>
    <w:rsid w:val="58E62CE4"/>
    <w:rsid w:val="58E72F67"/>
    <w:rsid w:val="58F58532"/>
    <w:rsid w:val="58FB3B7B"/>
    <w:rsid w:val="5901103D"/>
    <w:rsid w:val="59198F41"/>
    <w:rsid w:val="591ECDA6"/>
    <w:rsid w:val="592F24EC"/>
    <w:rsid w:val="5932A5D5"/>
    <w:rsid w:val="59330358"/>
    <w:rsid w:val="594926E7"/>
    <w:rsid w:val="5959A769"/>
    <w:rsid w:val="595F9C93"/>
    <w:rsid w:val="596810EB"/>
    <w:rsid w:val="5973E954"/>
    <w:rsid w:val="597A78FB"/>
    <w:rsid w:val="597BE55A"/>
    <w:rsid w:val="5994F8F8"/>
    <w:rsid w:val="599DBEE6"/>
    <w:rsid w:val="59A37406"/>
    <w:rsid w:val="59A7B9CC"/>
    <w:rsid w:val="59AC9F07"/>
    <w:rsid w:val="59B4AD45"/>
    <w:rsid w:val="59BE8AA4"/>
    <w:rsid w:val="59CB3650"/>
    <w:rsid w:val="59DBFBF0"/>
    <w:rsid w:val="59DE071A"/>
    <w:rsid w:val="59EDC4D5"/>
    <w:rsid w:val="59F601F0"/>
    <w:rsid w:val="59FC62C9"/>
    <w:rsid w:val="5A110CAF"/>
    <w:rsid w:val="5A1FBBDC"/>
    <w:rsid w:val="5A2DA985"/>
    <w:rsid w:val="5A34A217"/>
    <w:rsid w:val="5A395D20"/>
    <w:rsid w:val="5A42522D"/>
    <w:rsid w:val="5A4BCC0F"/>
    <w:rsid w:val="5A51061E"/>
    <w:rsid w:val="5A51B525"/>
    <w:rsid w:val="5A55C260"/>
    <w:rsid w:val="5A5FB285"/>
    <w:rsid w:val="5A69AA02"/>
    <w:rsid w:val="5A70D274"/>
    <w:rsid w:val="5A80188F"/>
    <w:rsid w:val="5A888777"/>
    <w:rsid w:val="5A8C9298"/>
    <w:rsid w:val="5AA1771C"/>
    <w:rsid w:val="5AAB06DD"/>
    <w:rsid w:val="5ABBE40C"/>
    <w:rsid w:val="5ACD9C23"/>
    <w:rsid w:val="5ACE63FE"/>
    <w:rsid w:val="5AFDB50C"/>
    <w:rsid w:val="5B0200E2"/>
    <w:rsid w:val="5B059748"/>
    <w:rsid w:val="5B05FA71"/>
    <w:rsid w:val="5B07C3F4"/>
    <w:rsid w:val="5B0B2DAB"/>
    <w:rsid w:val="5B2228CE"/>
    <w:rsid w:val="5B3081A6"/>
    <w:rsid w:val="5B30FE53"/>
    <w:rsid w:val="5B371816"/>
    <w:rsid w:val="5B3F7D79"/>
    <w:rsid w:val="5B4DB519"/>
    <w:rsid w:val="5B5656FC"/>
    <w:rsid w:val="5B673483"/>
    <w:rsid w:val="5B7E331A"/>
    <w:rsid w:val="5B814A57"/>
    <w:rsid w:val="5B92975D"/>
    <w:rsid w:val="5BC4B7CF"/>
    <w:rsid w:val="5BC7B469"/>
    <w:rsid w:val="5BD90886"/>
    <w:rsid w:val="5BE7EC23"/>
    <w:rsid w:val="5BE93196"/>
    <w:rsid w:val="5C1228A1"/>
    <w:rsid w:val="5C1395FD"/>
    <w:rsid w:val="5C21E7A9"/>
    <w:rsid w:val="5C27C350"/>
    <w:rsid w:val="5C2ECF37"/>
    <w:rsid w:val="5C2F3645"/>
    <w:rsid w:val="5C300AFA"/>
    <w:rsid w:val="5C30BA9F"/>
    <w:rsid w:val="5C3ED705"/>
    <w:rsid w:val="5C481A05"/>
    <w:rsid w:val="5C727B93"/>
    <w:rsid w:val="5C75806D"/>
    <w:rsid w:val="5C779F87"/>
    <w:rsid w:val="5C8AA461"/>
    <w:rsid w:val="5C8DA6CB"/>
    <w:rsid w:val="5C973D55"/>
    <w:rsid w:val="5CA3CD09"/>
    <w:rsid w:val="5CA68346"/>
    <w:rsid w:val="5CAFFEAE"/>
    <w:rsid w:val="5CC6C936"/>
    <w:rsid w:val="5CE5A1F6"/>
    <w:rsid w:val="5CEA86AA"/>
    <w:rsid w:val="5CEB1BF3"/>
    <w:rsid w:val="5CEFBF69"/>
    <w:rsid w:val="5CF46F60"/>
    <w:rsid w:val="5CFF6744"/>
    <w:rsid w:val="5D0CBFA0"/>
    <w:rsid w:val="5D0D4661"/>
    <w:rsid w:val="5D1330EF"/>
    <w:rsid w:val="5D1A497F"/>
    <w:rsid w:val="5D1A64FD"/>
    <w:rsid w:val="5D21BDD7"/>
    <w:rsid w:val="5D230BAA"/>
    <w:rsid w:val="5D3D18BD"/>
    <w:rsid w:val="5D3E29A5"/>
    <w:rsid w:val="5D455D8E"/>
    <w:rsid w:val="5D483DF9"/>
    <w:rsid w:val="5D504302"/>
    <w:rsid w:val="5D54B56C"/>
    <w:rsid w:val="5D5ED60F"/>
    <w:rsid w:val="5D6E8A8C"/>
    <w:rsid w:val="5D81DA9D"/>
    <w:rsid w:val="5D86372F"/>
    <w:rsid w:val="5D897C2C"/>
    <w:rsid w:val="5D90B260"/>
    <w:rsid w:val="5D91E89C"/>
    <w:rsid w:val="5DADA5D6"/>
    <w:rsid w:val="5DD2D637"/>
    <w:rsid w:val="5DF20442"/>
    <w:rsid w:val="5DF70863"/>
    <w:rsid w:val="5E02C6EE"/>
    <w:rsid w:val="5E0F1EA0"/>
    <w:rsid w:val="5E111C0B"/>
    <w:rsid w:val="5E134EE1"/>
    <w:rsid w:val="5E156620"/>
    <w:rsid w:val="5E2EA01E"/>
    <w:rsid w:val="5E37281C"/>
    <w:rsid w:val="5E3B7A82"/>
    <w:rsid w:val="5E4B997F"/>
    <w:rsid w:val="5E4EC47A"/>
    <w:rsid w:val="5E539101"/>
    <w:rsid w:val="5E5651E9"/>
    <w:rsid w:val="5E674157"/>
    <w:rsid w:val="5E7C7499"/>
    <w:rsid w:val="5E8A8742"/>
    <w:rsid w:val="5E8F210E"/>
    <w:rsid w:val="5E96ACB5"/>
    <w:rsid w:val="5E9A06A4"/>
    <w:rsid w:val="5ECD1293"/>
    <w:rsid w:val="5EDDA98B"/>
    <w:rsid w:val="5EE32914"/>
    <w:rsid w:val="5EE99739"/>
    <w:rsid w:val="5EF6CD10"/>
    <w:rsid w:val="5EFF6425"/>
    <w:rsid w:val="5F138D6E"/>
    <w:rsid w:val="5F209DB8"/>
    <w:rsid w:val="5F2AEE48"/>
    <w:rsid w:val="5F4A73CA"/>
    <w:rsid w:val="5F5BB411"/>
    <w:rsid w:val="5F690810"/>
    <w:rsid w:val="5F6B24A5"/>
    <w:rsid w:val="5F6FDBE7"/>
    <w:rsid w:val="5F73C148"/>
    <w:rsid w:val="5F7AF9F2"/>
    <w:rsid w:val="5F8AAAC3"/>
    <w:rsid w:val="5F90E83A"/>
    <w:rsid w:val="5F99B203"/>
    <w:rsid w:val="5FA3DF9A"/>
    <w:rsid w:val="5FAB4D46"/>
    <w:rsid w:val="5FADF34B"/>
    <w:rsid w:val="5FAF5D83"/>
    <w:rsid w:val="5FB95981"/>
    <w:rsid w:val="5FD8A86E"/>
    <w:rsid w:val="5FDC96C5"/>
    <w:rsid w:val="5FEA72F3"/>
    <w:rsid w:val="5FEB9F69"/>
    <w:rsid w:val="6003B65C"/>
    <w:rsid w:val="600872D1"/>
    <w:rsid w:val="60116CB8"/>
    <w:rsid w:val="6016CF44"/>
    <w:rsid w:val="60222A7E"/>
    <w:rsid w:val="603C9A17"/>
    <w:rsid w:val="6048DA70"/>
    <w:rsid w:val="604A8BBD"/>
    <w:rsid w:val="6063D609"/>
    <w:rsid w:val="606B8738"/>
    <w:rsid w:val="606BCF80"/>
    <w:rsid w:val="606F7676"/>
    <w:rsid w:val="607EC3EF"/>
    <w:rsid w:val="6089E0DD"/>
    <w:rsid w:val="60C2BAAB"/>
    <w:rsid w:val="60CC0698"/>
    <w:rsid w:val="60D00E2A"/>
    <w:rsid w:val="60D79584"/>
    <w:rsid w:val="60DBFE84"/>
    <w:rsid w:val="60DF1589"/>
    <w:rsid w:val="60E3CBF8"/>
    <w:rsid w:val="60F054F2"/>
    <w:rsid w:val="60F07E45"/>
    <w:rsid w:val="610E4512"/>
    <w:rsid w:val="610EB325"/>
    <w:rsid w:val="611385BF"/>
    <w:rsid w:val="6116284E"/>
    <w:rsid w:val="6131F8E3"/>
    <w:rsid w:val="6135D119"/>
    <w:rsid w:val="6161F478"/>
    <w:rsid w:val="6167BC40"/>
    <w:rsid w:val="6169DB6B"/>
    <w:rsid w:val="616BE6FF"/>
    <w:rsid w:val="617811B6"/>
    <w:rsid w:val="6185BDC9"/>
    <w:rsid w:val="618B423F"/>
    <w:rsid w:val="6192748E"/>
    <w:rsid w:val="6197541F"/>
    <w:rsid w:val="61AE957F"/>
    <w:rsid w:val="61BBE188"/>
    <w:rsid w:val="61C1BA4B"/>
    <w:rsid w:val="61C35E50"/>
    <w:rsid w:val="61C903C2"/>
    <w:rsid w:val="61CCE168"/>
    <w:rsid w:val="61E25F10"/>
    <w:rsid w:val="61F62734"/>
    <w:rsid w:val="61F8F479"/>
    <w:rsid w:val="61FAFE18"/>
    <w:rsid w:val="620FA885"/>
    <w:rsid w:val="621291DF"/>
    <w:rsid w:val="62154A4D"/>
    <w:rsid w:val="621BA9BF"/>
    <w:rsid w:val="625436E4"/>
    <w:rsid w:val="6255C4C6"/>
    <w:rsid w:val="62583C9C"/>
    <w:rsid w:val="625AE2FA"/>
    <w:rsid w:val="626AFD21"/>
    <w:rsid w:val="626B91DF"/>
    <w:rsid w:val="62792BAB"/>
    <w:rsid w:val="62866AA6"/>
    <w:rsid w:val="62881972"/>
    <w:rsid w:val="628DCC7B"/>
    <w:rsid w:val="628E6C1F"/>
    <w:rsid w:val="629408B3"/>
    <w:rsid w:val="62B45411"/>
    <w:rsid w:val="62BA050B"/>
    <w:rsid w:val="62D642AF"/>
    <w:rsid w:val="62D9E446"/>
    <w:rsid w:val="62E008D1"/>
    <w:rsid w:val="62ECF79F"/>
    <w:rsid w:val="62EFAFFC"/>
    <w:rsid w:val="62F5BEB6"/>
    <w:rsid w:val="62F77F83"/>
    <w:rsid w:val="62FD817A"/>
    <w:rsid w:val="6300F0BF"/>
    <w:rsid w:val="630116EA"/>
    <w:rsid w:val="63256A53"/>
    <w:rsid w:val="6346178E"/>
    <w:rsid w:val="6348FB9B"/>
    <w:rsid w:val="634CF080"/>
    <w:rsid w:val="6357AAA5"/>
    <w:rsid w:val="6358CA17"/>
    <w:rsid w:val="637C9950"/>
    <w:rsid w:val="6380D226"/>
    <w:rsid w:val="6395AFAF"/>
    <w:rsid w:val="639BF8A6"/>
    <w:rsid w:val="63A46C5D"/>
    <w:rsid w:val="63C2DADB"/>
    <w:rsid w:val="63CBC63C"/>
    <w:rsid w:val="63EA12EE"/>
    <w:rsid w:val="63F27969"/>
    <w:rsid w:val="63FCC8F0"/>
    <w:rsid w:val="63FCF0BC"/>
    <w:rsid w:val="6422976A"/>
    <w:rsid w:val="6435A84F"/>
    <w:rsid w:val="643B345C"/>
    <w:rsid w:val="64428FAC"/>
    <w:rsid w:val="644CC8B9"/>
    <w:rsid w:val="644FFEB2"/>
    <w:rsid w:val="6450AA62"/>
    <w:rsid w:val="6460F7F0"/>
    <w:rsid w:val="6478EAA0"/>
    <w:rsid w:val="64A93DAE"/>
    <w:rsid w:val="64AACCFC"/>
    <w:rsid w:val="64E1B983"/>
    <w:rsid w:val="64E1C662"/>
    <w:rsid w:val="6519673B"/>
    <w:rsid w:val="651F36E9"/>
    <w:rsid w:val="6528A045"/>
    <w:rsid w:val="6539EDA2"/>
    <w:rsid w:val="65406851"/>
    <w:rsid w:val="654BB008"/>
    <w:rsid w:val="65543040"/>
    <w:rsid w:val="6563E49E"/>
    <w:rsid w:val="657F1821"/>
    <w:rsid w:val="6584030A"/>
    <w:rsid w:val="658B75ED"/>
    <w:rsid w:val="65901C8C"/>
    <w:rsid w:val="65938FAC"/>
    <w:rsid w:val="659EDFD7"/>
    <w:rsid w:val="65A5EADF"/>
    <w:rsid w:val="65ADD147"/>
    <w:rsid w:val="65B37266"/>
    <w:rsid w:val="65BB27DB"/>
    <w:rsid w:val="65BCBE48"/>
    <w:rsid w:val="65C3C534"/>
    <w:rsid w:val="65C7A67C"/>
    <w:rsid w:val="65CC46AE"/>
    <w:rsid w:val="65D0240B"/>
    <w:rsid w:val="65D91B97"/>
    <w:rsid w:val="65F40E82"/>
    <w:rsid w:val="66087F7B"/>
    <w:rsid w:val="660DA8F7"/>
    <w:rsid w:val="6621CDC2"/>
    <w:rsid w:val="662D7A39"/>
    <w:rsid w:val="66396C6D"/>
    <w:rsid w:val="6642E41E"/>
    <w:rsid w:val="665713D8"/>
    <w:rsid w:val="665A75B5"/>
    <w:rsid w:val="665F2357"/>
    <w:rsid w:val="6662863C"/>
    <w:rsid w:val="6665BB60"/>
    <w:rsid w:val="667AEC63"/>
    <w:rsid w:val="667DD8C1"/>
    <w:rsid w:val="66819EF5"/>
    <w:rsid w:val="66894424"/>
    <w:rsid w:val="66918606"/>
    <w:rsid w:val="66A4B78C"/>
    <w:rsid w:val="66A58466"/>
    <w:rsid w:val="66A59A41"/>
    <w:rsid w:val="66AD08E5"/>
    <w:rsid w:val="66AD5E24"/>
    <w:rsid w:val="66B209D0"/>
    <w:rsid w:val="66B38EAF"/>
    <w:rsid w:val="66B83B16"/>
    <w:rsid w:val="66C37750"/>
    <w:rsid w:val="66C58EAD"/>
    <w:rsid w:val="66DAC7DD"/>
    <w:rsid w:val="66DC2AE3"/>
    <w:rsid w:val="66ED1B96"/>
    <w:rsid w:val="66EFEAF6"/>
    <w:rsid w:val="66F386C6"/>
    <w:rsid w:val="66F6FBDF"/>
    <w:rsid w:val="670269F5"/>
    <w:rsid w:val="6715D1BD"/>
    <w:rsid w:val="671FE29A"/>
    <w:rsid w:val="672DEB73"/>
    <w:rsid w:val="673310A5"/>
    <w:rsid w:val="6734D591"/>
    <w:rsid w:val="6763A3C9"/>
    <w:rsid w:val="6766B442"/>
    <w:rsid w:val="6766F708"/>
    <w:rsid w:val="67697A8C"/>
    <w:rsid w:val="678386FC"/>
    <w:rsid w:val="6789EC23"/>
    <w:rsid w:val="6793C6E0"/>
    <w:rsid w:val="67A08E01"/>
    <w:rsid w:val="67A606E6"/>
    <w:rsid w:val="67ABC3E0"/>
    <w:rsid w:val="67B990E3"/>
    <w:rsid w:val="67BE4BC4"/>
    <w:rsid w:val="67C5999B"/>
    <w:rsid w:val="67C9E160"/>
    <w:rsid w:val="67CA6064"/>
    <w:rsid w:val="68006B11"/>
    <w:rsid w:val="6812E11D"/>
    <w:rsid w:val="6818BE2F"/>
    <w:rsid w:val="681C5566"/>
    <w:rsid w:val="68227D82"/>
    <w:rsid w:val="6827160B"/>
    <w:rsid w:val="6832CFDC"/>
    <w:rsid w:val="6833582A"/>
    <w:rsid w:val="68384657"/>
    <w:rsid w:val="6846FD8C"/>
    <w:rsid w:val="68582031"/>
    <w:rsid w:val="688185C2"/>
    <w:rsid w:val="68839BAC"/>
    <w:rsid w:val="688472AE"/>
    <w:rsid w:val="68896C24"/>
    <w:rsid w:val="6889A47F"/>
    <w:rsid w:val="688B39D8"/>
    <w:rsid w:val="688B7B28"/>
    <w:rsid w:val="68930E13"/>
    <w:rsid w:val="68A56D09"/>
    <w:rsid w:val="68BB25AB"/>
    <w:rsid w:val="68BEDF28"/>
    <w:rsid w:val="68CE5DFF"/>
    <w:rsid w:val="68D5CBE4"/>
    <w:rsid w:val="68DC7E87"/>
    <w:rsid w:val="68F60B29"/>
    <w:rsid w:val="68FD975F"/>
    <w:rsid w:val="68FF86F5"/>
    <w:rsid w:val="6910C1A5"/>
    <w:rsid w:val="69172F10"/>
    <w:rsid w:val="6921A593"/>
    <w:rsid w:val="6931AEC7"/>
    <w:rsid w:val="6935784C"/>
    <w:rsid w:val="6937DF6D"/>
    <w:rsid w:val="693F93D8"/>
    <w:rsid w:val="69418C07"/>
    <w:rsid w:val="6945C923"/>
    <w:rsid w:val="694BFFD1"/>
    <w:rsid w:val="6964BED6"/>
    <w:rsid w:val="696B0CA8"/>
    <w:rsid w:val="696C5E1F"/>
    <w:rsid w:val="6975441D"/>
    <w:rsid w:val="697D5CC4"/>
    <w:rsid w:val="69863D5C"/>
    <w:rsid w:val="698DB22A"/>
    <w:rsid w:val="69910AF8"/>
    <w:rsid w:val="69970E0B"/>
    <w:rsid w:val="699E4059"/>
    <w:rsid w:val="69A989C8"/>
    <w:rsid w:val="69B068B4"/>
    <w:rsid w:val="69B175A7"/>
    <w:rsid w:val="69BB28DD"/>
    <w:rsid w:val="69C3D497"/>
    <w:rsid w:val="69CF260E"/>
    <w:rsid w:val="69D6D189"/>
    <w:rsid w:val="69FB89EB"/>
    <w:rsid w:val="6A011B42"/>
    <w:rsid w:val="6A0CC027"/>
    <w:rsid w:val="6A0DD0CA"/>
    <w:rsid w:val="6A0FAA27"/>
    <w:rsid w:val="6A109CB8"/>
    <w:rsid w:val="6A1E3F86"/>
    <w:rsid w:val="6A2E6AE8"/>
    <w:rsid w:val="6A4FEF1E"/>
    <w:rsid w:val="6A533EAD"/>
    <w:rsid w:val="6A640B0E"/>
    <w:rsid w:val="6A7B896C"/>
    <w:rsid w:val="6A804317"/>
    <w:rsid w:val="6A82618F"/>
    <w:rsid w:val="6A873CEA"/>
    <w:rsid w:val="6A892FE6"/>
    <w:rsid w:val="6A922548"/>
    <w:rsid w:val="6AA5B794"/>
    <w:rsid w:val="6AC6F386"/>
    <w:rsid w:val="6ACA13AD"/>
    <w:rsid w:val="6AD50A43"/>
    <w:rsid w:val="6AD539CB"/>
    <w:rsid w:val="6AD58BF7"/>
    <w:rsid w:val="6AF9D6DF"/>
    <w:rsid w:val="6B14CB28"/>
    <w:rsid w:val="6B197794"/>
    <w:rsid w:val="6B22D896"/>
    <w:rsid w:val="6B3194C7"/>
    <w:rsid w:val="6B36B31F"/>
    <w:rsid w:val="6B3B6B74"/>
    <w:rsid w:val="6B3D7AA7"/>
    <w:rsid w:val="6B4AB8FF"/>
    <w:rsid w:val="6B5E5E66"/>
    <w:rsid w:val="6B63474F"/>
    <w:rsid w:val="6B669CEF"/>
    <w:rsid w:val="6B7122F0"/>
    <w:rsid w:val="6B7A34ED"/>
    <w:rsid w:val="6B9A40CE"/>
    <w:rsid w:val="6BA37CB1"/>
    <w:rsid w:val="6BB05858"/>
    <w:rsid w:val="6BB4CF5C"/>
    <w:rsid w:val="6BB94F68"/>
    <w:rsid w:val="6BE0C463"/>
    <w:rsid w:val="6BE4587C"/>
    <w:rsid w:val="6BF62F96"/>
    <w:rsid w:val="6C058B7C"/>
    <w:rsid w:val="6C0956A5"/>
    <w:rsid w:val="6C268DD9"/>
    <w:rsid w:val="6C302121"/>
    <w:rsid w:val="6C4C582D"/>
    <w:rsid w:val="6C5E7493"/>
    <w:rsid w:val="6C64521D"/>
    <w:rsid w:val="6C659CD9"/>
    <w:rsid w:val="6C680C85"/>
    <w:rsid w:val="6C7CC375"/>
    <w:rsid w:val="6C7E759E"/>
    <w:rsid w:val="6C8726C1"/>
    <w:rsid w:val="6C87C54F"/>
    <w:rsid w:val="6C91AA64"/>
    <w:rsid w:val="6C9A2DD4"/>
    <w:rsid w:val="6C9C3A1A"/>
    <w:rsid w:val="6CBF3B14"/>
    <w:rsid w:val="6CC7D2D1"/>
    <w:rsid w:val="6CD1D260"/>
    <w:rsid w:val="6CD3CF43"/>
    <w:rsid w:val="6CDE02F8"/>
    <w:rsid w:val="6CDF29C5"/>
    <w:rsid w:val="6CDF3EF0"/>
    <w:rsid w:val="6CE2A1B3"/>
    <w:rsid w:val="6CFB727D"/>
    <w:rsid w:val="6CFC421D"/>
    <w:rsid w:val="6D045C49"/>
    <w:rsid w:val="6D0585A9"/>
    <w:rsid w:val="6D193BDE"/>
    <w:rsid w:val="6D2619B6"/>
    <w:rsid w:val="6D3343F6"/>
    <w:rsid w:val="6D37053B"/>
    <w:rsid w:val="6D435615"/>
    <w:rsid w:val="6D57E3D1"/>
    <w:rsid w:val="6D5A7B09"/>
    <w:rsid w:val="6D60DBD2"/>
    <w:rsid w:val="6D870C2E"/>
    <w:rsid w:val="6D8DEA96"/>
    <w:rsid w:val="6DA9D8CC"/>
    <w:rsid w:val="6DB5D74D"/>
    <w:rsid w:val="6DBE4D89"/>
    <w:rsid w:val="6DC01EE1"/>
    <w:rsid w:val="6DC8BCF2"/>
    <w:rsid w:val="6DD73BA0"/>
    <w:rsid w:val="6DE1F061"/>
    <w:rsid w:val="6DF429B6"/>
    <w:rsid w:val="6DF983DF"/>
    <w:rsid w:val="6DFD9444"/>
    <w:rsid w:val="6E01CF7E"/>
    <w:rsid w:val="6E08E96F"/>
    <w:rsid w:val="6E0F262D"/>
    <w:rsid w:val="6E18D8F0"/>
    <w:rsid w:val="6E1D2436"/>
    <w:rsid w:val="6E1F6BA3"/>
    <w:rsid w:val="6E2545BE"/>
    <w:rsid w:val="6E2C6EDA"/>
    <w:rsid w:val="6E2E1144"/>
    <w:rsid w:val="6E316481"/>
    <w:rsid w:val="6E3DCBF2"/>
    <w:rsid w:val="6E43E777"/>
    <w:rsid w:val="6E47AA7F"/>
    <w:rsid w:val="6E5C22AD"/>
    <w:rsid w:val="6E5D70B6"/>
    <w:rsid w:val="6E71A13E"/>
    <w:rsid w:val="6E7208F5"/>
    <w:rsid w:val="6E79D2F2"/>
    <w:rsid w:val="6E9855D9"/>
    <w:rsid w:val="6EA0C75D"/>
    <w:rsid w:val="6EA445D5"/>
    <w:rsid w:val="6EAE5B94"/>
    <w:rsid w:val="6EBAF4E3"/>
    <w:rsid w:val="6EBC81ED"/>
    <w:rsid w:val="6EE4DD41"/>
    <w:rsid w:val="6EE6E920"/>
    <w:rsid w:val="6EFDBDF1"/>
    <w:rsid w:val="6F07213E"/>
    <w:rsid w:val="6F0AF286"/>
    <w:rsid w:val="6F0F6B61"/>
    <w:rsid w:val="6F157A9A"/>
    <w:rsid w:val="6F192A42"/>
    <w:rsid w:val="6F322963"/>
    <w:rsid w:val="6F38F690"/>
    <w:rsid w:val="6F3C095D"/>
    <w:rsid w:val="6F3D0B69"/>
    <w:rsid w:val="6F475624"/>
    <w:rsid w:val="6F53EB5A"/>
    <w:rsid w:val="6F55F739"/>
    <w:rsid w:val="6F604E57"/>
    <w:rsid w:val="6F657851"/>
    <w:rsid w:val="6F797E44"/>
    <w:rsid w:val="6F877A01"/>
    <w:rsid w:val="6F8DE114"/>
    <w:rsid w:val="6FA1B601"/>
    <w:rsid w:val="6FBC3475"/>
    <w:rsid w:val="6FC0ED65"/>
    <w:rsid w:val="6FC706A5"/>
    <w:rsid w:val="6FD2C22E"/>
    <w:rsid w:val="6FE04F75"/>
    <w:rsid w:val="6FE42452"/>
    <w:rsid w:val="6FEE91D5"/>
    <w:rsid w:val="6FF5278F"/>
    <w:rsid w:val="6FF5855E"/>
    <w:rsid w:val="6FFBD3B1"/>
    <w:rsid w:val="703295F3"/>
    <w:rsid w:val="70398279"/>
    <w:rsid w:val="704C9AE1"/>
    <w:rsid w:val="704CA523"/>
    <w:rsid w:val="704F5B9D"/>
    <w:rsid w:val="70591233"/>
    <w:rsid w:val="7065A69F"/>
    <w:rsid w:val="706DB26A"/>
    <w:rsid w:val="7077BCE2"/>
    <w:rsid w:val="70795066"/>
    <w:rsid w:val="70832AC4"/>
    <w:rsid w:val="7091726B"/>
    <w:rsid w:val="7097F173"/>
    <w:rsid w:val="70A9F503"/>
    <w:rsid w:val="70AA1BAE"/>
    <w:rsid w:val="70AE3B9B"/>
    <w:rsid w:val="70B2BA89"/>
    <w:rsid w:val="70B8B136"/>
    <w:rsid w:val="70CA80FC"/>
    <w:rsid w:val="70EDD153"/>
    <w:rsid w:val="70F67950"/>
    <w:rsid w:val="711AD1A5"/>
    <w:rsid w:val="713F5A22"/>
    <w:rsid w:val="7143D3D5"/>
    <w:rsid w:val="71499291"/>
    <w:rsid w:val="715314AF"/>
    <w:rsid w:val="71556249"/>
    <w:rsid w:val="7158E5F1"/>
    <w:rsid w:val="7177D963"/>
    <w:rsid w:val="717AA6C4"/>
    <w:rsid w:val="71802666"/>
    <w:rsid w:val="7185CD6C"/>
    <w:rsid w:val="7186C044"/>
    <w:rsid w:val="71CA2174"/>
    <w:rsid w:val="71CB243C"/>
    <w:rsid w:val="71D845E4"/>
    <w:rsid w:val="71DAA65A"/>
    <w:rsid w:val="71E32CA0"/>
    <w:rsid w:val="71FCFD51"/>
    <w:rsid w:val="720AC992"/>
    <w:rsid w:val="72166C9D"/>
    <w:rsid w:val="722CC70A"/>
    <w:rsid w:val="722D0FBC"/>
    <w:rsid w:val="7231BD6F"/>
    <w:rsid w:val="723456C3"/>
    <w:rsid w:val="72392C2D"/>
    <w:rsid w:val="723E44C4"/>
    <w:rsid w:val="72494762"/>
    <w:rsid w:val="724C7ACA"/>
    <w:rsid w:val="7257B229"/>
    <w:rsid w:val="72989E22"/>
    <w:rsid w:val="729D91DC"/>
    <w:rsid w:val="729FEC3B"/>
    <w:rsid w:val="72A02DDF"/>
    <w:rsid w:val="72B1BC11"/>
    <w:rsid w:val="72B3AB80"/>
    <w:rsid w:val="72B6A206"/>
    <w:rsid w:val="72C29829"/>
    <w:rsid w:val="72C345A7"/>
    <w:rsid w:val="72CF7A01"/>
    <w:rsid w:val="72EC739C"/>
    <w:rsid w:val="72ECAB69"/>
    <w:rsid w:val="72F00FD7"/>
    <w:rsid w:val="72F8C691"/>
    <w:rsid w:val="7309C877"/>
    <w:rsid w:val="73122225"/>
    <w:rsid w:val="7318528E"/>
    <w:rsid w:val="73190C63"/>
    <w:rsid w:val="732FC044"/>
    <w:rsid w:val="733595E2"/>
    <w:rsid w:val="7351FA0D"/>
    <w:rsid w:val="7355CAE4"/>
    <w:rsid w:val="735D631A"/>
    <w:rsid w:val="7367A49B"/>
    <w:rsid w:val="7384D17B"/>
    <w:rsid w:val="73898976"/>
    <w:rsid w:val="73A05A8A"/>
    <w:rsid w:val="73A1A35D"/>
    <w:rsid w:val="73A6EA9B"/>
    <w:rsid w:val="73C386B7"/>
    <w:rsid w:val="73C5963E"/>
    <w:rsid w:val="73EB7FD0"/>
    <w:rsid w:val="73FC378B"/>
    <w:rsid w:val="740E2F27"/>
    <w:rsid w:val="741CDAF9"/>
    <w:rsid w:val="742265AA"/>
    <w:rsid w:val="74300843"/>
    <w:rsid w:val="74305937"/>
    <w:rsid w:val="743A818D"/>
    <w:rsid w:val="74442D6C"/>
    <w:rsid w:val="744EDF78"/>
    <w:rsid w:val="74692CDA"/>
    <w:rsid w:val="746C8E61"/>
    <w:rsid w:val="747A72FF"/>
    <w:rsid w:val="749E7F69"/>
    <w:rsid w:val="74AC1879"/>
    <w:rsid w:val="74BE2CD4"/>
    <w:rsid w:val="74D12D4E"/>
    <w:rsid w:val="74FCC312"/>
    <w:rsid w:val="750ABB68"/>
    <w:rsid w:val="750CC089"/>
    <w:rsid w:val="75136AA5"/>
    <w:rsid w:val="752083EB"/>
    <w:rsid w:val="752B8318"/>
    <w:rsid w:val="75390A45"/>
    <w:rsid w:val="7543E47C"/>
    <w:rsid w:val="75565FC7"/>
    <w:rsid w:val="756ADB93"/>
    <w:rsid w:val="75779E57"/>
    <w:rsid w:val="757C3058"/>
    <w:rsid w:val="75A4D402"/>
    <w:rsid w:val="75AFD44E"/>
    <w:rsid w:val="75B61971"/>
    <w:rsid w:val="75B9061B"/>
    <w:rsid w:val="75C30B3E"/>
    <w:rsid w:val="75C60F77"/>
    <w:rsid w:val="75C629A7"/>
    <w:rsid w:val="75DEA91B"/>
    <w:rsid w:val="75EFEC80"/>
    <w:rsid w:val="75FF11A9"/>
    <w:rsid w:val="760793C2"/>
    <w:rsid w:val="7611E7AA"/>
    <w:rsid w:val="761FFACC"/>
    <w:rsid w:val="7624B11B"/>
    <w:rsid w:val="76306753"/>
    <w:rsid w:val="7639F1E3"/>
    <w:rsid w:val="764ABE97"/>
    <w:rsid w:val="76527F23"/>
    <w:rsid w:val="7656DCAE"/>
    <w:rsid w:val="766029B7"/>
    <w:rsid w:val="76640026"/>
    <w:rsid w:val="767BC878"/>
    <w:rsid w:val="76875236"/>
    <w:rsid w:val="768A218D"/>
    <w:rsid w:val="768F905C"/>
    <w:rsid w:val="7691CC4D"/>
    <w:rsid w:val="769BE86F"/>
    <w:rsid w:val="76BDB284"/>
    <w:rsid w:val="76D3B24F"/>
    <w:rsid w:val="76D4931A"/>
    <w:rsid w:val="76E21A95"/>
    <w:rsid w:val="76EB5DD3"/>
    <w:rsid w:val="76ED761E"/>
    <w:rsid w:val="76F19424"/>
    <w:rsid w:val="76F799F9"/>
    <w:rsid w:val="7709126E"/>
    <w:rsid w:val="77179267"/>
    <w:rsid w:val="771BF28B"/>
    <w:rsid w:val="7720A0FC"/>
    <w:rsid w:val="77238BB8"/>
    <w:rsid w:val="772AFA61"/>
    <w:rsid w:val="77364E98"/>
    <w:rsid w:val="7745035A"/>
    <w:rsid w:val="774FABB4"/>
    <w:rsid w:val="77580357"/>
    <w:rsid w:val="7775276A"/>
    <w:rsid w:val="77908179"/>
    <w:rsid w:val="779382A5"/>
    <w:rsid w:val="7798000E"/>
    <w:rsid w:val="77B4C82A"/>
    <w:rsid w:val="77B7C4C0"/>
    <w:rsid w:val="77BFE058"/>
    <w:rsid w:val="77C4159C"/>
    <w:rsid w:val="77CF4A02"/>
    <w:rsid w:val="77E42B09"/>
    <w:rsid w:val="77EA9FA1"/>
    <w:rsid w:val="78026921"/>
    <w:rsid w:val="78027CFC"/>
    <w:rsid w:val="7815FDBE"/>
    <w:rsid w:val="781A8E85"/>
    <w:rsid w:val="78443DCE"/>
    <w:rsid w:val="78553C4C"/>
    <w:rsid w:val="7858F483"/>
    <w:rsid w:val="7875B39E"/>
    <w:rsid w:val="787D38C1"/>
    <w:rsid w:val="788052A6"/>
    <w:rsid w:val="78929082"/>
    <w:rsid w:val="78998D89"/>
    <w:rsid w:val="789F7D94"/>
    <w:rsid w:val="78CA1C8D"/>
    <w:rsid w:val="78D09EEC"/>
    <w:rsid w:val="78D23A39"/>
    <w:rsid w:val="78D5E648"/>
    <w:rsid w:val="78D5EABB"/>
    <w:rsid w:val="78D8182E"/>
    <w:rsid w:val="78E39E4B"/>
    <w:rsid w:val="78F83098"/>
    <w:rsid w:val="790B1D44"/>
    <w:rsid w:val="791880DA"/>
    <w:rsid w:val="792CEA26"/>
    <w:rsid w:val="793C1D9E"/>
    <w:rsid w:val="793EA7AA"/>
    <w:rsid w:val="79467CB7"/>
    <w:rsid w:val="794C67F5"/>
    <w:rsid w:val="79626C6C"/>
    <w:rsid w:val="7964E125"/>
    <w:rsid w:val="796C88C5"/>
    <w:rsid w:val="79803358"/>
    <w:rsid w:val="7983BA06"/>
    <w:rsid w:val="798768DC"/>
    <w:rsid w:val="79A4F4BB"/>
    <w:rsid w:val="79AB0F5B"/>
    <w:rsid w:val="79AE4271"/>
    <w:rsid w:val="79BB0539"/>
    <w:rsid w:val="79C10BDB"/>
    <w:rsid w:val="79CA70F7"/>
    <w:rsid w:val="79D09F85"/>
    <w:rsid w:val="79D0D5C2"/>
    <w:rsid w:val="79DCC771"/>
    <w:rsid w:val="79E8AAF5"/>
    <w:rsid w:val="79FD86F2"/>
    <w:rsid w:val="79FDC408"/>
    <w:rsid w:val="7A0547E4"/>
    <w:rsid w:val="7A15D1C8"/>
    <w:rsid w:val="7A1A83E2"/>
    <w:rsid w:val="7A1D3E7C"/>
    <w:rsid w:val="7A20836B"/>
    <w:rsid w:val="7A23E072"/>
    <w:rsid w:val="7A27F407"/>
    <w:rsid w:val="7A37255C"/>
    <w:rsid w:val="7A4148AC"/>
    <w:rsid w:val="7A5100A4"/>
    <w:rsid w:val="7A611970"/>
    <w:rsid w:val="7A6B57E7"/>
    <w:rsid w:val="7A7594AC"/>
    <w:rsid w:val="7A86262D"/>
    <w:rsid w:val="7A8686F6"/>
    <w:rsid w:val="7A964DF4"/>
    <w:rsid w:val="7ABB6CCA"/>
    <w:rsid w:val="7AC2D3EC"/>
    <w:rsid w:val="7AFDB15C"/>
    <w:rsid w:val="7B0AA753"/>
    <w:rsid w:val="7B0E22C0"/>
    <w:rsid w:val="7B1337A3"/>
    <w:rsid w:val="7B1C44A2"/>
    <w:rsid w:val="7B1C7892"/>
    <w:rsid w:val="7B1D7260"/>
    <w:rsid w:val="7B265753"/>
    <w:rsid w:val="7B30DFE5"/>
    <w:rsid w:val="7B39BC1C"/>
    <w:rsid w:val="7B39FE97"/>
    <w:rsid w:val="7B3F849D"/>
    <w:rsid w:val="7B4841BC"/>
    <w:rsid w:val="7B572B6A"/>
    <w:rsid w:val="7B5C0297"/>
    <w:rsid w:val="7B7AEEC1"/>
    <w:rsid w:val="7B7E36F5"/>
    <w:rsid w:val="7B883304"/>
    <w:rsid w:val="7BBED4AC"/>
    <w:rsid w:val="7BC618A7"/>
    <w:rsid w:val="7BC7A0B9"/>
    <w:rsid w:val="7BCC21D3"/>
    <w:rsid w:val="7BCC628B"/>
    <w:rsid w:val="7BD3687B"/>
    <w:rsid w:val="7BDF8715"/>
    <w:rsid w:val="7BDF9ACD"/>
    <w:rsid w:val="7BEDFEFD"/>
    <w:rsid w:val="7BF2679F"/>
    <w:rsid w:val="7BF65E47"/>
    <w:rsid w:val="7BFB3CE7"/>
    <w:rsid w:val="7C0FA2B4"/>
    <w:rsid w:val="7C17D09A"/>
    <w:rsid w:val="7C17EA97"/>
    <w:rsid w:val="7C1B12A2"/>
    <w:rsid w:val="7C1ED829"/>
    <w:rsid w:val="7C25B2D2"/>
    <w:rsid w:val="7C262529"/>
    <w:rsid w:val="7C44E51A"/>
    <w:rsid w:val="7C450540"/>
    <w:rsid w:val="7C50F4A0"/>
    <w:rsid w:val="7C7645D1"/>
    <w:rsid w:val="7C87166C"/>
    <w:rsid w:val="7C9AF5C4"/>
    <w:rsid w:val="7C9B7B35"/>
    <w:rsid w:val="7CA42987"/>
    <w:rsid w:val="7CA5350B"/>
    <w:rsid w:val="7CBC2591"/>
    <w:rsid w:val="7CE14E68"/>
    <w:rsid w:val="7CE9F210"/>
    <w:rsid w:val="7CEF405C"/>
    <w:rsid w:val="7CF49B9F"/>
    <w:rsid w:val="7D08F6F6"/>
    <w:rsid w:val="7D210E3B"/>
    <w:rsid w:val="7D305D34"/>
    <w:rsid w:val="7D3EEF70"/>
    <w:rsid w:val="7D4357AF"/>
    <w:rsid w:val="7D57142D"/>
    <w:rsid w:val="7D656C86"/>
    <w:rsid w:val="7D79DA8C"/>
    <w:rsid w:val="7D7CA0B0"/>
    <w:rsid w:val="7D7EDD5E"/>
    <w:rsid w:val="7D881805"/>
    <w:rsid w:val="7D89723F"/>
    <w:rsid w:val="7DB0EB20"/>
    <w:rsid w:val="7DB82017"/>
    <w:rsid w:val="7DB82674"/>
    <w:rsid w:val="7DB92B73"/>
    <w:rsid w:val="7DBC8557"/>
    <w:rsid w:val="7DBE49CC"/>
    <w:rsid w:val="7DD6F8C8"/>
    <w:rsid w:val="7DE311B4"/>
    <w:rsid w:val="7DE42920"/>
    <w:rsid w:val="7DE99A1F"/>
    <w:rsid w:val="7DEAA624"/>
    <w:rsid w:val="7DEBDD1F"/>
    <w:rsid w:val="7DF59600"/>
    <w:rsid w:val="7DF996DF"/>
    <w:rsid w:val="7DFB6298"/>
    <w:rsid w:val="7E20326E"/>
    <w:rsid w:val="7E28CD60"/>
    <w:rsid w:val="7E35753A"/>
    <w:rsid w:val="7E39937F"/>
    <w:rsid w:val="7E48A231"/>
    <w:rsid w:val="7E543A80"/>
    <w:rsid w:val="7E6BCC30"/>
    <w:rsid w:val="7E770A24"/>
    <w:rsid w:val="7E795C53"/>
    <w:rsid w:val="7E7AC14E"/>
    <w:rsid w:val="7E8F2C8A"/>
    <w:rsid w:val="7E9B4082"/>
    <w:rsid w:val="7EB9A0B2"/>
    <w:rsid w:val="7EBE70EE"/>
    <w:rsid w:val="7EC174FE"/>
    <w:rsid w:val="7EC19138"/>
    <w:rsid w:val="7ED073DF"/>
    <w:rsid w:val="7ED1D00E"/>
    <w:rsid w:val="7EE846B5"/>
    <w:rsid w:val="7EF4F99F"/>
    <w:rsid w:val="7F0B239D"/>
    <w:rsid w:val="7F157F58"/>
    <w:rsid w:val="7F1F4C4D"/>
    <w:rsid w:val="7F3128A2"/>
    <w:rsid w:val="7F427656"/>
    <w:rsid w:val="7F6121D1"/>
    <w:rsid w:val="7F63BCFF"/>
    <w:rsid w:val="7F710841"/>
    <w:rsid w:val="7F733CA5"/>
    <w:rsid w:val="7F9830EB"/>
    <w:rsid w:val="7F9B8F3C"/>
    <w:rsid w:val="7F9CFFBA"/>
    <w:rsid w:val="7FA1343C"/>
    <w:rsid w:val="7FA3CC38"/>
    <w:rsid w:val="7FA66D5E"/>
    <w:rsid w:val="7FAC8BBB"/>
    <w:rsid w:val="7FD5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4E13D"/>
  <w15:chartTrackingRefBased/>
  <w15:docId w15:val="{C8AB0763-819C-4B5A-8E24-26F417B0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2AB9"/>
    <w:pPr>
      <w:spacing w:after="240" w:line="480" w:lineRule="auto"/>
    </w:pPr>
    <w:rPr>
      <w:rFonts w:ascii="Arial" w:eastAsia="Times New Roman" w:hAnsi="Arial" w:cs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12AB9"/>
    <w:pPr>
      <w:keepNext/>
      <w:pageBreakBefore/>
      <w:spacing w:after="120"/>
      <w:outlineLvl w:val="0"/>
    </w:pPr>
    <w:rPr>
      <w:b/>
      <w:kern w:val="28"/>
      <w:sz w:val="30"/>
    </w:rPr>
  </w:style>
  <w:style w:type="paragraph" w:styleId="Heading2">
    <w:name w:val="heading 2"/>
    <w:basedOn w:val="Normal"/>
    <w:next w:val="Normal"/>
    <w:qFormat/>
    <w:rsid w:val="00212AB9"/>
    <w:pPr>
      <w:keepNext/>
      <w:spacing w:before="24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212AB9"/>
    <w:pPr>
      <w:keepNext/>
      <w:spacing w:before="240" w:after="6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212AB9"/>
    <w:pPr>
      <w:keepNext/>
      <w:spacing w:before="240"/>
      <w:outlineLvl w:val="3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2AB9"/>
    <w:pPr>
      <w:tabs>
        <w:tab w:val="center" w:pos="4507"/>
        <w:tab w:val="right" w:pos="9029"/>
      </w:tabs>
      <w:spacing w:line="240" w:lineRule="auto"/>
    </w:pPr>
    <w:rPr>
      <w:sz w:val="18"/>
    </w:rPr>
  </w:style>
  <w:style w:type="paragraph" w:styleId="Footer">
    <w:name w:val="footer"/>
    <w:basedOn w:val="Normal"/>
    <w:rsid w:val="00212AB9"/>
    <w:pPr>
      <w:tabs>
        <w:tab w:val="center" w:pos="4507"/>
        <w:tab w:val="right" w:pos="9029"/>
      </w:tabs>
    </w:pPr>
    <w:rPr>
      <w:sz w:val="18"/>
    </w:rPr>
  </w:style>
  <w:style w:type="character" w:styleId="PageNumber">
    <w:name w:val="page number"/>
    <w:rsid w:val="00212AB9"/>
    <w:rPr>
      <w:rFonts w:ascii="Arial" w:hAnsi="Arial"/>
      <w:color w:val="auto"/>
      <w:sz w:val="18"/>
    </w:rPr>
  </w:style>
  <w:style w:type="paragraph" w:styleId="BodyTextIndent">
    <w:name w:val="Body Text Indent"/>
    <w:basedOn w:val="Normal"/>
    <w:pPr>
      <w:tabs>
        <w:tab w:val="left" w:pos="360"/>
      </w:tabs>
      <w:ind w:left="360" w:hanging="360"/>
    </w:pPr>
  </w:style>
  <w:style w:type="paragraph" w:styleId="Title">
    <w:name w:val="Title"/>
    <w:basedOn w:val="Normal"/>
    <w:next w:val="Normal"/>
    <w:qFormat/>
    <w:rsid w:val="00212AB9"/>
    <w:pPr>
      <w:jc w:val="center"/>
      <w:outlineLvl w:val="0"/>
    </w:pPr>
    <w:rPr>
      <w:b/>
      <w:kern w:val="28"/>
      <w:sz w:val="32"/>
    </w:rPr>
  </w:style>
  <w:style w:type="paragraph" w:customStyle="1" w:styleId="Tabletext">
    <w:name w:val="Table text"/>
    <w:basedOn w:val="Normal"/>
    <w:rsid w:val="00212AB9"/>
    <w:pPr>
      <w:spacing w:before="120" w:after="120" w:line="240" w:lineRule="auto"/>
    </w:pPr>
    <w:rPr>
      <w:sz w:val="20"/>
    </w:rPr>
  </w:style>
  <w:style w:type="paragraph" w:customStyle="1" w:styleId="Figuretablelegend">
    <w:name w:val="Figure/table legend"/>
    <w:basedOn w:val="Normal"/>
    <w:next w:val="Normal"/>
    <w:rsid w:val="00212AB9"/>
    <w:pPr>
      <w:pageBreakBefore/>
      <w:outlineLvl w:val="0"/>
    </w:pPr>
    <w:rPr>
      <w:b/>
    </w:rPr>
  </w:style>
  <w:style w:type="paragraph" w:customStyle="1" w:styleId="bullet1">
    <w:name w:val="bullet 1"/>
    <w:basedOn w:val="Normal"/>
    <w:rsid w:val="00212AB9"/>
    <w:pPr>
      <w:widowControl w:val="0"/>
      <w:numPr>
        <w:numId w:val="4"/>
      </w:numPr>
      <w:tabs>
        <w:tab w:val="clear" w:pos="360"/>
      </w:tabs>
      <w:ind w:left="284" w:hanging="284"/>
    </w:pPr>
  </w:style>
  <w:style w:type="paragraph" w:customStyle="1" w:styleId="bullet2">
    <w:name w:val="bullet2"/>
    <w:basedOn w:val="bullet1"/>
    <w:rsid w:val="00212AB9"/>
    <w:pPr>
      <w:keepLines/>
      <w:numPr>
        <w:numId w:val="5"/>
      </w:numPr>
      <w:tabs>
        <w:tab w:val="clear" w:pos="728"/>
      </w:tabs>
      <w:spacing w:after="120"/>
      <w:ind w:left="568" w:hanging="284"/>
    </w:pPr>
  </w:style>
  <w:style w:type="table" w:styleId="TableGrid">
    <w:name w:val="Table Grid"/>
    <w:basedOn w:val="TableNormal"/>
    <w:rsid w:val="00212AB9"/>
    <w:pPr>
      <w:spacing w:after="240" w:line="48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text">
    <w:name w:val="Author text"/>
    <w:basedOn w:val="Normal"/>
    <w:rsid w:val="00212AB9"/>
    <w:rPr>
      <w:b/>
    </w:rPr>
  </w:style>
  <w:style w:type="paragraph" w:customStyle="1" w:styleId="Authoraffiliation">
    <w:name w:val="Author affiliation"/>
    <w:basedOn w:val="Normal"/>
    <w:rsid w:val="00212AB9"/>
    <w:rPr>
      <w:i/>
    </w:rPr>
  </w:style>
  <w:style w:type="character" w:styleId="Hyperlink">
    <w:name w:val="Hyperlink"/>
    <w:uiPriority w:val="99"/>
    <w:unhideWhenUsed/>
    <w:rsid w:val="00212AB9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rsid w:val="007D1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D1F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FB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D1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1FB2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E345F9"/>
    <w:pPr>
      <w:spacing w:after="0" w:line="240" w:lineRule="auto"/>
      <w:ind w:left="720"/>
      <w:contextualSpacing/>
    </w:pPr>
    <w:rPr>
      <w:rFonts w:ascii="Tahoma" w:hAnsi="Tahoma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B8422F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8422F"/>
    <w:rPr>
      <w:rFonts w:ascii="Arial" w:eastAsia="Times New Roman" w:hAnsi="Arial" w:cs="Arial"/>
      <w:noProof/>
      <w:sz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B8422F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8422F"/>
    <w:rPr>
      <w:rFonts w:ascii="Arial" w:eastAsia="Times New Roman" w:hAnsi="Arial" w:cs="Arial"/>
      <w:noProof/>
      <w:sz w:val="24"/>
      <w:lang w:val="en-US" w:eastAsia="en-US"/>
    </w:rPr>
  </w:style>
  <w:style w:type="paragraph" w:styleId="Revision">
    <w:name w:val="Revision"/>
    <w:hidden/>
    <w:uiPriority w:val="99"/>
    <w:semiHidden/>
    <w:rsid w:val="00A75FCB"/>
    <w:rPr>
      <w:rFonts w:ascii="Courier New" w:hAnsi="Courier New"/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DF0F6D"/>
    <w:pPr>
      <w:spacing w:before="100" w:beforeAutospacing="1" w:after="100" w:afterAutospacing="1" w:line="240" w:lineRule="auto"/>
    </w:pPr>
    <w:rPr>
      <w:rFonts w:ascii="Tahoma" w:hAnsi="Tahoma"/>
      <w:szCs w:val="24"/>
      <w:lang w:eastAsia="en-GB"/>
    </w:rPr>
  </w:style>
  <w:style w:type="character" w:customStyle="1" w:styleId="cf01">
    <w:name w:val="cf01"/>
    <w:basedOn w:val="DefaultParagraphFont"/>
    <w:rsid w:val="00DF0F6D"/>
    <w:rPr>
      <w:rFonts w:ascii="Calibri Light" w:hAnsi="Calibri Light" w:cs="Calibri Light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61F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4E64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21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F8C"/>
    <w:rPr>
      <w:rFonts w:eastAsia="Times New Roman"/>
      <w:sz w:val="16"/>
      <w:szCs w:val="16"/>
      <w:lang w:eastAsia="en-US"/>
    </w:rPr>
  </w:style>
  <w:style w:type="paragraph" w:customStyle="1" w:styleId="Referencelist">
    <w:name w:val="Reference list"/>
    <w:basedOn w:val="Normal"/>
    <w:rsid w:val="00212AB9"/>
  </w:style>
  <w:style w:type="paragraph" w:customStyle="1" w:styleId="Cover">
    <w:name w:val="Cover"/>
    <w:basedOn w:val="Normal"/>
    <w:rsid w:val="00212AB9"/>
    <w:pPr>
      <w:spacing w:before="120" w:after="120" w:line="240" w:lineRule="auto"/>
    </w:pPr>
    <w:rPr>
      <w:b/>
    </w:rPr>
  </w:style>
  <w:style w:type="paragraph" w:styleId="NormalIndent">
    <w:name w:val="Normal Indent"/>
    <w:basedOn w:val="Normal"/>
    <w:rsid w:val="00212AB9"/>
    <w:pPr>
      <w:ind w:firstLine="450"/>
    </w:pPr>
  </w:style>
  <w:style w:type="paragraph" w:customStyle="1" w:styleId="Tablehead">
    <w:name w:val="Table head"/>
    <w:basedOn w:val="Tabletext"/>
    <w:next w:val="Normal"/>
    <w:rsid w:val="00212AB9"/>
    <w:rPr>
      <w:b/>
    </w:rPr>
  </w:style>
  <w:style w:type="character" w:styleId="Emphasis">
    <w:name w:val="Emphasis"/>
    <w:qFormat/>
    <w:rsid w:val="00212AB9"/>
    <w:rPr>
      <w:b/>
      <w:bCs/>
      <w:i w:val="0"/>
      <w:iCs w:val="0"/>
    </w:rPr>
  </w:style>
  <w:style w:type="character" w:customStyle="1" w:styleId="Heading1Char">
    <w:name w:val="Heading 1 Char"/>
    <w:link w:val="Heading1"/>
    <w:rsid w:val="00212AB9"/>
    <w:rPr>
      <w:rFonts w:ascii="Arial" w:eastAsia="Times New Roman" w:hAnsi="Arial" w:cs="Times New Roman"/>
      <w:b/>
      <w:kern w:val="28"/>
      <w:sz w:val="30"/>
      <w:lang w:eastAsia="en-US"/>
    </w:rPr>
  </w:style>
  <w:style w:type="paragraph" w:customStyle="1" w:styleId="Default">
    <w:name w:val="Default"/>
    <w:rsid w:val="00655C52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customStyle="1" w:styleId="C-BodyText">
    <w:name w:val="C-Body Text"/>
    <w:link w:val="C-BodyTextChar"/>
    <w:rsid w:val="00655C52"/>
    <w:pPr>
      <w:spacing w:before="120" w:after="120" w:line="280" w:lineRule="atLeast"/>
    </w:pPr>
    <w:rPr>
      <w:sz w:val="24"/>
      <w:lang w:val="en-US" w:eastAsia="en-US"/>
    </w:rPr>
  </w:style>
  <w:style w:type="character" w:customStyle="1" w:styleId="C-BodyTextChar">
    <w:name w:val="C-Body Text Char"/>
    <w:link w:val="C-BodyText"/>
    <w:rsid w:val="00655C52"/>
    <w:rPr>
      <w:sz w:val="24"/>
      <w:lang w:val="en-US" w:eastAsia="en-US"/>
    </w:rPr>
  </w:style>
  <w:style w:type="character" w:styleId="Mention">
    <w:name w:val="Mention"/>
    <w:basedOn w:val="DefaultParagraphFont"/>
    <w:uiPriority w:val="99"/>
    <w:unhideWhenUsed/>
    <w:rsid w:val="00655C52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AB06F4"/>
    <w:rPr>
      <w:color w:val="954F72" w:themeColor="followedHyperlink"/>
      <w:u w:val="single"/>
    </w:rPr>
  </w:style>
  <w:style w:type="character" w:customStyle="1" w:styleId="bkciteavail">
    <w:name w:val="bk_cite_avail"/>
    <w:basedOn w:val="DefaultParagraphFont"/>
    <w:rsid w:val="003940D3"/>
  </w:style>
  <w:style w:type="character" w:styleId="Strong">
    <w:name w:val="Strong"/>
    <w:basedOn w:val="DefaultParagraphFont"/>
    <w:uiPriority w:val="22"/>
    <w:qFormat/>
    <w:rsid w:val="00CC31B1"/>
    <w:rPr>
      <w:b/>
      <w:bCs/>
    </w:rPr>
  </w:style>
  <w:style w:type="paragraph" w:customStyle="1" w:styleId="msonormal0">
    <w:name w:val="msonormal"/>
    <w:basedOn w:val="Normal"/>
    <w:rsid w:val="006F0632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val="en-US"/>
    </w:rPr>
  </w:style>
  <w:style w:type="paragraph" w:customStyle="1" w:styleId="font34">
    <w:name w:val="font34"/>
    <w:basedOn w:val="Normal"/>
    <w:rsid w:val="006F0632"/>
    <w:pPr>
      <w:spacing w:before="100" w:beforeAutospacing="1" w:after="100" w:afterAutospacing="1" w:line="240" w:lineRule="auto"/>
    </w:pPr>
    <w:rPr>
      <w:rFonts w:ascii="Calibri" w:hAnsi="Calibri" w:cs="Calibri"/>
      <w:b/>
      <w:bCs/>
      <w:color w:val="000000"/>
      <w:sz w:val="32"/>
      <w:szCs w:val="32"/>
      <w:lang w:val="en-US"/>
    </w:rPr>
  </w:style>
  <w:style w:type="paragraph" w:customStyle="1" w:styleId="font37">
    <w:name w:val="font37"/>
    <w:basedOn w:val="Normal"/>
    <w:rsid w:val="006F0632"/>
    <w:pPr>
      <w:spacing w:before="100" w:beforeAutospacing="1" w:after="100" w:afterAutospacing="1" w:line="240" w:lineRule="auto"/>
    </w:pPr>
    <w:rPr>
      <w:rFonts w:ascii="Calibri" w:hAnsi="Calibri" w:cs="Calibri"/>
      <w:b/>
      <w:bCs/>
      <w:color w:val="FF0000"/>
      <w:sz w:val="32"/>
      <w:szCs w:val="32"/>
      <w:lang w:val="en-US"/>
    </w:rPr>
  </w:style>
  <w:style w:type="paragraph" w:customStyle="1" w:styleId="xl41">
    <w:name w:val="xl41"/>
    <w:basedOn w:val="Normal"/>
    <w:rsid w:val="006F0632"/>
    <w:pPr>
      <w:spacing w:before="100" w:beforeAutospacing="1" w:after="100" w:afterAutospacing="1" w:line="240" w:lineRule="auto"/>
      <w:textAlignment w:val="center"/>
    </w:pPr>
    <w:rPr>
      <w:rFonts w:cs="Arial"/>
      <w:b/>
      <w:bCs/>
      <w:color w:val="112277"/>
      <w:szCs w:val="24"/>
      <w:lang w:val="en-US"/>
    </w:rPr>
  </w:style>
  <w:style w:type="paragraph" w:customStyle="1" w:styleId="xl42">
    <w:name w:val="xl42"/>
    <w:basedOn w:val="Normal"/>
    <w:rsid w:val="006F0632"/>
    <w:pPr>
      <w:pBdr>
        <w:top w:val="single" w:sz="8" w:space="0" w:color="C1C1C1"/>
        <w:left w:val="single" w:sz="8" w:space="0" w:color="C1C1C1"/>
        <w:bottom w:val="single" w:sz="8" w:space="0" w:color="B0B7BB"/>
        <w:right w:val="single" w:sz="8" w:space="0" w:color="B0B7BB"/>
      </w:pBdr>
      <w:shd w:val="clear" w:color="000000" w:fill="EDF2F9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43">
    <w:name w:val="xl43"/>
    <w:basedOn w:val="Normal"/>
    <w:rsid w:val="006F0632"/>
    <w:pPr>
      <w:pBdr>
        <w:top w:val="single" w:sz="8" w:space="0" w:color="C1C1C1"/>
        <w:bottom w:val="single" w:sz="8" w:space="0" w:color="B0B7BB"/>
        <w:right w:val="single" w:sz="8" w:space="0" w:color="B0B7BB"/>
      </w:pBdr>
      <w:shd w:val="clear" w:color="000000" w:fill="EDF2F9"/>
      <w:spacing w:before="100" w:beforeAutospacing="1" w:after="100" w:afterAutospacing="1" w:line="240" w:lineRule="auto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44">
    <w:name w:val="xl44"/>
    <w:basedOn w:val="Normal"/>
    <w:rsid w:val="006F0632"/>
    <w:pPr>
      <w:pBdr>
        <w:top w:val="single" w:sz="8" w:space="0" w:color="C1C1C1"/>
        <w:bottom w:val="single" w:sz="8" w:space="0" w:color="B0B7BB"/>
        <w:right w:val="single" w:sz="8" w:space="0" w:color="B0B7BB"/>
      </w:pBdr>
      <w:shd w:val="clear" w:color="000000" w:fill="EDF2F9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79">
    <w:name w:val="xl79"/>
    <w:basedOn w:val="Normal"/>
    <w:rsid w:val="006F0632"/>
    <w:pPr>
      <w:pBdr>
        <w:top w:val="single" w:sz="8" w:space="0" w:color="C1C1C1"/>
        <w:bottom w:val="single" w:sz="8" w:space="0" w:color="B0B7BB"/>
      </w:pBdr>
      <w:shd w:val="clear" w:color="000000" w:fill="EDF2F9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06">
    <w:name w:val="xl106"/>
    <w:basedOn w:val="Normal"/>
    <w:rsid w:val="006F063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Cs w:val="24"/>
      <w:lang w:val="en-US"/>
    </w:rPr>
  </w:style>
  <w:style w:type="paragraph" w:customStyle="1" w:styleId="xl114">
    <w:name w:val="xl114"/>
    <w:basedOn w:val="Normal"/>
    <w:rsid w:val="006F063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32"/>
      <w:szCs w:val="32"/>
      <w:lang w:val="en-US"/>
    </w:rPr>
  </w:style>
  <w:style w:type="paragraph" w:customStyle="1" w:styleId="xl116">
    <w:name w:val="xl116"/>
    <w:basedOn w:val="Normal"/>
    <w:rsid w:val="006F0632"/>
    <w:pPr>
      <w:pBdr>
        <w:top w:val="single" w:sz="8" w:space="0" w:color="C1C1C1"/>
        <w:left w:val="single" w:sz="8" w:space="0" w:color="C1C1C1"/>
        <w:bottom w:val="single" w:sz="8" w:space="0" w:color="B0B7BB"/>
        <w:right w:val="single" w:sz="8" w:space="0" w:color="B0B7BB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17">
    <w:name w:val="xl117"/>
    <w:basedOn w:val="Normal"/>
    <w:rsid w:val="006F0632"/>
    <w:pPr>
      <w:pBdr>
        <w:top w:val="single" w:sz="8" w:space="0" w:color="C1C1C1"/>
        <w:bottom w:val="single" w:sz="8" w:space="0" w:color="B0B7BB"/>
        <w:right w:val="single" w:sz="8" w:space="0" w:color="B0B7BB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18">
    <w:name w:val="xl118"/>
    <w:basedOn w:val="Normal"/>
    <w:rsid w:val="006F0632"/>
    <w:pPr>
      <w:pBdr>
        <w:top w:val="single" w:sz="8" w:space="0" w:color="C1C1C1"/>
        <w:bottom w:val="single" w:sz="8" w:space="0" w:color="B0B7BB"/>
        <w:right w:val="single" w:sz="8" w:space="0" w:color="B0B7BB"/>
      </w:pBdr>
      <w:shd w:val="clear" w:color="000000" w:fill="D9E1F2"/>
      <w:spacing w:before="100" w:beforeAutospacing="1" w:after="100" w:afterAutospacing="1" w:line="240" w:lineRule="auto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19">
    <w:name w:val="xl119"/>
    <w:basedOn w:val="Normal"/>
    <w:rsid w:val="006F0632"/>
    <w:pPr>
      <w:pBdr>
        <w:top w:val="single" w:sz="8" w:space="0" w:color="C1C1C1"/>
        <w:bottom w:val="single" w:sz="8" w:space="0" w:color="B0B7BB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20">
    <w:name w:val="xl120"/>
    <w:basedOn w:val="Normal"/>
    <w:rsid w:val="006F0632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21">
    <w:name w:val="xl121"/>
    <w:basedOn w:val="Normal"/>
    <w:rsid w:val="006F0632"/>
    <w:pPr>
      <w:pBdr>
        <w:left w:val="single" w:sz="8" w:space="0" w:color="C1C1C1"/>
        <w:bottom w:val="single" w:sz="8" w:space="0" w:color="B0B7BB"/>
        <w:right w:val="single" w:sz="8" w:space="0" w:color="B0B7BB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22">
    <w:name w:val="xl122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23">
    <w:name w:val="xl123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textAlignment w:val="top"/>
    </w:pPr>
    <w:rPr>
      <w:rFonts w:cs="Arial"/>
      <w:color w:val="000000"/>
      <w:sz w:val="20"/>
      <w:lang w:val="en-US"/>
    </w:rPr>
  </w:style>
  <w:style w:type="paragraph" w:customStyle="1" w:styleId="xl124">
    <w:name w:val="xl124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28">
    <w:name w:val="xl128"/>
    <w:basedOn w:val="Normal"/>
    <w:rsid w:val="006F0632"/>
    <w:pPr>
      <w:pBdr>
        <w:left w:val="single" w:sz="8" w:space="0" w:color="C1C1C1"/>
        <w:right w:val="single" w:sz="8" w:space="0" w:color="B0B7BB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29">
    <w:name w:val="xl129"/>
    <w:basedOn w:val="Normal"/>
    <w:rsid w:val="006F0632"/>
    <w:pPr>
      <w:pBdr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30">
    <w:name w:val="xl130"/>
    <w:basedOn w:val="Normal"/>
    <w:rsid w:val="006F0632"/>
    <w:pPr>
      <w:pBdr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textAlignment w:val="top"/>
    </w:pPr>
    <w:rPr>
      <w:rFonts w:cs="Arial"/>
      <w:color w:val="000000"/>
      <w:sz w:val="20"/>
      <w:lang w:val="en-US"/>
    </w:rPr>
  </w:style>
  <w:style w:type="paragraph" w:customStyle="1" w:styleId="xl131">
    <w:name w:val="xl131"/>
    <w:basedOn w:val="Normal"/>
    <w:rsid w:val="006F0632"/>
    <w:pPr>
      <w:pBdr>
        <w:right w:val="single" w:sz="8" w:space="0" w:color="C1C1C1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33">
    <w:name w:val="xl133"/>
    <w:basedOn w:val="Normal"/>
    <w:rsid w:val="006F0632"/>
    <w:pPr>
      <w:pBdr>
        <w:left w:val="single" w:sz="8" w:space="0" w:color="C1C1C1"/>
        <w:bottom w:val="single" w:sz="8" w:space="0" w:color="B0B7BB"/>
        <w:right w:val="single" w:sz="8" w:space="0" w:color="B0B7BB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34">
    <w:name w:val="xl134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35">
    <w:name w:val="xl135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cs="Arial"/>
      <w:sz w:val="20"/>
      <w:lang w:val="en-US"/>
    </w:rPr>
  </w:style>
  <w:style w:type="paragraph" w:customStyle="1" w:styleId="xl136">
    <w:name w:val="xl136"/>
    <w:basedOn w:val="Normal"/>
    <w:rsid w:val="006F0632"/>
    <w:pPr>
      <w:pBdr>
        <w:bottom w:val="single" w:sz="8" w:space="0" w:color="C1C1C1"/>
        <w:right w:val="single" w:sz="8" w:space="0" w:color="C1C1C1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39">
    <w:name w:val="xl139"/>
    <w:basedOn w:val="Normal"/>
    <w:rsid w:val="006F0632"/>
    <w:pP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40">
    <w:name w:val="xl140"/>
    <w:basedOn w:val="Normal"/>
    <w:rsid w:val="006F0632"/>
    <w:pPr>
      <w:pBdr>
        <w:left w:val="single" w:sz="8" w:space="0" w:color="C1C1C1"/>
        <w:right w:val="single" w:sz="8" w:space="0" w:color="B0B7BB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b/>
      <w:bCs/>
      <w:color w:val="112277"/>
      <w:sz w:val="20"/>
      <w:lang w:val="en-US"/>
    </w:rPr>
  </w:style>
  <w:style w:type="paragraph" w:customStyle="1" w:styleId="xl141">
    <w:name w:val="xl141"/>
    <w:basedOn w:val="Normal"/>
    <w:rsid w:val="006F0632"/>
    <w:pPr>
      <w:pBdr>
        <w:right w:val="single" w:sz="8" w:space="0" w:color="C1C1C1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43">
    <w:name w:val="xl143"/>
    <w:basedOn w:val="Normal"/>
    <w:rsid w:val="006F0632"/>
    <w:pPr>
      <w:pBdr>
        <w:right w:val="single" w:sz="8" w:space="0" w:color="C1C1C1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48">
    <w:name w:val="xl148"/>
    <w:basedOn w:val="Normal"/>
    <w:rsid w:val="006F0632"/>
    <w:pPr>
      <w:pBdr>
        <w:bottom w:val="single" w:sz="8" w:space="0" w:color="C1C1C1"/>
      </w:pBd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50">
    <w:name w:val="xl150"/>
    <w:basedOn w:val="Normal"/>
    <w:rsid w:val="006F0632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cs="Arial"/>
      <w:color w:val="000000"/>
      <w:sz w:val="20"/>
      <w:lang w:val="en-US"/>
    </w:rPr>
  </w:style>
  <w:style w:type="paragraph" w:customStyle="1" w:styleId="xl152">
    <w:name w:val="xl152"/>
    <w:basedOn w:val="Normal"/>
    <w:rsid w:val="006F0632"/>
    <w:pPr>
      <w:pBdr>
        <w:bottom w:val="single" w:sz="8" w:space="0" w:color="C1C1C1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cs="Arial"/>
      <w:sz w:val="20"/>
      <w:lang w:val="en-US"/>
    </w:rPr>
  </w:style>
  <w:style w:type="paragraph" w:customStyle="1" w:styleId="xl155">
    <w:name w:val="xl155"/>
    <w:basedOn w:val="Normal"/>
    <w:rsid w:val="006F063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lang w:val="en-US"/>
    </w:rPr>
  </w:style>
  <w:style w:type="character" w:customStyle="1" w:styleId="font371">
    <w:name w:val="font371"/>
    <w:basedOn w:val="DefaultParagraphFont"/>
    <w:rsid w:val="006F0632"/>
    <w:rPr>
      <w:rFonts w:ascii="Calibri" w:hAnsi="Calibri" w:cs="Calibri" w:hint="default"/>
      <w:b/>
      <w:bCs/>
      <w:i w:val="0"/>
      <w:iCs w:val="0"/>
      <w:strike w:val="0"/>
      <w:dstrike w:val="0"/>
      <w:color w:val="FF0000"/>
      <w:sz w:val="32"/>
      <w:szCs w:val="32"/>
      <w:u w:val="none"/>
      <w:effect w:val="none"/>
    </w:rPr>
  </w:style>
  <w:style w:type="character" w:customStyle="1" w:styleId="font341">
    <w:name w:val="font341"/>
    <w:basedOn w:val="DefaultParagraphFont"/>
    <w:rsid w:val="006F0632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263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510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4639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0130">
          <w:marLeft w:val="108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3378">
          <w:marLeft w:val="108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\UK_Editorial\PRIME\Manu_Prime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55D69C5-4AC4-4249-9079-B5B947556225}">
    <t:Anchor>
      <t:Comment id="1386697111"/>
    </t:Anchor>
    <t:History>
      <t:Event id="{C5DCCFFE-A91E-485E-83C0-9B45A51BD631}" time="2022-04-10T18:00:47.818Z">
        <t:Attribution userId="S::roberto.calle@regeneron.com::ef8377d2-9cad-4fa4-9ce2-19414386bc57" userProvider="AD" userName="Roberto A. Calle"/>
        <t:Anchor>
          <t:Comment id="1386697111"/>
        </t:Anchor>
        <t:Create/>
      </t:Event>
      <t:Event id="{69E680FA-3C49-4696-9494-A8FC467BA15E}" time="2022-04-10T18:00:47.818Z">
        <t:Attribution userId="S::roberto.calle@regeneron.com::ef8377d2-9cad-4fa4-9ce2-19414386bc57" userProvider="AD" userName="Roberto A. Calle"/>
        <t:Anchor>
          <t:Comment id="1386697111"/>
        </t:Anchor>
        <t:Assign userId="S::david.glass@regeneron.com::28ba07ec-6072-4991-bfb5-ede8567002c2" userProvider="AD" userName="David Glass"/>
      </t:Event>
      <t:Event id="{6E07DE1B-7B7B-487D-A1F3-E34F375F4F5D}" time="2022-04-10T18:00:47.818Z">
        <t:Attribution userId="S::roberto.calle@regeneron.com::ef8377d2-9cad-4fa4-9ce2-19414386bc57" userProvider="AD" userName="Roberto A. Calle"/>
        <t:Anchor>
          <t:Comment id="1386697111"/>
        </t:Anchor>
        <t:SetTitle title="@David Glass @Dana Murdock Should we use the term sarcopenia here or &quot;low lean mass&quot;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D0382C8F2534F9E9F046714116D42" ma:contentTypeVersion="14" ma:contentTypeDescription="Create a new document." ma:contentTypeScope="" ma:versionID="46af359cff10242c69ea269dc3d47723">
  <xsd:schema xmlns:xsd="http://www.w3.org/2001/XMLSchema" xmlns:xs="http://www.w3.org/2001/XMLSchema" xmlns:p="http://schemas.microsoft.com/office/2006/metadata/properties" xmlns:ns2="f0ce5daf-d5ac-4500-920a-3cd4bb23ca19" xmlns:ns3="73c1a39b-62ad-4a7c-bb12-d3078302a720" targetNamespace="http://schemas.microsoft.com/office/2006/metadata/properties" ma:root="true" ma:fieldsID="778297613f9e8d9cf1bb3de642bc94d5" ns2:_="" ns3:_="">
    <xsd:import namespace="f0ce5daf-d5ac-4500-920a-3cd4bb23ca19"/>
    <xsd:import namespace="73c1a39b-62ad-4a7c-bb12-d3078302a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e5daf-d5ac-4500-920a-3cd4bb23c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078bdb-18a8-4b38-96d3-955d15450c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1a39b-62ad-4a7c-bb12-d3078302a72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0f954d9-04a6-4d3e-bff1-29e165a68e23}" ma:internalName="TaxCatchAll" ma:showField="CatchAllData" ma:web="73c1a39b-62ad-4a7c-bb12-d3078302a7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c1a39b-62ad-4a7c-bb12-d3078302a720" xsi:nil="true"/>
    <lcf76f155ced4ddcb4097134ff3c332f xmlns="f0ce5daf-d5ac-4500-920a-3cd4bb23ca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89A0CB-24EC-4E15-BA4F-8674D21FC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e5daf-d5ac-4500-920a-3cd4bb23ca19"/>
    <ds:schemaRef ds:uri="73c1a39b-62ad-4a7c-bb12-d3078302a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EDD708-55D9-4C86-9319-6DBBA6EBFD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86BA85-6D5E-4FEA-847F-CCC566D3EF1C}">
  <ds:schemaRefs>
    <ds:schemaRef ds:uri="http://schemas.microsoft.com/office/2006/metadata/properties"/>
    <ds:schemaRef ds:uri="http://schemas.microsoft.com/office/infopath/2007/PartnerControls"/>
    <ds:schemaRef ds:uri="73c1a39b-62ad-4a7c-bb12-d3078302a720"/>
    <ds:schemaRef ds:uri="f0ce5daf-d5ac-4500-920a-3cd4bb23ca19"/>
  </ds:schemaRefs>
</ds:datastoreItem>
</file>

<file path=customXml/itemProps4.xml><?xml version="1.0" encoding="utf-8"?>
<ds:datastoreItem xmlns:ds="http://schemas.openxmlformats.org/officeDocument/2006/customXml" ds:itemID="{1C8DF456-82BA-4ADC-B767-BA4DA3ECA7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Manu_Prime</Template>
  <TotalTime>1</TotalTime>
  <Pages>52</Pages>
  <Words>2836</Words>
  <Characters>16168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</vt:lpstr>
    </vt:vector>
  </TitlesOfParts>
  <Company>Prime Medica</Company>
  <LinksUpToDate>false</LinksUpToDate>
  <CharactersWithSpaces>18967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</dc:title>
  <dc:subject/>
  <dc:creator>Caroline Ridley</dc:creator>
  <cp:keywords/>
  <cp:lastModifiedBy>Elke Sims</cp:lastModifiedBy>
  <cp:revision>3</cp:revision>
  <cp:lastPrinted>2022-03-30T00:56:00Z</cp:lastPrinted>
  <dcterms:created xsi:type="dcterms:W3CDTF">2022-11-15T15:13:00Z</dcterms:created>
  <dcterms:modified xsi:type="dcterms:W3CDTF">2022-11-15T15:53:00Z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0x010100CE7BCB1B9401824D8CC2C9CC218FE569</vt:lpwstr>
  </property>
  <property fmtid="{D5CDD505-2E9C-101B-9397-08002B2CF9AE}" pid="3" name="Order">
    <vt:r8>2085400</vt:r8>
  </property>
  <property fmtid="{D5CDD505-2E9C-101B-9397-08002B2CF9AE}" pid="4" name="MediaServiceImageTags">
    <vt:lpwstr/>
  </property>
</Properties>
</file>