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229AD4" w14:textId="55542CEF" w:rsidR="0081085F" w:rsidRDefault="0081085F" w:rsidP="00CD6393">
      <w:pPr>
        <w:spacing w:line="480" w:lineRule="auto"/>
        <w:jc w:val="both"/>
        <w:rPr>
          <w:b/>
          <w:bCs/>
          <w:sz w:val="36"/>
          <w:szCs w:val="36"/>
        </w:rPr>
      </w:pPr>
      <w:r w:rsidRPr="009A219F">
        <w:rPr>
          <w:b/>
          <w:bCs/>
          <w:sz w:val="36"/>
          <w:szCs w:val="36"/>
        </w:rPr>
        <w:t>Supplementa</w:t>
      </w:r>
      <w:r w:rsidR="007E3895" w:rsidRPr="009A219F">
        <w:rPr>
          <w:b/>
          <w:bCs/>
          <w:sz w:val="36"/>
          <w:szCs w:val="36"/>
        </w:rPr>
        <w:t>ry material</w:t>
      </w:r>
    </w:p>
    <w:p w14:paraId="3F41E2B6" w14:textId="5D4132BC" w:rsidR="009A219F" w:rsidRPr="00412B0E" w:rsidRDefault="009A219F" w:rsidP="009A219F">
      <w:pPr>
        <w:spacing w:line="480" w:lineRule="auto"/>
        <w:jc w:val="both"/>
        <w:rPr>
          <w:b/>
        </w:rPr>
      </w:pPr>
      <w:r w:rsidRPr="00412B0E">
        <w:rPr>
          <w:b/>
        </w:rPr>
        <w:t xml:space="preserve">Assessment of </w:t>
      </w:r>
      <w:proofErr w:type="spellStart"/>
      <w:r w:rsidR="00511477">
        <w:rPr>
          <w:b/>
        </w:rPr>
        <w:t>Emerin</w:t>
      </w:r>
      <w:proofErr w:type="spellEnd"/>
      <w:r w:rsidR="00511477">
        <w:rPr>
          <w:b/>
        </w:rPr>
        <w:t xml:space="preserve"> Gene Transfer in Models of</w:t>
      </w:r>
      <w:r w:rsidRPr="00412B0E">
        <w:rPr>
          <w:b/>
        </w:rPr>
        <w:t xml:space="preserve"> X-linked Emery-Dreifuss Muscular Dystrophy</w:t>
      </w:r>
    </w:p>
    <w:p w14:paraId="5DA3286C" w14:textId="77777777" w:rsidR="009A219F" w:rsidRPr="00412B0E" w:rsidRDefault="009A219F" w:rsidP="009A219F">
      <w:pPr>
        <w:spacing w:line="480" w:lineRule="auto"/>
        <w:jc w:val="both"/>
        <w:rPr>
          <w:sz w:val="22"/>
          <w:szCs w:val="22"/>
        </w:rPr>
      </w:pPr>
    </w:p>
    <w:p w14:paraId="57529BF0" w14:textId="240E6AA9" w:rsidR="009A219F" w:rsidRPr="00412B0E" w:rsidRDefault="009A219F" w:rsidP="009A219F">
      <w:pPr>
        <w:spacing w:line="480" w:lineRule="auto"/>
        <w:jc w:val="both"/>
        <w:rPr>
          <w:sz w:val="22"/>
          <w:szCs w:val="22"/>
        </w:rPr>
      </w:pPr>
      <w:r w:rsidRPr="00412B0E">
        <w:rPr>
          <w:sz w:val="22"/>
          <w:szCs w:val="22"/>
        </w:rPr>
        <w:t>Ji-Yeon Shin</w:t>
      </w:r>
      <w:r w:rsidRPr="00412B0E">
        <w:rPr>
          <w:sz w:val="22"/>
          <w:szCs w:val="22"/>
          <w:vertAlign w:val="superscript"/>
        </w:rPr>
        <w:t>1,*</w:t>
      </w:r>
      <w:r w:rsidRPr="00412B0E">
        <w:rPr>
          <w:sz w:val="22"/>
          <w:szCs w:val="22"/>
        </w:rPr>
        <w:t>, Yi Peng Zhao</w:t>
      </w:r>
      <w:r w:rsidRPr="00412B0E">
        <w:rPr>
          <w:sz w:val="22"/>
          <w:szCs w:val="22"/>
          <w:vertAlign w:val="superscript"/>
        </w:rPr>
        <w:t>2</w:t>
      </w:r>
      <w:r w:rsidRPr="00412B0E">
        <w:rPr>
          <w:sz w:val="22"/>
          <w:szCs w:val="22"/>
        </w:rPr>
        <w:t>, Qi Jin</w:t>
      </w:r>
      <w:r w:rsidRPr="00412B0E">
        <w:rPr>
          <w:sz w:val="22"/>
          <w:szCs w:val="22"/>
          <w:vertAlign w:val="superscript"/>
        </w:rPr>
        <w:t>2,3</w:t>
      </w:r>
      <w:r w:rsidRPr="00412B0E">
        <w:rPr>
          <w:sz w:val="22"/>
          <w:szCs w:val="22"/>
        </w:rPr>
        <w:t>, Nicholas Rouse</w:t>
      </w:r>
      <w:r w:rsidR="00130E3C">
        <w:rPr>
          <w:sz w:val="22"/>
          <w:szCs w:val="22"/>
          <w:vertAlign w:val="superscript"/>
        </w:rPr>
        <w:t>4</w:t>
      </w:r>
      <w:r w:rsidRPr="00412B0E">
        <w:rPr>
          <w:sz w:val="22"/>
          <w:szCs w:val="22"/>
        </w:rPr>
        <w:t>, Peter L. Nagy</w:t>
      </w:r>
      <w:r w:rsidR="00130E3C">
        <w:rPr>
          <w:sz w:val="22"/>
          <w:szCs w:val="22"/>
          <w:vertAlign w:val="superscript"/>
        </w:rPr>
        <w:t>4</w:t>
      </w:r>
      <w:r w:rsidRPr="00412B0E">
        <w:rPr>
          <w:sz w:val="22"/>
          <w:szCs w:val="22"/>
        </w:rPr>
        <w:t>, Michael J. Lee</w:t>
      </w:r>
      <w:r w:rsidRPr="00412B0E">
        <w:rPr>
          <w:sz w:val="22"/>
          <w:szCs w:val="22"/>
          <w:vertAlign w:val="superscript"/>
        </w:rPr>
        <w:t>3</w:t>
      </w:r>
      <w:r w:rsidRPr="00412B0E">
        <w:rPr>
          <w:sz w:val="22"/>
          <w:szCs w:val="22"/>
        </w:rPr>
        <w:t>, Kurenai Tanji</w:t>
      </w:r>
      <w:r w:rsidRPr="00412B0E">
        <w:rPr>
          <w:sz w:val="22"/>
          <w:szCs w:val="22"/>
          <w:vertAlign w:val="superscript"/>
        </w:rPr>
        <w:t>3</w:t>
      </w:r>
      <w:r w:rsidRPr="00412B0E">
        <w:rPr>
          <w:sz w:val="22"/>
          <w:szCs w:val="22"/>
        </w:rPr>
        <w:t>, Barry M. Fine</w:t>
      </w:r>
      <w:r w:rsidRPr="00412B0E">
        <w:rPr>
          <w:sz w:val="22"/>
          <w:szCs w:val="22"/>
          <w:vertAlign w:val="superscript"/>
        </w:rPr>
        <w:t>2</w:t>
      </w:r>
      <w:r w:rsidRPr="00412B0E">
        <w:rPr>
          <w:sz w:val="22"/>
          <w:szCs w:val="22"/>
        </w:rPr>
        <w:t>, Howard J. Worman</w:t>
      </w:r>
      <w:r w:rsidRPr="00412B0E">
        <w:rPr>
          <w:sz w:val="22"/>
          <w:szCs w:val="22"/>
          <w:vertAlign w:val="superscript"/>
        </w:rPr>
        <w:t>2,3,*</w:t>
      </w:r>
    </w:p>
    <w:p w14:paraId="173524D3" w14:textId="77777777" w:rsidR="009A219F" w:rsidRPr="00412B0E" w:rsidRDefault="009A219F" w:rsidP="009A219F">
      <w:pPr>
        <w:spacing w:line="480" w:lineRule="auto"/>
        <w:jc w:val="both"/>
        <w:rPr>
          <w:sz w:val="22"/>
          <w:szCs w:val="22"/>
        </w:rPr>
      </w:pPr>
    </w:p>
    <w:p w14:paraId="6CD275EF" w14:textId="77777777" w:rsidR="009A219F" w:rsidRPr="00412B0E" w:rsidRDefault="009A219F" w:rsidP="009A219F">
      <w:pPr>
        <w:spacing w:line="480" w:lineRule="auto"/>
        <w:jc w:val="both"/>
        <w:rPr>
          <w:color w:val="000000"/>
          <w:sz w:val="22"/>
          <w:szCs w:val="22"/>
        </w:rPr>
      </w:pPr>
      <w:r w:rsidRPr="00412B0E">
        <w:rPr>
          <w:sz w:val="22"/>
          <w:szCs w:val="22"/>
          <w:vertAlign w:val="superscript"/>
        </w:rPr>
        <w:t>1</w:t>
      </w:r>
      <w:r w:rsidRPr="00412B0E">
        <w:rPr>
          <w:color w:val="000000"/>
          <w:sz w:val="22"/>
          <w:szCs w:val="22"/>
        </w:rPr>
        <w:t xml:space="preserve">Hackensack-Meridian Health Center for Discovery and Innovation, Nutley, NJ, USA </w:t>
      </w:r>
    </w:p>
    <w:p w14:paraId="6103565F" w14:textId="77777777" w:rsidR="009A219F" w:rsidRPr="00412B0E" w:rsidRDefault="009A219F" w:rsidP="009A219F">
      <w:pPr>
        <w:spacing w:line="480" w:lineRule="auto"/>
        <w:jc w:val="both"/>
        <w:rPr>
          <w:color w:val="000000"/>
          <w:sz w:val="22"/>
          <w:szCs w:val="22"/>
        </w:rPr>
      </w:pPr>
      <w:r w:rsidRPr="00412B0E">
        <w:rPr>
          <w:color w:val="000000"/>
          <w:sz w:val="22"/>
          <w:szCs w:val="22"/>
          <w:vertAlign w:val="superscript"/>
        </w:rPr>
        <w:t>2</w:t>
      </w:r>
      <w:r w:rsidRPr="00412B0E">
        <w:rPr>
          <w:color w:val="000000"/>
          <w:sz w:val="22"/>
          <w:szCs w:val="22"/>
        </w:rPr>
        <w:t xml:space="preserve">Department of Medicine, Vagelos College of Physicians and Surgeons, Columbia University, New York, NY, 10032, USA </w:t>
      </w:r>
    </w:p>
    <w:p w14:paraId="581560CA" w14:textId="77777777" w:rsidR="009A219F" w:rsidRPr="00412B0E" w:rsidRDefault="009A219F" w:rsidP="009A219F">
      <w:pPr>
        <w:spacing w:line="480" w:lineRule="auto"/>
        <w:jc w:val="both"/>
        <w:rPr>
          <w:color w:val="000000"/>
          <w:sz w:val="22"/>
          <w:szCs w:val="22"/>
        </w:rPr>
      </w:pPr>
      <w:r w:rsidRPr="00412B0E">
        <w:rPr>
          <w:color w:val="000000"/>
          <w:sz w:val="22"/>
          <w:szCs w:val="22"/>
          <w:vertAlign w:val="superscript"/>
        </w:rPr>
        <w:t>3</w:t>
      </w:r>
      <w:r w:rsidRPr="00412B0E">
        <w:rPr>
          <w:color w:val="000000"/>
          <w:sz w:val="22"/>
          <w:szCs w:val="22"/>
        </w:rPr>
        <w:t xml:space="preserve">Department of Pathology and Cell Biology, Vagelos College of Physicians and Surgeons, Columbia University, New York, NY 10032, USA </w:t>
      </w:r>
    </w:p>
    <w:p w14:paraId="70A8E363" w14:textId="27F1139D" w:rsidR="009A219F" w:rsidRPr="00412B0E" w:rsidRDefault="00130E3C" w:rsidP="009A219F">
      <w:pPr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vertAlign w:val="superscript"/>
        </w:rPr>
        <w:t>4</w:t>
      </w:r>
      <w:r w:rsidR="009A219F" w:rsidRPr="00412B0E">
        <w:rPr>
          <w:color w:val="000000"/>
          <w:sz w:val="22"/>
          <w:szCs w:val="22"/>
        </w:rPr>
        <w:t>Praxis Genomics, LLC, Atlanta, GA 30328, USA</w:t>
      </w:r>
    </w:p>
    <w:p w14:paraId="5CEE5BBA" w14:textId="77777777" w:rsidR="009A219F" w:rsidRDefault="009A219F" w:rsidP="00CD6393">
      <w:pPr>
        <w:spacing w:line="480" w:lineRule="auto"/>
        <w:jc w:val="both"/>
        <w:rPr>
          <w:b/>
          <w:bCs/>
          <w:sz w:val="36"/>
          <w:szCs w:val="36"/>
        </w:rPr>
      </w:pPr>
    </w:p>
    <w:p w14:paraId="43EB467E" w14:textId="77777777" w:rsidR="009A219F" w:rsidRDefault="009A219F" w:rsidP="00CD6393">
      <w:pPr>
        <w:spacing w:line="480" w:lineRule="auto"/>
        <w:jc w:val="both"/>
        <w:rPr>
          <w:b/>
          <w:bCs/>
          <w:sz w:val="36"/>
          <w:szCs w:val="36"/>
        </w:rPr>
      </w:pPr>
    </w:p>
    <w:p w14:paraId="6BBB6A55" w14:textId="77777777" w:rsidR="009A219F" w:rsidRDefault="009A219F" w:rsidP="00CD6393">
      <w:pPr>
        <w:spacing w:line="480" w:lineRule="auto"/>
        <w:jc w:val="both"/>
        <w:rPr>
          <w:b/>
          <w:bCs/>
          <w:sz w:val="36"/>
          <w:szCs w:val="36"/>
        </w:rPr>
      </w:pPr>
    </w:p>
    <w:p w14:paraId="4D6A2B30" w14:textId="77777777" w:rsidR="009A219F" w:rsidRPr="009A219F" w:rsidRDefault="009A219F" w:rsidP="00CD6393">
      <w:pPr>
        <w:spacing w:line="480" w:lineRule="auto"/>
        <w:jc w:val="both"/>
        <w:rPr>
          <w:b/>
          <w:bCs/>
          <w:sz w:val="36"/>
          <w:szCs w:val="36"/>
        </w:rPr>
      </w:pPr>
    </w:p>
    <w:p w14:paraId="1FE454B8" w14:textId="2A55EFE8" w:rsidR="00D13914" w:rsidRPr="00412B0E" w:rsidRDefault="00D13914" w:rsidP="00CD6393">
      <w:pPr>
        <w:spacing w:line="480" w:lineRule="auto"/>
        <w:jc w:val="both"/>
        <w:rPr>
          <w:b/>
          <w:bCs/>
          <w:sz w:val="22"/>
          <w:szCs w:val="22"/>
        </w:rPr>
      </w:pPr>
      <w:r w:rsidRPr="00412B0E"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277E1656" wp14:editId="2B2BB1B7">
            <wp:extent cx="3736524" cy="3225308"/>
            <wp:effectExtent l="0" t="0" r="0" b="635"/>
            <wp:docPr id="1509824336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824336" name="Picture 1" descr="A screenshot of a computer screen&#10;&#10;AI-generated content may be incorrect.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631" cy="324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A91BE" w14:textId="01CFC98B" w:rsidR="00130E3C" w:rsidRDefault="00D13914" w:rsidP="00D13914">
      <w:pPr>
        <w:spacing w:line="480" w:lineRule="auto"/>
        <w:jc w:val="both"/>
        <w:rPr>
          <w:sz w:val="22"/>
          <w:szCs w:val="22"/>
        </w:rPr>
      </w:pPr>
      <w:r w:rsidRPr="00412B0E">
        <w:rPr>
          <w:b/>
          <w:bCs/>
          <w:sz w:val="22"/>
          <w:szCs w:val="22"/>
        </w:rPr>
        <w:t>Supplementary Fig</w:t>
      </w:r>
      <w:r w:rsidR="005F2343">
        <w:rPr>
          <w:b/>
          <w:bCs/>
          <w:sz w:val="22"/>
          <w:szCs w:val="22"/>
        </w:rPr>
        <w:t>.</w:t>
      </w:r>
      <w:r w:rsidRPr="00412B0E">
        <w:rPr>
          <w:b/>
          <w:bCs/>
          <w:sz w:val="22"/>
          <w:szCs w:val="22"/>
        </w:rPr>
        <w:t xml:space="preserve"> </w:t>
      </w:r>
      <w:r w:rsidR="008B76B4">
        <w:rPr>
          <w:b/>
          <w:bCs/>
          <w:sz w:val="22"/>
          <w:szCs w:val="22"/>
        </w:rPr>
        <w:t>1</w:t>
      </w:r>
      <w:r w:rsidRPr="00412B0E">
        <w:rPr>
          <w:sz w:val="22"/>
          <w:szCs w:val="22"/>
        </w:rPr>
        <w:t xml:space="preserve"> Sanger sequencing chromatograms showing a single nucleotide deletion in </w:t>
      </w:r>
      <w:r w:rsidRPr="00412B0E">
        <w:rPr>
          <w:i/>
          <w:iCs/>
          <w:sz w:val="22"/>
          <w:szCs w:val="22"/>
        </w:rPr>
        <w:t>EMD</w:t>
      </w:r>
      <w:r w:rsidRPr="00412B0E">
        <w:rPr>
          <w:sz w:val="22"/>
          <w:szCs w:val="22"/>
          <w:vertAlign w:val="superscript"/>
        </w:rPr>
        <w:t>-/y</w:t>
      </w:r>
      <w:r w:rsidRPr="00412B0E">
        <w:rPr>
          <w:sz w:val="22"/>
          <w:szCs w:val="22"/>
        </w:rPr>
        <w:t xml:space="preserve"> iPSCs. The nucleotide sequences shown are those of the strand complementary to the coding strand.</w:t>
      </w:r>
    </w:p>
    <w:p w14:paraId="1B73912C" w14:textId="77777777" w:rsidR="00130E3C" w:rsidRDefault="00130E3C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0D83758" w14:textId="5E896066" w:rsidR="00D13914" w:rsidRPr="00412B0E" w:rsidRDefault="00130E3C" w:rsidP="00D13914">
      <w:pPr>
        <w:spacing w:line="48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574415B3" wp14:editId="12CFD6B9">
            <wp:extent cx="4790440" cy="3580901"/>
            <wp:effectExtent l="0" t="0" r="0" b="635"/>
            <wp:docPr id="1694517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17382" name="Picture 1694517382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0" t="13728" r="23363" b="12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628" cy="3581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6D38D8" w14:textId="3E79826A" w:rsidR="00130E3C" w:rsidRPr="00412B0E" w:rsidRDefault="00130E3C" w:rsidP="00130E3C">
      <w:pPr>
        <w:spacing w:line="480" w:lineRule="auto"/>
        <w:jc w:val="both"/>
        <w:rPr>
          <w:sz w:val="22"/>
          <w:szCs w:val="22"/>
        </w:rPr>
      </w:pPr>
      <w:r w:rsidRPr="00412B0E">
        <w:rPr>
          <w:b/>
          <w:bCs/>
          <w:sz w:val="22"/>
          <w:szCs w:val="22"/>
        </w:rPr>
        <w:t>Supplementary Fig</w:t>
      </w:r>
      <w:r>
        <w:rPr>
          <w:b/>
          <w:bCs/>
          <w:sz w:val="22"/>
          <w:szCs w:val="22"/>
        </w:rPr>
        <w:t>.</w:t>
      </w:r>
      <w:r w:rsidRPr="00412B0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</w:t>
      </w:r>
      <w:r w:rsidRPr="00412B0E">
        <w:rPr>
          <w:sz w:val="22"/>
          <w:szCs w:val="22"/>
        </w:rPr>
        <w:t xml:space="preserve"> (</w:t>
      </w:r>
      <w:r w:rsidRPr="00412B0E">
        <w:rPr>
          <w:b/>
          <w:bCs/>
          <w:sz w:val="22"/>
          <w:szCs w:val="22"/>
        </w:rPr>
        <w:t>A</w:t>
      </w:r>
      <w:r w:rsidRPr="00412B0E">
        <w:rPr>
          <w:sz w:val="22"/>
          <w:szCs w:val="22"/>
        </w:rPr>
        <w:t xml:space="preserve">) Representative confocal immunofluorescence micrographs of heart sections </w:t>
      </w:r>
      <w:r>
        <w:rPr>
          <w:sz w:val="22"/>
          <w:szCs w:val="22"/>
        </w:rPr>
        <w:t>from wild-type mice</w:t>
      </w:r>
      <w:r w:rsidRPr="00412B0E">
        <w:rPr>
          <w:sz w:val="22"/>
          <w:szCs w:val="22"/>
        </w:rPr>
        <w:t xml:space="preserve">. Sections were labeled with antibodies against </w:t>
      </w:r>
      <w:proofErr w:type="spellStart"/>
      <w:r w:rsidRPr="00412B0E">
        <w:rPr>
          <w:sz w:val="22"/>
          <w:szCs w:val="22"/>
        </w:rPr>
        <w:t>emerin</w:t>
      </w:r>
      <w:proofErr w:type="spellEnd"/>
      <w:r w:rsidRPr="00412B0E">
        <w:rPr>
          <w:sz w:val="22"/>
          <w:szCs w:val="22"/>
        </w:rPr>
        <w:t xml:space="preserve"> and stained with DAPI to detect nuclei. The far-right panel is a zoomed image of the dotted square region. Scale bars: 40 µm. (</w:t>
      </w:r>
      <w:r w:rsidRPr="00412B0E">
        <w:rPr>
          <w:b/>
          <w:bCs/>
          <w:sz w:val="22"/>
          <w:szCs w:val="22"/>
        </w:rPr>
        <w:t>B</w:t>
      </w:r>
      <w:r w:rsidRPr="00412B0E">
        <w:rPr>
          <w:sz w:val="22"/>
          <w:szCs w:val="22"/>
        </w:rPr>
        <w:t>)</w:t>
      </w:r>
      <w:r w:rsidRPr="00412B0E">
        <w:rPr>
          <w:b/>
          <w:bCs/>
          <w:sz w:val="22"/>
          <w:szCs w:val="22"/>
        </w:rPr>
        <w:t xml:space="preserve"> </w:t>
      </w:r>
      <w:r w:rsidRPr="00412B0E">
        <w:rPr>
          <w:sz w:val="22"/>
          <w:szCs w:val="22"/>
        </w:rPr>
        <w:t xml:space="preserve">Representative confocal immunofluorescence micrographs of gastrocnemius sections </w:t>
      </w:r>
      <w:r>
        <w:rPr>
          <w:sz w:val="22"/>
          <w:szCs w:val="22"/>
        </w:rPr>
        <w:t>wild-type mice</w:t>
      </w:r>
      <w:r w:rsidRPr="00412B0E">
        <w:rPr>
          <w:sz w:val="22"/>
          <w:szCs w:val="22"/>
        </w:rPr>
        <w:t xml:space="preserve">. Sections were labeled with antibodies against </w:t>
      </w:r>
      <w:proofErr w:type="spellStart"/>
      <w:r w:rsidRPr="00412B0E">
        <w:rPr>
          <w:sz w:val="22"/>
          <w:szCs w:val="22"/>
        </w:rPr>
        <w:t>emerin</w:t>
      </w:r>
      <w:proofErr w:type="spellEnd"/>
      <w:r w:rsidRPr="00412B0E">
        <w:rPr>
          <w:sz w:val="22"/>
          <w:szCs w:val="22"/>
        </w:rPr>
        <w:t xml:space="preserve"> </w:t>
      </w:r>
      <w:r>
        <w:rPr>
          <w:sz w:val="22"/>
          <w:szCs w:val="22"/>
        </w:rPr>
        <w:t>and stained with</w:t>
      </w:r>
      <w:r w:rsidRPr="00412B0E">
        <w:rPr>
          <w:sz w:val="22"/>
          <w:szCs w:val="22"/>
        </w:rPr>
        <w:t xml:space="preserve"> DAPI to detect nuclei. The far-right panel is a zoomed image of the dotted square region. Scale bars: 40 µm. </w:t>
      </w:r>
    </w:p>
    <w:p w14:paraId="3FE089FD" w14:textId="77777777" w:rsidR="00D13914" w:rsidRPr="00412B0E" w:rsidRDefault="00D13914" w:rsidP="00CD6393">
      <w:pPr>
        <w:spacing w:line="480" w:lineRule="auto"/>
        <w:jc w:val="both"/>
        <w:rPr>
          <w:b/>
          <w:bCs/>
          <w:sz w:val="22"/>
          <w:szCs w:val="22"/>
        </w:rPr>
      </w:pPr>
    </w:p>
    <w:p w14:paraId="5D9A87F0" w14:textId="3DE14E81" w:rsidR="00D13914" w:rsidRPr="00412B0E" w:rsidRDefault="00D13914">
      <w:pPr>
        <w:rPr>
          <w:sz w:val="22"/>
          <w:szCs w:val="22"/>
        </w:rPr>
      </w:pPr>
      <w:r w:rsidRPr="00412B0E">
        <w:rPr>
          <w:sz w:val="22"/>
          <w:szCs w:val="22"/>
        </w:rPr>
        <w:br w:type="page"/>
      </w:r>
    </w:p>
    <w:p w14:paraId="078D7FB0" w14:textId="77777777" w:rsidR="0081085F" w:rsidRPr="00412B0E" w:rsidRDefault="0081085F" w:rsidP="00CD6393">
      <w:pPr>
        <w:spacing w:line="480" w:lineRule="auto"/>
        <w:jc w:val="both"/>
        <w:rPr>
          <w:sz w:val="22"/>
          <w:szCs w:val="22"/>
        </w:rPr>
      </w:pPr>
    </w:p>
    <w:p w14:paraId="5B7553E1" w14:textId="6AF323B1" w:rsidR="004F32E7" w:rsidRPr="00412B0E" w:rsidRDefault="004F32E7" w:rsidP="00CD6393">
      <w:pPr>
        <w:spacing w:line="480" w:lineRule="auto"/>
        <w:jc w:val="both"/>
        <w:rPr>
          <w:sz w:val="22"/>
          <w:szCs w:val="22"/>
        </w:rPr>
      </w:pPr>
      <w:r w:rsidRPr="00412B0E">
        <w:rPr>
          <w:noProof/>
          <w:sz w:val="22"/>
          <w:szCs w:val="22"/>
        </w:rPr>
        <w:drawing>
          <wp:inline distT="0" distB="0" distL="0" distR="0" wp14:anchorId="0CAD27ED" wp14:editId="19C9F8A1">
            <wp:extent cx="6492240" cy="1590675"/>
            <wp:effectExtent l="0" t="0" r="0" b="0"/>
            <wp:docPr id="1181292778" name="Picture 1" descr="A close-up of a ce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292778" name="Picture 1" descr="A close-up of a cell&#10;&#10;AI-generated content may be incorrect.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4DFC0" w14:textId="5B4ED50D" w:rsidR="0081085F" w:rsidRPr="00412B0E" w:rsidRDefault="0081085F" w:rsidP="00CD6393">
      <w:pPr>
        <w:spacing w:line="480" w:lineRule="auto"/>
        <w:jc w:val="both"/>
        <w:rPr>
          <w:sz w:val="22"/>
          <w:szCs w:val="22"/>
        </w:rPr>
      </w:pPr>
      <w:r w:rsidRPr="00412B0E">
        <w:rPr>
          <w:b/>
          <w:bCs/>
          <w:sz w:val="22"/>
          <w:szCs w:val="22"/>
        </w:rPr>
        <w:t>Supplementa</w:t>
      </w:r>
      <w:r w:rsidR="007E3895" w:rsidRPr="00412B0E">
        <w:rPr>
          <w:b/>
          <w:bCs/>
          <w:sz w:val="22"/>
          <w:szCs w:val="22"/>
        </w:rPr>
        <w:t>ry</w:t>
      </w:r>
      <w:r w:rsidRPr="00412B0E">
        <w:rPr>
          <w:b/>
          <w:bCs/>
          <w:sz w:val="22"/>
          <w:szCs w:val="22"/>
        </w:rPr>
        <w:t xml:space="preserve"> </w:t>
      </w:r>
      <w:r w:rsidR="006A51D9" w:rsidRPr="00412B0E">
        <w:rPr>
          <w:b/>
          <w:bCs/>
          <w:sz w:val="22"/>
          <w:szCs w:val="22"/>
        </w:rPr>
        <w:t>Fig.</w:t>
      </w:r>
      <w:r w:rsidRPr="00412B0E">
        <w:rPr>
          <w:b/>
          <w:bCs/>
          <w:sz w:val="22"/>
          <w:szCs w:val="22"/>
        </w:rPr>
        <w:t xml:space="preserve"> </w:t>
      </w:r>
      <w:r w:rsidR="00130E3C">
        <w:rPr>
          <w:b/>
          <w:bCs/>
          <w:sz w:val="22"/>
          <w:szCs w:val="22"/>
        </w:rPr>
        <w:t>3</w:t>
      </w:r>
      <w:r w:rsidR="00813114" w:rsidRPr="00412B0E">
        <w:rPr>
          <w:sz w:val="22"/>
          <w:szCs w:val="22"/>
        </w:rPr>
        <w:t xml:space="preserve"> (</w:t>
      </w:r>
      <w:r w:rsidR="00813114" w:rsidRPr="00412B0E">
        <w:rPr>
          <w:b/>
          <w:bCs/>
          <w:sz w:val="22"/>
          <w:szCs w:val="22"/>
        </w:rPr>
        <w:t>A</w:t>
      </w:r>
      <w:r w:rsidR="00813114" w:rsidRPr="00412B0E">
        <w:rPr>
          <w:sz w:val="22"/>
          <w:szCs w:val="22"/>
        </w:rPr>
        <w:t xml:space="preserve">) </w:t>
      </w:r>
      <w:r w:rsidR="00C728B9" w:rsidRPr="00412B0E">
        <w:rPr>
          <w:sz w:val="22"/>
          <w:szCs w:val="22"/>
        </w:rPr>
        <w:t xml:space="preserve">Representative </w:t>
      </w:r>
      <w:r w:rsidRPr="00412B0E">
        <w:rPr>
          <w:sz w:val="22"/>
          <w:szCs w:val="22"/>
        </w:rPr>
        <w:t>H &amp; E-stained heart sections</w:t>
      </w:r>
      <w:r w:rsidR="00813114" w:rsidRPr="00412B0E">
        <w:rPr>
          <w:sz w:val="22"/>
          <w:szCs w:val="22"/>
        </w:rPr>
        <w:t xml:space="preserve"> from </w:t>
      </w:r>
      <w:r w:rsidR="00813114" w:rsidRPr="00412B0E">
        <w:rPr>
          <w:i/>
          <w:iCs/>
          <w:sz w:val="22"/>
          <w:szCs w:val="22"/>
        </w:rPr>
        <w:t>Emd</w:t>
      </w:r>
      <w:r w:rsidR="00813114" w:rsidRPr="00412B0E">
        <w:rPr>
          <w:sz w:val="22"/>
          <w:szCs w:val="22"/>
          <w:vertAlign w:val="superscript"/>
        </w:rPr>
        <w:t>-/y</w:t>
      </w:r>
      <w:r w:rsidR="00813114" w:rsidRPr="00412B0E">
        <w:rPr>
          <w:sz w:val="22"/>
          <w:szCs w:val="22"/>
        </w:rPr>
        <w:t xml:space="preserve"> mice </w:t>
      </w:r>
      <w:r w:rsidR="00146609" w:rsidRPr="00412B0E">
        <w:rPr>
          <w:sz w:val="22"/>
          <w:szCs w:val="22"/>
        </w:rPr>
        <w:t xml:space="preserve">treated </w:t>
      </w:r>
      <w:r w:rsidR="00813114" w:rsidRPr="00412B0E">
        <w:rPr>
          <w:sz w:val="22"/>
          <w:szCs w:val="22"/>
        </w:rPr>
        <w:t>with saline or AAV-tMCK-hEMD. Scale bars: 50 µm</w:t>
      </w:r>
      <w:r w:rsidR="00CB3E1A">
        <w:rPr>
          <w:sz w:val="22"/>
          <w:szCs w:val="22"/>
        </w:rPr>
        <w:t>.</w:t>
      </w:r>
      <w:r w:rsidR="00580D2B" w:rsidRPr="00412B0E">
        <w:rPr>
          <w:sz w:val="22"/>
          <w:szCs w:val="22"/>
        </w:rPr>
        <w:t xml:space="preserve"> </w:t>
      </w:r>
      <w:r w:rsidR="00813114" w:rsidRPr="00412B0E">
        <w:rPr>
          <w:sz w:val="22"/>
          <w:szCs w:val="22"/>
        </w:rPr>
        <w:t>(</w:t>
      </w:r>
      <w:r w:rsidR="00813114" w:rsidRPr="00412B0E">
        <w:rPr>
          <w:b/>
          <w:bCs/>
          <w:sz w:val="22"/>
          <w:szCs w:val="22"/>
        </w:rPr>
        <w:t>B</w:t>
      </w:r>
      <w:r w:rsidR="00813114" w:rsidRPr="00412B0E">
        <w:rPr>
          <w:sz w:val="22"/>
          <w:szCs w:val="22"/>
        </w:rPr>
        <w:t xml:space="preserve">) Histopathological </w:t>
      </w:r>
      <w:r w:rsidRPr="00412B0E">
        <w:rPr>
          <w:sz w:val="22"/>
          <w:szCs w:val="22"/>
        </w:rPr>
        <w:t>evaluation</w:t>
      </w:r>
      <w:r w:rsidR="00813114" w:rsidRPr="00412B0E">
        <w:rPr>
          <w:sz w:val="22"/>
          <w:szCs w:val="22"/>
        </w:rPr>
        <w:t xml:space="preserve"> results from a pathologist </w:t>
      </w:r>
      <w:r w:rsidR="00146609" w:rsidRPr="00412B0E">
        <w:rPr>
          <w:sz w:val="22"/>
          <w:szCs w:val="22"/>
        </w:rPr>
        <w:t>blind to treatment</w:t>
      </w:r>
      <w:r w:rsidR="00616045" w:rsidRPr="00412B0E">
        <w:rPr>
          <w:sz w:val="22"/>
          <w:szCs w:val="22"/>
        </w:rPr>
        <w:t>.</w:t>
      </w:r>
    </w:p>
    <w:p w14:paraId="6CDEDF13" w14:textId="77777777" w:rsidR="00580D2B" w:rsidRPr="00412B0E" w:rsidRDefault="00580D2B" w:rsidP="00580D2B">
      <w:pPr>
        <w:spacing w:line="480" w:lineRule="auto"/>
        <w:jc w:val="both"/>
        <w:rPr>
          <w:b/>
          <w:bCs/>
          <w:sz w:val="22"/>
          <w:szCs w:val="22"/>
        </w:rPr>
      </w:pPr>
    </w:p>
    <w:p w14:paraId="326F597A" w14:textId="77777777" w:rsidR="004F32E7" w:rsidRPr="00412B0E" w:rsidRDefault="004F32E7">
      <w:pPr>
        <w:rPr>
          <w:b/>
          <w:bCs/>
          <w:sz w:val="22"/>
          <w:szCs w:val="22"/>
        </w:rPr>
      </w:pPr>
      <w:r w:rsidRPr="00412B0E">
        <w:rPr>
          <w:b/>
          <w:bCs/>
          <w:sz w:val="22"/>
          <w:szCs w:val="22"/>
        </w:rPr>
        <w:br w:type="page"/>
      </w:r>
    </w:p>
    <w:p w14:paraId="1B526D58" w14:textId="48722B3B" w:rsidR="004F32E7" w:rsidRPr="00412B0E" w:rsidRDefault="004F32E7" w:rsidP="00813114">
      <w:pPr>
        <w:spacing w:line="480" w:lineRule="auto"/>
        <w:jc w:val="both"/>
        <w:rPr>
          <w:b/>
          <w:bCs/>
          <w:sz w:val="22"/>
          <w:szCs w:val="22"/>
        </w:rPr>
      </w:pPr>
      <w:r w:rsidRPr="00412B0E"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62949302" wp14:editId="477E8C2A">
            <wp:extent cx="6492240" cy="1835785"/>
            <wp:effectExtent l="0" t="0" r="0" b="5715"/>
            <wp:docPr id="1384590758" name="Picture 1" descr="A close-up of a ce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590758" name="Picture 1" descr="A close-up of a cell&#10;&#10;AI-generated content may be incorrect.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4DA99" w14:textId="731E65E4" w:rsidR="00813114" w:rsidRPr="00412B0E" w:rsidRDefault="00580D2B" w:rsidP="00813114">
      <w:pPr>
        <w:spacing w:line="480" w:lineRule="auto"/>
        <w:jc w:val="both"/>
        <w:rPr>
          <w:sz w:val="22"/>
          <w:szCs w:val="22"/>
        </w:rPr>
      </w:pPr>
      <w:r w:rsidRPr="00412B0E">
        <w:rPr>
          <w:b/>
          <w:bCs/>
          <w:sz w:val="22"/>
          <w:szCs w:val="22"/>
        </w:rPr>
        <w:t xml:space="preserve">Supplementary </w:t>
      </w:r>
      <w:r w:rsidR="006A51D9" w:rsidRPr="00412B0E">
        <w:rPr>
          <w:b/>
          <w:bCs/>
          <w:sz w:val="22"/>
          <w:szCs w:val="22"/>
        </w:rPr>
        <w:t>Fig.</w:t>
      </w:r>
      <w:r w:rsidRPr="00412B0E">
        <w:rPr>
          <w:b/>
          <w:bCs/>
          <w:sz w:val="22"/>
          <w:szCs w:val="22"/>
        </w:rPr>
        <w:t xml:space="preserve"> </w:t>
      </w:r>
      <w:r w:rsidR="00130E3C">
        <w:rPr>
          <w:b/>
          <w:bCs/>
          <w:sz w:val="22"/>
          <w:szCs w:val="22"/>
        </w:rPr>
        <w:t>4</w:t>
      </w:r>
      <w:r w:rsidRPr="00412B0E">
        <w:rPr>
          <w:sz w:val="22"/>
          <w:szCs w:val="22"/>
        </w:rPr>
        <w:t xml:space="preserve"> </w:t>
      </w:r>
      <w:r w:rsidR="00813114" w:rsidRPr="00412B0E">
        <w:rPr>
          <w:sz w:val="22"/>
          <w:szCs w:val="22"/>
        </w:rPr>
        <w:t>(</w:t>
      </w:r>
      <w:r w:rsidR="00813114" w:rsidRPr="00412B0E">
        <w:rPr>
          <w:b/>
          <w:bCs/>
          <w:sz w:val="22"/>
          <w:szCs w:val="22"/>
        </w:rPr>
        <w:t>A</w:t>
      </w:r>
      <w:r w:rsidR="00813114" w:rsidRPr="00412B0E">
        <w:rPr>
          <w:sz w:val="22"/>
          <w:szCs w:val="22"/>
        </w:rPr>
        <w:t xml:space="preserve">) </w:t>
      </w:r>
      <w:r w:rsidR="00C728B9" w:rsidRPr="00412B0E">
        <w:rPr>
          <w:sz w:val="22"/>
          <w:szCs w:val="22"/>
        </w:rPr>
        <w:t xml:space="preserve">Representative </w:t>
      </w:r>
      <w:r w:rsidR="00813114" w:rsidRPr="00412B0E">
        <w:rPr>
          <w:sz w:val="22"/>
          <w:szCs w:val="22"/>
        </w:rPr>
        <w:t xml:space="preserve">H &amp; E-stained quadriceps sections from </w:t>
      </w:r>
      <w:r w:rsidR="00813114" w:rsidRPr="00412B0E">
        <w:rPr>
          <w:i/>
          <w:iCs/>
          <w:sz w:val="22"/>
          <w:szCs w:val="22"/>
        </w:rPr>
        <w:t>Emd</w:t>
      </w:r>
      <w:r w:rsidR="00813114" w:rsidRPr="00412B0E">
        <w:rPr>
          <w:sz w:val="22"/>
          <w:szCs w:val="22"/>
          <w:vertAlign w:val="superscript"/>
        </w:rPr>
        <w:t>-/y</w:t>
      </w:r>
      <w:r w:rsidR="00813114" w:rsidRPr="00412B0E">
        <w:rPr>
          <w:sz w:val="22"/>
          <w:szCs w:val="22"/>
        </w:rPr>
        <w:t xml:space="preserve"> mice </w:t>
      </w:r>
      <w:r w:rsidR="00146609" w:rsidRPr="00412B0E">
        <w:rPr>
          <w:sz w:val="22"/>
          <w:szCs w:val="22"/>
        </w:rPr>
        <w:t xml:space="preserve">treated </w:t>
      </w:r>
      <w:r w:rsidR="00813114" w:rsidRPr="00412B0E">
        <w:rPr>
          <w:sz w:val="22"/>
          <w:szCs w:val="22"/>
        </w:rPr>
        <w:t>with saline or AAV-tMCK-hEMD. Scale bars: 50 µm</w:t>
      </w:r>
      <w:r w:rsidR="00CB3E1A">
        <w:rPr>
          <w:sz w:val="22"/>
          <w:szCs w:val="22"/>
        </w:rPr>
        <w:t>.</w:t>
      </w:r>
      <w:r w:rsidR="00813114" w:rsidRPr="00412B0E">
        <w:rPr>
          <w:sz w:val="22"/>
          <w:szCs w:val="22"/>
        </w:rPr>
        <w:t xml:space="preserve"> (</w:t>
      </w:r>
      <w:r w:rsidR="00813114" w:rsidRPr="00412B0E">
        <w:rPr>
          <w:b/>
          <w:bCs/>
          <w:sz w:val="22"/>
          <w:szCs w:val="22"/>
        </w:rPr>
        <w:t>B</w:t>
      </w:r>
      <w:r w:rsidR="00813114" w:rsidRPr="00412B0E">
        <w:rPr>
          <w:sz w:val="22"/>
          <w:szCs w:val="22"/>
        </w:rPr>
        <w:t xml:space="preserve">) Histopathological evaluation results from a pathologist </w:t>
      </w:r>
      <w:r w:rsidR="00146609" w:rsidRPr="00412B0E">
        <w:rPr>
          <w:sz w:val="22"/>
          <w:szCs w:val="22"/>
        </w:rPr>
        <w:t>blind to treatment</w:t>
      </w:r>
      <w:r w:rsidR="00616045" w:rsidRPr="00412B0E">
        <w:rPr>
          <w:sz w:val="22"/>
          <w:szCs w:val="22"/>
        </w:rPr>
        <w:t>.</w:t>
      </w:r>
      <w:r w:rsidR="00813114" w:rsidRPr="00412B0E">
        <w:rPr>
          <w:sz w:val="22"/>
          <w:szCs w:val="22"/>
        </w:rPr>
        <w:t xml:space="preserve"> </w:t>
      </w:r>
    </w:p>
    <w:p w14:paraId="0F2EE600" w14:textId="77777777" w:rsidR="00580D2B" w:rsidRPr="00412B0E" w:rsidRDefault="00580D2B" w:rsidP="00CD6393">
      <w:pPr>
        <w:spacing w:line="480" w:lineRule="auto"/>
        <w:jc w:val="both"/>
        <w:rPr>
          <w:sz w:val="22"/>
          <w:szCs w:val="22"/>
        </w:rPr>
      </w:pPr>
    </w:p>
    <w:p w14:paraId="4F236C42" w14:textId="77777777" w:rsidR="004F32E7" w:rsidRPr="00412B0E" w:rsidRDefault="004F32E7">
      <w:pPr>
        <w:rPr>
          <w:b/>
          <w:bCs/>
          <w:sz w:val="22"/>
          <w:szCs w:val="22"/>
        </w:rPr>
      </w:pPr>
      <w:r w:rsidRPr="00412B0E">
        <w:rPr>
          <w:b/>
          <w:bCs/>
          <w:sz w:val="22"/>
          <w:szCs w:val="22"/>
        </w:rPr>
        <w:br w:type="page"/>
      </w:r>
    </w:p>
    <w:p w14:paraId="55E305EB" w14:textId="5EF14448" w:rsidR="004F32E7" w:rsidRPr="00412B0E" w:rsidRDefault="004F32E7" w:rsidP="00813114">
      <w:pPr>
        <w:spacing w:line="480" w:lineRule="auto"/>
        <w:jc w:val="both"/>
        <w:rPr>
          <w:b/>
          <w:bCs/>
          <w:sz w:val="22"/>
          <w:szCs w:val="22"/>
        </w:rPr>
      </w:pPr>
      <w:r w:rsidRPr="00412B0E"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380C7C28" wp14:editId="18E72610">
            <wp:extent cx="6492240" cy="4774565"/>
            <wp:effectExtent l="0" t="0" r="0" b="635"/>
            <wp:docPr id="96694991" name="Picture 1" descr="A close-up of a microsc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4991" name="Picture 1" descr="A close-up of a microscope&#10;&#10;AI-generated content may be incorrect.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7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E544F" w14:textId="2ADB66D3" w:rsidR="00813114" w:rsidRPr="00412B0E" w:rsidRDefault="00813114" w:rsidP="00813114">
      <w:pPr>
        <w:spacing w:line="480" w:lineRule="auto"/>
        <w:jc w:val="both"/>
        <w:rPr>
          <w:sz w:val="22"/>
          <w:szCs w:val="22"/>
        </w:rPr>
      </w:pPr>
      <w:r w:rsidRPr="00412B0E">
        <w:rPr>
          <w:b/>
          <w:bCs/>
          <w:sz w:val="22"/>
          <w:szCs w:val="22"/>
        </w:rPr>
        <w:t xml:space="preserve">Supplementary </w:t>
      </w:r>
      <w:r w:rsidR="006A51D9" w:rsidRPr="00412B0E">
        <w:rPr>
          <w:b/>
          <w:bCs/>
          <w:sz w:val="22"/>
          <w:szCs w:val="22"/>
        </w:rPr>
        <w:t>Fig.</w:t>
      </w:r>
      <w:r w:rsidRPr="00412B0E">
        <w:rPr>
          <w:b/>
          <w:bCs/>
          <w:sz w:val="22"/>
          <w:szCs w:val="22"/>
        </w:rPr>
        <w:t xml:space="preserve"> </w:t>
      </w:r>
      <w:r w:rsidR="00130E3C">
        <w:rPr>
          <w:b/>
          <w:bCs/>
          <w:sz w:val="22"/>
          <w:szCs w:val="22"/>
        </w:rPr>
        <w:t>5</w:t>
      </w:r>
      <w:r w:rsidRPr="00412B0E">
        <w:rPr>
          <w:sz w:val="22"/>
          <w:szCs w:val="22"/>
        </w:rPr>
        <w:t xml:space="preserve"> (</w:t>
      </w:r>
      <w:r w:rsidRPr="00412B0E">
        <w:rPr>
          <w:b/>
          <w:bCs/>
          <w:sz w:val="22"/>
          <w:szCs w:val="22"/>
        </w:rPr>
        <w:t>A</w:t>
      </w:r>
      <w:r w:rsidRPr="00412B0E">
        <w:rPr>
          <w:sz w:val="22"/>
          <w:szCs w:val="22"/>
        </w:rPr>
        <w:t xml:space="preserve">) Immunoblot of liver protein lysates from a wild-type mouse (WT) treated with saline and </w:t>
      </w:r>
      <w:r w:rsidRPr="00412B0E">
        <w:rPr>
          <w:i/>
          <w:iCs/>
          <w:sz w:val="22"/>
          <w:szCs w:val="22"/>
        </w:rPr>
        <w:t>Emd</w:t>
      </w:r>
      <w:r w:rsidRPr="00412B0E">
        <w:rPr>
          <w:sz w:val="22"/>
          <w:szCs w:val="22"/>
          <w:vertAlign w:val="superscript"/>
        </w:rPr>
        <w:t>-/y</w:t>
      </w:r>
      <w:r w:rsidRPr="00412B0E">
        <w:rPr>
          <w:sz w:val="22"/>
          <w:szCs w:val="22"/>
        </w:rPr>
        <w:t xml:space="preserve"> mice treated with either saline or AAV-tMCK-hEMD probed with antibodies against emerin and </w:t>
      </w:r>
      <w:r w:rsidRPr="00412B0E">
        <w:rPr>
          <w:rFonts w:ascii="Symbol" w:hAnsi="Symbol"/>
          <w:sz w:val="22"/>
          <w:szCs w:val="22"/>
        </w:rPr>
        <w:t></w:t>
      </w:r>
      <w:r w:rsidRPr="00412B0E">
        <w:rPr>
          <w:sz w:val="22"/>
          <w:szCs w:val="22"/>
        </w:rPr>
        <w:t xml:space="preserve">-actin. Each lane contains a sample from an individual mouse. Migration of molecular mass standards in </w:t>
      </w:r>
      <w:proofErr w:type="spellStart"/>
      <w:r w:rsidRPr="00412B0E">
        <w:rPr>
          <w:sz w:val="22"/>
          <w:szCs w:val="22"/>
        </w:rPr>
        <w:t>kDa</w:t>
      </w:r>
      <w:proofErr w:type="spellEnd"/>
      <w:r w:rsidRPr="00412B0E">
        <w:rPr>
          <w:sz w:val="22"/>
          <w:szCs w:val="22"/>
        </w:rPr>
        <w:t xml:space="preserve"> </w:t>
      </w:r>
      <w:r w:rsidR="005F2343">
        <w:rPr>
          <w:sz w:val="22"/>
          <w:szCs w:val="22"/>
        </w:rPr>
        <w:t>is</w:t>
      </w:r>
      <w:r w:rsidRPr="00412B0E">
        <w:rPr>
          <w:sz w:val="22"/>
          <w:szCs w:val="22"/>
        </w:rPr>
        <w:t xml:space="preserve"> shown at the left of the blot. (</w:t>
      </w:r>
      <w:r w:rsidRPr="00412B0E">
        <w:rPr>
          <w:b/>
          <w:bCs/>
          <w:sz w:val="22"/>
          <w:szCs w:val="22"/>
        </w:rPr>
        <w:t>B</w:t>
      </w:r>
      <w:r w:rsidRPr="00412B0E">
        <w:rPr>
          <w:sz w:val="22"/>
          <w:szCs w:val="22"/>
        </w:rPr>
        <w:t xml:space="preserve">) </w:t>
      </w:r>
      <w:r w:rsidR="00C728B9" w:rsidRPr="00412B0E">
        <w:rPr>
          <w:sz w:val="22"/>
          <w:szCs w:val="22"/>
        </w:rPr>
        <w:t xml:space="preserve">Representative </w:t>
      </w:r>
      <w:r w:rsidRPr="00412B0E">
        <w:rPr>
          <w:sz w:val="22"/>
          <w:szCs w:val="22"/>
        </w:rPr>
        <w:t xml:space="preserve">H &amp; E-stained liver sections from </w:t>
      </w:r>
      <w:r w:rsidRPr="00412B0E">
        <w:rPr>
          <w:i/>
          <w:iCs/>
          <w:sz w:val="22"/>
          <w:szCs w:val="22"/>
        </w:rPr>
        <w:t>Emd</w:t>
      </w:r>
      <w:r w:rsidRPr="00412B0E">
        <w:rPr>
          <w:sz w:val="22"/>
          <w:szCs w:val="22"/>
          <w:vertAlign w:val="superscript"/>
        </w:rPr>
        <w:t>-/y</w:t>
      </w:r>
      <w:r w:rsidRPr="00412B0E">
        <w:rPr>
          <w:sz w:val="22"/>
          <w:szCs w:val="22"/>
        </w:rPr>
        <w:t xml:space="preserve"> mice injected with saline or AAV-tMCK-hEMD. Scale bars: 500 µm</w:t>
      </w:r>
      <w:r w:rsidR="00C728B9" w:rsidRPr="00412B0E">
        <w:rPr>
          <w:sz w:val="22"/>
          <w:szCs w:val="22"/>
        </w:rPr>
        <w:t>.</w:t>
      </w:r>
      <w:r w:rsidRPr="00412B0E">
        <w:rPr>
          <w:sz w:val="22"/>
          <w:szCs w:val="22"/>
        </w:rPr>
        <w:t xml:space="preserve"> (</w:t>
      </w:r>
      <w:r w:rsidRPr="00412B0E">
        <w:rPr>
          <w:b/>
          <w:bCs/>
          <w:sz w:val="22"/>
          <w:szCs w:val="22"/>
        </w:rPr>
        <w:t>C</w:t>
      </w:r>
      <w:r w:rsidRPr="00412B0E">
        <w:rPr>
          <w:sz w:val="22"/>
          <w:szCs w:val="22"/>
        </w:rPr>
        <w:t xml:space="preserve">) Histopathological evaluation results from a pathologist </w:t>
      </w:r>
      <w:r w:rsidR="00146609" w:rsidRPr="00412B0E">
        <w:rPr>
          <w:sz w:val="22"/>
          <w:szCs w:val="22"/>
        </w:rPr>
        <w:t>blind to treatment</w:t>
      </w:r>
      <w:r w:rsidR="00616045" w:rsidRPr="00412B0E">
        <w:rPr>
          <w:sz w:val="22"/>
          <w:szCs w:val="22"/>
        </w:rPr>
        <w:t>.</w:t>
      </w:r>
      <w:r w:rsidRPr="00412B0E">
        <w:rPr>
          <w:sz w:val="22"/>
          <w:szCs w:val="22"/>
        </w:rPr>
        <w:t xml:space="preserve"> </w:t>
      </w:r>
    </w:p>
    <w:p w14:paraId="14D16128" w14:textId="77777777" w:rsidR="005D0AC2" w:rsidRPr="00412B0E" w:rsidRDefault="005D0AC2" w:rsidP="00813114">
      <w:pPr>
        <w:spacing w:line="480" w:lineRule="auto"/>
        <w:jc w:val="both"/>
        <w:rPr>
          <w:sz w:val="22"/>
          <w:szCs w:val="22"/>
        </w:rPr>
      </w:pPr>
    </w:p>
    <w:p w14:paraId="3DA95E7A" w14:textId="77777777" w:rsidR="004F32E7" w:rsidRPr="00412B0E" w:rsidRDefault="004F32E7">
      <w:pPr>
        <w:rPr>
          <w:b/>
          <w:bCs/>
          <w:sz w:val="22"/>
          <w:szCs w:val="22"/>
        </w:rPr>
      </w:pPr>
      <w:r w:rsidRPr="00412B0E">
        <w:rPr>
          <w:b/>
          <w:bCs/>
          <w:sz w:val="22"/>
          <w:szCs w:val="22"/>
        </w:rPr>
        <w:br w:type="page"/>
      </w:r>
    </w:p>
    <w:p w14:paraId="0CFFB84A" w14:textId="2578757B" w:rsidR="00F04664" w:rsidRPr="00412B0E" w:rsidRDefault="00F04664" w:rsidP="00CD6393">
      <w:pPr>
        <w:spacing w:line="480" w:lineRule="auto"/>
        <w:jc w:val="both"/>
        <w:rPr>
          <w:bCs/>
          <w:color w:val="000000" w:themeColor="text1"/>
          <w:sz w:val="22"/>
          <w:szCs w:val="22"/>
        </w:rPr>
      </w:pPr>
      <w:r w:rsidRPr="00412B0E">
        <w:rPr>
          <w:b/>
          <w:bCs/>
          <w:color w:val="000000" w:themeColor="text1"/>
          <w:sz w:val="22"/>
          <w:szCs w:val="22"/>
        </w:rPr>
        <w:lastRenderedPageBreak/>
        <w:t xml:space="preserve">Supplementary </w:t>
      </w:r>
      <w:r w:rsidR="006A51D9" w:rsidRPr="00412B0E">
        <w:rPr>
          <w:b/>
          <w:bCs/>
          <w:color w:val="000000" w:themeColor="text1"/>
          <w:sz w:val="22"/>
          <w:szCs w:val="22"/>
        </w:rPr>
        <w:t>T</w:t>
      </w:r>
      <w:r w:rsidRPr="00412B0E">
        <w:rPr>
          <w:b/>
          <w:bCs/>
          <w:color w:val="000000" w:themeColor="text1"/>
          <w:sz w:val="22"/>
          <w:szCs w:val="22"/>
        </w:rPr>
        <w:t xml:space="preserve">able 1 </w:t>
      </w:r>
      <w:r w:rsidR="00F94CF0" w:rsidRPr="00412B0E">
        <w:rPr>
          <w:bCs/>
          <w:color w:val="000000" w:themeColor="text1"/>
          <w:sz w:val="22"/>
          <w:szCs w:val="22"/>
        </w:rPr>
        <w:t>The list of upregulated and downregulated genes shown in Figure 5C.</w:t>
      </w:r>
    </w:p>
    <w:tbl>
      <w:tblPr>
        <w:tblW w:w="4600" w:type="dxa"/>
        <w:tblLook w:val="04A0" w:firstRow="1" w:lastRow="0" w:firstColumn="1" w:lastColumn="0" w:noHBand="0" w:noVBand="1"/>
      </w:tblPr>
      <w:tblGrid>
        <w:gridCol w:w="1918"/>
        <w:gridCol w:w="1111"/>
        <w:gridCol w:w="1571"/>
      </w:tblGrid>
      <w:tr w:rsidR="00F94CF0" w:rsidRPr="00412B0E" w14:paraId="37DDC7DA" w14:textId="77777777" w:rsidTr="00F94CF0">
        <w:trPr>
          <w:trHeight w:val="460"/>
        </w:trPr>
        <w:tc>
          <w:tcPr>
            <w:tcW w:w="46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6341BD" w14:textId="77777777" w:rsidR="00F94CF0" w:rsidRPr="00412B0E" w:rsidRDefault="00F94CF0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12B0E">
              <w:rPr>
                <w:rFonts w:ascii="Arial" w:hAnsi="Arial" w:cs="Arial"/>
                <w:color w:val="000000"/>
                <w:sz w:val="28"/>
                <w:szCs w:val="28"/>
              </w:rPr>
              <w:t>Upregulated</w:t>
            </w:r>
          </w:p>
        </w:tc>
      </w:tr>
      <w:tr w:rsidR="00F94CF0" w:rsidRPr="00412B0E" w14:paraId="56A5CE14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8C804" w14:textId="77777777" w:rsidR="00F94CF0" w:rsidRPr="00412B0E" w:rsidRDefault="00F94C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12B0E">
              <w:rPr>
                <w:rFonts w:ascii="Arial" w:hAnsi="Arial" w:cs="Arial"/>
                <w:b/>
                <w:bCs/>
                <w:color w:val="000000"/>
              </w:rPr>
              <w:t>Gene Symbol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E28C7" w14:textId="77777777" w:rsidR="00F94CF0" w:rsidRPr="00412B0E" w:rsidRDefault="00F94C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12B0E">
              <w:rPr>
                <w:rFonts w:ascii="Arial" w:hAnsi="Arial" w:cs="Arial"/>
                <w:b/>
                <w:bCs/>
                <w:color w:val="000000"/>
              </w:rPr>
              <w:t>Log2FC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F46A3" w14:textId="77777777" w:rsidR="00F94CF0" w:rsidRPr="00412B0E" w:rsidRDefault="00F94C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12B0E">
              <w:rPr>
                <w:rFonts w:ascii="Arial" w:hAnsi="Arial" w:cs="Arial"/>
                <w:b/>
                <w:bCs/>
                <w:color w:val="000000"/>
              </w:rPr>
              <w:t>Padj</w:t>
            </w:r>
          </w:p>
        </w:tc>
      </w:tr>
      <w:tr w:rsidR="00F94CF0" w:rsidRPr="00412B0E" w14:paraId="2B5B0EA7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C0A4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Zbtb16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E1237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1.15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DC27E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1.7962E-10</w:t>
            </w:r>
          </w:p>
        </w:tc>
      </w:tr>
      <w:tr w:rsidR="00F94CF0" w:rsidRPr="00412B0E" w14:paraId="7BC7C6FE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DDCF4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Per2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7700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C063A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3.1907E-08</w:t>
            </w:r>
          </w:p>
        </w:tc>
      </w:tr>
      <w:tr w:rsidR="00F94CF0" w:rsidRPr="00412B0E" w14:paraId="2E130139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9FC01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Chac1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58468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58604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0.000016018</w:t>
            </w:r>
          </w:p>
        </w:tc>
      </w:tr>
      <w:tr w:rsidR="00F94CF0" w:rsidRPr="00412B0E" w14:paraId="324F9800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C345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Sox30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A068F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1.64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A6349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0.00015854</w:t>
            </w:r>
          </w:p>
        </w:tc>
      </w:tr>
      <w:tr w:rsidR="00F94CF0" w:rsidRPr="00412B0E" w14:paraId="78ECCB1F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6FF7C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Kcnq5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3F677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2F279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0.02874673</w:t>
            </w:r>
          </w:p>
        </w:tc>
      </w:tr>
      <w:tr w:rsidR="00F94CF0" w:rsidRPr="00412B0E" w14:paraId="77EEEB20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50A6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Gm12185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AD39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2.02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D3109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0.04168019</w:t>
            </w:r>
          </w:p>
        </w:tc>
      </w:tr>
      <w:tr w:rsidR="00F94CF0" w:rsidRPr="00412B0E" w14:paraId="019FEE2C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F280F" w14:textId="77777777" w:rsidR="00F94CF0" w:rsidRPr="00412B0E" w:rsidRDefault="00F94CF0">
            <w:pPr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07D9F" w14:textId="77777777" w:rsidR="00F94CF0" w:rsidRPr="00412B0E" w:rsidRDefault="00F94CF0">
            <w:pPr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0231D" w14:textId="77777777" w:rsidR="00F94CF0" w:rsidRPr="00412B0E" w:rsidRDefault="00F94CF0">
            <w:pPr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94CF0" w:rsidRPr="00412B0E" w14:paraId="3BE92241" w14:textId="77777777" w:rsidTr="00F94CF0">
        <w:trPr>
          <w:trHeight w:val="440"/>
        </w:trPr>
        <w:tc>
          <w:tcPr>
            <w:tcW w:w="46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80D144" w14:textId="77777777" w:rsidR="00F94CF0" w:rsidRPr="00412B0E" w:rsidRDefault="00F94CF0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12B0E">
              <w:rPr>
                <w:rFonts w:ascii="Arial" w:hAnsi="Arial" w:cs="Arial"/>
                <w:color w:val="000000"/>
                <w:sz w:val="28"/>
                <w:szCs w:val="28"/>
              </w:rPr>
              <w:t>Downregulated</w:t>
            </w:r>
          </w:p>
        </w:tc>
      </w:tr>
      <w:tr w:rsidR="00F94CF0" w:rsidRPr="00412B0E" w14:paraId="45592BAD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3E310" w14:textId="77777777" w:rsidR="00F94CF0" w:rsidRPr="00412B0E" w:rsidRDefault="00F94C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12B0E">
              <w:rPr>
                <w:rFonts w:ascii="Arial" w:hAnsi="Arial" w:cs="Arial"/>
                <w:b/>
                <w:bCs/>
                <w:color w:val="000000"/>
              </w:rPr>
              <w:t>Gene Symbol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AD9A4" w14:textId="77777777" w:rsidR="00F94CF0" w:rsidRPr="00412B0E" w:rsidRDefault="00F94C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12B0E">
              <w:rPr>
                <w:rFonts w:ascii="Arial" w:hAnsi="Arial" w:cs="Arial"/>
                <w:b/>
                <w:bCs/>
                <w:color w:val="000000"/>
              </w:rPr>
              <w:t>Log2FC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5A19" w14:textId="77777777" w:rsidR="00F94CF0" w:rsidRPr="00412B0E" w:rsidRDefault="00F94C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12B0E">
              <w:rPr>
                <w:rFonts w:ascii="Arial" w:hAnsi="Arial" w:cs="Arial"/>
                <w:b/>
                <w:bCs/>
                <w:color w:val="000000"/>
              </w:rPr>
              <w:t>Padj</w:t>
            </w:r>
          </w:p>
        </w:tc>
      </w:tr>
      <w:tr w:rsidR="00F94CF0" w:rsidRPr="00412B0E" w14:paraId="52E09C7F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D6757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Ppp1r10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21FC4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-1.11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96DA7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3.2318E-18</w:t>
            </w:r>
          </w:p>
        </w:tc>
      </w:tr>
      <w:tr w:rsidR="00F94CF0" w:rsidRPr="00412B0E" w14:paraId="5323B13A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A582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412B0E">
              <w:rPr>
                <w:rFonts w:ascii="Calibri" w:hAnsi="Calibri" w:cs="Calibri"/>
                <w:color w:val="000000"/>
              </w:rPr>
              <w:t>Arntl</w:t>
            </w:r>
            <w:proofErr w:type="spellEnd"/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A18E1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979D6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3.4925E-13</w:t>
            </w:r>
          </w:p>
        </w:tc>
      </w:tr>
      <w:tr w:rsidR="00F94CF0" w:rsidRPr="00412B0E" w14:paraId="6806EA23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D78A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Slc15a2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377F6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-3.83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065C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0.00100029</w:t>
            </w:r>
          </w:p>
        </w:tc>
      </w:tr>
      <w:tr w:rsidR="00F94CF0" w:rsidRPr="00412B0E" w14:paraId="79E079EB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1E26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Gm31678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E850C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31746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0.00136592</w:t>
            </w:r>
          </w:p>
        </w:tc>
      </w:tr>
      <w:tr w:rsidR="00F94CF0" w:rsidRPr="00412B0E" w14:paraId="4FB3CA53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233FE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Gm49980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1686B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-1.55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C636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0.00317929</w:t>
            </w:r>
          </w:p>
        </w:tc>
      </w:tr>
      <w:tr w:rsidR="00F94CF0" w:rsidRPr="00412B0E" w14:paraId="65089229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5C1A5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Il1b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BB92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-1.37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2A7B4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0.00712689</w:t>
            </w:r>
          </w:p>
        </w:tc>
      </w:tr>
      <w:tr w:rsidR="00F94CF0" w:rsidRPr="00412B0E" w14:paraId="5A593238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C0CC8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Cpxm2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31EFC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-1.12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88A95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0.010565</w:t>
            </w:r>
          </w:p>
        </w:tc>
      </w:tr>
      <w:tr w:rsidR="00F94CF0" w:rsidRPr="00412B0E" w14:paraId="45FD62AD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821C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Kctd16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3800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-1.07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2AF2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0.01269916</w:t>
            </w:r>
          </w:p>
        </w:tc>
      </w:tr>
      <w:tr w:rsidR="00F94CF0" w:rsidRPr="00412B0E" w14:paraId="28D6F1A8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F5BBE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Pak5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F5A25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-1.02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1A48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0.01683037</w:t>
            </w:r>
          </w:p>
        </w:tc>
      </w:tr>
      <w:tr w:rsidR="00F94CF0" w:rsidRPr="00412B0E" w14:paraId="1A6ED6EC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18808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D430019H16Rik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C781E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-1.29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8EF3E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0.01918219</w:t>
            </w:r>
          </w:p>
        </w:tc>
      </w:tr>
      <w:tr w:rsidR="00F94CF0" w:rsidRPr="00412B0E" w14:paraId="15BEE41B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7D475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Ano5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E5EBC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-1.15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54CC5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0.02760026</w:t>
            </w:r>
          </w:p>
        </w:tc>
      </w:tr>
      <w:tr w:rsidR="00F94CF0" w14:paraId="0C00C2DA" w14:textId="77777777" w:rsidTr="00F94CF0">
        <w:trPr>
          <w:trHeight w:val="320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19EAC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Gm43660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1158A" w14:textId="77777777" w:rsidR="00F94CF0" w:rsidRPr="00412B0E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-1.01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3F593" w14:textId="77777777" w:rsidR="00F94CF0" w:rsidRDefault="00F94CF0">
            <w:pPr>
              <w:jc w:val="center"/>
              <w:rPr>
                <w:rFonts w:ascii="Calibri" w:hAnsi="Calibri" w:cs="Calibri"/>
                <w:color w:val="000000"/>
              </w:rPr>
            </w:pPr>
            <w:r w:rsidRPr="00412B0E">
              <w:rPr>
                <w:rFonts w:ascii="Calibri" w:hAnsi="Calibri" w:cs="Calibri"/>
                <w:color w:val="000000"/>
              </w:rPr>
              <w:t>0.04322598</w:t>
            </w:r>
          </w:p>
        </w:tc>
      </w:tr>
    </w:tbl>
    <w:p w14:paraId="45EABC1C" w14:textId="593F5C48" w:rsidR="00F94CF0" w:rsidRDefault="00F94CF0" w:rsidP="00CD6393">
      <w:pPr>
        <w:spacing w:line="480" w:lineRule="auto"/>
        <w:jc w:val="both"/>
        <w:rPr>
          <w:sz w:val="22"/>
          <w:szCs w:val="22"/>
        </w:rPr>
      </w:pPr>
    </w:p>
    <w:p w14:paraId="6EC41563" w14:textId="737571FF" w:rsidR="00F94CF0" w:rsidRDefault="00F94CF0" w:rsidP="00CD6393">
      <w:pPr>
        <w:spacing w:line="480" w:lineRule="auto"/>
        <w:jc w:val="both"/>
        <w:rPr>
          <w:sz w:val="22"/>
          <w:szCs w:val="22"/>
        </w:rPr>
      </w:pPr>
    </w:p>
    <w:p w14:paraId="7BA3275D" w14:textId="77777777" w:rsidR="00F94CF0" w:rsidRDefault="00F94CF0" w:rsidP="00CD6393">
      <w:pPr>
        <w:spacing w:line="480" w:lineRule="auto"/>
        <w:jc w:val="both"/>
        <w:rPr>
          <w:sz w:val="22"/>
          <w:szCs w:val="22"/>
        </w:rPr>
      </w:pPr>
    </w:p>
    <w:p w14:paraId="7F958F61" w14:textId="143FCC63" w:rsidR="00F04664" w:rsidRPr="00CD6393" w:rsidRDefault="00F04664" w:rsidP="00CD6393">
      <w:pPr>
        <w:spacing w:line="480" w:lineRule="auto"/>
        <w:jc w:val="both"/>
        <w:rPr>
          <w:sz w:val="22"/>
          <w:szCs w:val="22"/>
        </w:rPr>
      </w:pPr>
    </w:p>
    <w:sectPr w:rsidR="00F04664" w:rsidRPr="00CD6393" w:rsidSect="005446A9">
      <w:footerReference w:type="even" r:id="rId20"/>
      <w:footerReference w:type="default" r:id="rId21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3D18C3" w14:textId="77777777" w:rsidR="00AA46C8" w:rsidRDefault="00AA46C8" w:rsidP="00553740">
      <w:r>
        <w:separator/>
      </w:r>
    </w:p>
  </w:endnote>
  <w:endnote w:type="continuationSeparator" w:id="0">
    <w:p w14:paraId="2718355A" w14:textId="77777777" w:rsidR="00AA46C8" w:rsidRDefault="00AA46C8" w:rsidP="00553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86370928"/>
      <w:docPartObj>
        <w:docPartGallery w:val="Page Numbers (Bottom of Page)"/>
        <w:docPartUnique/>
      </w:docPartObj>
    </w:sdtPr>
    <w:sdtContent>
      <w:p w14:paraId="6BFD51DA" w14:textId="7B2967E0" w:rsidR="00553740" w:rsidRDefault="00553740" w:rsidP="005446A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C815E8" w14:textId="77777777" w:rsidR="00553740" w:rsidRDefault="00553740" w:rsidP="004A5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sz w:val="16"/>
        <w:szCs w:val="16"/>
      </w:rPr>
      <w:id w:val="-1309932549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</w:rPr>
    </w:sdtEndPr>
    <w:sdtContent>
      <w:p w14:paraId="08685FC9" w14:textId="73F30E6E" w:rsidR="00553740" w:rsidRPr="00A63BFB" w:rsidRDefault="00553740" w:rsidP="005446A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16"/>
            <w:szCs w:val="16"/>
          </w:rPr>
        </w:pPr>
        <w:r w:rsidRPr="00A63BFB">
          <w:rPr>
            <w:rStyle w:val="PageNumber"/>
            <w:rFonts w:ascii="Arial" w:hAnsi="Arial" w:cs="Arial"/>
            <w:sz w:val="16"/>
            <w:szCs w:val="16"/>
          </w:rPr>
          <w:fldChar w:fldCharType="begin"/>
        </w:r>
        <w:r w:rsidRPr="00A63BFB">
          <w:rPr>
            <w:rStyle w:val="PageNumber"/>
            <w:rFonts w:ascii="Arial" w:hAnsi="Arial" w:cs="Arial"/>
            <w:sz w:val="16"/>
            <w:szCs w:val="16"/>
          </w:rPr>
          <w:instrText xml:space="preserve"> PAGE </w:instrText>
        </w:r>
        <w:r w:rsidRPr="00A63BFB">
          <w:rPr>
            <w:rStyle w:val="PageNumber"/>
            <w:rFonts w:ascii="Arial" w:hAnsi="Arial" w:cs="Arial"/>
            <w:sz w:val="16"/>
            <w:szCs w:val="16"/>
          </w:rPr>
          <w:fldChar w:fldCharType="separate"/>
        </w:r>
        <w:r w:rsidRPr="00A63BFB">
          <w:rPr>
            <w:rStyle w:val="PageNumber"/>
            <w:rFonts w:ascii="Arial" w:hAnsi="Arial" w:cs="Arial"/>
            <w:noProof/>
            <w:sz w:val="16"/>
            <w:szCs w:val="16"/>
          </w:rPr>
          <w:t>2</w:t>
        </w:r>
        <w:r w:rsidRPr="00A63BFB">
          <w:rPr>
            <w:rStyle w:val="PageNumber"/>
            <w:rFonts w:ascii="Arial" w:hAnsi="Arial" w:cs="Arial"/>
            <w:sz w:val="16"/>
            <w:szCs w:val="16"/>
          </w:rPr>
          <w:fldChar w:fldCharType="end"/>
        </w:r>
      </w:p>
    </w:sdtContent>
  </w:sdt>
  <w:p w14:paraId="6DB9B52D" w14:textId="77777777" w:rsidR="00553740" w:rsidRPr="00CD6393" w:rsidRDefault="00553740" w:rsidP="004A528D">
    <w:pPr>
      <w:pStyle w:val="Footer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CD6B23" w14:textId="77777777" w:rsidR="00AA46C8" w:rsidRDefault="00AA46C8" w:rsidP="00553740">
      <w:r>
        <w:separator/>
      </w:r>
    </w:p>
  </w:footnote>
  <w:footnote w:type="continuationSeparator" w:id="0">
    <w:p w14:paraId="0FA4ACC7" w14:textId="77777777" w:rsidR="00AA46C8" w:rsidRDefault="00AA46C8" w:rsidP="00553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525671"/>
    <w:multiLevelType w:val="hybridMultilevel"/>
    <w:tmpl w:val="C9B47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92EC0"/>
    <w:multiLevelType w:val="hybridMultilevel"/>
    <w:tmpl w:val="0E9A6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05D2C"/>
    <w:multiLevelType w:val="hybridMultilevel"/>
    <w:tmpl w:val="791A8096"/>
    <w:lvl w:ilvl="0" w:tplc="C3A4261C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95E3D"/>
    <w:multiLevelType w:val="hybridMultilevel"/>
    <w:tmpl w:val="CAE2D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47303"/>
    <w:multiLevelType w:val="hybridMultilevel"/>
    <w:tmpl w:val="5966FC6A"/>
    <w:lvl w:ilvl="0" w:tplc="C84C9CF8">
      <w:start w:val="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381446">
    <w:abstractNumId w:val="0"/>
  </w:num>
  <w:num w:numId="2" w16cid:durableId="794756150">
    <w:abstractNumId w:val="3"/>
  </w:num>
  <w:num w:numId="3" w16cid:durableId="980697933">
    <w:abstractNumId w:val="1"/>
  </w:num>
  <w:num w:numId="4" w16cid:durableId="1914897019">
    <w:abstractNumId w:val="2"/>
  </w:num>
  <w:num w:numId="5" w16cid:durableId="207966933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F403E4"/>
    <w:rsid w:val="00000A5B"/>
    <w:rsid w:val="00007EEE"/>
    <w:rsid w:val="000102B2"/>
    <w:rsid w:val="00011384"/>
    <w:rsid w:val="00012A23"/>
    <w:rsid w:val="00013D45"/>
    <w:rsid w:val="0001460D"/>
    <w:rsid w:val="000170D2"/>
    <w:rsid w:val="00017C6B"/>
    <w:rsid w:val="0002085D"/>
    <w:rsid w:val="00020E53"/>
    <w:rsid w:val="000229F2"/>
    <w:rsid w:val="00023276"/>
    <w:rsid w:val="000235BB"/>
    <w:rsid w:val="0002488F"/>
    <w:rsid w:val="00026AD7"/>
    <w:rsid w:val="000273AA"/>
    <w:rsid w:val="00030C01"/>
    <w:rsid w:val="0004014E"/>
    <w:rsid w:val="00040665"/>
    <w:rsid w:val="00041F0C"/>
    <w:rsid w:val="0004667D"/>
    <w:rsid w:val="00046C7A"/>
    <w:rsid w:val="00046EEE"/>
    <w:rsid w:val="000470B9"/>
    <w:rsid w:val="00050694"/>
    <w:rsid w:val="000524AC"/>
    <w:rsid w:val="00052CEB"/>
    <w:rsid w:val="00053671"/>
    <w:rsid w:val="00053789"/>
    <w:rsid w:val="00053AEE"/>
    <w:rsid w:val="00057BBD"/>
    <w:rsid w:val="00057D8D"/>
    <w:rsid w:val="00057D99"/>
    <w:rsid w:val="00062FAB"/>
    <w:rsid w:val="000631F5"/>
    <w:rsid w:val="000641BF"/>
    <w:rsid w:val="00064BA4"/>
    <w:rsid w:val="0006595B"/>
    <w:rsid w:val="00067422"/>
    <w:rsid w:val="00067FE0"/>
    <w:rsid w:val="00073AB5"/>
    <w:rsid w:val="0007481A"/>
    <w:rsid w:val="000771B1"/>
    <w:rsid w:val="000773A7"/>
    <w:rsid w:val="00080228"/>
    <w:rsid w:val="0008131E"/>
    <w:rsid w:val="00085391"/>
    <w:rsid w:val="00086E49"/>
    <w:rsid w:val="00087651"/>
    <w:rsid w:val="00092190"/>
    <w:rsid w:val="000922B4"/>
    <w:rsid w:val="00092A2D"/>
    <w:rsid w:val="00096549"/>
    <w:rsid w:val="000969E0"/>
    <w:rsid w:val="00097CC1"/>
    <w:rsid w:val="000A1189"/>
    <w:rsid w:val="000A12D2"/>
    <w:rsid w:val="000A148E"/>
    <w:rsid w:val="000A16A6"/>
    <w:rsid w:val="000A20DF"/>
    <w:rsid w:val="000A2231"/>
    <w:rsid w:val="000A6026"/>
    <w:rsid w:val="000A6029"/>
    <w:rsid w:val="000B07A2"/>
    <w:rsid w:val="000B0B69"/>
    <w:rsid w:val="000B0F0B"/>
    <w:rsid w:val="000B1D57"/>
    <w:rsid w:val="000B3845"/>
    <w:rsid w:val="000B3CC9"/>
    <w:rsid w:val="000B5E8F"/>
    <w:rsid w:val="000B6C3F"/>
    <w:rsid w:val="000C04F3"/>
    <w:rsid w:val="000C0EEE"/>
    <w:rsid w:val="000C1668"/>
    <w:rsid w:val="000C287B"/>
    <w:rsid w:val="000D3601"/>
    <w:rsid w:val="000D550E"/>
    <w:rsid w:val="000D57C8"/>
    <w:rsid w:val="000E2BD4"/>
    <w:rsid w:val="000E56EC"/>
    <w:rsid w:val="000E6A59"/>
    <w:rsid w:val="000F5679"/>
    <w:rsid w:val="000F7BC3"/>
    <w:rsid w:val="00102B6B"/>
    <w:rsid w:val="0010317D"/>
    <w:rsid w:val="00103423"/>
    <w:rsid w:val="00105BA1"/>
    <w:rsid w:val="001061CC"/>
    <w:rsid w:val="001077CF"/>
    <w:rsid w:val="00110FBB"/>
    <w:rsid w:val="00111108"/>
    <w:rsid w:val="001163C4"/>
    <w:rsid w:val="001166E7"/>
    <w:rsid w:val="00120106"/>
    <w:rsid w:val="00121E43"/>
    <w:rsid w:val="001220E9"/>
    <w:rsid w:val="001226FD"/>
    <w:rsid w:val="00123F2C"/>
    <w:rsid w:val="00125027"/>
    <w:rsid w:val="00126EC9"/>
    <w:rsid w:val="00130E3C"/>
    <w:rsid w:val="001328CC"/>
    <w:rsid w:val="00132E60"/>
    <w:rsid w:val="001349C0"/>
    <w:rsid w:val="00137A80"/>
    <w:rsid w:val="00141AF6"/>
    <w:rsid w:val="001423DC"/>
    <w:rsid w:val="00142959"/>
    <w:rsid w:val="001433CA"/>
    <w:rsid w:val="0014490C"/>
    <w:rsid w:val="00146609"/>
    <w:rsid w:val="00150F8B"/>
    <w:rsid w:val="00151F6A"/>
    <w:rsid w:val="00152B15"/>
    <w:rsid w:val="00153F0A"/>
    <w:rsid w:val="00156FD8"/>
    <w:rsid w:val="00157DFC"/>
    <w:rsid w:val="001627FE"/>
    <w:rsid w:val="00165704"/>
    <w:rsid w:val="00165B4F"/>
    <w:rsid w:val="00167347"/>
    <w:rsid w:val="00167736"/>
    <w:rsid w:val="00171A20"/>
    <w:rsid w:val="0017291D"/>
    <w:rsid w:val="001729B0"/>
    <w:rsid w:val="0017532D"/>
    <w:rsid w:val="001758BC"/>
    <w:rsid w:val="00175AC9"/>
    <w:rsid w:val="00175D1E"/>
    <w:rsid w:val="0017763A"/>
    <w:rsid w:val="001819B8"/>
    <w:rsid w:val="00182416"/>
    <w:rsid w:val="00184B6A"/>
    <w:rsid w:val="0019134F"/>
    <w:rsid w:val="00194C16"/>
    <w:rsid w:val="0019653A"/>
    <w:rsid w:val="001972E2"/>
    <w:rsid w:val="00197726"/>
    <w:rsid w:val="00197F90"/>
    <w:rsid w:val="001A060D"/>
    <w:rsid w:val="001A2AF0"/>
    <w:rsid w:val="001B05A3"/>
    <w:rsid w:val="001B1A22"/>
    <w:rsid w:val="001B1D46"/>
    <w:rsid w:val="001B207D"/>
    <w:rsid w:val="001B2CBB"/>
    <w:rsid w:val="001B5936"/>
    <w:rsid w:val="001B6FBC"/>
    <w:rsid w:val="001B7C40"/>
    <w:rsid w:val="001C0FEE"/>
    <w:rsid w:val="001C1A55"/>
    <w:rsid w:val="001C1CA2"/>
    <w:rsid w:val="001C648D"/>
    <w:rsid w:val="001C673E"/>
    <w:rsid w:val="001C7280"/>
    <w:rsid w:val="001C751E"/>
    <w:rsid w:val="001D0699"/>
    <w:rsid w:val="001D08C9"/>
    <w:rsid w:val="001D4C4F"/>
    <w:rsid w:val="001D5532"/>
    <w:rsid w:val="001D5EA7"/>
    <w:rsid w:val="001D620A"/>
    <w:rsid w:val="001D6261"/>
    <w:rsid w:val="001D6C53"/>
    <w:rsid w:val="001D7093"/>
    <w:rsid w:val="001D7488"/>
    <w:rsid w:val="001D7A6E"/>
    <w:rsid w:val="001D7B16"/>
    <w:rsid w:val="001E0371"/>
    <w:rsid w:val="001E599E"/>
    <w:rsid w:val="001F0767"/>
    <w:rsid w:val="001F180E"/>
    <w:rsid w:val="001F3D7C"/>
    <w:rsid w:val="001F5736"/>
    <w:rsid w:val="002024BF"/>
    <w:rsid w:val="0020279C"/>
    <w:rsid w:val="002035A4"/>
    <w:rsid w:val="00211066"/>
    <w:rsid w:val="00215F40"/>
    <w:rsid w:val="002217C0"/>
    <w:rsid w:val="002221E0"/>
    <w:rsid w:val="002230DB"/>
    <w:rsid w:val="002231BC"/>
    <w:rsid w:val="00223A96"/>
    <w:rsid w:val="00226C62"/>
    <w:rsid w:val="0022706C"/>
    <w:rsid w:val="00227937"/>
    <w:rsid w:val="002313B5"/>
    <w:rsid w:val="002342DC"/>
    <w:rsid w:val="00235086"/>
    <w:rsid w:val="00235CC8"/>
    <w:rsid w:val="002376DE"/>
    <w:rsid w:val="00240B45"/>
    <w:rsid w:val="00240D8E"/>
    <w:rsid w:val="00245ADF"/>
    <w:rsid w:val="00250E08"/>
    <w:rsid w:val="002512B4"/>
    <w:rsid w:val="00251F87"/>
    <w:rsid w:val="00252C13"/>
    <w:rsid w:val="00253C34"/>
    <w:rsid w:val="00255838"/>
    <w:rsid w:val="00255E1E"/>
    <w:rsid w:val="00256B69"/>
    <w:rsid w:val="00257DA1"/>
    <w:rsid w:val="0026357F"/>
    <w:rsid w:val="0026377C"/>
    <w:rsid w:val="00264211"/>
    <w:rsid w:val="00265196"/>
    <w:rsid w:val="00266969"/>
    <w:rsid w:val="00266CBE"/>
    <w:rsid w:val="002701EB"/>
    <w:rsid w:val="00272DF7"/>
    <w:rsid w:val="0027517C"/>
    <w:rsid w:val="00275957"/>
    <w:rsid w:val="00280629"/>
    <w:rsid w:val="00280F83"/>
    <w:rsid w:val="002829DE"/>
    <w:rsid w:val="00283F64"/>
    <w:rsid w:val="002866D6"/>
    <w:rsid w:val="002902CD"/>
    <w:rsid w:val="0029081F"/>
    <w:rsid w:val="002934E7"/>
    <w:rsid w:val="002943F4"/>
    <w:rsid w:val="0029651C"/>
    <w:rsid w:val="002A1652"/>
    <w:rsid w:val="002A248B"/>
    <w:rsid w:val="002A3209"/>
    <w:rsid w:val="002A4A33"/>
    <w:rsid w:val="002A4B71"/>
    <w:rsid w:val="002A68F6"/>
    <w:rsid w:val="002A7540"/>
    <w:rsid w:val="002A75B0"/>
    <w:rsid w:val="002B3B71"/>
    <w:rsid w:val="002B4108"/>
    <w:rsid w:val="002B5690"/>
    <w:rsid w:val="002B7103"/>
    <w:rsid w:val="002B7C6C"/>
    <w:rsid w:val="002C14BF"/>
    <w:rsid w:val="002C1A75"/>
    <w:rsid w:val="002C3C0D"/>
    <w:rsid w:val="002C5C27"/>
    <w:rsid w:val="002C6BE0"/>
    <w:rsid w:val="002C7911"/>
    <w:rsid w:val="002C7EF3"/>
    <w:rsid w:val="002D12CA"/>
    <w:rsid w:val="002D2CE7"/>
    <w:rsid w:val="002D4697"/>
    <w:rsid w:val="002D557A"/>
    <w:rsid w:val="002D6325"/>
    <w:rsid w:val="002E1C0B"/>
    <w:rsid w:val="002E2200"/>
    <w:rsid w:val="002E4E27"/>
    <w:rsid w:val="002F05A8"/>
    <w:rsid w:val="002F27F1"/>
    <w:rsid w:val="002F51B1"/>
    <w:rsid w:val="0030039D"/>
    <w:rsid w:val="00300A4F"/>
    <w:rsid w:val="00301B1C"/>
    <w:rsid w:val="0030271E"/>
    <w:rsid w:val="00302EC0"/>
    <w:rsid w:val="00303A33"/>
    <w:rsid w:val="0030574A"/>
    <w:rsid w:val="00305F27"/>
    <w:rsid w:val="003061B0"/>
    <w:rsid w:val="00311693"/>
    <w:rsid w:val="003119B6"/>
    <w:rsid w:val="003127C2"/>
    <w:rsid w:val="00315DAA"/>
    <w:rsid w:val="0031606D"/>
    <w:rsid w:val="00316E37"/>
    <w:rsid w:val="00317BB2"/>
    <w:rsid w:val="00321908"/>
    <w:rsid w:val="003222FF"/>
    <w:rsid w:val="003241D6"/>
    <w:rsid w:val="003248C7"/>
    <w:rsid w:val="0032752D"/>
    <w:rsid w:val="00327BF2"/>
    <w:rsid w:val="00327FE8"/>
    <w:rsid w:val="00333C86"/>
    <w:rsid w:val="00333EC3"/>
    <w:rsid w:val="003352B0"/>
    <w:rsid w:val="00335AE7"/>
    <w:rsid w:val="00340779"/>
    <w:rsid w:val="00340990"/>
    <w:rsid w:val="00340FAB"/>
    <w:rsid w:val="003420A8"/>
    <w:rsid w:val="00342833"/>
    <w:rsid w:val="00342C0D"/>
    <w:rsid w:val="003430F6"/>
    <w:rsid w:val="0034375F"/>
    <w:rsid w:val="003440A8"/>
    <w:rsid w:val="00344846"/>
    <w:rsid w:val="003479CE"/>
    <w:rsid w:val="003501BC"/>
    <w:rsid w:val="00355606"/>
    <w:rsid w:val="00357302"/>
    <w:rsid w:val="00357581"/>
    <w:rsid w:val="00360B7E"/>
    <w:rsid w:val="00361046"/>
    <w:rsid w:val="00361FFA"/>
    <w:rsid w:val="00362841"/>
    <w:rsid w:val="0036402B"/>
    <w:rsid w:val="00364CB8"/>
    <w:rsid w:val="00365FE0"/>
    <w:rsid w:val="00371DAA"/>
    <w:rsid w:val="003726BF"/>
    <w:rsid w:val="00373AEC"/>
    <w:rsid w:val="003753BD"/>
    <w:rsid w:val="003762E0"/>
    <w:rsid w:val="00376D60"/>
    <w:rsid w:val="00380BF3"/>
    <w:rsid w:val="003830B8"/>
    <w:rsid w:val="00383777"/>
    <w:rsid w:val="00386CB7"/>
    <w:rsid w:val="00392563"/>
    <w:rsid w:val="003930EC"/>
    <w:rsid w:val="00395805"/>
    <w:rsid w:val="00397F69"/>
    <w:rsid w:val="003A0366"/>
    <w:rsid w:val="003A1FA7"/>
    <w:rsid w:val="003A4F6B"/>
    <w:rsid w:val="003A707E"/>
    <w:rsid w:val="003B1363"/>
    <w:rsid w:val="003B1505"/>
    <w:rsid w:val="003B1BDB"/>
    <w:rsid w:val="003B3F3F"/>
    <w:rsid w:val="003B561F"/>
    <w:rsid w:val="003B6E77"/>
    <w:rsid w:val="003B6F16"/>
    <w:rsid w:val="003B7596"/>
    <w:rsid w:val="003B78E7"/>
    <w:rsid w:val="003C109C"/>
    <w:rsid w:val="003C18D1"/>
    <w:rsid w:val="003C1F0C"/>
    <w:rsid w:val="003C238B"/>
    <w:rsid w:val="003C2D73"/>
    <w:rsid w:val="003C4DBA"/>
    <w:rsid w:val="003C4F39"/>
    <w:rsid w:val="003C52E9"/>
    <w:rsid w:val="003C5481"/>
    <w:rsid w:val="003C5A20"/>
    <w:rsid w:val="003C7D51"/>
    <w:rsid w:val="003D3A4F"/>
    <w:rsid w:val="003D6BB8"/>
    <w:rsid w:val="003D7456"/>
    <w:rsid w:val="003E08FE"/>
    <w:rsid w:val="003E0CE6"/>
    <w:rsid w:val="003E2727"/>
    <w:rsid w:val="003E2B15"/>
    <w:rsid w:val="003E35E5"/>
    <w:rsid w:val="003E3733"/>
    <w:rsid w:val="003E3F0E"/>
    <w:rsid w:val="003F1721"/>
    <w:rsid w:val="003F2AB6"/>
    <w:rsid w:val="003F6B0A"/>
    <w:rsid w:val="003F6FAB"/>
    <w:rsid w:val="003F7C23"/>
    <w:rsid w:val="0040667B"/>
    <w:rsid w:val="0041026A"/>
    <w:rsid w:val="00412B0E"/>
    <w:rsid w:val="00417644"/>
    <w:rsid w:val="00420AF8"/>
    <w:rsid w:val="00420F33"/>
    <w:rsid w:val="00421529"/>
    <w:rsid w:val="00422B15"/>
    <w:rsid w:val="00422B4C"/>
    <w:rsid w:val="00433A7D"/>
    <w:rsid w:val="00434234"/>
    <w:rsid w:val="004349F5"/>
    <w:rsid w:val="00435004"/>
    <w:rsid w:val="0043518E"/>
    <w:rsid w:val="00436AFB"/>
    <w:rsid w:val="00437864"/>
    <w:rsid w:val="00441A8F"/>
    <w:rsid w:val="0044237A"/>
    <w:rsid w:val="00443E20"/>
    <w:rsid w:val="00445BB1"/>
    <w:rsid w:val="00447104"/>
    <w:rsid w:val="00447E89"/>
    <w:rsid w:val="00450BFB"/>
    <w:rsid w:val="00450C1C"/>
    <w:rsid w:val="00451795"/>
    <w:rsid w:val="004523A1"/>
    <w:rsid w:val="0045260E"/>
    <w:rsid w:val="00454EFE"/>
    <w:rsid w:val="0045626F"/>
    <w:rsid w:val="00456EED"/>
    <w:rsid w:val="00463717"/>
    <w:rsid w:val="00463E00"/>
    <w:rsid w:val="00463E40"/>
    <w:rsid w:val="00464E70"/>
    <w:rsid w:val="00464EBE"/>
    <w:rsid w:val="004655E0"/>
    <w:rsid w:val="00466445"/>
    <w:rsid w:val="0047261C"/>
    <w:rsid w:val="0047262B"/>
    <w:rsid w:val="004733C3"/>
    <w:rsid w:val="00473571"/>
    <w:rsid w:val="00473B3B"/>
    <w:rsid w:val="00474A6A"/>
    <w:rsid w:val="00480230"/>
    <w:rsid w:val="00481A69"/>
    <w:rsid w:val="00481DE2"/>
    <w:rsid w:val="00481E62"/>
    <w:rsid w:val="00482011"/>
    <w:rsid w:val="00482D3C"/>
    <w:rsid w:val="004849E4"/>
    <w:rsid w:val="004904E6"/>
    <w:rsid w:val="00493F13"/>
    <w:rsid w:val="00495862"/>
    <w:rsid w:val="00495974"/>
    <w:rsid w:val="004A03E1"/>
    <w:rsid w:val="004A081A"/>
    <w:rsid w:val="004A2AA1"/>
    <w:rsid w:val="004A36E3"/>
    <w:rsid w:val="004A420E"/>
    <w:rsid w:val="004A528D"/>
    <w:rsid w:val="004A604C"/>
    <w:rsid w:val="004A6A6B"/>
    <w:rsid w:val="004B1C88"/>
    <w:rsid w:val="004B26CF"/>
    <w:rsid w:val="004B3872"/>
    <w:rsid w:val="004B3AD7"/>
    <w:rsid w:val="004B6FF0"/>
    <w:rsid w:val="004B7E0D"/>
    <w:rsid w:val="004B7E56"/>
    <w:rsid w:val="004C2416"/>
    <w:rsid w:val="004C2A33"/>
    <w:rsid w:val="004C390A"/>
    <w:rsid w:val="004C3D21"/>
    <w:rsid w:val="004C42C5"/>
    <w:rsid w:val="004C4EDA"/>
    <w:rsid w:val="004C60F9"/>
    <w:rsid w:val="004C68E2"/>
    <w:rsid w:val="004C6A78"/>
    <w:rsid w:val="004D1B30"/>
    <w:rsid w:val="004D4284"/>
    <w:rsid w:val="004D45CA"/>
    <w:rsid w:val="004D4FF1"/>
    <w:rsid w:val="004D50BA"/>
    <w:rsid w:val="004D5B8F"/>
    <w:rsid w:val="004D5C68"/>
    <w:rsid w:val="004D6EEF"/>
    <w:rsid w:val="004D7E86"/>
    <w:rsid w:val="004E07CC"/>
    <w:rsid w:val="004E157D"/>
    <w:rsid w:val="004E1A04"/>
    <w:rsid w:val="004E4359"/>
    <w:rsid w:val="004E57A6"/>
    <w:rsid w:val="004E643E"/>
    <w:rsid w:val="004E695C"/>
    <w:rsid w:val="004F068C"/>
    <w:rsid w:val="004F0A54"/>
    <w:rsid w:val="004F13F0"/>
    <w:rsid w:val="004F15AF"/>
    <w:rsid w:val="004F2A9C"/>
    <w:rsid w:val="004F32E7"/>
    <w:rsid w:val="004F36BE"/>
    <w:rsid w:val="004F4323"/>
    <w:rsid w:val="004F47F3"/>
    <w:rsid w:val="004F543A"/>
    <w:rsid w:val="004F7CEB"/>
    <w:rsid w:val="0050006F"/>
    <w:rsid w:val="00501721"/>
    <w:rsid w:val="00504028"/>
    <w:rsid w:val="0050424F"/>
    <w:rsid w:val="00505ABE"/>
    <w:rsid w:val="00506102"/>
    <w:rsid w:val="005101FD"/>
    <w:rsid w:val="00510527"/>
    <w:rsid w:val="00511477"/>
    <w:rsid w:val="005117D5"/>
    <w:rsid w:val="00514E4B"/>
    <w:rsid w:val="005150BF"/>
    <w:rsid w:val="00515609"/>
    <w:rsid w:val="00515E7E"/>
    <w:rsid w:val="00515F45"/>
    <w:rsid w:val="00517814"/>
    <w:rsid w:val="00521CA6"/>
    <w:rsid w:val="00522C45"/>
    <w:rsid w:val="00526E27"/>
    <w:rsid w:val="005270BE"/>
    <w:rsid w:val="0053016F"/>
    <w:rsid w:val="00530297"/>
    <w:rsid w:val="00533949"/>
    <w:rsid w:val="00534BB2"/>
    <w:rsid w:val="00535547"/>
    <w:rsid w:val="00541DA9"/>
    <w:rsid w:val="00543A4B"/>
    <w:rsid w:val="005446A9"/>
    <w:rsid w:val="0054518B"/>
    <w:rsid w:val="00545D73"/>
    <w:rsid w:val="00547A1E"/>
    <w:rsid w:val="00547FA6"/>
    <w:rsid w:val="00553740"/>
    <w:rsid w:val="00555EE1"/>
    <w:rsid w:val="00556C78"/>
    <w:rsid w:val="00557ACB"/>
    <w:rsid w:val="00560669"/>
    <w:rsid w:val="00560760"/>
    <w:rsid w:val="0056429F"/>
    <w:rsid w:val="005648BC"/>
    <w:rsid w:val="00565FDC"/>
    <w:rsid w:val="00572FE8"/>
    <w:rsid w:val="005730CF"/>
    <w:rsid w:val="00576156"/>
    <w:rsid w:val="005770D4"/>
    <w:rsid w:val="00577445"/>
    <w:rsid w:val="00577CAD"/>
    <w:rsid w:val="00580B6B"/>
    <w:rsid w:val="00580D2B"/>
    <w:rsid w:val="00584858"/>
    <w:rsid w:val="0059113E"/>
    <w:rsid w:val="005944EA"/>
    <w:rsid w:val="00595B16"/>
    <w:rsid w:val="00597BB8"/>
    <w:rsid w:val="005A120A"/>
    <w:rsid w:val="005A1E96"/>
    <w:rsid w:val="005A25E5"/>
    <w:rsid w:val="005A4158"/>
    <w:rsid w:val="005A690B"/>
    <w:rsid w:val="005A6942"/>
    <w:rsid w:val="005A7A1C"/>
    <w:rsid w:val="005B0D1D"/>
    <w:rsid w:val="005B1727"/>
    <w:rsid w:val="005B2408"/>
    <w:rsid w:val="005B2AF8"/>
    <w:rsid w:val="005B4FFE"/>
    <w:rsid w:val="005B534C"/>
    <w:rsid w:val="005B5AF3"/>
    <w:rsid w:val="005B60F7"/>
    <w:rsid w:val="005B64E1"/>
    <w:rsid w:val="005B6835"/>
    <w:rsid w:val="005B73C7"/>
    <w:rsid w:val="005B7AFA"/>
    <w:rsid w:val="005C095A"/>
    <w:rsid w:val="005C27B4"/>
    <w:rsid w:val="005C29D8"/>
    <w:rsid w:val="005C5AF2"/>
    <w:rsid w:val="005D0A26"/>
    <w:rsid w:val="005D0AC2"/>
    <w:rsid w:val="005D2A4B"/>
    <w:rsid w:val="005D4BE6"/>
    <w:rsid w:val="005D65F1"/>
    <w:rsid w:val="005D6757"/>
    <w:rsid w:val="005D6D00"/>
    <w:rsid w:val="005D6F0A"/>
    <w:rsid w:val="005D7D38"/>
    <w:rsid w:val="005E01F1"/>
    <w:rsid w:val="005E12F9"/>
    <w:rsid w:val="005E23BC"/>
    <w:rsid w:val="005E2B1B"/>
    <w:rsid w:val="005E2FF5"/>
    <w:rsid w:val="005E37B1"/>
    <w:rsid w:val="005E4C4C"/>
    <w:rsid w:val="005E5527"/>
    <w:rsid w:val="005E6FDD"/>
    <w:rsid w:val="005F2343"/>
    <w:rsid w:val="005F26F6"/>
    <w:rsid w:val="005F2A73"/>
    <w:rsid w:val="005F3CBF"/>
    <w:rsid w:val="005F4DAD"/>
    <w:rsid w:val="005F4E00"/>
    <w:rsid w:val="005F4FBF"/>
    <w:rsid w:val="005F5053"/>
    <w:rsid w:val="005F60CD"/>
    <w:rsid w:val="005F6BD7"/>
    <w:rsid w:val="005F6F24"/>
    <w:rsid w:val="005F732E"/>
    <w:rsid w:val="00600E60"/>
    <w:rsid w:val="00601A8E"/>
    <w:rsid w:val="006046B4"/>
    <w:rsid w:val="00607475"/>
    <w:rsid w:val="00611142"/>
    <w:rsid w:val="0061184A"/>
    <w:rsid w:val="00612A55"/>
    <w:rsid w:val="00612AE6"/>
    <w:rsid w:val="00614633"/>
    <w:rsid w:val="00615071"/>
    <w:rsid w:val="00616045"/>
    <w:rsid w:val="00617A9B"/>
    <w:rsid w:val="00617D38"/>
    <w:rsid w:val="00621FE0"/>
    <w:rsid w:val="00622366"/>
    <w:rsid w:val="006237B5"/>
    <w:rsid w:val="00630056"/>
    <w:rsid w:val="00633BDE"/>
    <w:rsid w:val="00635752"/>
    <w:rsid w:val="0063581F"/>
    <w:rsid w:val="006363FC"/>
    <w:rsid w:val="00637CD7"/>
    <w:rsid w:val="00641637"/>
    <w:rsid w:val="00642A76"/>
    <w:rsid w:val="00642B37"/>
    <w:rsid w:val="006455DC"/>
    <w:rsid w:val="00645A80"/>
    <w:rsid w:val="0064721B"/>
    <w:rsid w:val="00647EAB"/>
    <w:rsid w:val="006503A0"/>
    <w:rsid w:val="0065195E"/>
    <w:rsid w:val="006527BC"/>
    <w:rsid w:val="00652EDD"/>
    <w:rsid w:val="00653487"/>
    <w:rsid w:val="00653DF3"/>
    <w:rsid w:val="0066119D"/>
    <w:rsid w:val="00661E92"/>
    <w:rsid w:val="0066505D"/>
    <w:rsid w:val="00671F57"/>
    <w:rsid w:val="00674229"/>
    <w:rsid w:val="00677CA8"/>
    <w:rsid w:val="00677DC5"/>
    <w:rsid w:val="0068065C"/>
    <w:rsid w:val="00681EFB"/>
    <w:rsid w:val="00683DEC"/>
    <w:rsid w:val="00685EF7"/>
    <w:rsid w:val="00686766"/>
    <w:rsid w:val="00686EF3"/>
    <w:rsid w:val="00687BB4"/>
    <w:rsid w:val="0069044A"/>
    <w:rsid w:val="00692A58"/>
    <w:rsid w:val="00692C3E"/>
    <w:rsid w:val="00693A05"/>
    <w:rsid w:val="006942E6"/>
    <w:rsid w:val="00695863"/>
    <w:rsid w:val="006958F2"/>
    <w:rsid w:val="006A3523"/>
    <w:rsid w:val="006A4D6C"/>
    <w:rsid w:val="006A51D9"/>
    <w:rsid w:val="006A55F5"/>
    <w:rsid w:val="006A65E2"/>
    <w:rsid w:val="006A6C56"/>
    <w:rsid w:val="006B00C4"/>
    <w:rsid w:val="006B0F3C"/>
    <w:rsid w:val="006B2900"/>
    <w:rsid w:val="006B3141"/>
    <w:rsid w:val="006B6C15"/>
    <w:rsid w:val="006B6E78"/>
    <w:rsid w:val="006C01A7"/>
    <w:rsid w:val="006C10C5"/>
    <w:rsid w:val="006C2C3D"/>
    <w:rsid w:val="006C52DA"/>
    <w:rsid w:val="006C5461"/>
    <w:rsid w:val="006C639C"/>
    <w:rsid w:val="006D085C"/>
    <w:rsid w:val="006D0AE0"/>
    <w:rsid w:val="006D0CF9"/>
    <w:rsid w:val="006D616C"/>
    <w:rsid w:val="006D6B7B"/>
    <w:rsid w:val="006D7AFC"/>
    <w:rsid w:val="006E0518"/>
    <w:rsid w:val="006E39D6"/>
    <w:rsid w:val="006E4CC2"/>
    <w:rsid w:val="006E6361"/>
    <w:rsid w:val="006F1790"/>
    <w:rsid w:val="006F1BAA"/>
    <w:rsid w:val="006F2654"/>
    <w:rsid w:val="006F3F1F"/>
    <w:rsid w:val="006F5AC4"/>
    <w:rsid w:val="006F6B73"/>
    <w:rsid w:val="006F772E"/>
    <w:rsid w:val="00703EB3"/>
    <w:rsid w:val="00705BF9"/>
    <w:rsid w:val="0070623C"/>
    <w:rsid w:val="007106A4"/>
    <w:rsid w:val="00711A09"/>
    <w:rsid w:val="00713EC2"/>
    <w:rsid w:val="00714426"/>
    <w:rsid w:val="007161AC"/>
    <w:rsid w:val="00717F13"/>
    <w:rsid w:val="007201E7"/>
    <w:rsid w:val="00721056"/>
    <w:rsid w:val="007222CB"/>
    <w:rsid w:val="00726BAE"/>
    <w:rsid w:val="00726E79"/>
    <w:rsid w:val="0073170F"/>
    <w:rsid w:val="00733074"/>
    <w:rsid w:val="007358F5"/>
    <w:rsid w:val="007362B9"/>
    <w:rsid w:val="00736329"/>
    <w:rsid w:val="007401EE"/>
    <w:rsid w:val="00740E0E"/>
    <w:rsid w:val="00741195"/>
    <w:rsid w:val="00742E7F"/>
    <w:rsid w:val="007444FD"/>
    <w:rsid w:val="00745695"/>
    <w:rsid w:val="00745913"/>
    <w:rsid w:val="00746887"/>
    <w:rsid w:val="00750057"/>
    <w:rsid w:val="007517FD"/>
    <w:rsid w:val="00751919"/>
    <w:rsid w:val="00752E29"/>
    <w:rsid w:val="00754D37"/>
    <w:rsid w:val="00755844"/>
    <w:rsid w:val="00756D9F"/>
    <w:rsid w:val="0076064B"/>
    <w:rsid w:val="007614C1"/>
    <w:rsid w:val="007615C2"/>
    <w:rsid w:val="00761B21"/>
    <w:rsid w:val="00762D9A"/>
    <w:rsid w:val="0076385C"/>
    <w:rsid w:val="00763CE5"/>
    <w:rsid w:val="00772EFD"/>
    <w:rsid w:val="00775BB6"/>
    <w:rsid w:val="007764C2"/>
    <w:rsid w:val="007772C3"/>
    <w:rsid w:val="007776DB"/>
    <w:rsid w:val="007777CC"/>
    <w:rsid w:val="0078012D"/>
    <w:rsid w:val="00783580"/>
    <w:rsid w:val="0078670D"/>
    <w:rsid w:val="0079158C"/>
    <w:rsid w:val="00791D39"/>
    <w:rsid w:val="00793355"/>
    <w:rsid w:val="00793FFC"/>
    <w:rsid w:val="00794D13"/>
    <w:rsid w:val="00796DB2"/>
    <w:rsid w:val="007A0E8B"/>
    <w:rsid w:val="007A0F58"/>
    <w:rsid w:val="007A15B1"/>
    <w:rsid w:val="007A1F9D"/>
    <w:rsid w:val="007A2F09"/>
    <w:rsid w:val="007A3E1F"/>
    <w:rsid w:val="007A5B74"/>
    <w:rsid w:val="007A6564"/>
    <w:rsid w:val="007A7F70"/>
    <w:rsid w:val="007B5CC2"/>
    <w:rsid w:val="007B64A0"/>
    <w:rsid w:val="007B6F82"/>
    <w:rsid w:val="007C21FC"/>
    <w:rsid w:val="007C2E77"/>
    <w:rsid w:val="007C3BD3"/>
    <w:rsid w:val="007C438B"/>
    <w:rsid w:val="007C4488"/>
    <w:rsid w:val="007C449B"/>
    <w:rsid w:val="007C564D"/>
    <w:rsid w:val="007C7485"/>
    <w:rsid w:val="007C7ACC"/>
    <w:rsid w:val="007D3385"/>
    <w:rsid w:val="007D45C2"/>
    <w:rsid w:val="007D6636"/>
    <w:rsid w:val="007E3895"/>
    <w:rsid w:val="007E506D"/>
    <w:rsid w:val="007E5B3D"/>
    <w:rsid w:val="007E6AD3"/>
    <w:rsid w:val="007F05A9"/>
    <w:rsid w:val="007F44A0"/>
    <w:rsid w:val="007F4D16"/>
    <w:rsid w:val="007F4E21"/>
    <w:rsid w:val="007F5DCA"/>
    <w:rsid w:val="007F7683"/>
    <w:rsid w:val="00800C9D"/>
    <w:rsid w:val="00804103"/>
    <w:rsid w:val="00804277"/>
    <w:rsid w:val="008045BD"/>
    <w:rsid w:val="008079E0"/>
    <w:rsid w:val="0081085F"/>
    <w:rsid w:val="00812514"/>
    <w:rsid w:val="00813114"/>
    <w:rsid w:val="00816428"/>
    <w:rsid w:val="0081741F"/>
    <w:rsid w:val="008203FD"/>
    <w:rsid w:val="0082181A"/>
    <w:rsid w:val="00823763"/>
    <w:rsid w:val="00825F9F"/>
    <w:rsid w:val="008267F1"/>
    <w:rsid w:val="00831942"/>
    <w:rsid w:val="0084323F"/>
    <w:rsid w:val="008438CD"/>
    <w:rsid w:val="00844445"/>
    <w:rsid w:val="008446D9"/>
    <w:rsid w:val="008455E2"/>
    <w:rsid w:val="00846E49"/>
    <w:rsid w:val="0084710C"/>
    <w:rsid w:val="008506D1"/>
    <w:rsid w:val="0085166E"/>
    <w:rsid w:val="00857056"/>
    <w:rsid w:val="0085711D"/>
    <w:rsid w:val="00860BD3"/>
    <w:rsid w:val="00860DCF"/>
    <w:rsid w:val="0086129B"/>
    <w:rsid w:val="00861468"/>
    <w:rsid w:val="00861FD0"/>
    <w:rsid w:val="00862B04"/>
    <w:rsid w:val="008649C9"/>
    <w:rsid w:val="00865D79"/>
    <w:rsid w:val="00866251"/>
    <w:rsid w:val="00866343"/>
    <w:rsid w:val="0086643E"/>
    <w:rsid w:val="00866510"/>
    <w:rsid w:val="00871157"/>
    <w:rsid w:val="008711B6"/>
    <w:rsid w:val="00872211"/>
    <w:rsid w:val="008735ED"/>
    <w:rsid w:val="008777CF"/>
    <w:rsid w:val="00881461"/>
    <w:rsid w:val="00884EAB"/>
    <w:rsid w:val="00885417"/>
    <w:rsid w:val="0088549A"/>
    <w:rsid w:val="00890F76"/>
    <w:rsid w:val="008930C7"/>
    <w:rsid w:val="00893F79"/>
    <w:rsid w:val="00894079"/>
    <w:rsid w:val="008958C1"/>
    <w:rsid w:val="00895A1A"/>
    <w:rsid w:val="008962E8"/>
    <w:rsid w:val="00896EDD"/>
    <w:rsid w:val="008971B0"/>
    <w:rsid w:val="008978C1"/>
    <w:rsid w:val="008A042C"/>
    <w:rsid w:val="008A087F"/>
    <w:rsid w:val="008A123C"/>
    <w:rsid w:val="008A19FB"/>
    <w:rsid w:val="008A26C0"/>
    <w:rsid w:val="008A4A17"/>
    <w:rsid w:val="008A5811"/>
    <w:rsid w:val="008B0420"/>
    <w:rsid w:val="008B065D"/>
    <w:rsid w:val="008B283E"/>
    <w:rsid w:val="008B46A4"/>
    <w:rsid w:val="008B4FC0"/>
    <w:rsid w:val="008B76B4"/>
    <w:rsid w:val="008B78C8"/>
    <w:rsid w:val="008C14E3"/>
    <w:rsid w:val="008C4710"/>
    <w:rsid w:val="008C5A24"/>
    <w:rsid w:val="008C6851"/>
    <w:rsid w:val="008C7258"/>
    <w:rsid w:val="008D0548"/>
    <w:rsid w:val="008D09B6"/>
    <w:rsid w:val="008D1500"/>
    <w:rsid w:val="008D180F"/>
    <w:rsid w:val="008D41A1"/>
    <w:rsid w:val="008D5237"/>
    <w:rsid w:val="008E2AD0"/>
    <w:rsid w:val="008E3101"/>
    <w:rsid w:val="008E7025"/>
    <w:rsid w:val="008E7CD1"/>
    <w:rsid w:val="008F23DE"/>
    <w:rsid w:val="008F282C"/>
    <w:rsid w:val="008F2E6F"/>
    <w:rsid w:val="008F61C6"/>
    <w:rsid w:val="008F6617"/>
    <w:rsid w:val="008F7B14"/>
    <w:rsid w:val="00902422"/>
    <w:rsid w:val="009024A5"/>
    <w:rsid w:val="00903D97"/>
    <w:rsid w:val="009116B7"/>
    <w:rsid w:val="0091219A"/>
    <w:rsid w:val="0091309C"/>
    <w:rsid w:val="0091387F"/>
    <w:rsid w:val="009150E0"/>
    <w:rsid w:val="00917ADE"/>
    <w:rsid w:val="00917B93"/>
    <w:rsid w:val="00926E56"/>
    <w:rsid w:val="00931289"/>
    <w:rsid w:val="00933D1D"/>
    <w:rsid w:val="00935181"/>
    <w:rsid w:val="00935E28"/>
    <w:rsid w:val="009405AF"/>
    <w:rsid w:val="00940E95"/>
    <w:rsid w:val="00941052"/>
    <w:rsid w:val="00941C1A"/>
    <w:rsid w:val="009420D7"/>
    <w:rsid w:val="009435FE"/>
    <w:rsid w:val="009455C8"/>
    <w:rsid w:val="00945C34"/>
    <w:rsid w:val="00946313"/>
    <w:rsid w:val="00946682"/>
    <w:rsid w:val="00946BEA"/>
    <w:rsid w:val="00946E7D"/>
    <w:rsid w:val="00946EE3"/>
    <w:rsid w:val="00951049"/>
    <w:rsid w:val="009536CE"/>
    <w:rsid w:val="00955737"/>
    <w:rsid w:val="009558DA"/>
    <w:rsid w:val="0095632A"/>
    <w:rsid w:val="0095790B"/>
    <w:rsid w:val="009610A8"/>
    <w:rsid w:val="00961701"/>
    <w:rsid w:val="00963762"/>
    <w:rsid w:val="009711EE"/>
    <w:rsid w:val="009718AD"/>
    <w:rsid w:val="00972CCD"/>
    <w:rsid w:val="00974497"/>
    <w:rsid w:val="0097460B"/>
    <w:rsid w:val="00976F6C"/>
    <w:rsid w:val="00977426"/>
    <w:rsid w:val="00983A08"/>
    <w:rsid w:val="00983D3A"/>
    <w:rsid w:val="009867A1"/>
    <w:rsid w:val="009873D8"/>
    <w:rsid w:val="0099399B"/>
    <w:rsid w:val="00994893"/>
    <w:rsid w:val="00995312"/>
    <w:rsid w:val="00995A31"/>
    <w:rsid w:val="00995AD4"/>
    <w:rsid w:val="00996595"/>
    <w:rsid w:val="0099660C"/>
    <w:rsid w:val="00996B67"/>
    <w:rsid w:val="00997425"/>
    <w:rsid w:val="009A0397"/>
    <w:rsid w:val="009A1B93"/>
    <w:rsid w:val="009A219F"/>
    <w:rsid w:val="009A3E67"/>
    <w:rsid w:val="009A58D3"/>
    <w:rsid w:val="009A5BA3"/>
    <w:rsid w:val="009A7685"/>
    <w:rsid w:val="009A76B7"/>
    <w:rsid w:val="009B084C"/>
    <w:rsid w:val="009B114C"/>
    <w:rsid w:val="009B1790"/>
    <w:rsid w:val="009C0B8D"/>
    <w:rsid w:val="009C3DD4"/>
    <w:rsid w:val="009C54BA"/>
    <w:rsid w:val="009C5EF2"/>
    <w:rsid w:val="009C6003"/>
    <w:rsid w:val="009C795D"/>
    <w:rsid w:val="009D1F32"/>
    <w:rsid w:val="009D7392"/>
    <w:rsid w:val="009E1D38"/>
    <w:rsid w:val="009E2A33"/>
    <w:rsid w:val="009E33EE"/>
    <w:rsid w:val="009E3FA8"/>
    <w:rsid w:val="009E5BCA"/>
    <w:rsid w:val="009E6569"/>
    <w:rsid w:val="009E7E57"/>
    <w:rsid w:val="009F19BF"/>
    <w:rsid w:val="009F1ADB"/>
    <w:rsid w:val="009F2743"/>
    <w:rsid w:val="009F302A"/>
    <w:rsid w:val="009F5067"/>
    <w:rsid w:val="009F579D"/>
    <w:rsid w:val="009F7872"/>
    <w:rsid w:val="009F7FE7"/>
    <w:rsid w:val="00A00314"/>
    <w:rsid w:val="00A02AE9"/>
    <w:rsid w:val="00A0481A"/>
    <w:rsid w:val="00A04893"/>
    <w:rsid w:val="00A0515E"/>
    <w:rsid w:val="00A0679B"/>
    <w:rsid w:val="00A06CF4"/>
    <w:rsid w:val="00A06DCB"/>
    <w:rsid w:val="00A074C0"/>
    <w:rsid w:val="00A07723"/>
    <w:rsid w:val="00A1089A"/>
    <w:rsid w:val="00A10DDE"/>
    <w:rsid w:val="00A111C4"/>
    <w:rsid w:val="00A13F71"/>
    <w:rsid w:val="00A20219"/>
    <w:rsid w:val="00A202AD"/>
    <w:rsid w:val="00A21142"/>
    <w:rsid w:val="00A213E2"/>
    <w:rsid w:val="00A2445A"/>
    <w:rsid w:val="00A26268"/>
    <w:rsid w:val="00A26823"/>
    <w:rsid w:val="00A317C6"/>
    <w:rsid w:val="00A3397E"/>
    <w:rsid w:val="00A40B21"/>
    <w:rsid w:val="00A4241C"/>
    <w:rsid w:val="00A43CB1"/>
    <w:rsid w:val="00A509D8"/>
    <w:rsid w:val="00A53A06"/>
    <w:rsid w:val="00A53A50"/>
    <w:rsid w:val="00A53D14"/>
    <w:rsid w:val="00A56948"/>
    <w:rsid w:val="00A60D4D"/>
    <w:rsid w:val="00A63BFB"/>
    <w:rsid w:val="00A65D5C"/>
    <w:rsid w:val="00A67632"/>
    <w:rsid w:val="00A71E08"/>
    <w:rsid w:val="00A72F1B"/>
    <w:rsid w:val="00A74C70"/>
    <w:rsid w:val="00A810EC"/>
    <w:rsid w:val="00A83ABB"/>
    <w:rsid w:val="00A844FE"/>
    <w:rsid w:val="00A84797"/>
    <w:rsid w:val="00A86702"/>
    <w:rsid w:val="00A93AFF"/>
    <w:rsid w:val="00A94AE0"/>
    <w:rsid w:val="00A95C92"/>
    <w:rsid w:val="00A95E7A"/>
    <w:rsid w:val="00A966E3"/>
    <w:rsid w:val="00A9684A"/>
    <w:rsid w:val="00A968D6"/>
    <w:rsid w:val="00A9772B"/>
    <w:rsid w:val="00A97A29"/>
    <w:rsid w:val="00AA0A77"/>
    <w:rsid w:val="00AA0A9E"/>
    <w:rsid w:val="00AA379F"/>
    <w:rsid w:val="00AA3D57"/>
    <w:rsid w:val="00AA46C8"/>
    <w:rsid w:val="00AA6C04"/>
    <w:rsid w:val="00AB1028"/>
    <w:rsid w:val="00AB3975"/>
    <w:rsid w:val="00AC280A"/>
    <w:rsid w:val="00AC31B6"/>
    <w:rsid w:val="00AC6889"/>
    <w:rsid w:val="00AD018E"/>
    <w:rsid w:val="00AD276A"/>
    <w:rsid w:val="00AD3764"/>
    <w:rsid w:val="00AE16EB"/>
    <w:rsid w:val="00AE1AE5"/>
    <w:rsid w:val="00AE21D5"/>
    <w:rsid w:val="00AE2C3B"/>
    <w:rsid w:val="00AE549A"/>
    <w:rsid w:val="00AF1517"/>
    <w:rsid w:val="00AF2F11"/>
    <w:rsid w:val="00AF4FB9"/>
    <w:rsid w:val="00AF5571"/>
    <w:rsid w:val="00AF7F4C"/>
    <w:rsid w:val="00B02E9C"/>
    <w:rsid w:val="00B034AA"/>
    <w:rsid w:val="00B04926"/>
    <w:rsid w:val="00B0591B"/>
    <w:rsid w:val="00B0642E"/>
    <w:rsid w:val="00B0796C"/>
    <w:rsid w:val="00B106C7"/>
    <w:rsid w:val="00B121DE"/>
    <w:rsid w:val="00B13824"/>
    <w:rsid w:val="00B138F6"/>
    <w:rsid w:val="00B14D85"/>
    <w:rsid w:val="00B1558A"/>
    <w:rsid w:val="00B161D8"/>
    <w:rsid w:val="00B178B0"/>
    <w:rsid w:val="00B21D50"/>
    <w:rsid w:val="00B22EF7"/>
    <w:rsid w:val="00B230BF"/>
    <w:rsid w:val="00B2489D"/>
    <w:rsid w:val="00B30CAF"/>
    <w:rsid w:val="00B30CE0"/>
    <w:rsid w:val="00B31721"/>
    <w:rsid w:val="00B31CA3"/>
    <w:rsid w:val="00B32688"/>
    <w:rsid w:val="00B327CE"/>
    <w:rsid w:val="00B33E33"/>
    <w:rsid w:val="00B33E95"/>
    <w:rsid w:val="00B342A6"/>
    <w:rsid w:val="00B34401"/>
    <w:rsid w:val="00B35DAC"/>
    <w:rsid w:val="00B41F49"/>
    <w:rsid w:val="00B42A4F"/>
    <w:rsid w:val="00B438E1"/>
    <w:rsid w:val="00B44807"/>
    <w:rsid w:val="00B450F0"/>
    <w:rsid w:val="00B4519A"/>
    <w:rsid w:val="00B47221"/>
    <w:rsid w:val="00B50E28"/>
    <w:rsid w:val="00B50F26"/>
    <w:rsid w:val="00B54348"/>
    <w:rsid w:val="00B55078"/>
    <w:rsid w:val="00B55DD3"/>
    <w:rsid w:val="00B55E8D"/>
    <w:rsid w:val="00B57D83"/>
    <w:rsid w:val="00B60E89"/>
    <w:rsid w:val="00B60F41"/>
    <w:rsid w:val="00B6228B"/>
    <w:rsid w:val="00B62632"/>
    <w:rsid w:val="00B64212"/>
    <w:rsid w:val="00B6544B"/>
    <w:rsid w:val="00B656E7"/>
    <w:rsid w:val="00B658BE"/>
    <w:rsid w:val="00B66D4F"/>
    <w:rsid w:val="00B7051A"/>
    <w:rsid w:val="00B72227"/>
    <w:rsid w:val="00B72EBA"/>
    <w:rsid w:val="00B81763"/>
    <w:rsid w:val="00B82714"/>
    <w:rsid w:val="00B834BD"/>
    <w:rsid w:val="00B836EF"/>
    <w:rsid w:val="00B836F0"/>
    <w:rsid w:val="00B83AD1"/>
    <w:rsid w:val="00B83CB9"/>
    <w:rsid w:val="00B84CC3"/>
    <w:rsid w:val="00B859C1"/>
    <w:rsid w:val="00B85E18"/>
    <w:rsid w:val="00B8748E"/>
    <w:rsid w:val="00B90C4D"/>
    <w:rsid w:val="00B914E6"/>
    <w:rsid w:val="00B91AB9"/>
    <w:rsid w:val="00B92AD3"/>
    <w:rsid w:val="00B957B1"/>
    <w:rsid w:val="00B976AB"/>
    <w:rsid w:val="00BA02B1"/>
    <w:rsid w:val="00BA0556"/>
    <w:rsid w:val="00BA1F20"/>
    <w:rsid w:val="00BA1FB3"/>
    <w:rsid w:val="00BA2463"/>
    <w:rsid w:val="00BA3DAC"/>
    <w:rsid w:val="00BA471A"/>
    <w:rsid w:val="00BA54D1"/>
    <w:rsid w:val="00BA6350"/>
    <w:rsid w:val="00BA666D"/>
    <w:rsid w:val="00BA7C40"/>
    <w:rsid w:val="00BB0468"/>
    <w:rsid w:val="00BB247A"/>
    <w:rsid w:val="00BB29B4"/>
    <w:rsid w:val="00BB48CF"/>
    <w:rsid w:val="00BB571B"/>
    <w:rsid w:val="00BC1763"/>
    <w:rsid w:val="00BC4DBA"/>
    <w:rsid w:val="00BC4F65"/>
    <w:rsid w:val="00BD0387"/>
    <w:rsid w:val="00BD14DA"/>
    <w:rsid w:val="00BD161F"/>
    <w:rsid w:val="00BD3D97"/>
    <w:rsid w:val="00BD523E"/>
    <w:rsid w:val="00BD55A3"/>
    <w:rsid w:val="00BD55D7"/>
    <w:rsid w:val="00BD59C1"/>
    <w:rsid w:val="00BD6E37"/>
    <w:rsid w:val="00BE2337"/>
    <w:rsid w:val="00BE2681"/>
    <w:rsid w:val="00BE279E"/>
    <w:rsid w:val="00BE3127"/>
    <w:rsid w:val="00BE6C7A"/>
    <w:rsid w:val="00BE7128"/>
    <w:rsid w:val="00BE72F2"/>
    <w:rsid w:val="00BE7B02"/>
    <w:rsid w:val="00BF0A43"/>
    <w:rsid w:val="00BF110A"/>
    <w:rsid w:val="00BF25F4"/>
    <w:rsid w:val="00BF716A"/>
    <w:rsid w:val="00BF7280"/>
    <w:rsid w:val="00BF7831"/>
    <w:rsid w:val="00C00911"/>
    <w:rsid w:val="00C00EF0"/>
    <w:rsid w:val="00C017BC"/>
    <w:rsid w:val="00C03325"/>
    <w:rsid w:val="00C05ABF"/>
    <w:rsid w:val="00C06599"/>
    <w:rsid w:val="00C068F0"/>
    <w:rsid w:val="00C06FAD"/>
    <w:rsid w:val="00C11A0B"/>
    <w:rsid w:val="00C1234A"/>
    <w:rsid w:val="00C12A90"/>
    <w:rsid w:val="00C17064"/>
    <w:rsid w:val="00C17099"/>
    <w:rsid w:val="00C21A29"/>
    <w:rsid w:val="00C22031"/>
    <w:rsid w:val="00C22124"/>
    <w:rsid w:val="00C23F6B"/>
    <w:rsid w:val="00C246EC"/>
    <w:rsid w:val="00C247C0"/>
    <w:rsid w:val="00C254EE"/>
    <w:rsid w:val="00C26BD5"/>
    <w:rsid w:val="00C270B4"/>
    <w:rsid w:val="00C308AE"/>
    <w:rsid w:val="00C30F81"/>
    <w:rsid w:val="00C31841"/>
    <w:rsid w:val="00C34DF5"/>
    <w:rsid w:val="00C350BA"/>
    <w:rsid w:val="00C358CB"/>
    <w:rsid w:val="00C360D2"/>
    <w:rsid w:val="00C401D4"/>
    <w:rsid w:val="00C415E7"/>
    <w:rsid w:val="00C419E7"/>
    <w:rsid w:val="00C422B3"/>
    <w:rsid w:val="00C43072"/>
    <w:rsid w:val="00C445BC"/>
    <w:rsid w:val="00C45103"/>
    <w:rsid w:val="00C452FC"/>
    <w:rsid w:val="00C46B0F"/>
    <w:rsid w:val="00C46EBC"/>
    <w:rsid w:val="00C4795B"/>
    <w:rsid w:val="00C47BA1"/>
    <w:rsid w:val="00C5022F"/>
    <w:rsid w:val="00C50333"/>
    <w:rsid w:val="00C51395"/>
    <w:rsid w:val="00C51B82"/>
    <w:rsid w:val="00C51EF0"/>
    <w:rsid w:val="00C52D59"/>
    <w:rsid w:val="00C5447C"/>
    <w:rsid w:val="00C549B0"/>
    <w:rsid w:val="00C574B8"/>
    <w:rsid w:val="00C605FE"/>
    <w:rsid w:val="00C6131A"/>
    <w:rsid w:val="00C62933"/>
    <w:rsid w:val="00C652AB"/>
    <w:rsid w:val="00C66BD3"/>
    <w:rsid w:val="00C675FE"/>
    <w:rsid w:val="00C72750"/>
    <w:rsid w:val="00C728B9"/>
    <w:rsid w:val="00C73DED"/>
    <w:rsid w:val="00C73E5F"/>
    <w:rsid w:val="00C76F51"/>
    <w:rsid w:val="00C80250"/>
    <w:rsid w:val="00C80DE3"/>
    <w:rsid w:val="00C81EDB"/>
    <w:rsid w:val="00C842CE"/>
    <w:rsid w:val="00C84FB0"/>
    <w:rsid w:val="00C85D74"/>
    <w:rsid w:val="00C90A27"/>
    <w:rsid w:val="00C93810"/>
    <w:rsid w:val="00C93FDD"/>
    <w:rsid w:val="00C94F81"/>
    <w:rsid w:val="00C96006"/>
    <w:rsid w:val="00CA1183"/>
    <w:rsid w:val="00CA11B4"/>
    <w:rsid w:val="00CA2016"/>
    <w:rsid w:val="00CA6659"/>
    <w:rsid w:val="00CA6F47"/>
    <w:rsid w:val="00CB0BC7"/>
    <w:rsid w:val="00CB3E1A"/>
    <w:rsid w:val="00CB439C"/>
    <w:rsid w:val="00CB4C5E"/>
    <w:rsid w:val="00CB7190"/>
    <w:rsid w:val="00CB75BB"/>
    <w:rsid w:val="00CC09F9"/>
    <w:rsid w:val="00CC1036"/>
    <w:rsid w:val="00CC1409"/>
    <w:rsid w:val="00CC3277"/>
    <w:rsid w:val="00CC39F9"/>
    <w:rsid w:val="00CC5A9B"/>
    <w:rsid w:val="00CC6080"/>
    <w:rsid w:val="00CC7372"/>
    <w:rsid w:val="00CD09D8"/>
    <w:rsid w:val="00CD0AF7"/>
    <w:rsid w:val="00CD19D1"/>
    <w:rsid w:val="00CD491E"/>
    <w:rsid w:val="00CD5D34"/>
    <w:rsid w:val="00CD6393"/>
    <w:rsid w:val="00CE0475"/>
    <w:rsid w:val="00CE2221"/>
    <w:rsid w:val="00CE333E"/>
    <w:rsid w:val="00CE4D8F"/>
    <w:rsid w:val="00CF0B0B"/>
    <w:rsid w:val="00CF2021"/>
    <w:rsid w:val="00CF2E34"/>
    <w:rsid w:val="00CF35D6"/>
    <w:rsid w:val="00CF398F"/>
    <w:rsid w:val="00CF494D"/>
    <w:rsid w:val="00CF5F9E"/>
    <w:rsid w:val="00CF6525"/>
    <w:rsid w:val="00CF6B77"/>
    <w:rsid w:val="00CF6FBB"/>
    <w:rsid w:val="00D01858"/>
    <w:rsid w:val="00D02DBD"/>
    <w:rsid w:val="00D02FAB"/>
    <w:rsid w:val="00D032A0"/>
    <w:rsid w:val="00D036A1"/>
    <w:rsid w:val="00D07A84"/>
    <w:rsid w:val="00D1284B"/>
    <w:rsid w:val="00D13914"/>
    <w:rsid w:val="00D14E58"/>
    <w:rsid w:val="00D151FA"/>
    <w:rsid w:val="00D158AB"/>
    <w:rsid w:val="00D16C9C"/>
    <w:rsid w:val="00D17AAB"/>
    <w:rsid w:val="00D206E6"/>
    <w:rsid w:val="00D21457"/>
    <w:rsid w:val="00D22494"/>
    <w:rsid w:val="00D23232"/>
    <w:rsid w:val="00D242E1"/>
    <w:rsid w:val="00D247CC"/>
    <w:rsid w:val="00D27CA6"/>
    <w:rsid w:val="00D30EF7"/>
    <w:rsid w:val="00D31D86"/>
    <w:rsid w:val="00D322E9"/>
    <w:rsid w:val="00D352EE"/>
    <w:rsid w:val="00D353BC"/>
    <w:rsid w:val="00D35631"/>
    <w:rsid w:val="00D360F2"/>
    <w:rsid w:val="00D36593"/>
    <w:rsid w:val="00D37240"/>
    <w:rsid w:val="00D37B8D"/>
    <w:rsid w:val="00D43717"/>
    <w:rsid w:val="00D43A26"/>
    <w:rsid w:val="00D4451A"/>
    <w:rsid w:val="00D4510F"/>
    <w:rsid w:val="00D45352"/>
    <w:rsid w:val="00D46883"/>
    <w:rsid w:val="00D473AD"/>
    <w:rsid w:val="00D50F79"/>
    <w:rsid w:val="00D510AF"/>
    <w:rsid w:val="00D57364"/>
    <w:rsid w:val="00D578CB"/>
    <w:rsid w:val="00D61620"/>
    <w:rsid w:val="00D635C3"/>
    <w:rsid w:val="00D63607"/>
    <w:rsid w:val="00D65718"/>
    <w:rsid w:val="00D65DED"/>
    <w:rsid w:val="00D70243"/>
    <w:rsid w:val="00D723E4"/>
    <w:rsid w:val="00D72811"/>
    <w:rsid w:val="00D72AA5"/>
    <w:rsid w:val="00D75A54"/>
    <w:rsid w:val="00D765B0"/>
    <w:rsid w:val="00D804A0"/>
    <w:rsid w:val="00D84C72"/>
    <w:rsid w:val="00D8653C"/>
    <w:rsid w:val="00D90E86"/>
    <w:rsid w:val="00D951B0"/>
    <w:rsid w:val="00D9551A"/>
    <w:rsid w:val="00DA067A"/>
    <w:rsid w:val="00DA23F0"/>
    <w:rsid w:val="00DA7E42"/>
    <w:rsid w:val="00DB103E"/>
    <w:rsid w:val="00DB2B4B"/>
    <w:rsid w:val="00DB3B92"/>
    <w:rsid w:val="00DB6480"/>
    <w:rsid w:val="00DC1395"/>
    <w:rsid w:val="00DC1728"/>
    <w:rsid w:val="00DC5851"/>
    <w:rsid w:val="00DC72B6"/>
    <w:rsid w:val="00DC7E10"/>
    <w:rsid w:val="00DD0075"/>
    <w:rsid w:val="00DD1CE0"/>
    <w:rsid w:val="00DD2932"/>
    <w:rsid w:val="00DD2CFB"/>
    <w:rsid w:val="00DD3773"/>
    <w:rsid w:val="00DD3CDA"/>
    <w:rsid w:val="00DD51F9"/>
    <w:rsid w:val="00DD574E"/>
    <w:rsid w:val="00DD7768"/>
    <w:rsid w:val="00DE01C5"/>
    <w:rsid w:val="00DE16E9"/>
    <w:rsid w:val="00DE3A7D"/>
    <w:rsid w:val="00DE56CB"/>
    <w:rsid w:val="00DE7CFA"/>
    <w:rsid w:val="00DF414A"/>
    <w:rsid w:val="00E01E07"/>
    <w:rsid w:val="00E05382"/>
    <w:rsid w:val="00E05486"/>
    <w:rsid w:val="00E12B9B"/>
    <w:rsid w:val="00E13BC1"/>
    <w:rsid w:val="00E1404F"/>
    <w:rsid w:val="00E1405D"/>
    <w:rsid w:val="00E1475F"/>
    <w:rsid w:val="00E1693E"/>
    <w:rsid w:val="00E24961"/>
    <w:rsid w:val="00E25965"/>
    <w:rsid w:val="00E27678"/>
    <w:rsid w:val="00E30590"/>
    <w:rsid w:val="00E313C0"/>
    <w:rsid w:val="00E31DBA"/>
    <w:rsid w:val="00E3210F"/>
    <w:rsid w:val="00E350C7"/>
    <w:rsid w:val="00E377E6"/>
    <w:rsid w:val="00E406F9"/>
    <w:rsid w:val="00E41191"/>
    <w:rsid w:val="00E437DE"/>
    <w:rsid w:val="00E43984"/>
    <w:rsid w:val="00E43D73"/>
    <w:rsid w:val="00E46659"/>
    <w:rsid w:val="00E47183"/>
    <w:rsid w:val="00E47D10"/>
    <w:rsid w:val="00E531A6"/>
    <w:rsid w:val="00E547BC"/>
    <w:rsid w:val="00E560EB"/>
    <w:rsid w:val="00E571C9"/>
    <w:rsid w:val="00E62DA6"/>
    <w:rsid w:val="00E6433C"/>
    <w:rsid w:val="00E6522C"/>
    <w:rsid w:val="00E65B80"/>
    <w:rsid w:val="00E721E7"/>
    <w:rsid w:val="00E72D9A"/>
    <w:rsid w:val="00E7429D"/>
    <w:rsid w:val="00E76761"/>
    <w:rsid w:val="00E77827"/>
    <w:rsid w:val="00E8083E"/>
    <w:rsid w:val="00E808A9"/>
    <w:rsid w:val="00E83247"/>
    <w:rsid w:val="00E83B39"/>
    <w:rsid w:val="00E938CF"/>
    <w:rsid w:val="00E94B1A"/>
    <w:rsid w:val="00E95091"/>
    <w:rsid w:val="00E95285"/>
    <w:rsid w:val="00E95701"/>
    <w:rsid w:val="00E97C7C"/>
    <w:rsid w:val="00EA05ED"/>
    <w:rsid w:val="00EA183B"/>
    <w:rsid w:val="00EA2B8B"/>
    <w:rsid w:val="00EA7DA0"/>
    <w:rsid w:val="00EA7E0B"/>
    <w:rsid w:val="00EA7FCD"/>
    <w:rsid w:val="00EB2CA5"/>
    <w:rsid w:val="00EB3659"/>
    <w:rsid w:val="00EB4781"/>
    <w:rsid w:val="00EB57F7"/>
    <w:rsid w:val="00EC12BA"/>
    <w:rsid w:val="00EC166D"/>
    <w:rsid w:val="00EC2110"/>
    <w:rsid w:val="00EC294B"/>
    <w:rsid w:val="00EC53B6"/>
    <w:rsid w:val="00EC64CD"/>
    <w:rsid w:val="00EC6E49"/>
    <w:rsid w:val="00EC7888"/>
    <w:rsid w:val="00ED009C"/>
    <w:rsid w:val="00ED40E6"/>
    <w:rsid w:val="00ED6A48"/>
    <w:rsid w:val="00ED77D5"/>
    <w:rsid w:val="00EE11FD"/>
    <w:rsid w:val="00EE1276"/>
    <w:rsid w:val="00EE166F"/>
    <w:rsid w:val="00EE332A"/>
    <w:rsid w:val="00EE3A8B"/>
    <w:rsid w:val="00EE3F8C"/>
    <w:rsid w:val="00EE4790"/>
    <w:rsid w:val="00EE6F05"/>
    <w:rsid w:val="00EF2483"/>
    <w:rsid w:val="00EF2B3B"/>
    <w:rsid w:val="00EF3099"/>
    <w:rsid w:val="00EF311E"/>
    <w:rsid w:val="00EF39F9"/>
    <w:rsid w:val="00EF4EA1"/>
    <w:rsid w:val="00EF533F"/>
    <w:rsid w:val="00F0006C"/>
    <w:rsid w:val="00F01806"/>
    <w:rsid w:val="00F028BC"/>
    <w:rsid w:val="00F04664"/>
    <w:rsid w:val="00F07399"/>
    <w:rsid w:val="00F0762F"/>
    <w:rsid w:val="00F1018B"/>
    <w:rsid w:val="00F10748"/>
    <w:rsid w:val="00F1115C"/>
    <w:rsid w:val="00F11D84"/>
    <w:rsid w:val="00F14448"/>
    <w:rsid w:val="00F16883"/>
    <w:rsid w:val="00F2189F"/>
    <w:rsid w:val="00F21C92"/>
    <w:rsid w:val="00F27919"/>
    <w:rsid w:val="00F27BC7"/>
    <w:rsid w:val="00F3031D"/>
    <w:rsid w:val="00F30665"/>
    <w:rsid w:val="00F311F0"/>
    <w:rsid w:val="00F31354"/>
    <w:rsid w:val="00F314D1"/>
    <w:rsid w:val="00F34CAA"/>
    <w:rsid w:val="00F362BE"/>
    <w:rsid w:val="00F36A90"/>
    <w:rsid w:val="00F376B5"/>
    <w:rsid w:val="00F403E4"/>
    <w:rsid w:val="00F43A0F"/>
    <w:rsid w:val="00F444FB"/>
    <w:rsid w:val="00F44701"/>
    <w:rsid w:val="00F51CB1"/>
    <w:rsid w:val="00F51F55"/>
    <w:rsid w:val="00F542C4"/>
    <w:rsid w:val="00F5466A"/>
    <w:rsid w:val="00F54731"/>
    <w:rsid w:val="00F55674"/>
    <w:rsid w:val="00F55CE4"/>
    <w:rsid w:val="00F5719E"/>
    <w:rsid w:val="00F57B33"/>
    <w:rsid w:val="00F62208"/>
    <w:rsid w:val="00F6281B"/>
    <w:rsid w:val="00F62CE8"/>
    <w:rsid w:val="00F65A7E"/>
    <w:rsid w:val="00F66BA4"/>
    <w:rsid w:val="00F70993"/>
    <w:rsid w:val="00F71685"/>
    <w:rsid w:val="00F72C08"/>
    <w:rsid w:val="00F7494C"/>
    <w:rsid w:val="00F74C45"/>
    <w:rsid w:val="00F75FFA"/>
    <w:rsid w:val="00F77BD4"/>
    <w:rsid w:val="00F82649"/>
    <w:rsid w:val="00F82CD6"/>
    <w:rsid w:val="00F8680C"/>
    <w:rsid w:val="00F86C58"/>
    <w:rsid w:val="00F877B3"/>
    <w:rsid w:val="00F9282F"/>
    <w:rsid w:val="00F930A4"/>
    <w:rsid w:val="00F94A83"/>
    <w:rsid w:val="00F94CF0"/>
    <w:rsid w:val="00F94E8B"/>
    <w:rsid w:val="00F957AB"/>
    <w:rsid w:val="00F96170"/>
    <w:rsid w:val="00F97F5A"/>
    <w:rsid w:val="00FA1C54"/>
    <w:rsid w:val="00FA268B"/>
    <w:rsid w:val="00FA47D8"/>
    <w:rsid w:val="00FA4B5A"/>
    <w:rsid w:val="00FA66A1"/>
    <w:rsid w:val="00FB02BE"/>
    <w:rsid w:val="00FB04AC"/>
    <w:rsid w:val="00FB1509"/>
    <w:rsid w:val="00FB18CF"/>
    <w:rsid w:val="00FB463C"/>
    <w:rsid w:val="00FB4EBE"/>
    <w:rsid w:val="00FB62C9"/>
    <w:rsid w:val="00FC030F"/>
    <w:rsid w:val="00FC1571"/>
    <w:rsid w:val="00FC1817"/>
    <w:rsid w:val="00FC3437"/>
    <w:rsid w:val="00FC7285"/>
    <w:rsid w:val="00FD1231"/>
    <w:rsid w:val="00FD2597"/>
    <w:rsid w:val="00FD2BEA"/>
    <w:rsid w:val="00FD307F"/>
    <w:rsid w:val="00FD4193"/>
    <w:rsid w:val="00FD64ED"/>
    <w:rsid w:val="00FD67DD"/>
    <w:rsid w:val="00FD7526"/>
    <w:rsid w:val="00FE277B"/>
    <w:rsid w:val="00FE3334"/>
    <w:rsid w:val="00FE5DA1"/>
    <w:rsid w:val="00FE7BE4"/>
    <w:rsid w:val="00FF0E49"/>
    <w:rsid w:val="00FF24FB"/>
    <w:rsid w:val="00FF2D1E"/>
    <w:rsid w:val="00FF3681"/>
    <w:rsid w:val="00FF3AD1"/>
    <w:rsid w:val="00FF48CF"/>
    <w:rsid w:val="00FF4A00"/>
    <w:rsid w:val="00FF6481"/>
    <w:rsid w:val="5E4CB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BE2ED"/>
  <w15:chartTrackingRefBased/>
  <w15:docId w15:val="{BC465DAB-AA64-47BD-B242-7621A1FD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CF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460B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60B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7A0F5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PageNumber">
    <w:name w:val="page number"/>
    <w:basedOn w:val="DefaultParagraphFont"/>
    <w:unhideWhenUsed/>
    <w:rsid w:val="0086129B"/>
  </w:style>
  <w:style w:type="character" w:customStyle="1" w:styleId="Hyperlink2">
    <w:name w:val="Hyperlink.2"/>
    <w:basedOn w:val="DefaultParagraphFont"/>
    <w:rsid w:val="0086129B"/>
    <w:rPr>
      <w:rFonts w:ascii="Arial" w:eastAsia="Arial" w:hAnsi="Arial" w:cs="Arial"/>
      <w:color w:val="000000"/>
      <w:u w:val="none" w:color="000000"/>
    </w:rPr>
  </w:style>
  <w:style w:type="paragraph" w:customStyle="1" w:styleId="Body">
    <w:name w:val="Body"/>
    <w:rsid w:val="0086129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D7456"/>
    <w:pP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Normal"/>
    <w:link w:val="EndNoteBibliographyTitleChar"/>
    <w:rsid w:val="00560669"/>
    <w:pPr>
      <w:jc w:val="center"/>
    </w:pPr>
    <w:rPr>
      <w:rFonts w:ascii="Calibri" w:eastAsiaTheme="minorEastAsia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60669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560669"/>
    <w:rPr>
      <w:rFonts w:ascii="Calibri" w:eastAsiaTheme="minorEastAsia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560669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553740"/>
  </w:style>
  <w:style w:type="paragraph" w:styleId="Footer">
    <w:name w:val="footer"/>
    <w:basedOn w:val="Normal"/>
    <w:link w:val="FooterChar"/>
    <w:uiPriority w:val="99"/>
    <w:unhideWhenUsed/>
    <w:rsid w:val="00553740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553740"/>
  </w:style>
  <w:style w:type="character" w:styleId="CommentReference">
    <w:name w:val="annotation reference"/>
    <w:basedOn w:val="DefaultParagraphFont"/>
    <w:uiPriority w:val="99"/>
    <w:semiHidden/>
    <w:unhideWhenUsed/>
    <w:rsid w:val="003C7D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7D51"/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7D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7D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7D5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84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44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C095A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C095A"/>
  </w:style>
  <w:style w:type="paragraph" w:customStyle="1" w:styleId="Text">
    <w:name w:val="Text"/>
    <w:basedOn w:val="Normal"/>
    <w:next w:val="Normal"/>
    <w:qFormat/>
    <w:rsid w:val="008F282C"/>
    <w:pPr>
      <w:spacing w:line="480" w:lineRule="auto"/>
      <w:jc w:val="both"/>
    </w:pPr>
    <w:rPr>
      <w:rFonts w:eastAsia="PMingLiU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3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07/relationships/hdphoto" Target="media/hdphoto2.wdp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microsoft.com/office/2007/relationships/hdphoto" Target="media/hdphoto4.wdp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microsoft.com/office/2007/relationships/hdphoto" Target="media/hdphoto3.wdp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microsoft.com/office/2007/relationships/hdphoto" Target="media/hdphoto5.wdp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A289A8D20F54C9295F5C40B7C7C6B" ma:contentTypeVersion="18" ma:contentTypeDescription="Create a new document." ma:contentTypeScope="" ma:versionID="15576b13affd42b70dd960d94ce78629">
  <xsd:schema xmlns:xsd="http://www.w3.org/2001/XMLSchema" xmlns:xs="http://www.w3.org/2001/XMLSchema" xmlns:p="http://schemas.microsoft.com/office/2006/metadata/properties" xmlns:ns2="a3a2c052-bf6d-4340-8b06-d02ba80357b7" xmlns:ns3="7fd64443-6fb6-4961-aedd-3625d87ca9b7" xmlns:ns4="e22beddc-3767-4594-8fa0-6997593028c7" targetNamespace="http://schemas.microsoft.com/office/2006/metadata/properties" ma:root="true" ma:fieldsID="0d8e22ea8f526924e68b4d3528027e0e" ns2:_="" ns3:_="" ns4:_="">
    <xsd:import namespace="a3a2c052-bf6d-4340-8b06-d02ba80357b7"/>
    <xsd:import namespace="7fd64443-6fb6-4961-aedd-3625d87ca9b7"/>
    <xsd:import namespace="e22beddc-3767-4594-8fa0-699759302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2c052-bf6d-4340-8b06-d02ba8035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2896390-f579-4368-9667-97e8f0b01a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64443-6fb6-4961-aedd-3625d87ca9b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beddc-3767-4594-8fa0-6997593028c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4989521-8a79-4b73-a17b-fba39d883b43}" ma:internalName="TaxCatchAll" ma:showField="CatchAllData" ma:web="7fd64443-6fb6-4961-aedd-3625d87ca9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beddc-3767-4594-8fa0-6997593028c7" xsi:nil="true"/>
    <lcf76f155ced4ddcb4097134ff3c332f xmlns="a3a2c052-bf6d-4340-8b06-d02ba80357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8C5387-029E-4828-A52D-3F7E8DC37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a2c052-bf6d-4340-8b06-d02ba80357b7"/>
    <ds:schemaRef ds:uri="7fd64443-6fb6-4961-aedd-3625d87ca9b7"/>
    <ds:schemaRef ds:uri="e22beddc-3767-4594-8fa0-699759302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64B30-37BF-4420-ABF7-A74A0F4B529F}">
  <ds:schemaRefs>
    <ds:schemaRef ds:uri="http://schemas.microsoft.com/office/2006/metadata/properties"/>
    <ds:schemaRef ds:uri="http://schemas.microsoft.com/office/infopath/2007/PartnerControls"/>
    <ds:schemaRef ds:uri="e22beddc-3767-4594-8fa0-6997593028c7"/>
    <ds:schemaRef ds:uri="a3a2c052-bf6d-4340-8b06-d02ba80357b7"/>
  </ds:schemaRefs>
</ds:datastoreItem>
</file>

<file path=customXml/itemProps3.xml><?xml version="1.0" encoding="utf-8"?>
<ds:datastoreItem xmlns:ds="http://schemas.openxmlformats.org/officeDocument/2006/customXml" ds:itemID="{3C3D16CB-DCB7-4D54-9A26-4D728D7448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Shin, Ji-Yeon</dc:creator>
  <cp:keywords/>
  <dc:description/>
  <cp:lastModifiedBy>Worman, Howard J.</cp:lastModifiedBy>
  <cp:revision>10</cp:revision>
  <cp:lastPrinted>2025-08-29T16:47:00Z</cp:lastPrinted>
  <dcterms:created xsi:type="dcterms:W3CDTF">2026-05-22T03:47:00Z</dcterms:created>
  <dcterms:modified xsi:type="dcterms:W3CDTF">2026-09-11T15:47:00Z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0x010100DF5A289A8D20F54C9295F5C40B7C7C6B</vt:lpwstr>
  </property>
  <property fmtid="{D5CDD505-2E9C-101B-9397-08002B2CF9AE}" pid="3" name="MediaServiceImageTags">
    <vt:lpwstr/>
  </property>
</Properties>
</file>