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7565A" w14:textId="77777777" w:rsidR="00D404B9" w:rsidRPr="007443AE" w:rsidRDefault="00D404B9" w:rsidP="00D404B9">
      <w:pPr>
        <w:pStyle w:val="Heading2"/>
      </w:pPr>
      <w:r w:rsidRPr="007443AE">
        <w:t xml:space="preserve">Supplementary </w:t>
      </w:r>
      <w:r>
        <w:t>Table 2</w:t>
      </w:r>
    </w:p>
    <w:p w14:paraId="6518A910" w14:textId="77777777" w:rsidR="00D404B9" w:rsidRPr="007443AE" w:rsidRDefault="00D404B9" w:rsidP="00D404B9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S.</w:t>
      </w:r>
      <w:r w:rsidRPr="007443AE">
        <w:rPr>
          <w:b/>
          <w:sz w:val="24"/>
          <w:szCs w:val="24"/>
        </w:rPr>
        <w:t>Table</w:t>
      </w:r>
      <w:proofErr w:type="spellEnd"/>
      <w:proofErr w:type="gramEnd"/>
      <w:r w:rsidRPr="007443A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</w:p>
    <w:p w14:paraId="7E1ABA01" w14:textId="77777777" w:rsidR="00D404B9" w:rsidRPr="007443AE" w:rsidRDefault="00D404B9" w:rsidP="00D404B9">
      <w:pPr>
        <w:pStyle w:val="Caption"/>
        <w:keepNext/>
        <w:spacing w:before="40" w:after="24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S.</w:t>
      </w:r>
      <w:r w:rsidRPr="007443A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</w:t>
      </w:r>
      <w:proofErr w:type="spellEnd"/>
      <w:proofErr w:type="gramEnd"/>
      <w:r w:rsidRPr="007443A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Pr="007443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Coefficient of variation obtained for the Substantia Nigra, Striatum, Globus Pallidus, Thalamus, Caudate and Putamen, per reconstruction Method. Note the highest percentages are observed for the Substantia Nigra and Thalamus.</w:t>
      </w:r>
    </w:p>
    <w:tbl>
      <w:tblPr>
        <w:tblW w:w="13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2144"/>
        <w:gridCol w:w="1572"/>
        <w:gridCol w:w="2002"/>
        <w:gridCol w:w="1572"/>
        <w:gridCol w:w="1572"/>
        <w:gridCol w:w="1715"/>
      </w:tblGrid>
      <w:tr w:rsidR="00D404B9" w:rsidRPr="007443AE" w14:paraId="4948CDFD" w14:textId="77777777" w:rsidTr="00620696">
        <w:trPr>
          <w:trHeight w:val="264"/>
        </w:trPr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625EA77B" w14:textId="77777777" w:rsidR="00D404B9" w:rsidRPr="007443AE" w:rsidRDefault="00D404B9" w:rsidP="00620696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GB"/>
              </w:rPr>
            </w:pPr>
            <w:r w:rsidRPr="007443A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GB"/>
              </w:rPr>
              <w:t>Reconstruction Method</w:t>
            </w:r>
          </w:p>
        </w:tc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644C01E8" w14:textId="77777777" w:rsidR="00D404B9" w:rsidRPr="007443AE" w:rsidRDefault="00D404B9" w:rsidP="00620696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GB"/>
              </w:rPr>
            </w:pPr>
            <w:r w:rsidRPr="007443A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GB"/>
              </w:rPr>
              <w:t>%CV Substantia Nigra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52F21485" w14:textId="77777777" w:rsidR="00D404B9" w:rsidRPr="007443AE" w:rsidRDefault="00D404B9" w:rsidP="00620696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GB"/>
              </w:rPr>
            </w:pPr>
            <w:r w:rsidRPr="007443A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GB"/>
              </w:rPr>
              <w:t>%CV Striatum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C0A1A18" w14:textId="77777777" w:rsidR="00D404B9" w:rsidRPr="007443AE" w:rsidRDefault="00D404B9" w:rsidP="00620696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GB"/>
              </w:rPr>
            </w:pPr>
            <w:r w:rsidRPr="007443A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GB"/>
              </w:rPr>
              <w:t>%CV Globus Pallidus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1A97D427" w14:textId="77777777" w:rsidR="00D404B9" w:rsidRPr="007443AE" w:rsidRDefault="00D404B9" w:rsidP="00620696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GB"/>
              </w:rPr>
            </w:pPr>
            <w:r w:rsidRPr="007443A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GB"/>
              </w:rPr>
              <w:t>%CV Thalamus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4DB28FF1" w14:textId="77777777" w:rsidR="00D404B9" w:rsidRPr="007443AE" w:rsidRDefault="00D404B9" w:rsidP="00620696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GB"/>
              </w:rPr>
            </w:pPr>
            <w:r w:rsidRPr="007443A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GB"/>
              </w:rPr>
              <w:t>%CV Caudate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14:paraId="5648FE18" w14:textId="77777777" w:rsidR="00D404B9" w:rsidRPr="007443AE" w:rsidRDefault="00D404B9" w:rsidP="00620696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GB"/>
              </w:rPr>
            </w:pPr>
            <w:r w:rsidRPr="007443A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GB"/>
              </w:rPr>
              <w:t>%CV Putamen</w:t>
            </w:r>
          </w:p>
        </w:tc>
      </w:tr>
      <w:tr w:rsidR="00D404B9" w:rsidRPr="007443AE" w14:paraId="12FF388A" w14:textId="77777777" w:rsidTr="00620696">
        <w:trPr>
          <w:trHeight w:val="264"/>
        </w:trPr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091332A3" w14:textId="77777777" w:rsidR="00D404B9" w:rsidRPr="007443AE" w:rsidRDefault="00D404B9" w:rsidP="00620696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b/>
                <w:sz w:val="20"/>
                <w:szCs w:val="20"/>
                <w:lang w:eastAsia="en-GB"/>
              </w:rPr>
              <w:t>1_ TOF _OSEM_6i16s5mm_low</w:t>
            </w:r>
          </w:p>
        </w:tc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408A54E2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45.41832493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15E72863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11.72287022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60051FFA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17.1263507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3FA894A2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19.75959975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415AEA63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14.93303633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14:paraId="57DEA225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11.65408554</w:t>
            </w:r>
          </w:p>
        </w:tc>
      </w:tr>
      <w:tr w:rsidR="00D404B9" w:rsidRPr="007443AE" w14:paraId="68A1D71A" w14:textId="77777777" w:rsidTr="00620696">
        <w:trPr>
          <w:trHeight w:val="264"/>
        </w:trPr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6428CA77" w14:textId="77777777" w:rsidR="00D404B9" w:rsidRPr="007443AE" w:rsidRDefault="00D404B9" w:rsidP="00620696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b/>
                <w:sz w:val="20"/>
                <w:szCs w:val="20"/>
                <w:lang w:eastAsia="en-GB"/>
              </w:rPr>
              <w:t>2_ TOF _QClear_B100_low</w:t>
            </w:r>
          </w:p>
        </w:tc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0BEC2A40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38.17577226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7E1D85C1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12.84491396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DA13945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17.89216232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3D1EE528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14.17978715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654A083F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15.58405133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14:paraId="642B351F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12.61996998</w:t>
            </w:r>
          </w:p>
        </w:tc>
      </w:tr>
      <w:tr w:rsidR="00D404B9" w:rsidRPr="007443AE" w14:paraId="62ED0714" w14:textId="77777777" w:rsidTr="00620696">
        <w:trPr>
          <w:trHeight w:val="264"/>
        </w:trPr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23C5EF6B" w14:textId="77777777" w:rsidR="00D404B9" w:rsidRPr="007443AE" w:rsidRDefault="00D404B9" w:rsidP="00620696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b/>
                <w:sz w:val="20"/>
                <w:szCs w:val="20"/>
                <w:lang w:eastAsia="en-GB"/>
              </w:rPr>
              <w:t>3_ TOF _QClear_B200_low</w:t>
            </w:r>
          </w:p>
        </w:tc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7B7E8FB8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28.72130884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415C7A5C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12.75007419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3CEE049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17.45920353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027F013A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25.74974894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5D5EC418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16.46186062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14:paraId="1795A524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12.69296747</w:t>
            </w:r>
          </w:p>
        </w:tc>
      </w:tr>
      <w:tr w:rsidR="00D404B9" w:rsidRPr="007443AE" w14:paraId="0591F768" w14:textId="77777777" w:rsidTr="00620696">
        <w:trPr>
          <w:trHeight w:val="264"/>
        </w:trPr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3A358287" w14:textId="77777777" w:rsidR="00D404B9" w:rsidRPr="007443AE" w:rsidRDefault="00D404B9" w:rsidP="00620696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b/>
                <w:sz w:val="20"/>
                <w:szCs w:val="20"/>
                <w:lang w:eastAsia="en-GB"/>
              </w:rPr>
              <w:t>4_ TOF _QClear_B300_low</w:t>
            </w:r>
          </w:p>
        </w:tc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31DD3CFA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30.28512922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0F7904B0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12.33280212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0B57A74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16.05931007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3D27758E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30.63244265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2DD59204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15.28267088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14:paraId="754F7D97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12.15481101</w:t>
            </w:r>
          </w:p>
        </w:tc>
      </w:tr>
      <w:tr w:rsidR="00D404B9" w:rsidRPr="007443AE" w14:paraId="5B5A960B" w14:textId="77777777" w:rsidTr="00620696">
        <w:trPr>
          <w:trHeight w:val="264"/>
        </w:trPr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4BCCF379" w14:textId="77777777" w:rsidR="00D404B9" w:rsidRPr="007443AE" w:rsidRDefault="00D404B9" w:rsidP="00620696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b/>
                <w:sz w:val="20"/>
                <w:szCs w:val="20"/>
                <w:lang w:eastAsia="en-GB"/>
              </w:rPr>
              <w:t>5_ TOF _QClear_B400_low</w:t>
            </w:r>
          </w:p>
        </w:tc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10A5469F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27.32815403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2F92F730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12.97046284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3421B378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16.59931675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0BEEE3EE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26.94987759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66AAD310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17.09950166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14:paraId="426FF018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12.68228813</w:t>
            </w:r>
          </w:p>
        </w:tc>
      </w:tr>
      <w:tr w:rsidR="00D404B9" w:rsidRPr="007443AE" w14:paraId="4B50C01F" w14:textId="77777777" w:rsidTr="00620696">
        <w:trPr>
          <w:trHeight w:val="264"/>
        </w:trPr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3D3B0F38" w14:textId="77777777" w:rsidR="00D404B9" w:rsidRPr="007443AE" w:rsidRDefault="00D404B9" w:rsidP="00620696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b/>
                <w:sz w:val="20"/>
                <w:szCs w:val="20"/>
                <w:lang w:eastAsia="en-GB"/>
              </w:rPr>
              <w:t>6_ TOF _QClear_B500_low</w:t>
            </w:r>
          </w:p>
        </w:tc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1DC3AE6A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29.60766734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7706CE87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13.00523057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5B2E0FD2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16.30889312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1121D205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31.5792602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5982BE6A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17.01502152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14:paraId="07CFD5FB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12.77713343</w:t>
            </w:r>
          </w:p>
        </w:tc>
      </w:tr>
      <w:tr w:rsidR="00D404B9" w:rsidRPr="007443AE" w14:paraId="79912643" w14:textId="77777777" w:rsidTr="00620696">
        <w:trPr>
          <w:trHeight w:val="264"/>
        </w:trPr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73E7391B" w14:textId="77777777" w:rsidR="00D404B9" w:rsidRPr="007443AE" w:rsidRDefault="00D404B9" w:rsidP="00620696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b/>
                <w:sz w:val="20"/>
                <w:szCs w:val="20"/>
                <w:lang w:eastAsia="en-GB"/>
              </w:rPr>
              <w:t>7_ TOF _QClear_B600_low</w:t>
            </w:r>
          </w:p>
        </w:tc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0886A478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26.63014208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30603330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13.21577293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59876A0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15.45279731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750BCF2F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31.18768195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6118300A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16.95801749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14:paraId="77F7D41C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12.91191471</w:t>
            </w:r>
          </w:p>
        </w:tc>
      </w:tr>
      <w:tr w:rsidR="00D404B9" w:rsidRPr="007443AE" w14:paraId="74AEB891" w14:textId="77777777" w:rsidTr="00620696">
        <w:trPr>
          <w:trHeight w:val="264"/>
        </w:trPr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5075CE5A" w14:textId="77777777" w:rsidR="00D404B9" w:rsidRPr="007443AE" w:rsidRDefault="00D404B9" w:rsidP="00620696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b/>
                <w:sz w:val="20"/>
                <w:szCs w:val="20"/>
                <w:lang w:eastAsia="en-GB"/>
              </w:rPr>
              <w:t>8_ TOF _QClear_B700_low</w:t>
            </w:r>
          </w:p>
        </w:tc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527A2FD5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29.61208195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3489CFC1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13.36629606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25F3DCA2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16.21458635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1763EB33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31.22143308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6F42CDC7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17.23967698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14:paraId="70DD4BB8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13.14849772</w:t>
            </w:r>
          </w:p>
        </w:tc>
      </w:tr>
      <w:tr w:rsidR="00D404B9" w:rsidRPr="007443AE" w14:paraId="7A74B9EB" w14:textId="77777777" w:rsidTr="00620696">
        <w:trPr>
          <w:trHeight w:val="264"/>
        </w:trPr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6DEB9413" w14:textId="77777777" w:rsidR="00D404B9" w:rsidRPr="007443AE" w:rsidRDefault="00D404B9" w:rsidP="00620696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b/>
                <w:sz w:val="20"/>
                <w:szCs w:val="20"/>
                <w:lang w:eastAsia="en-GB"/>
              </w:rPr>
              <w:t>9_ TOF _QClear_B800_low</w:t>
            </w:r>
          </w:p>
        </w:tc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019C916C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28.54199913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6E837ABA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13.13942075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45082F00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15.27243218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65FFFAEC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32.27131464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284A2D77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15.55622549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14:paraId="40BF0021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12.80121683</w:t>
            </w:r>
          </w:p>
        </w:tc>
      </w:tr>
      <w:tr w:rsidR="00D404B9" w:rsidRPr="007443AE" w14:paraId="118F2581" w14:textId="77777777" w:rsidTr="00620696">
        <w:trPr>
          <w:trHeight w:val="264"/>
        </w:trPr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6B0D5498" w14:textId="77777777" w:rsidR="00D404B9" w:rsidRPr="007443AE" w:rsidRDefault="00D404B9" w:rsidP="00620696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b/>
                <w:sz w:val="20"/>
                <w:szCs w:val="20"/>
                <w:lang w:eastAsia="en-GB"/>
              </w:rPr>
              <w:t>10_ TOF _QClear_B900_low</w:t>
            </w:r>
          </w:p>
        </w:tc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79733E88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29.02665991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5532D639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13.15239998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A513B6D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15.75640103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39617B99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33.87790044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6BCF5C7E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16.49121518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14:paraId="0D1C4BA8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13.07511373</w:t>
            </w:r>
          </w:p>
        </w:tc>
      </w:tr>
      <w:tr w:rsidR="00D404B9" w:rsidRPr="007443AE" w14:paraId="6769E8CA" w14:textId="77777777" w:rsidTr="00620696">
        <w:trPr>
          <w:trHeight w:val="264"/>
        </w:trPr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3B9E858E" w14:textId="77777777" w:rsidR="00D404B9" w:rsidRPr="007443AE" w:rsidRDefault="00D404B9" w:rsidP="00620696">
            <w:pPr>
              <w:spacing w:after="0"/>
              <w:rPr>
                <w:rFonts w:eastAsia="Times New Roman" w:cs="Arial"/>
                <w:b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b/>
                <w:sz w:val="20"/>
                <w:szCs w:val="20"/>
                <w:lang w:eastAsia="en-GB"/>
              </w:rPr>
              <w:t>11_ TOF _QClear_B1000_low</w:t>
            </w:r>
          </w:p>
        </w:tc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4B765B32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30.17244768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1695795D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13.45800577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7F5DA359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16.1175274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465080DF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34.42014471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196CC873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18.24451088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14:paraId="7D52AAA8" w14:textId="77777777" w:rsidR="00D404B9" w:rsidRPr="007443AE" w:rsidRDefault="00D404B9" w:rsidP="00620696">
            <w:pPr>
              <w:spacing w:after="0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13.31993369</w:t>
            </w:r>
          </w:p>
        </w:tc>
      </w:tr>
      <w:tr w:rsidR="00D404B9" w:rsidRPr="008E3E99" w14:paraId="6BD9B39D" w14:textId="77777777" w:rsidTr="00620696">
        <w:trPr>
          <w:trHeight w:val="264"/>
        </w:trPr>
        <w:tc>
          <w:tcPr>
            <w:tcW w:w="3284" w:type="dxa"/>
            <w:shd w:val="clear" w:color="auto" w:fill="auto"/>
            <w:noWrap/>
            <w:vAlign w:val="bottom"/>
            <w:hideMark/>
          </w:tcPr>
          <w:p w14:paraId="65146DAA" w14:textId="77777777" w:rsidR="00D404B9" w:rsidRPr="007443AE" w:rsidRDefault="00D404B9" w:rsidP="00620696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b/>
                <w:sz w:val="20"/>
                <w:szCs w:val="20"/>
                <w:lang w:eastAsia="en-GB"/>
              </w:rPr>
              <w:t>12_ TOF _OSEM_6i16s5mm_normal</w:t>
            </w:r>
          </w:p>
        </w:tc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5BBFFC41" w14:textId="77777777" w:rsidR="00D404B9" w:rsidRPr="007443AE" w:rsidRDefault="00D404B9" w:rsidP="00620696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28.61458868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6F3D4039" w14:textId="77777777" w:rsidR="00D404B9" w:rsidRPr="007443AE" w:rsidRDefault="00D404B9" w:rsidP="00620696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11.49902568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14:paraId="1BD5B927" w14:textId="77777777" w:rsidR="00D404B9" w:rsidRPr="007443AE" w:rsidRDefault="00D404B9" w:rsidP="00620696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17.99716144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712CDD1D" w14:textId="77777777" w:rsidR="00D404B9" w:rsidRPr="007443AE" w:rsidRDefault="00D404B9" w:rsidP="00620696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20.76490227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612B9A78" w14:textId="77777777" w:rsidR="00D404B9" w:rsidRPr="007443AE" w:rsidRDefault="00D404B9" w:rsidP="00620696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14.57108139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14:paraId="60D1CE06" w14:textId="77777777" w:rsidR="00D404B9" w:rsidRPr="00993711" w:rsidRDefault="00D404B9" w:rsidP="00620696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443AE">
              <w:rPr>
                <w:rFonts w:eastAsia="Times New Roman" w:cs="Arial"/>
                <w:sz w:val="20"/>
                <w:szCs w:val="20"/>
                <w:lang w:eastAsia="en-GB"/>
              </w:rPr>
              <w:t>11.84132012</w:t>
            </w:r>
          </w:p>
        </w:tc>
      </w:tr>
    </w:tbl>
    <w:p w14:paraId="19CC7C68" w14:textId="77777777" w:rsidR="00D404B9" w:rsidRPr="003D1988" w:rsidRDefault="00D404B9" w:rsidP="00D404B9"/>
    <w:p w14:paraId="17B18304" w14:textId="77777777" w:rsidR="00316244" w:rsidRDefault="00316244"/>
    <w:sectPr w:rsidR="00316244" w:rsidSect="00D404B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9A3"/>
    <w:rsid w:val="002110F9"/>
    <w:rsid w:val="00316244"/>
    <w:rsid w:val="0086042D"/>
    <w:rsid w:val="00CC59A3"/>
    <w:rsid w:val="00D4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A75B8"/>
  <w15:chartTrackingRefBased/>
  <w15:docId w15:val="{F4DA223B-EDD5-4537-878D-F8C7EFB2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4B9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04B9"/>
    <w:pPr>
      <w:spacing w:line="480" w:lineRule="auto"/>
      <w:jc w:val="both"/>
      <w:outlineLvl w:val="1"/>
    </w:pPr>
    <w:rPr>
      <w:rFonts w:ascii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404B9"/>
    <w:rPr>
      <w:rFonts w:ascii="Times New Roman" w:hAnsi="Times New Roman" w:cs="Times New Roman"/>
      <w:i/>
      <w:iCs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D404B9"/>
    <w:pPr>
      <w:spacing w:after="200" w:line="240" w:lineRule="auto"/>
      <w:jc w:val="both"/>
    </w:pPr>
    <w:rPr>
      <w:rFonts w:ascii="Arial" w:hAnsi="Arial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Ribeiro</dc:creator>
  <cp:keywords/>
  <dc:description/>
  <cp:lastModifiedBy>Daniela Ribeiro</cp:lastModifiedBy>
  <cp:revision>2</cp:revision>
  <dcterms:created xsi:type="dcterms:W3CDTF">2022-02-02T10:01:00Z</dcterms:created>
  <dcterms:modified xsi:type="dcterms:W3CDTF">2022-02-02T10:02:00Z</dcterms:modified>
</cp:coreProperties>
</file>