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20D9" w14:textId="29395246" w:rsidR="2B34A520" w:rsidRDefault="2B34A520" w:rsidP="2B34A52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</w:pPr>
      <w:r w:rsidRPr="2B34A520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Supplementary Table S1. </w:t>
      </w:r>
      <w:r w:rsidRPr="2B34A520">
        <w:rPr>
          <w:rFonts w:ascii="Times New Roman" w:eastAsia="Times New Roman" w:hAnsi="Times New Roman" w:cs="Times New Roman"/>
          <w:sz w:val="20"/>
          <w:szCs w:val="20"/>
          <w:lang w:val="en-GB"/>
        </w:rPr>
        <w:t>Average and standard deviation values if the AD-DPs for brain regions included in the Hammers atlas.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1047"/>
        <w:gridCol w:w="1178"/>
        <w:gridCol w:w="1156"/>
        <w:gridCol w:w="1283"/>
        <w:gridCol w:w="1253"/>
      </w:tblGrid>
      <w:tr w:rsidR="00D43475" w:rsidRPr="004A715A" w14:paraId="533F648C" w14:textId="567F9358" w:rsidTr="00206CBE">
        <w:trPr>
          <w:trHeight w:val="265"/>
        </w:trPr>
        <w:tc>
          <w:tcPr>
            <w:tcW w:w="3145" w:type="dxa"/>
            <w:shd w:val="clear" w:color="auto" w:fill="auto"/>
            <w:noWrap/>
            <w:hideMark/>
          </w:tcPr>
          <w:p w14:paraId="60810DCA" w14:textId="77777777" w:rsidR="00D43475" w:rsidRPr="004A715A" w:rsidRDefault="00D43475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nl-NL"/>
              </w:rPr>
              <w:t>Region</w:t>
            </w:r>
          </w:p>
        </w:tc>
        <w:tc>
          <w:tcPr>
            <w:tcW w:w="1047" w:type="dxa"/>
          </w:tcPr>
          <w:p w14:paraId="60CFC153" w14:textId="2C29B7C3" w:rsidR="00D43475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nl-NL"/>
              </w:rPr>
              <w:t>Lobe</w:t>
            </w:r>
          </w:p>
        </w:tc>
        <w:tc>
          <w:tcPr>
            <w:tcW w:w="1178" w:type="dxa"/>
          </w:tcPr>
          <w:p w14:paraId="3CE4C6D9" w14:textId="42520D29" w:rsidR="00D43475" w:rsidRPr="004A715A" w:rsidRDefault="00D43475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nl-NL"/>
              </w:rPr>
              <w:t>FDG</w:t>
            </w:r>
          </w:p>
        </w:tc>
        <w:tc>
          <w:tcPr>
            <w:tcW w:w="1156" w:type="dxa"/>
          </w:tcPr>
          <w:p w14:paraId="60392F84" w14:textId="015F107C" w:rsidR="00D43475" w:rsidRPr="004A715A" w:rsidRDefault="00D43475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R1</w:t>
            </w:r>
          </w:p>
        </w:tc>
        <w:tc>
          <w:tcPr>
            <w:tcW w:w="1283" w:type="dxa"/>
          </w:tcPr>
          <w:p w14:paraId="59B349DB" w14:textId="7FAB4A3B" w:rsidR="00D43475" w:rsidRPr="004A715A" w:rsidRDefault="00D43475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ePIB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(20-130s)</w:t>
            </w:r>
          </w:p>
        </w:tc>
        <w:tc>
          <w:tcPr>
            <w:tcW w:w="1253" w:type="dxa"/>
          </w:tcPr>
          <w:p w14:paraId="295BF937" w14:textId="622E22C0" w:rsidR="00D43475" w:rsidRPr="004A715A" w:rsidRDefault="00D43475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ePIB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(1-8min)</w:t>
            </w:r>
          </w:p>
        </w:tc>
      </w:tr>
      <w:tr w:rsidR="00794B96" w:rsidRPr="004A715A" w14:paraId="53C73999" w14:textId="41BEAA26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2012999" w14:textId="0A458D7D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Middle frontal gyrus L</w:t>
            </w:r>
          </w:p>
        </w:tc>
        <w:tc>
          <w:tcPr>
            <w:tcW w:w="1047" w:type="dxa"/>
            <w:vMerge w:val="restart"/>
            <w:vAlign w:val="center"/>
          </w:tcPr>
          <w:p w14:paraId="02C1A26B" w14:textId="7DBD5D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Frontal Lobe</w:t>
            </w:r>
          </w:p>
        </w:tc>
        <w:tc>
          <w:tcPr>
            <w:tcW w:w="1178" w:type="dxa"/>
          </w:tcPr>
          <w:p w14:paraId="262C969E" w14:textId="67E2CC39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-0.85 ± 0.92</w:t>
            </w:r>
          </w:p>
        </w:tc>
        <w:tc>
          <w:tcPr>
            <w:tcW w:w="1156" w:type="dxa"/>
          </w:tcPr>
          <w:p w14:paraId="26DD3AE1" w14:textId="569E925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0.87</w:t>
            </w:r>
          </w:p>
        </w:tc>
        <w:tc>
          <w:tcPr>
            <w:tcW w:w="1283" w:type="dxa"/>
          </w:tcPr>
          <w:p w14:paraId="0753817A" w14:textId="7CF4ACFA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0.69</w:t>
            </w:r>
          </w:p>
        </w:tc>
        <w:tc>
          <w:tcPr>
            <w:tcW w:w="1253" w:type="dxa"/>
          </w:tcPr>
          <w:p w14:paraId="351841D7" w14:textId="37A751A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1.02</w:t>
            </w:r>
          </w:p>
        </w:tc>
      </w:tr>
      <w:tr w:rsidR="00794B96" w:rsidRPr="004A715A" w14:paraId="78DAE44F" w14:textId="6F37F5B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1CF97396" w14:textId="0DB461C0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Middle frontal gyrus R</w:t>
            </w:r>
          </w:p>
        </w:tc>
        <w:tc>
          <w:tcPr>
            <w:tcW w:w="1047" w:type="dxa"/>
            <w:vMerge/>
            <w:vAlign w:val="center"/>
          </w:tcPr>
          <w:p w14:paraId="69F55013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B90271C" w14:textId="6683D0FC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-0.68 ± 1.15</w:t>
            </w:r>
          </w:p>
        </w:tc>
        <w:tc>
          <w:tcPr>
            <w:tcW w:w="1156" w:type="dxa"/>
          </w:tcPr>
          <w:p w14:paraId="01F5B7FE" w14:textId="6E4F6DF8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1.33</w:t>
            </w:r>
          </w:p>
        </w:tc>
        <w:tc>
          <w:tcPr>
            <w:tcW w:w="1283" w:type="dxa"/>
          </w:tcPr>
          <w:p w14:paraId="32E0CE47" w14:textId="3F7BF622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  <w:tc>
          <w:tcPr>
            <w:tcW w:w="1253" w:type="dxa"/>
          </w:tcPr>
          <w:p w14:paraId="4088FDD2" w14:textId="2A1BDE7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0.96</w:t>
            </w:r>
          </w:p>
        </w:tc>
      </w:tr>
      <w:tr w:rsidR="00794B96" w:rsidRPr="004A715A" w14:paraId="12A637F5" w14:textId="656440A8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07598EC" w14:textId="199EFEDC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Precentral gyrus L</w:t>
            </w:r>
          </w:p>
        </w:tc>
        <w:tc>
          <w:tcPr>
            <w:tcW w:w="1047" w:type="dxa"/>
            <w:vMerge/>
            <w:vAlign w:val="center"/>
          </w:tcPr>
          <w:p w14:paraId="6986CC5E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E6B4905" w14:textId="770A846A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0.61 ± 0.77</w:t>
            </w:r>
          </w:p>
        </w:tc>
        <w:tc>
          <w:tcPr>
            <w:tcW w:w="1156" w:type="dxa"/>
          </w:tcPr>
          <w:p w14:paraId="022C4B10" w14:textId="5CF766D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0.65</w:t>
            </w:r>
          </w:p>
        </w:tc>
        <w:tc>
          <w:tcPr>
            <w:tcW w:w="1283" w:type="dxa"/>
          </w:tcPr>
          <w:p w14:paraId="08160A98" w14:textId="64EFA30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  <w:tc>
          <w:tcPr>
            <w:tcW w:w="1253" w:type="dxa"/>
          </w:tcPr>
          <w:p w14:paraId="2078699C" w14:textId="34A7B354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0.85</w:t>
            </w:r>
          </w:p>
        </w:tc>
      </w:tr>
      <w:tr w:rsidR="00794B96" w:rsidRPr="004A715A" w14:paraId="771BAFAA" w14:textId="756ED0D3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DBD75AB" w14:textId="431676D0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Precentral gyrus R</w:t>
            </w:r>
          </w:p>
        </w:tc>
        <w:tc>
          <w:tcPr>
            <w:tcW w:w="1047" w:type="dxa"/>
            <w:vMerge/>
            <w:vAlign w:val="center"/>
          </w:tcPr>
          <w:p w14:paraId="3A250A91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DA6B5FB" w14:textId="64B2CB10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0.46 ± 1.00</w:t>
            </w:r>
          </w:p>
        </w:tc>
        <w:tc>
          <w:tcPr>
            <w:tcW w:w="1156" w:type="dxa"/>
          </w:tcPr>
          <w:p w14:paraId="0C5B6A72" w14:textId="3F6C72E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0.96</w:t>
            </w:r>
          </w:p>
        </w:tc>
        <w:tc>
          <w:tcPr>
            <w:tcW w:w="1283" w:type="dxa"/>
          </w:tcPr>
          <w:p w14:paraId="4E77FA1D" w14:textId="3385274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  <w:tc>
          <w:tcPr>
            <w:tcW w:w="1253" w:type="dxa"/>
          </w:tcPr>
          <w:p w14:paraId="0FE71971" w14:textId="1608E451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0.90</w:t>
            </w:r>
          </w:p>
        </w:tc>
      </w:tr>
      <w:tr w:rsidR="00794B96" w:rsidRPr="004A715A" w14:paraId="2A70B33B" w14:textId="7E5C7A92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C2F029E" w14:textId="7EC6DCEC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Straight gyrus L</w:t>
            </w:r>
          </w:p>
        </w:tc>
        <w:tc>
          <w:tcPr>
            <w:tcW w:w="1047" w:type="dxa"/>
            <w:vMerge/>
            <w:vAlign w:val="center"/>
          </w:tcPr>
          <w:p w14:paraId="694329B5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A56B7A1" w14:textId="23E37D1B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0.29 ± 0.36</w:t>
            </w:r>
          </w:p>
        </w:tc>
        <w:tc>
          <w:tcPr>
            <w:tcW w:w="1156" w:type="dxa"/>
          </w:tcPr>
          <w:p w14:paraId="28FAD004" w14:textId="3EF22433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0.64</w:t>
            </w:r>
          </w:p>
        </w:tc>
        <w:tc>
          <w:tcPr>
            <w:tcW w:w="1283" w:type="dxa"/>
          </w:tcPr>
          <w:p w14:paraId="3415A257" w14:textId="3373C687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0.80</w:t>
            </w:r>
          </w:p>
        </w:tc>
        <w:tc>
          <w:tcPr>
            <w:tcW w:w="1253" w:type="dxa"/>
          </w:tcPr>
          <w:p w14:paraId="1D093A02" w14:textId="67685F4A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0.38</w:t>
            </w:r>
          </w:p>
        </w:tc>
      </w:tr>
      <w:tr w:rsidR="00794B96" w:rsidRPr="004A715A" w14:paraId="52E5EA6A" w14:textId="0C8BE128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098B161" w14:textId="262485A8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Straight gyrus R</w:t>
            </w:r>
          </w:p>
        </w:tc>
        <w:tc>
          <w:tcPr>
            <w:tcW w:w="1047" w:type="dxa"/>
            <w:vMerge/>
            <w:vAlign w:val="center"/>
          </w:tcPr>
          <w:p w14:paraId="18ED8D4F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5E93232E" w14:textId="3ACB00E1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0.51 ± 0.33</w:t>
            </w:r>
          </w:p>
        </w:tc>
        <w:tc>
          <w:tcPr>
            <w:tcW w:w="1156" w:type="dxa"/>
          </w:tcPr>
          <w:p w14:paraId="764AE8C3" w14:textId="16D5AE66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0.50</w:t>
            </w:r>
          </w:p>
        </w:tc>
        <w:tc>
          <w:tcPr>
            <w:tcW w:w="1283" w:type="dxa"/>
          </w:tcPr>
          <w:p w14:paraId="05DC1AF4" w14:textId="32EA0301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0.53</w:t>
            </w:r>
          </w:p>
        </w:tc>
        <w:tc>
          <w:tcPr>
            <w:tcW w:w="1253" w:type="dxa"/>
          </w:tcPr>
          <w:p w14:paraId="42537EBB" w14:textId="714AF57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0.36</w:t>
            </w:r>
          </w:p>
        </w:tc>
      </w:tr>
      <w:tr w:rsidR="00794B96" w:rsidRPr="004A715A" w14:paraId="44C20E47" w14:textId="3FD8A02C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95ED8DF" w14:textId="346A3CE5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Anterior orbital gyrus L</w:t>
            </w:r>
          </w:p>
        </w:tc>
        <w:tc>
          <w:tcPr>
            <w:tcW w:w="1047" w:type="dxa"/>
            <w:vMerge/>
            <w:vAlign w:val="center"/>
          </w:tcPr>
          <w:p w14:paraId="728AC07E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2380D5B" w14:textId="1D8AD7EF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0.01 ± 0.69</w:t>
            </w:r>
          </w:p>
        </w:tc>
        <w:tc>
          <w:tcPr>
            <w:tcW w:w="1156" w:type="dxa"/>
          </w:tcPr>
          <w:p w14:paraId="0038FFAF" w14:textId="4CC2C26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0.99</w:t>
            </w:r>
          </w:p>
        </w:tc>
        <w:tc>
          <w:tcPr>
            <w:tcW w:w="1283" w:type="dxa"/>
          </w:tcPr>
          <w:p w14:paraId="4B22ADCB" w14:textId="57C70AD7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0.66</w:t>
            </w:r>
          </w:p>
        </w:tc>
        <w:tc>
          <w:tcPr>
            <w:tcW w:w="1253" w:type="dxa"/>
          </w:tcPr>
          <w:p w14:paraId="4321B511" w14:textId="2A18323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0.61</w:t>
            </w:r>
          </w:p>
        </w:tc>
      </w:tr>
      <w:tr w:rsidR="00794B96" w:rsidRPr="004A715A" w14:paraId="40AC5387" w14:textId="0D7BC42C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3AAA59D" w14:textId="40B15D51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Anterior orbital gyrus R</w:t>
            </w:r>
          </w:p>
        </w:tc>
        <w:tc>
          <w:tcPr>
            <w:tcW w:w="1047" w:type="dxa"/>
            <w:vMerge/>
            <w:vAlign w:val="center"/>
          </w:tcPr>
          <w:p w14:paraId="185371EB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4AF0BC8" w14:textId="7CDF29CC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0.44 ± 0.59</w:t>
            </w:r>
          </w:p>
        </w:tc>
        <w:tc>
          <w:tcPr>
            <w:tcW w:w="1156" w:type="dxa"/>
          </w:tcPr>
          <w:p w14:paraId="406FBF64" w14:textId="175090F7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1.04</w:t>
            </w:r>
          </w:p>
        </w:tc>
        <w:tc>
          <w:tcPr>
            <w:tcW w:w="1283" w:type="dxa"/>
          </w:tcPr>
          <w:p w14:paraId="13061B68" w14:textId="0569C942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0.60</w:t>
            </w:r>
          </w:p>
        </w:tc>
        <w:tc>
          <w:tcPr>
            <w:tcW w:w="1253" w:type="dxa"/>
          </w:tcPr>
          <w:p w14:paraId="5DF27E54" w14:textId="286C54F0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</w:tr>
      <w:tr w:rsidR="00794B96" w:rsidRPr="004A715A" w14:paraId="29394BE9" w14:textId="02AC9A8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E0D3823" w14:textId="47EBA322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Inferior frontal gyrus L</w:t>
            </w:r>
          </w:p>
        </w:tc>
        <w:tc>
          <w:tcPr>
            <w:tcW w:w="1047" w:type="dxa"/>
            <w:vMerge/>
            <w:vAlign w:val="center"/>
          </w:tcPr>
          <w:p w14:paraId="4989A4A5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E4136A8" w14:textId="1CC4EB75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-0.39 ± 0.64</w:t>
            </w:r>
          </w:p>
        </w:tc>
        <w:tc>
          <w:tcPr>
            <w:tcW w:w="1156" w:type="dxa"/>
          </w:tcPr>
          <w:p w14:paraId="2BCB79CA" w14:textId="4732B498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0.70</w:t>
            </w:r>
          </w:p>
        </w:tc>
        <w:tc>
          <w:tcPr>
            <w:tcW w:w="1283" w:type="dxa"/>
          </w:tcPr>
          <w:p w14:paraId="3E662838" w14:textId="2A6044B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0.76</w:t>
            </w:r>
          </w:p>
        </w:tc>
        <w:tc>
          <w:tcPr>
            <w:tcW w:w="1253" w:type="dxa"/>
          </w:tcPr>
          <w:p w14:paraId="07B083BB" w14:textId="58A0633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</w:tr>
      <w:tr w:rsidR="00794B96" w:rsidRPr="004A715A" w14:paraId="5AF5BF26" w14:textId="4759E104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1621F999" w14:textId="10CE42F4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Inferior frontal gyrus R</w:t>
            </w:r>
          </w:p>
        </w:tc>
        <w:tc>
          <w:tcPr>
            <w:tcW w:w="1047" w:type="dxa"/>
            <w:vMerge/>
            <w:vAlign w:val="center"/>
          </w:tcPr>
          <w:p w14:paraId="42F35937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12CA022" w14:textId="7146C4A8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0.13 ± 0.77</w:t>
            </w:r>
          </w:p>
        </w:tc>
        <w:tc>
          <w:tcPr>
            <w:tcW w:w="1156" w:type="dxa"/>
          </w:tcPr>
          <w:p w14:paraId="4159CCEC" w14:textId="0174F135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1.00</w:t>
            </w:r>
          </w:p>
        </w:tc>
        <w:tc>
          <w:tcPr>
            <w:tcW w:w="1283" w:type="dxa"/>
          </w:tcPr>
          <w:p w14:paraId="57BA6D67" w14:textId="38AD2ED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0.74</w:t>
            </w:r>
          </w:p>
        </w:tc>
        <w:tc>
          <w:tcPr>
            <w:tcW w:w="1253" w:type="dxa"/>
          </w:tcPr>
          <w:p w14:paraId="1EB3BAE7" w14:textId="3732840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</w:tr>
      <w:tr w:rsidR="00794B96" w:rsidRPr="004A715A" w14:paraId="0A68DA66" w14:textId="37664F20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0B30AF8" w14:textId="2738107F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frontal gyrus L</w:t>
            </w:r>
          </w:p>
        </w:tc>
        <w:tc>
          <w:tcPr>
            <w:tcW w:w="1047" w:type="dxa"/>
            <w:vMerge/>
            <w:vAlign w:val="center"/>
          </w:tcPr>
          <w:p w14:paraId="556BD033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769E217" w14:textId="5C737C13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-0.25 ± 0.98</w:t>
            </w:r>
          </w:p>
        </w:tc>
        <w:tc>
          <w:tcPr>
            <w:tcW w:w="1156" w:type="dxa"/>
          </w:tcPr>
          <w:p w14:paraId="7546C50B" w14:textId="4ACD2A8E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0.74</w:t>
            </w:r>
          </w:p>
        </w:tc>
        <w:tc>
          <w:tcPr>
            <w:tcW w:w="1283" w:type="dxa"/>
          </w:tcPr>
          <w:p w14:paraId="02899BEC" w14:textId="48EEB757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  <w:tc>
          <w:tcPr>
            <w:tcW w:w="1253" w:type="dxa"/>
          </w:tcPr>
          <w:p w14:paraId="12AA6C67" w14:textId="21F175F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0.85</w:t>
            </w:r>
          </w:p>
        </w:tc>
      </w:tr>
      <w:tr w:rsidR="00794B96" w:rsidRPr="004A715A" w14:paraId="249E7289" w14:textId="4BF0C18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38F20BE" w14:textId="61FADB40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frontal gyrus R</w:t>
            </w:r>
          </w:p>
        </w:tc>
        <w:tc>
          <w:tcPr>
            <w:tcW w:w="1047" w:type="dxa"/>
            <w:vMerge/>
            <w:vAlign w:val="center"/>
          </w:tcPr>
          <w:p w14:paraId="462D7ECA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23F77A4" w14:textId="4D5B648E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-0.02 ± 0.96</w:t>
            </w:r>
          </w:p>
        </w:tc>
        <w:tc>
          <w:tcPr>
            <w:tcW w:w="1156" w:type="dxa"/>
          </w:tcPr>
          <w:p w14:paraId="68632FFF" w14:textId="63DB014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0.97</w:t>
            </w:r>
          </w:p>
        </w:tc>
        <w:tc>
          <w:tcPr>
            <w:tcW w:w="1283" w:type="dxa"/>
          </w:tcPr>
          <w:p w14:paraId="58A787FF" w14:textId="284A1ED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0.82</w:t>
            </w:r>
          </w:p>
        </w:tc>
        <w:tc>
          <w:tcPr>
            <w:tcW w:w="1253" w:type="dxa"/>
          </w:tcPr>
          <w:p w14:paraId="2E23D2B2" w14:textId="016DEDF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0.84</w:t>
            </w:r>
          </w:p>
        </w:tc>
      </w:tr>
      <w:tr w:rsidR="00794B96" w:rsidRPr="004A715A" w14:paraId="69EDE210" w14:textId="22CFBE3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D9CA5D8" w14:textId="0D404013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Medial orbital gyrus L</w:t>
            </w:r>
          </w:p>
        </w:tc>
        <w:tc>
          <w:tcPr>
            <w:tcW w:w="1047" w:type="dxa"/>
            <w:vMerge/>
            <w:vAlign w:val="center"/>
          </w:tcPr>
          <w:p w14:paraId="0E5930D0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35B4017" w14:textId="39E7D813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0.10 ± 0.50</w:t>
            </w:r>
          </w:p>
        </w:tc>
        <w:tc>
          <w:tcPr>
            <w:tcW w:w="1156" w:type="dxa"/>
          </w:tcPr>
          <w:p w14:paraId="5647BB52" w14:textId="41A0429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0.84</w:t>
            </w:r>
          </w:p>
        </w:tc>
        <w:tc>
          <w:tcPr>
            <w:tcW w:w="1283" w:type="dxa"/>
          </w:tcPr>
          <w:p w14:paraId="1736C6DA" w14:textId="173B3A4E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0.63</w:t>
            </w:r>
          </w:p>
        </w:tc>
        <w:tc>
          <w:tcPr>
            <w:tcW w:w="1253" w:type="dxa"/>
          </w:tcPr>
          <w:p w14:paraId="2BAA2EAA" w14:textId="3F86B570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0.54</w:t>
            </w:r>
          </w:p>
        </w:tc>
      </w:tr>
      <w:tr w:rsidR="00794B96" w:rsidRPr="004A715A" w14:paraId="4B050C3E" w14:textId="2ED25562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606706D" w14:textId="1595288F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Medial orbital gyrus R</w:t>
            </w:r>
          </w:p>
        </w:tc>
        <w:tc>
          <w:tcPr>
            <w:tcW w:w="1047" w:type="dxa"/>
            <w:vMerge/>
            <w:vAlign w:val="center"/>
          </w:tcPr>
          <w:p w14:paraId="56F6CAC7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C5849E5" w14:textId="750EE1BB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0.40 ± 0.43</w:t>
            </w:r>
          </w:p>
        </w:tc>
        <w:tc>
          <w:tcPr>
            <w:tcW w:w="1156" w:type="dxa"/>
          </w:tcPr>
          <w:p w14:paraId="69324121" w14:textId="23363B8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  <w:tc>
          <w:tcPr>
            <w:tcW w:w="1283" w:type="dxa"/>
          </w:tcPr>
          <w:p w14:paraId="1E62CA84" w14:textId="2208066E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0.61</w:t>
            </w:r>
          </w:p>
        </w:tc>
        <w:tc>
          <w:tcPr>
            <w:tcW w:w="1253" w:type="dxa"/>
          </w:tcPr>
          <w:p w14:paraId="64B71E1E" w14:textId="454DB863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0.47</w:t>
            </w:r>
          </w:p>
        </w:tc>
      </w:tr>
      <w:tr w:rsidR="00794B96" w:rsidRPr="004A715A" w14:paraId="73C20E17" w14:textId="2EA9FC09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1BB38862" w14:textId="62D4561F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Lateral orbital gyrus L</w:t>
            </w:r>
          </w:p>
        </w:tc>
        <w:tc>
          <w:tcPr>
            <w:tcW w:w="1047" w:type="dxa"/>
            <w:vMerge/>
            <w:vAlign w:val="center"/>
          </w:tcPr>
          <w:p w14:paraId="4D8ED31D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3F3BB9E" w14:textId="09F9C1DC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-0.26 ± 0.67</w:t>
            </w:r>
          </w:p>
        </w:tc>
        <w:tc>
          <w:tcPr>
            <w:tcW w:w="1156" w:type="dxa"/>
          </w:tcPr>
          <w:p w14:paraId="494DDB1F" w14:textId="04FB1223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-0.57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0.81</w:t>
            </w:r>
          </w:p>
        </w:tc>
        <w:tc>
          <w:tcPr>
            <w:tcW w:w="1283" w:type="dxa"/>
          </w:tcPr>
          <w:p w14:paraId="4B28FC40" w14:textId="0436226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0.75</w:t>
            </w:r>
          </w:p>
        </w:tc>
        <w:tc>
          <w:tcPr>
            <w:tcW w:w="1253" w:type="dxa"/>
          </w:tcPr>
          <w:p w14:paraId="2D2A4B09" w14:textId="79645A8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0.77</w:t>
            </w:r>
          </w:p>
        </w:tc>
      </w:tr>
      <w:tr w:rsidR="00794B96" w:rsidRPr="004A715A" w14:paraId="2BC5EED6" w14:textId="6C6EC56C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6A371DA" w14:textId="66ACDC14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Lateral orbital gyrus R</w:t>
            </w:r>
          </w:p>
        </w:tc>
        <w:tc>
          <w:tcPr>
            <w:tcW w:w="1047" w:type="dxa"/>
            <w:vMerge/>
            <w:vAlign w:val="center"/>
          </w:tcPr>
          <w:p w14:paraId="62E25E1F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54A62E4" w14:textId="62E0BDE8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0.24 ± 0.76</w:t>
            </w:r>
          </w:p>
        </w:tc>
        <w:tc>
          <w:tcPr>
            <w:tcW w:w="1156" w:type="dxa"/>
          </w:tcPr>
          <w:p w14:paraId="79A80F80" w14:textId="1469ADEB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1.11</w:t>
            </w:r>
          </w:p>
        </w:tc>
        <w:tc>
          <w:tcPr>
            <w:tcW w:w="1283" w:type="dxa"/>
          </w:tcPr>
          <w:p w14:paraId="10A4681E" w14:textId="44436AEB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0.47</w:t>
            </w:r>
          </w:p>
        </w:tc>
        <w:tc>
          <w:tcPr>
            <w:tcW w:w="1253" w:type="dxa"/>
          </w:tcPr>
          <w:p w14:paraId="2F53EE5D" w14:textId="423DBC4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</w:tr>
      <w:tr w:rsidR="00794B96" w:rsidRPr="004A715A" w14:paraId="4F1EF029" w14:textId="3846069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36846FB" w14:textId="53FC1645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Posterior orbital gyrus L</w:t>
            </w:r>
          </w:p>
        </w:tc>
        <w:tc>
          <w:tcPr>
            <w:tcW w:w="1047" w:type="dxa"/>
            <w:vMerge/>
            <w:vAlign w:val="center"/>
          </w:tcPr>
          <w:p w14:paraId="33F01E5D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551B1D39" w14:textId="133A0575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0.30 ± 0.41</w:t>
            </w:r>
          </w:p>
        </w:tc>
        <w:tc>
          <w:tcPr>
            <w:tcW w:w="1156" w:type="dxa"/>
          </w:tcPr>
          <w:p w14:paraId="022F90B2" w14:textId="3D76C1E1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  <w:tc>
          <w:tcPr>
            <w:tcW w:w="1283" w:type="dxa"/>
          </w:tcPr>
          <w:p w14:paraId="071A0CC2" w14:textId="00E9D9A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0.67</w:t>
            </w:r>
          </w:p>
        </w:tc>
        <w:tc>
          <w:tcPr>
            <w:tcW w:w="1253" w:type="dxa"/>
          </w:tcPr>
          <w:p w14:paraId="1BF91557" w14:textId="4ECC96DB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</w:tr>
      <w:tr w:rsidR="00794B96" w:rsidRPr="004A715A" w14:paraId="0A5B7976" w14:textId="364879AE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0F028F6" w14:textId="1F332718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Posterior orbital gyrus R</w:t>
            </w:r>
          </w:p>
        </w:tc>
        <w:tc>
          <w:tcPr>
            <w:tcW w:w="1047" w:type="dxa"/>
            <w:vMerge/>
            <w:vAlign w:val="center"/>
          </w:tcPr>
          <w:p w14:paraId="432B1239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B51DB6E" w14:textId="580B438B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0.65 ± 0.39</w:t>
            </w:r>
          </w:p>
        </w:tc>
        <w:tc>
          <w:tcPr>
            <w:tcW w:w="1156" w:type="dxa"/>
          </w:tcPr>
          <w:p w14:paraId="1522C870" w14:textId="4F6C17B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0.79</w:t>
            </w:r>
          </w:p>
        </w:tc>
        <w:tc>
          <w:tcPr>
            <w:tcW w:w="1283" w:type="dxa"/>
          </w:tcPr>
          <w:p w14:paraId="6FC015BD" w14:textId="20C5F49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0.47</w:t>
            </w:r>
          </w:p>
        </w:tc>
        <w:tc>
          <w:tcPr>
            <w:tcW w:w="1253" w:type="dxa"/>
          </w:tcPr>
          <w:p w14:paraId="4B8A1D4D" w14:textId="5B092A4A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0.47</w:t>
            </w:r>
          </w:p>
        </w:tc>
      </w:tr>
      <w:tr w:rsidR="00794B96" w:rsidRPr="004A715A" w14:paraId="3EACDF92" w14:textId="78AD9033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24F6414" w14:textId="16ECFF0B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Subgenual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anterior cingulate gyrus L</w:t>
            </w:r>
          </w:p>
        </w:tc>
        <w:tc>
          <w:tcPr>
            <w:tcW w:w="1047" w:type="dxa"/>
            <w:vMerge/>
            <w:vAlign w:val="center"/>
          </w:tcPr>
          <w:p w14:paraId="1F69F761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2186FAE" w14:textId="67576927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0.84 ± 0.34</w:t>
            </w:r>
          </w:p>
        </w:tc>
        <w:tc>
          <w:tcPr>
            <w:tcW w:w="1156" w:type="dxa"/>
          </w:tcPr>
          <w:p w14:paraId="531131F7" w14:textId="5294A8BF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1.25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0.47</w:t>
            </w:r>
          </w:p>
        </w:tc>
        <w:tc>
          <w:tcPr>
            <w:tcW w:w="1283" w:type="dxa"/>
          </w:tcPr>
          <w:p w14:paraId="53E7B472" w14:textId="32B2E1DE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1.28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0.54</w:t>
            </w:r>
          </w:p>
        </w:tc>
        <w:tc>
          <w:tcPr>
            <w:tcW w:w="1253" w:type="dxa"/>
          </w:tcPr>
          <w:p w14:paraId="7B827A02" w14:textId="37280FA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0.54</w:t>
            </w:r>
          </w:p>
        </w:tc>
      </w:tr>
      <w:tr w:rsidR="00794B96" w:rsidRPr="004A715A" w14:paraId="694AFB01" w14:textId="697C57CC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909AA1A" w14:textId="4C5481DA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Subgenual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anterior cingulate gyrus R</w:t>
            </w:r>
          </w:p>
        </w:tc>
        <w:tc>
          <w:tcPr>
            <w:tcW w:w="1047" w:type="dxa"/>
            <w:vMerge/>
            <w:vAlign w:val="center"/>
          </w:tcPr>
          <w:p w14:paraId="1BEA14BD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A83DDF2" w14:textId="02A5563D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0.75 ± 0.12</w:t>
            </w:r>
          </w:p>
        </w:tc>
        <w:tc>
          <w:tcPr>
            <w:tcW w:w="1156" w:type="dxa"/>
          </w:tcPr>
          <w:p w14:paraId="5ADFFE8A" w14:textId="0E07D3B6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0.37</w:t>
            </w:r>
          </w:p>
        </w:tc>
        <w:tc>
          <w:tcPr>
            <w:tcW w:w="1283" w:type="dxa"/>
          </w:tcPr>
          <w:p w14:paraId="236054DD" w14:textId="186B0245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0.41</w:t>
            </w:r>
          </w:p>
        </w:tc>
        <w:tc>
          <w:tcPr>
            <w:tcW w:w="1253" w:type="dxa"/>
          </w:tcPr>
          <w:p w14:paraId="39B47A86" w14:textId="7355FC98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</w:tr>
      <w:tr w:rsidR="00794B96" w:rsidRPr="004A715A" w14:paraId="5316CBDA" w14:textId="3170DE82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C8C3A70" w14:textId="5E5285AA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Subcallosal area L</w:t>
            </w:r>
          </w:p>
        </w:tc>
        <w:tc>
          <w:tcPr>
            <w:tcW w:w="1047" w:type="dxa"/>
            <w:vMerge/>
            <w:vAlign w:val="center"/>
          </w:tcPr>
          <w:p w14:paraId="55EB71C7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3CD39A1" w14:textId="17DEB5A6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0.34 ± 0.20</w:t>
            </w:r>
          </w:p>
        </w:tc>
        <w:tc>
          <w:tcPr>
            <w:tcW w:w="1156" w:type="dxa"/>
          </w:tcPr>
          <w:p w14:paraId="2BAED10B" w14:textId="57A14E58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0.15</w:t>
            </w:r>
          </w:p>
        </w:tc>
        <w:tc>
          <w:tcPr>
            <w:tcW w:w="1283" w:type="dxa"/>
          </w:tcPr>
          <w:p w14:paraId="5D20F5F8" w14:textId="5F27D196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2.21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0.49</w:t>
            </w:r>
          </w:p>
        </w:tc>
        <w:tc>
          <w:tcPr>
            <w:tcW w:w="1253" w:type="dxa"/>
          </w:tcPr>
          <w:p w14:paraId="688ACA04" w14:textId="26EBAA1D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</w:tr>
      <w:tr w:rsidR="00794B96" w:rsidRPr="004A715A" w14:paraId="3F32471E" w14:textId="0312A374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C974F6D" w14:textId="76CAFD61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Subcallosal area R</w:t>
            </w:r>
          </w:p>
        </w:tc>
        <w:tc>
          <w:tcPr>
            <w:tcW w:w="1047" w:type="dxa"/>
            <w:vMerge/>
            <w:vAlign w:val="center"/>
          </w:tcPr>
          <w:p w14:paraId="36B691C8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2217FAC" w14:textId="1B3761FB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0.63 ± 0.16</w:t>
            </w:r>
          </w:p>
        </w:tc>
        <w:tc>
          <w:tcPr>
            <w:tcW w:w="1156" w:type="dxa"/>
          </w:tcPr>
          <w:p w14:paraId="5F9B3947" w14:textId="35167B37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0.15</w:t>
            </w:r>
          </w:p>
        </w:tc>
        <w:tc>
          <w:tcPr>
            <w:tcW w:w="1283" w:type="dxa"/>
          </w:tcPr>
          <w:p w14:paraId="2A85F45B" w14:textId="66F166D5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1.57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0.27</w:t>
            </w:r>
          </w:p>
        </w:tc>
        <w:tc>
          <w:tcPr>
            <w:tcW w:w="1253" w:type="dxa"/>
          </w:tcPr>
          <w:p w14:paraId="3554944D" w14:textId="12242EE0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0.42</w:t>
            </w:r>
          </w:p>
        </w:tc>
      </w:tr>
      <w:tr w:rsidR="00794B96" w:rsidRPr="004A715A" w14:paraId="3EF40BE1" w14:textId="2179CC16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6DF149B" w14:textId="2940E7A6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Pre-</w:t>
            </w: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subgenual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anterior cingulate gyrus L</w:t>
            </w:r>
          </w:p>
        </w:tc>
        <w:tc>
          <w:tcPr>
            <w:tcW w:w="1047" w:type="dxa"/>
            <w:vMerge/>
            <w:vAlign w:val="center"/>
          </w:tcPr>
          <w:p w14:paraId="0C8B39F8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E91BAA3" w14:textId="6A1A430D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0.84 ± 0.32</w:t>
            </w:r>
          </w:p>
        </w:tc>
        <w:tc>
          <w:tcPr>
            <w:tcW w:w="1156" w:type="dxa"/>
          </w:tcPr>
          <w:p w14:paraId="22EDA2F8" w14:textId="534758FB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0.55</w:t>
            </w:r>
          </w:p>
        </w:tc>
        <w:tc>
          <w:tcPr>
            <w:tcW w:w="1283" w:type="dxa"/>
          </w:tcPr>
          <w:p w14:paraId="3464C1CD" w14:textId="7FD7A71A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0.43</w:t>
            </w:r>
          </w:p>
        </w:tc>
        <w:tc>
          <w:tcPr>
            <w:tcW w:w="1253" w:type="dxa"/>
          </w:tcPr>
          <w:p w14:paraId="4B556B8A" w14:textId="52354C69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1.09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0.33</w:t>
            </w:r>
          </w:p>
        </w:tc>
      </w:tr>
      <w:tr w:rsidR="00794B96" w:rsidRPr="004A715A" w14:paraId="4E5DC6DB" w14:textId="6D076D5B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3788D82" w14:textId="499F586D" w:rsidR="00794B96" w:rsidRPr="004A715A" w:rsidRDefault="00794B96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Pre-</w:t>
            </w: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subgenual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anterior cingulate gyrus R</w:t>
            </w:r>
          </w:p>
        </w:tc>
        <w:tc>
          <w:tcPr>
            <w:tcW w:w="1047" w:type="dxa"/>
            <w:vMerge/>
            <w:vAlign w:val="center"/>
          </w:tcPr>
          <w:p w14:paraId="5116D297" w14:textId="77777777" w:rsidR="00794B96" w:rsidRPr="2B34A520" w:rsidRDefault="00794B96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D119D90" w14:textId="327F1A0A" w:rsidR="00794B96" w:rsidRPr="004A715A" w:rsidRDefault="00794B96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0.82 ± 0.09</w:t>
            </w:r>
          </w:p>
        </w:tc>
        <w:tc>
          <w:tcPr>
            <w:tcW w:w="1156" w:type="dxa"/>
          </w:tcPr>
          <w:p w14:paraId="22B43A3E" w14:textId="54AB6F2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0.26</w:t>
            </w:r>
          </w:p>
        </w:tc>
        <w:tc>
          <w:tcPr>
            <w:tcW w:w="1283" w:type="dxa"/>
          </w:tcPr>
          <w:p w14:paraId="72BC0990" w14:textId="06579D2C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0.16</w:t>
            </w:r>
          </w:p>
        </w:tc>
        <w:tc>
          <w:tcPr>
            <w:tcW w:w="1253" w:type="dxa"/>
          </w:tcPr>
          <w:p w14:paraId="7D48FB4E" w14:textId="2DD39605" w:rsidR="00794B96" w:rsidRPr="004A715A" w:rsidRDefault="00794B96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0.28</w:t>
            </w:r>
          </w:p>
        </w:tc>
      </w:tr>
      <w:tr w:rsidR="0087605A" w:rsidRPr="004A715A" w14:paraId="7C517EEF" w14:textId="0EF3FB0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EA2A05D" w14:textId="6FC25796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Hippocampus R</w:t>
            </w:r>
          </w:p>
        </w:tc>
        <w:tc>
          <w:tcPr>
            <w:tcW w:w="1047" w:type="dxa"/>
            <w:vMerge w:val="restart"/>
            <w:vAlign w:val="center"/>
          </w:tcPr>
          <w:p w14:paraId="791E079C" w14:textId="383DC019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Temporal Lobe</w:t>
            </w:r>
          </w:p>
        </w:tc>
        <w:tc>
          <w:tcPr>
            <w:tcW w:w="1178" w:type="dxa"/>
          </w:tcPr>
          <w:p w14:paraId="74D4BC51" w14:textId="54A2803A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0.54 ± 0.35</w:t>
            </w:r>
          </w:p>
        </w:tc>
        <w:tc>
          <w:tcPr>
            <w:tcW w:w="1156" w:type="dxa"/>
          </w:tcPr>
          <w:p w14:paraId="4B6A9227" w14:textId="74F9D71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0.50</w:t>
            </w:r>
          </w:p>
        </w:tc>
        <w:tc>
          <w:tcPr>
            <w:tcW w:w="1283" w:type="dxa"/>
          </w:tcPr>
          <w:p w14:paraId="385DA9C9" w14:textId="66864262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0.34</w:t>
            </w:r>
          </w:p>
        </w:tc>
        <w:tc>
          <w:tcPr>
            <w:tcW w:w="1253" w:type="dxa"/>
          </w:tcPr>
          <w:p w14:paraId="20123743" w14:textId="141BE939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0.31</w:t>
            </w:r>
          </w:p>
        </w:tc>
      </w:tr>
      <w:tr w:rsidR="0087605A" w:rsidRPr="004A715A" w14:paraId="6A656BA7" w14:textId="11BB031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D7F88F0" w14:textId="3A6D91B6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Hippocampus L</w:t>
            </w:r>
          </w:p>
        </w:tc>
        <w:tc>
          <w:tcPr>
            <w:tcW w:w="1047" w:type="dxa"/>
            <w:vMerge/>
            <w:vAlign w:val="center"/>
          </w:tcPr>
          <w:p w14:paraId="7AC6C576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CB98052" w14:textId="053C70F9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0.34 ± 0.26</w:t>
            </w:r>
          </w:p>
        </w:tc>
        <w:tc>
          <w:tcPr>
            <w:tcW w:w="1156" w:type="dxa"/>
          </w:tcPr>
          <w:p w14:paraId="0A4FE3AD" w14:textId="3BCB65E4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0.28</w:t>
            </w:r>
          </w:p>
        </w:tc>
        <w:tc>
          <w:tcPr>
            <w:tcW w:w="1283" w:type="dxa"/>
          </w:tcPr>
          <w:p w14:paraId="5969ECC6" w14:textId="40D46A1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0.40</w:t>
            </w:r>
          </w:p>
        </w:tc>
        <w:tc>
          <w:tcPr>
            <w:tcW w:w="1253" w:type="dxa"/>
          </w:tcPr>
          <w:p w14:paraId="7DA6ED1C" w14:textId="240F1B8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0.34</w:t>
            </w:r>
          </w:p>
        </w:tc>
      </w:tr>
      <w:tr w:rsidR="0087605A" w:rsidRPr="004A715A" w14:paraId="1F69B709" w14:textId="1C2C5F6E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FDFE712" w14:textId="15D8DF77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Amygdala R</w:t>
            </w:r>
          </w:p>
        </w:tc>
        <w:tc>
          <w:tcPr>
            <w:tcW w:w="1047" w:type="dxa"/>
            <w:vMerge/>
            <w:vAlign w:val="center"/>
          </w:tcPr>
          <w:p w14:paraId="3B573A2A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501F8357" w14:textId="7E5FC6B6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0.57 ± 0.14</w:t>
            </w:r>
          </w:p>
        </w:tc>
        <w:tc>
          <w:tcPr>
            <w:tcW w:w="1156" w:type="dxa"/>
          </w:tcPr>
          <w:p w14:paraId="2681C22F" w14:textId="101E1D1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0.26</w:t>
            </w:r>
          </w:p>
        </w:tc>
        <w:tc>
          <w:tcPr>
            <w:tcW w:w="1283" w:type="dxa"/>
          </w:tcPr>
          <w:p w14:paraId="45A6E9E4" w14:textId="6479402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0.55</w:t>
            </w:r>
          </w:p>
        </w:tc>
        <w:tc>
          <w:tcPr>
            <w:tcW w:w="1253" w:type="dxa"/>
          </w:tcPr>
          <w:p w14:paraId="3595F636" w14:textId="2D7CEFF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0.29</w:t>
            </w:r>
          </w:p>
        </w:tc>
      </w:tr>
      <w:tr w:rsidR="0087605A" w:rsidRPr="004A715A" w14:paraId="22847ED0" w14:textId="48176B1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59F8D5E" w14:textId="40DC4B93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Amygdala L</w:t>
            </w:r>
          </w:p>
        </w:tc>
        <w:tc>
          <w:tcPr>
            <w:tcW w:w="1047" w:type="dxa"/>
            <w:vMerge/>
            <w:vAlign w:val="center"/>
          </w:tcPr>
          <w:p w14:paraId="1420F2A1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58F4EDF" w14:textId="06DE2AE9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0.37 ± 0.22</w:t>
            </w:r>
          </w:p>
        </w:tc>
        <w:tc>
          <w:tcPr>
            <w:tcW w:w="1156" w:type="dxa"/>
          </w:tcPr>
          <w:p w14:paraId="2A8E11FE" w14:textId="0DE9106B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0.43</w:t>
            </w:r>
          </w:p>
        </w:tc>
        <w:tc>
          <w:tcPr>
            <w:tcW w:w="1283" w:type="dxa"/>
          </w:tcPr>
          <w:p w14:paraId="39297CAB" w14:textId="662A3F4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0.66</w:t>
            </w:r>
          </w:p>
        </w:tc>
        <w:tc>
          <w:tcPr>
            <w:tcW w:w="1253" w:type="dxa"/>
          </w:tcPr>
          <w:p w14:paraId="5CF0DA4F" w14:textId="2A825402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0.29</w:t>
            </w:r>
          </w:p>
        </w:tc>
      </w:tr>
      <w:tr w:rsidR="0087605A" w:rsidRPr="004A715A" w14:paraId="2C651589" w14:textId="63B4130B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001C57B" w14:textId="586475B8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Anterior temporal lobe, medial part R</w:t>
            </w:r>
          </w:p>
        </w:tc>
        <w:tc>
          <w:tcPr>
            <w:tcW w:w="1047" w:type="dxa"/>
            <w:vMerge/>
            <w:vAlign w:val="center"/>
          </w:tcPr>
          <w:p w14:paraId="29E78D26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2516FD8" w14:textId="4618364A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0.70 ± 0.47</w:t>
            </w:r>
          </w:p>
        </w:tc>
        <w:tc>
          <w:tcPr>
            <w:tcW w:w="1156" w:type="dxa"/>
          </w:tcPr>
          <w:p w14:paraId="04CC5793" w14:textId="5C835FE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0.94</w:t>
            </w:r>
          </w:p>
        </w:tc>
        <w:tc>
          <w:tcPr>
            <w:tcW w:w="1283" w:type="dxa"/>
          </w:tcPr>
          <w:p w14:paraId="35E96CE6" w14:textId="7B68961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0.66</w:t>
            </w:r>
          </w:p>
        </w:tc>
        <w:tc>
          <w:tcPr>
            <w:tcW w:w="1253" w:type="dxa"/>
          </w:tcPr>
          <w:p w14:paraId="1006DA20" w14:textId="6B337AC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0.56</w:t>
            </w:r>
          </w:p>
        </w:tc>
      </w:tr>
      <w:tr w:rsidR="0087605A" w:rsidRPr="004A715A" w14:paraId="151A41B8" w14:textId="75A68E93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CF7E982" w14:textId="13A1C2FF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Anterior temporal lobe, medial part L</w:t>
            </w:r>
          </w:p>
        </w:tc>
        <w:tc>
          <w:tcPr>
            <w:tcW w:w="1047" w:type="dxa"/>
            <w:vMerge/>
            <w:vAlign w:val="center"/>
          </w:tcPr>
          <w:p w14:paraId="013A97FD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54E9AE27" w14:textId="186BF8F5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0.42 ± 0.53</w:t>
            </w:r>
          </w:p>
        </w:tc>
        <w:tc>
          <w:tcPr>
            <w:tcW w:w="1156" w:type="dxa"/>
          </w:tcPr>
          <w:p w14:paraId="2977DA60" w14:textId="6C2B650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0.86</w:t>
            </w:r>
          </w:p>
        </w:tc>
        <w:tc>
          <w:tcPr>
            <w:tcW w:w="1283" w:type="dxa"/>
          </w:tcPr>
          <w:p w14:paraId="3ED8676A" w14:textId="04E246C9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0.69</w:t>
            </w:r>
          </w:p>
        </w:tc>
        <w:tc>
          <w:tcPr>
            <w:tcW w:w="1253" w:type="dxa"/>
          </w:tcPr>
          <w:p w14:paraId="51B339F9" w14:textId="1E5F264F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0.51</w:t>
            </w:r>
          </w:p>
        </w:tc>
      </w:tr>
      <w:tr w:rsidR="0087605A" w:rsidRPr="004A715A" w14:paraId="70092B8F" w14:textId="05A4E345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B57DF80" w14:textId="655952D1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Anterior temporal lobe, lateral part R</w:t>
            </w:r>
          </w:p>
        </w:tc>
        <w:tc>
          <w:tcPr>
            <w:tcW w:w="1047" w:type="dxa"/>
            <w:vMerge/>
            <w:vAlign w:val="center"/>
          </w:tcPr>
          <w:p w14:paraId="3081913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A6FC3AF" w14:textId="1430D5AA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0.36 ± 0.51</w:t>
            </w:r>
          </w:p>
        </w:tc>
        <w:tc>
          <w:tcPr>
            <w:tcW w:w="1156" w:type="dxa"/>
          </w:tcPr>
          <w:p w14:paraId="2E188A24" w14:textId="64CE5EFF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0.98</w:t>
            </w:r>
          </w:p>
        </w:tc>
        <w:tc>
          <w:tcPr>
            <w:tcW w:w="1283" w:type="dxa"/>
          </w:tcPr>
          <w:p w14:paraId="2DAB4FE7" w14:textId="5A222F2D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0.45</w:t>
            </w:r>
          </w:p>
        </w:tc>
        <w:tc>
          <w:tcPr>
            <w:tcW w:w="1253" w:type="dxa"/>
          </w:tcPr>
          <w:p w14:paraId="6D2EEEB5" w14:textId="55B6972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0.63</w:t>
            </w:r>
          </w:p>
        </w:tc>
      </w:tr>
      <w:tr w:rsidR="0087605A" w:rsidRPr="004A715A" w14:paraId="576C152F" w14:textId="5031ADE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AD8FD45" w14:textId="28A7B0C7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lastRenderedPageBreak/>
              <w:t>Anterior temporal lobe, lateral part L</w:t>
            </w:r>
          </w:p>
        </w:tc>
        <w:tc>
          <w:tcPr>
            <w:tcW w:w="1047" w:type="dxa"/>
            <w:vMerge/>
            <w:vAlign w:val="center"/>
          </w:tcPr>
          <w:p w14:paraId="68F8184F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54DE7E6" w14:textId="0F346AF6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0.05 ± 0.43</w:t>
            </w:r>
          </w:p>
        </w:tc>
        <w:tc>
          <w:tcPr>
            <w:tcW w:w="1156" w:type="dxa"/>
          </w:tcPr>
          <w:p w14:paraId="66DB1AB4" w14:textId="705E2DC9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  <w:tc>
          <w:tcPr>
            <w:tcW w:w="1283" w:type="dxa"/>
          </w:tcPr>
          <w:p w14:paraId="49820D34" w14:textId="1B66363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0.39</w:t>
            </w:r>
          </w:p>
        </w:tc>
        <w:tc>
          <w:tcPr>
            <w:tcW w:w="1253" w:type="dxa"/>
          </w:tcPr>
          <w:p w14:paraId="5F27272A" w14:textId="706B7A7F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0.62</w:t>
            </w:r>
          </w:p>
        </w:tc>
      </w:tr>
      <w:tr w:rsidR="0087605A" w:rsidRPr="004A715A" w14:paraId="77A089BD" w14:textId="1608FE4E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8758D1B" w14:textId="075BEEF2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Parahippocampal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and ambient gyri R</w:t>
            </w:r>
          </w:p>
        </w:tc>
        <w:tc>
          <w:tcPr>
            <w:tcW w:w="1047" w:type="dxa"/>
            <w:vMerge/>
            <w:vAlign w:val="center"/>
          </w:tcPr>
          <w:p w14:paraId="0D4E02F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65893C4" w14:textId="4A89389F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0.63 ± 0.25</w:t>
            </w:r>
          </w:p>
        </w:tc>
        <w:tc>
          <w:tcPr>
            <w:tcW w:w="1156" w:type="dxa"/>
          </w:tcPr>
          <w:p w14:paraId="4D7D2A12" w14:textId="328A962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0.32</w:t>
            </w:r>
          </w:p>
        </w:tc>
        <w:tc>
          <w:tcPr>
            <w:tcW w:w="1283" w:type="dxa"/>
          </w:tcPr>
          <w:p w14:paraId="722E0427" w14:textId="03193AA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0.52</w:t>
            </w:r>
          </w:p>
        </w:tc>
        <w:tc>
          <w:tcPr>
            <w:tcW w:w="1253" w:type="dxa"/>
          </w:tcPr>
          <w:p w14:paraId="7F2B3F54" w14:textId="599B4D7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0.44</w:t>
            </w:r>
          </w:p>
        </w:tc>
      </w:tr>
      <w:tr w:rsidR="0087605A" w:rsidRPr="004A715A" w14:paraId="52E24828" w14:textId="30F6D70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4D0FE16" w14:textId="3D457CAC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Parahippocampal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and ambient gyri L</w:t>
            </w:r>
          </w:p>
        </w:tc>
        <w:tc>
          <w:tcPr>
            <w:tcW w:w="1047" w:type="dxa"/>
            <w:vMerge/>
            <w:vAlign w:val="center"/>
          </w:tcPr>
          <w:p w14:paraId="698A6595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5C35328" w14:textId="6F92B082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0.31 ± 0.36</w:t>
            </w:r>
          </w:p>
        </w:tc>
        <w:tc>
          <w:tcPr>
            <w:tcW w:w="1156" w:type="dxa"/>
          </w:tcPr>
          <w:p w14:paraId="51EE46A3" w14:textId="20E62F94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0.39</w:t>
            </w:r>
          </w:p>
        </w:tc>
        <w:tc>
          <w:tcPr>
            <w:tcW w:w="1283" w:type="dxa"/>
          </w:tcPr>
          <w:p w14:paraId="546414EF" w14:textId="739868AB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0.65</w:t>
            </w:r>
          </w:p>
        </w:tc>
        <w:tc>
          <w:tcPr>
            <w:tcW w:w="1253" w:type="dxa"/>
          </w:tcPr>
          <w:p w14:paraId="0615A645" w14:textId="5C65E3B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0.41</w:t>
            </w:r>
          </w:p>
        </w:tc>
      </w:tr>
      <w:tr w:rsidR="0087605A" w:rsidRPr="004A715A" w14:paraId="081CF129" w14:textId="0C602FA6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DF6FA9A" w14:textId="2215D6FD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temporal gyrus, posterior part R</w:t>
            </w:r>
          </w:p>
        </w:tc>
        <w:tc>
          <w:tcPr>
            <w:tcW w:w="1047" w:type="dxa"/>
            <w:vMerge/>
            <w:vAlign w:val="center"/>
          </w:tcPr>
          <w:p w14:paraId="6E99F6EC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6F6D68B" w14:textId="2A7F3ED3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0.10 ± 0.61</w:t>
            </w:r>
          </w:p>
        </w:tc>
        <w:tc>
          <w:tcPr>
            <w:tcW w:w="1156" w:type="dxa"/>
          </w:tcPr>
          <w:p w14:paraId="781A696D" w14:textId="725F36EB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0.87</w:t>
            </w:r>
          </w:p>
        </w:tc>
        <w:tc>
          <w:tcPr>
            <w:tcW w:w="1283" w:type="dxa"/>
          </w:tcPr>
          <w:p w14:paraId="49F6F86F" w14:textId="54B3F1AF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  <w:tc>
          <w:tcPr>
            <w:tcW w:w="1253" w:type="dxa"/>
          </w:tcPr>
          <w:p w14:paraId="78CC1236" w14:textId="0555523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0.57</w:t>
            </w:r>
          </w:p>
        </w:tc>
      </w:tr>
      <w:tr w:rsidR="0087605A" w:rsidRPr="004A715A" w14:paraId="569848A7" w14:textId="14795A2A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95C75A1" w14:textId="7DF0731F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temporal gyrus, posterior part L</w:t>
            </w:r>
          </w:p>
        </w:tc>
        <w:tc>
          <w:tcPr>
            <w:tcW w:w="1047" w:type="dxa"/>
            <w:vMerge/>
            <w:vAlign w:val="center"/>
          </w:tcPr>
          <w:p w14:paraId="11033731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326FA3B" w14:textId="2AC2DF74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-0.13 ± 0.50</w:t>
            </w:r>
          </w:p>
        </w:tc>
        <w:tc>
          <w:tcPr>
            <w:tcW w:w="1156" w:type="dxa"/>
          </w:tcPr>
          <w:p w14:paraId="73035898" w14:textId="4FF908D7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-0.65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± 0.59  </w:t>
            </w:r>
          </w:p>
        </w:tc>
        <w:tc>
          <w:tcPr>
            <w:tcW w:w="1283" w:type="dxa"/>
          </w:tcPr>
          <w:p w14:paraId="44D30533" w14:textId="1EDECB0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-0.75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  <w:tc>
          <w:tcPr>
            <w:tcW w:w="1253" w:type="dxa"/>
          </w:tcPr>
          <w:p w14:paraId="00AFFF0A" w14:textId="399C598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0.51</w:t>
            </w:r>
          </w:p>
        </w:tc>
      </w:tr>
      <w:tr w:rsidR="0087605A" w:rsidRPr="004A715A" w14:paraId="0CE6A4CD" w14:textId="4BA324F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B28000B" w14:textId="27E67D58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Middle and inferior temporal gyrus R</w:t>
            </w:r>
          </w:p>
        </w:tc>
        <w:tc>
          <w:tcPr>
            <w:tcW w:w="1047" w:type="dxa"/>
            <w:vMerge/>
            <w:vAlign w:val="center"/>
          </w:tcPr>
          <w:p w14:paraId="05DA383E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912FAAD" w14:textId="0A51F96B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-0.28 ± 0.82</w:t>
            </w:r>
          </w:p>
        </w:tc>
        <w:tc>
          <w:tcPr>
            <w:tcW w:w="1156" w:type="dxa"/>
          </w:tcPr>
          <w:p w14:paraId="352CF953" w14:textId="50723BB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1.01</w:t>
            </w:r>
          </w:p>
        </w:tc>
        <w:tc>
          <w:tcPr>
            <w:tcW w:w="1283" w:type="dxa"/>
          </w:tcPr>
          <w:p w14:paraId="08F199BC" w14:textId="7921006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-0.67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0.68</w:t>
            </w:r>
          </w:p>
        </w:tc>
        <w:tc>
          <w:tcPr>
            <w:tcW w:w="1253" w:type="dxa"/>
          </w:tcPr>
          <w:p w14:paraId="468852F9" w14:textId="6452D01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0.62</w:t>
            </w:r>
          </w:p>
        </w:tc>
      </w:tr>
      <w:tr w:rsidR="0087605A" w:rsidRPr="004A715A" w14:paraId="38041C36" w14:textId="0013448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74D1562" w14:textId="1AE1B221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Middle and inferior temporal gyrus L</w:t>
            </w:r>
          </w:p>
        </w:tc>
        <w:tc>
          <w:tcPr>
            <w:tcW w:w="1047" w:type="dxa"/>
            <w:vMerge/>
            <w:vAlign w:val="center"/>
          </w:tcPr>
          <w:p w14:paraId="42BECD4E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593D976F" w14:textId="71C58CFD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-0.69 ± 0.78</w:t>
            </w:r>
          </w:p>
        </w:tc>
        <w:tc>
          <w:tcPr>
            <w:tcW w:w="1156" w:type="dxa"/>
          </w:tcPr>
          <w:p w14:paraId="6C1E2D51" w14:textId="6D69D26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-0.72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0.76</w:t>
            </w:r>
          </w:p>
        </w:tc>
        <w:tc>
          <w:tcPr>
            <w:tcW w:w="1283" w:type="dxa"/>
          </w:tcPr>
          <w:p w14:paraId="12D537D9" w14:textId="5DEB8744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-0.75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  <w:tc>
          <w:tcPr>
            <w:tcW w:w="1253" w:type="dxa"/>
          </w:tcPr>
          <w:p w14:paraId="21C3DD6C" w14:textId="1B5CF61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</w:tr>
      <w:tr w:rsidR="0087605A" w:rsidRPr="004A715A" w14:paraId="6B606D19" w14:textId="18703DB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10BB2327" w14:textId="6208308C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Fusiform gyrus R</w:t>
            </w:r>
          </w:p>
        </w:tc>
        <w:tc>
          <w:tcPr>
            <w:tcW w:w="1047" w:type="dxa"/>
            <w:vMerge/>
            <w:vAlign w:val="center"/>
          </w:tcPr>
          <w:p w14:paraId="6986CAFF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72A61E4" w14:textId="7F793F85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0.67 ± 0.32</w:t>
            </w:r>
          </w:p>
        </w:tc>
        <w:tc>
          <w:tcPr>
            <w:tcW w:w="1156" w:type="dxa"/>
          </w:tcPr>
          <w:p w14:paraId="6C93DBF6" w14:textId="31134C79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0.47</w:t>
            </w:r>
          </w:p>
        </w:tc>
        <w:tc>
          <w:tcPr>
            <w:tcW w:w="1283" w:type="dxa"/>
          </w:tcPr>
          <w:p w14:paraId="6F855097" w14:textId="5FF7D31F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0.54</w:t>
            </w:r>
          </w:p>
        </w:tc>
        <w:tc>
          <w:tcPr>
            <w:tcW w:w="1253" w:type="dxa"/>
          </w:tcPr>
          <w:p w14:paraId="409C1A56" w14:textId="6579D6A4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0.44</w:t>
            </w:r>
          </w:p>
        </w:tc>
      </w:tr>
      <w:tr w:rsidR="0087605A" w:rsidRPr="004A715A" w14:paraId="31AFE8BA" w14:textId="72D1198B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D4654AF" w14:textId="5B2E3197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Fusiform gyrus L</w:t>
            </w:r>
          </w:p>
        </w:tc>
        <w:tc>
          <w:tcPr>
            <w:tcW w:w="1047" w:type="dxa"/>
            <w:vMerge/>
            <w:vAlign w:val="center"/>
          </w:tcPr>
          <w:p w14:paraId="302E6DE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A749FCF" w14:textId="072EF9B6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0.21 ± 0.46</w:t>
            </w:r>
          </w:p>
        </w:tc>
        <w:tc>
          <w:tcPr>
            <w:tcW w:w="1156" w:type="dxa"/>
          </w:tcPr>
          <w:p w14:paraId="2C02C658" w14:textId="11C30B8B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0.13</w:t>
            </w:r>
          </w:p>
        </w:tc>
        <w:tc>
          <w:tcPr>
            <w:tcW w:w="1283" w:type="dxa"/>
          </w:tcPr>
          <w:p w14:paraId="694F8479" w14:textId="3EA03327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  <w:tc>
          <w:tcPr>
            <w:tcW w:w="1253" w:type="dxa"/>
          </w:tcPr>
          <w:p w14:paraId="274AF282" w14:textId="236C120A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0.55</w:t>
            </w:r>
          </w:p>
        </w:tc>
      </w:tr>
      <w:tr w:rsidR="0087605A" w:rsidRPr="004A715A" w14:paraId="4F95EB17" w14:textId="18147A44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47FEA1B" w14:textId="67A7CFCE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Posterior temporal lobe L</w:t>
            </w:r>
          </w:p>
        </w:tc>
        <w:tc>
          <w:tcPr>
            <w:tcW w:w="1047" w:type="dxa"/>
            <w:vMerge/>
            <w:vAlign w:val="center"/>
          </w:tcPr>
          <w:p w14:paraId="48143CD9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B573EF7" w14:textId="371552BF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-0.76 ± 0.84</w:t>
            </w:r>
          </w:p>
        </w:tc>
        <w:tc>
          <w:tcPr>
            <w:tcW w:w="1156" w:type="dxa"/>
          </w:tcPr>
          <w:p w14:paraId="2216B71E" w14:textId="45E8244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  <w:tc>
          <w:tcPr>
            <w:tcW w:w="1283" w:type="dxa"/>
          </w:tcPr>
          <w:p w14:paraId="742016C3" w14:textId="79009A3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1.05</w:t>
            </w:r>
          </w:p>
        </w:tc>
        <w:tc>
          <w:tcPr>
            <w:tcW w:w="1253" w:type="dxa"/>
          </w:tcPr>
          <w:p w14:paraId="7A763451" w14:textId="5DE35E2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0.68</w:t>
            </w:r>
          </w:p>
        </w:tc>
      </w:tr>
      <w:tr w:rsidR="0087605A" w:rsidRPr="004A715A" w14:paraId="168F8474" w14:textId="168321EE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568ABDE" w14:textId="33D54501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Posterior temporal lobe R</w:t>
            </w:r>
          </w:p>
        </w:tc>
        <w:tc>
          <w:tcPr>
            <w:tcW w:w="1047" w:type="dxa"/>
            <w:vMerge/>
            <w:vAlign w:val="center"/>
          </w:tcPr>
          <w:p w14:paraId="0EB34BB1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16596FB" w14:textId="21CB48C4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-0.47 ± 0.81</w:t>
            </w:r>
          </w:p>
        </w:tc>
        <w:tc>
          <w:tcPr>
            <w:tcW w:w="1156" w:type="dxa"/>
          </w:tcPr>
          <w:p w14:paraId="15099BC0" w14:textId="614D1D6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0.84</w:t>
            </w:r>
          </w:p>
        </w:tc>
        <w:tc>
          <w:tcPr>
            <w:tcW w:w="1283" w:type="dxa"/>
          </w:tcPr>
          <w:p w14:paraId="04395EF5" w14:textId="3F4044E7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0.88</w:t>
            </w:r>
          </w:p>
        </w:tc>
        <w:tc>
          <w:tcPr>
            <w:tcW w:w="1253" w:type="dxa"/>
          </w:tcPr>
          <w:p w14:paraId="643019D8" w14:textId="48EC6A7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</w:tr>
      <w:tr w:rsidR="0087605A" w:rsidRPr="004A715A" w14:paraId="7A2B436E" w14:textId="658775A0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1AD92185" w14:textId="62F12BE9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temporal gyrus, anterior part L</w:t>
            </w:r>
          </w:p>
        </w:tc>
        <w:tc>
          <w:tcPr>
            <w:tcW w:w="1047" w:type="dxa"/>
            <w:vMerge/>
            <w:vAlign w:val="center"/>
          </w:tcPr>
          <w:p w14:paraId="0F265FC4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46C967B" w14:textId="560B6B76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0.48 ± 0.30</w:t>
            </w:r>
          </w:p>
        </w:tc>
        <w:tc>
          <w:tcPr>
            <w:tcW w:w="1156" w:type="dxa"/>
          </w:tcPr>
          <w:p w14:paraId="64AE2CDE" w14:textId="46B7F4C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0.39</w:t>
            </w:r>
          </w:p>
        </w:tc>
        <w:tc>
          <w:tcPr>
            <w:tcW w:w="1283" w:type="dxa"/>
          </w:tcPr>
          <w:p w14:paraId="205C238E" w14:textId="7E64D6BD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0.54</w:t>
            </w:r>
          </w:p>
        </w:tc>
        <w:tc>
          <w:tcPr>
            <w:tcW w:w="1253" w:type="dxa"/>
          </w:tcPr>
          <w:p w14:paraId="05E8EC09" w14:textId="0AA319D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0.60</w:t>
            </w:r>
          </w:p>
        </w:tc>
      </w:tr>
      <w:tr w:rsidR="0087605A" w:rsidRPr="004A715A" w14:paraId="16F13FAC" w14:textId="7881D6D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8C6CA05" w14:textId="1609870D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temporal gyrus, anterior part R</w:t>
            </w:r>
          </w:p>
        </w:tc>
        <w:tc>
          <w:tcPr>
            <w:tcW w:w="1047" w:type="dxa"/>
            <w:vMerge/>
            <w:vAlign w:val="center"/>
          </w:tcPr>
          <w:p w14:paraId="7CEF9F5A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E481E2D" w14:textId="3B8874A5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0.67 ± 0.45</w:t>
            </w:r>
          </w:p>
        </w:tc>
        <w:tc>
          <w:tcPr>
            <w:tcW w:w="1156" w:type="dxa"/>
          </w:tcPr>
          <w:p w14:paraId="4B90D392" w14:textId="59FAEC5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0.80</w:t>
            </w:r>
          </w:p>
        </w:tc>
        <w:tc>
          <w:tcPr>
            <w:tcW w:w="1283" w:type="dxa"/>
          </w:tcPr>
          <w:p w14:paraId="0EE02A14" w14:textId="711535F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  <w:tc>
          <w:tcPr>
            <w:tcW w:w="1253" w:type="dxa"/>
          </w:tcPr>
          <w:p w14:paraId="34AD279A" w14:textId="2D83B69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0.51</w:t>
            </w:r>
          </w:p>
        </w:tc>
      </w:tr>
      <w:tr w:rsidR="0087605A" w:rsidRPr="004A715A" w14:paraId="35E731A1" w14:textId="3F57763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024777C" w14:textId="6E219587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Postcentral gyrus L</w:t>
            </w:r>
          </w:p>
        </w:tc>
        <w:tc>
          <w:tcPr>
            <w:tcW w:w="1047" w:type="dxa"/>
            <w:vMerge w:val="restart"/>
            <w:vAlign w:val="center"/>
          </w:tcPr>
          <w:p w14:paraId="3F288EB0" w14:textId="0B5C7C19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Parietal Lobe</w:t>
            </w:r>
          </w:p>
        </w:tc>
        <w:tc>
          <w:tcPr>
            <w:tcW w:w="1178" w:type="dxa"/>
          </w:tcPr>
          <w:p w14:paraId="3FD2B142" w14:textId="3519F068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0.28 ± 0.74</w:t>
            </w:r>
          </w:p>
        </w:tc>
        <w:tc>
          <w:tcPr>
            <w:tcW w:w="1156" w:type="dxa"/>
          </w:tcPr>
          <w:p w14:paraId="4E5A4A16" w14:textId="3473422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0.75</w:t>
            </w:r>
          </w:p>
        </w:tc>
        <w:tc>
          <w:tcPr>
            <w:tcW w:w="1283" w:type="dxa"/>
          </w:tcPr>
          <w:p w14:paraId="4A6DEA9D" w14:textId="23959894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0.68</w:t>
            </w:r>
          </w:p>
        </w:tc>
        <w:tc>
          <w:tcPr>
            <w:tcW w:w="1253" w:type="dxa"/>
          </w:tcPr>
          <w:p w14:paraId="1430AAB5" w14:textId="06225D4F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0.85</w:t>
            </w:r>
          </w:p>
        </w:tc>
      </w:tr>
      <w:tr w:rsidR="0087605A" w:rsidRPr="004A715A" w14:paraId="5F098D12" w14:textId="311DA89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167B2F3" w14:textId="67633811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Postcentral gyrus R</w:t>
            </w:r>
          </w:p>
        </w:tc>
        <w:tc>
          <w:tcPr>
            <w:tcW w:w="1047" w:type="dxa"/>
            <w:vMerge/>
            <w:vAlign w:val="center"/>
          </w:tcPr>
          <w:p w14:paraId="5D38594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92F75C4" w14:textId="0891D22A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0.46 ± 0.84</w:t>
            </w:r>
          </w:p>
        </w:tc>
        <w:tc>
          <w:tcPr>
            <w:tcW w:w="1156" w:type="dxa"/>
          </w:tcPr>
          <w:p w14:paraId="3BB78967" w14:textId="5020822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  <w:tc>
          <w:tcPr>
            <w:tcW w:w="1283" w:type="dxa"/>
          </w:tcPr>
          <w:p w14:paraId="09CDDBE3" w14:textId="1ADE90E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0.62</w:t>
            </w:r>
          </w:p>
        </w:tc>
        <w:tc>
          <w:tcPr>
            <w:tcW w:w="1253" w:type="dxa"/>
          </w:tcPr>
          <w:p w14:paraId="00FB3A13" w14:textId="336044A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</w:tr>
      <w:tr w:rsidR="0087605A" w:rsidRPr="004A715A" w14:paraId="15A3BC24" w14:textId="7482FBE3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C75E527" w14:textId="1B60CED5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parietal gyrus L</w:t>
            </w:r>
          </w:p>
        </w:tc>
        <w:tc>
          <w:tcPr>
            <w:tcW w:w="1047" w:type="dxa"/>
            <w:vMerge/>
            <w:vAlign w:val="center"/>
          </w:tcPr>
          <w:p w14:paraId="2EE540B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5239056" w14:textId="3CEEC415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-1.31 ± 1.00</w:t>
            </w:r>
          </w:p>
        </w:tc>
        <w:tc>
          <w:tcPr>
            <w:tcW w:w="1156" w:type="dxa"/>
          </w:tcPr>
          <w:p w14:paraId="3EC0EAB0" w14:textId="532A4539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-0.98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0.90</w:t>
            </w:r>
          </w:p>
        </w:tc>
        <w:tc>
          <w:tcPr>
            <w:tcW w:w="1283" w:type="dxa"/>
          </w:tcPr>
          <w:p w14:paraId="7CC5DBAB" w14:textId="6BD644FB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-1.21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0.83</w:t>
            </w:r>
          </w:p>
        </w:tc>
        <w:tc>
          <w:tcPr>
            <w:tcW w:w="1253" w:type="dxa"/>
          </w:tcPr>
          <w:p w14:paraId="41B316E6" w14:textId="2DB63F2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</w:tr>
      <w:tr w:rsidR="0087605A" w:rsidRPr="004A715A" w14:paraId="603B2BE4" w14:textId="35D3FF78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5756035" w14:textId="0382B8AC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Superior parietal gyrus R</w:t>
            </w:r>
          </w:p>
        </w:tc>
        <w:tc>
          <w:tcPr>
            <w:tcW w:w="1047" w:type="dxa"/>
            <w:vMerge/>
            <w:vAlign w:val="center"/>
          </w:tcPr>
          <w:p w14:paraId="215D83F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054A90F" w14:textId="248870D6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1.50 ± 1.05</w:t>
            </w:r>
          </w:p>
        </w:tc>
        <w:tc>
          <w:tcPr>
            <w:tcW w:w="1156" w:type="dxa"/>
          </w:tcPr>
          <w:p w14:paraId="11C6E23A" w14:textId="0485B88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-1.02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0.84</w:t>
            </w:r>
          </w:p>
        </w:tc>
        <w:tc>
          <w:tcPr>
            <w:tcW w:w="1283" w:type="dxa"/>
          </w:tcPr>
          <w:p w14:paraId="212EA8D1" w14:textId="67345BAA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-1.10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0.99</w:t>
            </w:r>
          </w:p>
        </w:tc>
        <w:tc>
          <w:tcPr>
            <w:tcW w:w="1253" w:type="dxa"/>
          </w:tcPr>
          <w:p w14:paraId="3594A53D" w14:textId="78AF804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</w:tr>
      <w:tr w:rsidR="0087605A" w:rsidRPr="004A715A" w14:paraId="5E291979" w14:textId="7A6930E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90FB127" w14:textId="58330F44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Inferiolateral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remainder of parietal lobe L</w:t>
            </w:r>
          </w:p>
        </w:tc>
        <w:tc>
          <w:tcPr>
            <w:tcW w:w="1047" w:type="dxa"/>
            <w:vMerge/>
            <w:vAlign w:val="center"/>
          </w:tcPr>
          <w:p w14:paraId="14904530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75F7EC0" w14:textId="4775FDA4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-1.52 ± 1.04</w:t>
            </w:r>
          </w:p>
        </w:tc>
        <w:tc>
          <w:tcPr>
            <w:tcW w:w="1156" w:type="dxa"/>
          </w:tcPr>
          <w:p w14:paraId="0A91E690" w14:textId="2145251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0.76</w:t>
            </w:r>
          </w:p>
        </w:tc>
        <w:tc>
          <w:tcPr>
            <w:tcW w:w="1283" w:type="dxa"/>
          </w:tcPr>
          <w:p w14:paraId="5E9B2AE2" w14:textId="5AEF6B7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-1.28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0.83</w:t>
            </w:r>
          </w:p>
        </w:tc>
        <w:tc>
          <w:tcPr>
            <w:tcW w:w="1253" w:type="dxa"/>
          </w:tcPr>
          <w:p w14:paraId="1F2251BC" w14:textId="0078467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0.73</w:t>
            </w:r>
          </w:p>
        </w:tc>
      </w:tr>
      <w:tr w:rsidR="0087605A" w:rsidRPr="004A715A" w14:paraId="369F1311" w14:textId="73D9CDC5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9C30FBF" w14:textId="55B95953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Inferiolateral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remainder of parietal lobe R</w:t>
            </w:r>
          </w:p>
        </w:tc>
        <w:tc>
          <w:tcPr>
            <w:tcW w:w="1047" w:type="dxa"/>
            <w:vMerge/>
            <w:vAlign w:val="center"/>
          </w:tcPr>
          <w:p w14:paraId="13514A0F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4F88B37" w14:textId="48237521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-1.26 ± 1.15</w:t>
            </w:r>
          </w:p>
        </w:tc>
        <w:tc>
          <w:tcPr>
            <w:tcW w:w="1156" w:type="dxa"/>
          </w:tcPr>
          <w:p w14:paraId="2D309947" w14:textId="3332A0F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0.93</w:t>
            </w:r>
          </w:p>
        </w:tc>
        <w:tc>
          <w:tcPr>
            <w:tcW w:w="1283" w:type="dxa"/>
          </w:tcPr>
          <w:p w14:paraId="1AA450A0" w14:textId="0BF0CBB2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-1.16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0.82</w:t>
            </w:r>
          </w:p>
        </w:tc>
        <w:tc>
          <w:tcPr>
            <w:tcW w:w="1253" w:type="dxa"/>
          </w:tcPr>
          <w:p w14:paraId="45AD421F" w14:textId="183A980B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0.70</w:t>
            </w:r>
          </w:p>
        </w:tc>
      </w:tr>
      <w:tr w:rsidR="0087605A" w:rsidRPr="004A715A" w14:paraId="0BF59832" w14:textId="4A74A809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0FAB3A36" w14:textId="2C272837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Lateral remainder of occipital lobe L</w:t>
            </w:r>
          </w:p>
        </w:tc>
        <w:tc>
          <w:tcPr>
            <w:tcW w:w="1047" w:type="dxa"/>
            <w:vMerge w:val="restart"/>
            <w:vAlign w:val="center"/>
          </w:tcPr>
          <w:p w14:paraId="0ADE3320" w14:textId="10FA34A2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Occipital Lobe</w:t>
            </w:r>
          </w:p>
        </w:tc>
        <w:tc>
          <w:tcPr>
            <w:tcW w:w="1178" w:type="dxa"/>
          </w:tcPr>
          <w:p w14:paraId="5CD315AB" w14:textId="037DC43E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-0.77 ± 0.68</w:t>
            </w:r>
          </w:p>
        </w:tc>
        <w:tc>
          <w:tcPr>
            <w:tcW w:w="1156" w:type="dxa"/>
          </w:tcPr>
          <w:p w14:paraId="6F05C8CD" w14:textId="79DB4EC1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0.65</w:t>
            </w:r>
          </w:p>
        </w:tc>
        <w:tc>
          <w:tcPr>
            <w:tcW w:w="1283" w:type="dxa"/>
          </w:tcPr>
          <w:p w14:paraId="53F27D37" w14:textId="0671021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-0.78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0.72</w:t>
            </w:r>
          </w:p>
        </w:tc>
        <w:tc>
          <w:tcPr>
            <w:tcW w:w="1253" w:type="dxa"/>
          </w:tcPr>
          <w:p w14:paraId="657BE975" w14:textId="48FAA0DC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0.14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0.66</w:t>
            </w:r>
          </w:p>
        </w:tc>
      </w:tr>
      <w:tr w:rsidR="0087605A" w:rsidRPr="004A715A" w14:paraId="5CAE864B" w14:textId="67D8A7B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7DC66DE" w14:textId="150B589D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Lateral remainder of occipital lobe R</w:t>
            </w:r>
          </w:p>
        </w:tc>
        <w:tc>
          <w:tcPr>
            <w:tcW w:w="1047" w:type="dxa"/>
            <w:vMerge/>
            <w:vAlign w:val="center"/>
          </w:tcPr>
          <w:p w14:paraId="0945BF3D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3860836" w14:textId="0B0CE8A5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-0.40 ± 0.75</w:t>
            </w:r>
          </w:p>
        </w:tc>
        <w:tc>
          <w:tcPr>
            <w:tcW w:w="1156" w:type="dxa"/>
          </w:tcPr>
          <w:p w14:paraId="1E4E6CD3" w14:textId="763CCC8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0.60</w:t>
            </w:r>
          </w:p>
        </w:tc>
        <w:tc>
          <w:tcPr>
            <w:tcW w:w="1283" w:type="dxa"/>
          </w:tcPr>
          <w:p w14:paraId="44999939" w14:textId="75E83A6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-0.66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0.78</w:t>
            </w:r>
          </w:p>
        </w:tc>
        <w:tc>
          <w:tcPr>
            <w:tcW w:w="1253" w:type="dxa"/>
          </w:tcPr>
          <w:p w14:paraId="78158B9A" w14:textId="4B93409C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0.64</w:t>
            </w:r>
          </w:p>
        </w:tc>
      </w:tr>
      <w:tr w:rsidR="0087605A" w:rsidRPr="004A715A" w14:paraId="77950350" w14:textId="79139B3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E62D38C" w14:textId="66A2FBE3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Lingual gyrus L</w:t>
            </w:r>
          </w:p>
        </w:tc>
        <w:tc>
          <w:tcPr>
            <w:tcW w:w="1047" w:type="dxa"/>
            <w:vMerge/>
            <w:vAlign w:val="center"/>
          </w:tcPr>
          <w:p w14:paraId="0D69AD78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9FB1956" w14:textId="35836941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0.12 ± 0.56</w:t>
            </w:r>
          </w:p>
        </w:tc>
        <w:tc>
          <w:tcPr>
            <w:tcW w:w="1156" w:type="dxa"/>
          </w:tcPr>
          <w:p w14:paraId="53923A91" w14:textId="326AE2CC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0.72</w:t>
            </w:r>
          </w:p>
        </w:tc>
        <w:tc>
          <w:tcPr>
            <w:tcW w:w="1283" w:type="dxa"/>
          </w:tcPr>
          <w:p w14:paraId="065ED7C7" w14:textId="2DF960F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0.72</w:t>
            </w:r>
          </w:p>
        </w:tc>
        <w:tc>
          <w:tcPr>
            <w:tcW w:w="1253" w:type="dxa"/>
          </w:tcPr>
          <w:p w14:paraId="386CA204" w14:textId="153A47B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0.43</w:t>
            </w:r>
          </w:p>
        </w:tc>
      </w:tr>
      <w:tr w:rsidR="0087605A" w:rsidRPr="004A715A" w14:paraId="7B7119E8" w14:textId="30A29EB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AAD0548" w14:textId="782E7A16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Lingual gyrus R</w:t>
            </w:r>
          </w:p>
        </w:tc>
        <w:tc>
          <w:tcPr>
            <w:tcW w:w="1047" w:type="dxa"/>
            <w:vMerge/>
            <w:vAlign w:val="center"/>
          </w:tcPr>
          <w:p w14:paraId="1951939B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41EC0C8" w14:textId="6475E150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0.42 ± 0.49</w:t>
            </w:r>
          </w:p>
        </w:tc>
        <w:tc>
          <w:tcPr>
            <w:tcW w:w="1156" w:type="dxa"/>
          </w:tcPr>
          <w:p w14:paraId="6FCB98D3" w14:textId="2498BE5D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0.65</w:t>
            </w:r>
          </w:p>
        </w:tc>
        <w:tc>
          <w:tcPr>
            <w:tcW w:w="1283" w:type="dxa"/>
          </w:tcPr>
          <w:p w14:paraId="3A389876" w14:textId="1FFD48EE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0.80</w:t>
            </w:r>
          </w:p>
        </w:tc>
        <w:tc>
          <w:tcPr>
            <w:tcW w:w="1253" w:type="dxa"/>
          </w:tcPr>
          <w:p w14:paraId="4D6AC27C" w14:textId="371D1014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0.34</w:t>
            </w:r>
          </w:p>
        </w:tc>
      </w:tr>
      <w:tr w:rsidR="0087605A" w:rsidRPr="004A715A" w14:paraId="4CCDE306" w14:textId="0550614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CFBD0CB" w14:textId="4DD04088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Cuneus L</w:t>
            </w:r>
          </w:p>
        </w:tc>
        <w:tc>
          <w:tcPr>
            <w:tcW w:w="1047" w:type="dxa"/>
            <w:vMerge/>
            <w:vAlign w:val="center"/>
          </w:tcPr>
          <w:p w14:paraId="1C4CA1D0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7F4FED2" w14:textId="3E85564D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-0.21 ± 0.47</w:t>
            </w:r>
          </w:p>
        </w:tc>
        <w:tc>
          <w:tcPr>
            <w:tcW w:w="1156" w:type="dxa"/>
          </w:tcPr>
          <w:p w14:paraId="13BEF137" w14:textId="4D83A986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0.69</w:t>
            </w:r>
          </w:p>
        </w:tc>
        <w:tc>
          <w:tcPr>
            <w:tcW w:w="1283" w:type="dxa"/>
          </w:tcPr>
          <w:p w14:paraId="60C3D7B4" w14:textId="5FB89E50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0.58</w:t>
            </w:r>
          </w:p>
        </w:tc>
        <w:tc>
          <w:tcPr>
            <w:tcW w:w="1253" w:type="dxa"/>
          </w:tcPr>
          <w:p w14:paraId="7AB77E94" w14:textId="3AC981A5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0.57</w:t>
            </w:r>
          </w:p>
        </w:tc>
      </w:tr>
      <w:tr w:rsidR="0087605A" w:rsidRPr="004A715A" w14:paraId="76733679" w14:textId="0AF29970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118B3659" w14:textId="4287DA36" w:rsidR="0087605A" w:rsidRPr="004A715A" w:rsidRDefault="0087605A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Cuneus R</w:t>
            </w:r>
          </w:p>
        </w:tc>
        <w:tc>
          <w:tcPr>
            <w:tcW w:w="1047" w:type="dxa"/>
            <w:vMerge/>
            <w:vAlign w:val="center"/>
          </w:tcPr>
          <w:p w14:paraId="31FF1983" w14:textId="77777777" w:rsidR="0087605A" w:rsidRPr="2B34A520" w:rsidRDefault="0087605A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0BFEA13" w14:textId="6086E4A9" w:rsidR="0087605A" w:rsidRPr="004A715A" w:rsidRDefault="0087605A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-0.13 ± 0.51</w:t>
            </w:r>
          </w:p>
        </w:tc>
        <w:tc>
          <w:tcPr>
            <w:tcW w:w="1156" w:type="dxa"/>
          </w:tcPr>
          <w:p w14:paraId="54722A85" w14:textId="1C86DC63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-0.34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  <w:tc>
          <w:tcPr>
            <w:tcW w:w="1283" w:type="dxa"/>
          </w:tcPr>
          <w:p w14:paraId="5EE1AB1D" w14:textId="75D568E8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0.69</w:t>
            </w:r>
          </w:p>
        </w:tc>
        <w:tc>
          <w:tcPr>
            <w:tcW w:w="1253" w:type="dxa"/>
          </w:tcPr>
          <w:p w14:paraId="02779196" w14:textId="2F04F47A" w:rsidR="0087605A" w:rsidRPr="004A715A" w:rsidRDefault="0087605A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0.49</w:t>
            </w:r>
          </w:p>
        </w:tc>
      </w:tr>
      <w:tr w:rsidR="00015DB7" w:rsidRPr="004A715A" w14:paraId="027B8E01" w14:textId="00841059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CFDB658" w14:textId="5910CD20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Caudate nucleus L</w:t>
            </w:r>
          </w:p>
        </w:tc>
        <w:tc>
          <w:tcPr>
            <w:tcW w:w="1047" w:type="dxa"/>
            <w:vMerge w:val="restart"/>
            <w:vAlign w:val="center"/>
          </w:tcPr>
          <w:p w14:paraId="5414083C" w14:textId="21E15DB5" w:rsidR="00015DB7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Central Structures</w:t>
            </w:r>
          </w:p>
        </w:tc>
        <w:tc>
          <w:tcPr>
            <w:tcW w:w="1178" w:type="dxa"/>
          </w:tcPr>
          <w:p w14:paraId="2D2797D3" w14:textId="0A28A379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-0.10 ± 0.50</w:t>
            </w:r>
          </w:p>
        </w:tc>
        <w:tc>
          <w:tcPr>
            <w:tcW w:w="1156" w:type="dxa"/>
          </w:tcPr>
          <w:p w14:paraId="43A90BAA" w14:textId="0DE0B37B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0.66</w:t>
            </w:r>
          </w:p>
        </w:tc>
        <w:tc>
          <w:tcPr>
            <w:tcW w:w="1283" w:type="dxa"/>
          </w:tcPr>
          <w:p w14:paraId="31D4EC44" w14:textId="7F4A4A1E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1.33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  <w:tc>
          <w:tcPr>
            <w:tcW w:w="1253" w:type="dxa"/>
          </w:tcPr>
          <w:p w14:paraId="16FC5218" w14:textId="7C3F8E0D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0.86</w:t>
            </w:r>
          </w:p>
        </w:tc>
      </w:tr>
      <w:tr w:rsidR="00015DB7" w:rsidRPr="004A715A" w14:paraId="4A0D1B73" w14:textId="319503C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903686B" w14:textId="34F667FA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Caudate nucleus R</w:t>
            </w:r>
          </w:p>
        </w:tc>
        <w:tc>
          <w:tcPr>
            <w:tcW w:w="1047" w:type="dxa"/>
            <w:vMerge/>
            <w:vAlign w:val="center"/>
          </w:tcPr>
          <w:p w14:paraId="0FE401A9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6C292D4" w14:textId="5F13A669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0.03 ± 0.48</w:t>
            </w:r>
          </w:p>
        </w:tc>
        <w:tc>
          <w:tcPr>
            <w:tcW w:w="1156" w:type="dxa"/>
          </w:tcPr>
          <w:p w14:paraId="4A180ACE" w14:textId="0B64C169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  <w:tc>
          <w:tcPr>
            <w:tcW w:w="1283" w:type="dxa"/>
          </w:tcPr>
          <w:p w14:paraId="42D8E604" w14:textId="537F95E8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1.35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0.61</w:t>
            </w:r>
          </w:p>
        </w:tc>
        <w:tc>
          <w:tcPr>
            <w:tcW w:w="1253" w:type="dxa"/>
          </w:tcPr>
          <w:p w14:paraId="6160C622" w14:textId="09221EF7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0.81</w:t>
            </w:r>
          </w:p>
        </w:tc>
      </w:tr>
      <w:tr w:rsidR="00015DB7" w:rsidRPr="004A715A" w14:paraId="0757BBF9" w14:textId="0605F60B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3E2EB6F" w14:textId="26CF4BB7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Nucleus </w:t>
            </w: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accumbens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L</w:t>
            </w:r>
          </w:p>
        </w:tc>
        <w:tc>
          <w:tcPr>
            <w:tcW w:w="1047" w:type="dxa"/>
            <w:vMerge/>
            <w:vAlign w:val="center"/>
          </w:tcPr>
          <w:p w14:paraId="2868F98E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122B4A7" w14:textId="027D9FD2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0.77 ± 0.23</w:t>
            </w:r>
          </w:p>
        </w:tc>
        <w:tc>
          <w:tcPr>
            <w:tcW w:w="1156" w:type="dxa"/>
          </w:tcPr>
          <w:p w14:paraId="5B329E27" w14:textId="6AF026D5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0.23</w:t>
            </w:r>
          </w:p>
        </w:tc>
        <w:tc>
          <w:tcPr>
            <w:tcW w:w="1283" w:type="dxa"/>
          </w:tcPr>
          <w:p w14:paraId="25137856" w14:textId="5E590312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1.72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0.28</w:t>
            </w:r>
          </w:p>
        </w:tc>
        <w:tc>
          <w:tcPr>
            <w:tcW w:w="1253" w:type="dxa"/>
          </w:tcPr>
          <w:p w14:paraId="3BBCE8D4" w14:textId="7E099076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0.42</w:t>
            </w:r>
          </w:p>
        </w:tc>
      </w:tr>
      <w:tr w:rsidR="00015DB7" w:rsidRPr="004A715A" w14:paraId="75CC8D99" w14:textId="4532C33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BD2E11A" w14:textId="6DAAA075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Nucleus </w:t>
            </w:r>
            <w:proofErr w:type="spellStart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accumbens</w:t>
            </w:r>
            <w:proofErr w:type="spellEnd"/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R</w:t>
            </w:r>
          </w:p>
        </w:tc>
        <w:tc>
          <w:tcPr>
            <w:tcW w:w="1047" w:type="dxa"/>
            <w:vMerge/>
            <w:vAlign w:val="center"/>
          </w:tcPr>
          <w:p w14:paraId="697A3A48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A0BD572" w14:textId="74AE9AEC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1.06 ± 0.19</w:t>
            </w:r>
          </w:p>
        </w:tc>
        <w:tc>
          <w:tcPr>
            <w:tcW w:w="1156" w:type="dxa"/>
          </w:tcPr>
          <w:p w14:paraId="16E0A5C6" w14:textId="0141E087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1.25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0.32</w:t>
            </w:r>
          </w:p>
        </w:tc>
        <w:tc>
          <w:tcPr>
            <w:tcW w:w="1283" w:type="dxa"/>
          </w:tcPr>
          <w:p w14:paraId="4553C699" w14:textId="41BD8C8D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1.82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0.31</w:t>
            </w:r>
          </w:p>
        </w:tc>
        <w:tc>
          <w:tcPr>
            <w:tcW w:w="1253" w:type="dxa"/>
          </w:tcPr>
          <w:p w14:paraId="0D497593" w14:textId="2FDA21DB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0.41</w:t>
            </w:r>
          </w:p>
        </w:tc>
      </w:tr>
      <w:tr w:rsidR="00015DB7" w:rsidRPr="004A715A" w14:paraId="3C004E35" w14:textId="5B007535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3611075" w14:textId="7D4545F9" w:rsidR="00015DB7" w:rsidRPr="004A715A" w:rsidRDefault="00015DB7" w:rsidP="2B34A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Putamen L</w:t>
            </w:r>
          </w:p>
        </w:tc>
        <w:tc>
          <w:tcPr>
            <w:tcW w:w="1047" w:type="dxa"/>
            <w:vMerge/>
            <w:vAlign w:val="center"/>
          </w:tcPr>
          <w:p w14:paraId="745EA066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0606645" w14:textId="3A3A9478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0.92 ± 0.26</w:t>
            </w:r>
          </w:p>
        </w:tc>
        <w:tc>
          <w:tcPr>
            <w:tcW w:w="1156" w:type="dxa"/>
          </w:tcPr>
          <w:p w14:paraId="323D0FE1" w14:textId="7FF61DEA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0.61</w:t>
            </w:r>
          </w:p>
        </w:tc>
        <w:tc>
          <w:tcPr>
            <w:tcW w:w="1283" w:type="dxa"/>
          </w:tcPr>
          <w:p w14:paraId="4B2A246B" w14:textId="3096E356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0.57</w:t>
            </w:r>
          </w:p>
        </w:tc>
        <w:tc>
          <w:tcPr>
            <w:tcW w:w="1253" w:type="dxa"/>
          </w:tcPr>
          <w:p w14:paraId="1475CCE7" w14:textId="3A680C1A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1.60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0.44</w:t>
            </w:r>
          </w:p>
        </w:tc>
      </w:tr>
      <w:tr w:rsidR="00015DB7" w:rsidRPr="004A715A" w14:paraId="4613A6C9" w14:textId="44FC0F0E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2C520A4" w14:textId="31E56B85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Putamen R</w:t>
            </w:r>
          </w:p>
        </w:tc>
        <w:tc>
          <w:tcPr>
            <w:tcW w:w="1047" w:type="dxa"/>
            <w:vMerge/>
            <w:vAlign w:val="center"/>
          </w:tcPr>
          <w:p w14:paraId="5562C265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383A9EC" w14:textId="611DF592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1.17 ± 0.32</w:t>
            </w:r>
          </w:p>
        </w:tc>
        <w:tc>
          <w:tcPr>
            <w:tcW w:w="1156" w:type="dxa"/>
          </w:tcPr>
          <w:p w14:paraId="1C43EBAE" w14:textId="5CEFBE28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0.81</w:t>
            </w:r>
          </w:p>
        </w:tc>
        <w:tc>
          <w:tcPr>
            <w:tcW w:w="1283" w:type="dxa"/>
          </w:tcPr>
          <w:p w14:paraId="3DB694F1" w14:textId="4B2BE338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0.67</w:t>
            </w:r>
          </w:p>
        </w:tc>
        <w:tc>
          <w:tcPr>
            <w:tcW w:w="1253" w:type="dxa"/>
          </w:tcPr>
          <w:p w14:paraId="3FE1110B" w14:textId="05D5A503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1.74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0.43</w:t>
            </w:r>
          </w:p>
        </w:tc>
      </w:tr>
      <w:tr w:rsidR="00015DB7" w:rsidRPr="004A715A" w14:paraId="51731C53" w14:textId="2A090C50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AF242A9" w14:textId="1AD12E4C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Thalamus L</w:t>
            </w:r>
          </w:p>
        </w:tc>
        <w:tc>
          <w:tcPr>
            <w:tcW w:w="1047" w:type="dxa"/>
            <w:vMerge/>
            <w:vAlign w:val="center"/>
          </w:tcPr>
          <w:p w14:paraId="54D0697E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E9F9FF9" w14:textId="2944F0A3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-0.08 ± 0.69</w:t>
            </w:r>
          </w:p>
        </w:tc>
        <w:tc>
          <w:tcPr>
            <w:tcW w:w="1156" w:type="dxa"/>
          </w:tcPr>
          <w:p w14:paraId="67987E65" w14:textId="4868996F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1.03</w:t>
            </w:r>
          </w:p>
        </w:tc>
        <w:tc>
          <w:tcPr>
            <w:tcW w:w="1283" w:type="dxa"/>
          </w:tcPr>
          <w:p w14:paraId="6A78D0A8" w14:textId="24CDAE8E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0.89</w:t>
            </w:r>
          </w:p>
        </w:tc>
        <w:tc>
          <w:tcPr>
            <w:tcW w:w="1253" w:type="dxa"/>
          </w:tcPr>
          <w:p w14:paraId="1377E2FB" w14:textId="1CC8045A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0.89</w:t>
            </w:r>
          </w:p>
        </w:tc>
      </w:tr>
      <w:tr w:rsidR="00015DB7" w:rsidRPr="004A715A" w14:paraId="522DB0C2" w14:textId="2DDB33F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81270D2" w14:textId="354D675F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Thalamus R</w:t>
            </w:r>
          </w:p>
        </w:tc>
        <w:tc>
          <w:tcPr>
            <w:tcW w:w="1047" w:type="dxa"/>
            <w:vMerge/>
            <w:vAlign w:val="center"/>
          </w:tcPr>
          <w:p w14:paraId="4773DD6A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52CF84C" w14:textId="4ED7CA2C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0.16 ± 0.50</w:t>
            </w:r>
          </w:p>
        </w:tc>
        <w:tc>
          <w:tcPr>
            <w:tcW w:w="1156" w:type="dxa"/>
          </w:tcPr>
          <w:p w14:paraId="0EB5F08F" w14:textId="14BEDE77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1.09</w:t>
            </w:r>
          </w:p>
        </w:tc>
        <w:tc>
          <w:tcPr>
            <w:tcW w:w="1283" w:type="dxa"/>
          </w:tcPr>
          <w:p w14:paraId="191F65BC" w14:textId="01A740E4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0.93</w:t>
            </w:r>
          </w:p>
        </w:tc>
        <w:tc>
          <w:tcPr>
            <w:tcW w:w="1253" w:type="dxa"/>
          </w:tcPr>
          <w:p w14:paraId="6052A404" w14:textId="382DBA68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0.94</w:t>
            </w:r>
          </w:p>
        </w:tc>
      </w:tr>
      <w:tr w:rsidR="00015DB7" w:rsidRPr="004A715A" w14:paraId="4E95307A" w14:textId="05058142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DE2E322" w14:textId="618A1D28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Pallidum L</w:t>
            </w:r>
          </w:p>
        </w:tc>
        <w:tc>
          <w:tcPr>
            <w:tcW w:w="1047" w:type="dxa"/>
            <w:vMerge/>
            <w:vAlign w:val="center"/>
          </w:tcPr>
          <w:p w14:paraId="0C69D232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5CE808D" w14:textId="59FE50AD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0.89 ± 0.11</w:t>
            </w:r>
          </w:p>
        </w:tc>
        <w:tc>
          <w:tcPr>
            <w:tcW w:w="1156" w:type="dxa"/>
          </w:tcPr>
          <w:p w14:paraId="74CEE726" w14:textId="59FF36EA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0.21</w:t>
            </w:r>
          </w:p>
        </w:tc>
        <w:tc>
          <w:tcPr>
            <w:tcW w:w="1283" w:type="dxa"/>
          </w:tcPr>
          <w:p w14:paraId="4FB326CE" w14:textId="40ECD249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0.34</w:t>
            </w:r>
          </w:p>
        </w:tc>
        <w:tc>
          <w:tcPr>
            <w:tcW w:w="1253" w:type="dxa"/>
          </w:tcPr>
          <w:p w14:paraId="73111FB8" w14:textId="36E62196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1.14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</w:tr>
      <w:tr w:rsidR="00015DB7" w:rsidRPr="004A715A" w14:paraId="12EE45EF" w14:textId="372C63A4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4C71AA36" w14:textId="1D82EFB2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Pallidum R</w:t>
            </w:r>
          </w:p>
        </w:tc>
        <w:tc>
          <w:tcPr>
            <w:tcW w:w="1047" w:type="dxa"/>
            <w:vMerge/>
            <w:vAlign w:val="center"/>
          </w:tcPr>
          <w:p w14:paraId="786AEA3E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B33E288" w14:textId="312520DF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1.24 ± 0.22</w:t>
            </w:r>
          </w:p>
        </w:tc>
        <w:tc>
          <w:tcPr>
            <w:tcW w:w="1156" w:type="dxa"/>
          </w:tcPr>
          <w:p w14:paraId="055F3D34" w14:textId="7C92ADC5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1.35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  <w:tc>
          <w:tcPr>
            <w:tcW w:w="1283" w:type="dxa"/>
          </w:tcPr>
          <w:p w14:paraId="26B0BC4D" w14:textId="1DAAFDB8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0.35</w:t>
            </w:r>
          </w:p>
        </w:tc>
        <w:tc>
          <w:tcPr>
            <w:tcW w:w="1253" w:type="dxa"/>
          </w:tcPr>
          <w:p w14:paraId="19ECF363" w14:textId="09E035A8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1.03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0.41</w:t>
            </w:r>
          </w:p>
        </w:tc>
      </w:tr>
      <w:tr w:rsidR="00015DB7" w:rsidRPr="004A715A" w14:paraId="48F0A545" w14:textId="7B1C730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9FD8FD4" w14:textId="6E735C92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Corpus callosum</w:t>
            </w:r>
          </w:p>
        </w:tc>
        <w:tc>
          <w:tcPr>
            <w:tcW w:w="1047" w:type="dxa"/>
            <w:vMerge/>
            <w:vAlign w:val="center"/>
          </w:tcPr>
          <w:p w14:paraId="23B64107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0555776" w14:textId="78385232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0.19 ± 0.46</w:t>
            </w:r>
          </w:p>
        </w:tc>
        <w:tc>
          <w:tcPr>
            <w:tcW w:w="1156" w:type="dxa"/>
          </w:tcPr>
          <w:p w14:paraId="084FA478" w14:textId="409DC6A9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0.63</w:t>
            </w:r>
          </w:p>
        </w:tc>
        <w:tc>
          <w:tcPr>
            <w:tcW w:w="1283" w:type="dxa"/>
          </w:tcPr>
          <w:p w14:paraId="2C13CC3E" w14:textId="5195AEAC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0.05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0.87</w:t>
            </w:r>
          </w:p>
        </w:tc>
        <w:tc>
          <w:tcPr>
            <w:tcW w:w="1253" w:type="dxa"/>
          </w:tcPr>
          <w:p w14:paraId="24D1AF1A" w14:textId="6D3F9E12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-1.07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0.51</w:t>
            </w:r>
          </w:p>
        </w:tc>
      </w:tr>
      <w:tr w:rsidR="00015DB7" w:rsidRPr="004A715A" w14:paraId="72665EA0" w14:textId="3028A3D0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301213B" w14:textId="42D006BE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Substantia nigra L</w:t>
            </w:r>
          </w:p>
        </w:tc>
        <w:tc>
          <w:tcPr>
            <w:tcW w:w="1047" w:type="dxa"/>
            <w:vMerge/>
            <w:vAlign w:val="center"/>
          </w:tcPr>
          <w:p w14:paraId="23BD137C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6F9F2FA" w14:textId="29CFCB75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0.25 ± 0.25</w:t>
            </w:r>
          </w:p>
        </w:tc>
        <w:tc>
          <w:tcPr>
            <w:tcW w:w="1156" w:type="dxa"/>
          </w:tcPr>
          <w:p w14:paraId="3229B6F2" w14:textId="74E64895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-0.34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0.63</w:t>
            </w:r>
          </w:p>
        </w:tc>
        <w:tc>
          <w:tcPr>
            <w:tcW w:w="1283" w:type="dxa"/>
          </w:tcPr>
          <w:p w14:paraId="27ADCC95" w14:textId="57F61E79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0.29</w:t>
            </w:r>
          </w:p>
        </w:tc>
        <w:tc>
          <w:tcPr>
            <w:tcW w:w="1253" w:type="dxa"/>
          </w:tcPr>
          <w:p w14:paraId="2EF30A87" w14:textId="5E01AAF4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0.37</w:t>
            </w:r>
          </w:p>
        </w:tc>
      </w:tr>
      <w:tr w:rsidR="00015DB7" w:rsidRPr="004A715A" w14:paraId="1E1D29CF" w14:textId="38560C53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C491683" w14:textId="021629C8" w:rsidR="00015DB7" w:rsidRPr="004A715A" w:rsidRDefault="00015DB7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Substantia nigra R</w:t>
            </w:r>
          </w:p>
        </w:tc>
        <w:tc>
          <w:tcPr>
            <w:tcW w:w="1047" w:type="dxa"/>
            <w:vMerge/>
            <w:vAlign w:val="center"/>
          </w:tcPr>
          <w:p w14:paraId="32EB4C5A" w14:textId="77777777" w:rsidR="00015DB7" w:rsidRPr="2B34A520" w:rsidRDefault="00015DB7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305C436D" w14:textId="044DACD0" w:rsidR="00015DB7" w:rsidRPr="004A715A" w:rsidRDefault="00015DB7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0.32 ± 0.10</w:t>
            </w:r>
          </w:p>
        </w:tc>
        <w:tc>
          <w:tcPr>
            <w:tcW w:w="1156" w:type="dxa"/>
          </w:tcPr>
          <w:p w14:paraId="3B3CD184" w14:textId="3198EB4A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-0.49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0.22</w:t>
            </w:r>
          </w:p>
        </w:tc>
        <w:tc>
          <w:tcPr>
            <w:tcW w:w="1283" w:type="dxa"/>
          </w:tcPr>
          <w:p w14:paraId="564633FA" w14:textId="0AB5202B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0.18</w:t>
            </w:r>
          </w:p>
        </w:tc>
        <w:tc>
          <w:tcPr>
            <w:tcW w:w="1253" w:type="dxa"/>
          </w:tcPr>
          <w:p w14:paraId="1F06DD4B" w14:textId="5A5AB8DA" w:rsidR="00015DB7" w:rsidRPr="004A715A" w:rsidRDefault="00015DB7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0.36</w:t>
            </w:r>
          </w:p>
        </w:tc>
      </w:tr>
      <w:tr w:rsidR="00F34EA8" w:rsidRPr="004A715A" w14:paraId="4F2DEA86" w14:textId="3C0C75B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FD9BC9E" w14:textId="6EB75239" w:rsidR="00F34EA8" w:rsidRPr="004A715A" w:rsidRDefault="00F34EA8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Insula L</w:t>
            </w:r>
          </w:p>
        </w:tc>
        <w:tc>
          <w:tcPr>
            <w:tcW w:w="1047" w:type="dxa"/>
            <w:vMerge w:val="restart"/>
            <w:vAlign w:val="center"/>
          </w:tcPr>
          <w:p w14:paraId="2735C38A" w14:textId="33C9007D" w:rsidR="00F34EA8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Insula and Cingulate</w:t>
            </w:r>
            <w:r w:rsidR="00206C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 xml:space="preserve"> Gyri</w:t>
            </w:r>
          </w:p>
        </w:tc>
        <w:tc>
          <w:tcPr>
            <w:tcW w:w="1178" w:type="dxa"/>
          </w:tcPr>
          <w:p w14:paraId="5BA4F35A" w14:textId="2EB66B0E" w:rsidR="00F34EA8" w:rsidRPr="004A715A" w:rsidRDefault="00F34EA8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0.65 ± 0.37</w:t>
            </w:r>
          </w:p>
        </w:tc>
        <w:tc>
          <w:tcPr>
            <w:tcW w:w="1156" w:type="dxa"/>
          </w:tcPr>
          <w:p w14:paraId="231334C9" w14:textId="72AEA3E0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0.57</w:t>
            </w:r>
          </w:p>
        </w:tc>
        <w:tc>
          <w:tcPr>
            <w:tcW w:w="1283" w:type="dxa"/>
          </w:tcPr>
          <w:p w14:paraId="151A5D27" w14:textId="5DC72E33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0.59</w:t>
            </w:r>
          </w:p>
        </w:tc>
        <w:tc>
          <w:tcPr>
            <w:tcW w:w="1253" w:type="dxa"/>
          </w:tcPr>
          <w:p w14:paraId="5614C5AE" w14:textId="46454CFB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0.45</w:t>
            </w:r>
          </w:p>
        </w:tc>
      </w:tr>
      <w:tr w:rsidR="00F34EA8" w:rsidRPr="004A715A" w14:paraId="4BF78CAF" w14:textId="58178C95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F8AFDEF" w14:textId="76D7C463" w:rsidR="00F34EA8" w:rsidRPr="004A715A" w:rsidRDefault="00F34EA8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Insula R</w:t>
            </w:r>
          </w:p>
        </w:tc>
        <w:tc>
          <w:tcPr>
            <w:tcW w:w="1047" w:type="dxa"/>
            <w:vMerge/>
            <w:vAlign w:val="center"/>
          </w:tcPr>
          <w:p w14:paraId="3E398557" w14:textId="77777777" w:rsidR="00F34EA8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60FBA8D" w14:textId="4F56564C" w:rsidR="00F34EA8" w:rsidRPr="004A715A" w:rsidRDefault="00F34EA8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0.81 ± 0.30</w:t>
            </w:r>
          </w:p>
        </w:tc>
        <w:tc>
          <w:tcPr>
            <w:tcW w:w="1156" w:type="dxa"/>
          </w:tcPr>
          <w:p w14:paraId="5C5CC940" w14:textId="6A387E26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0.56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0.61</w:t>
            </w:r>
          </w:p>
        </w:tc>
        <w:tc>
          <w:tcPr>
            <w:tcW w:w="1283" w:type="dxa"/>
          </w:tcPr>
          <w:p w14:paraId="1CC910A6" w14:textId="53EFE054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0.54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0.48</w:t>
            </w:r>
          </w:p>
        </w:tc>
        <w:tc>
          <w:tcPr>
            <w:tcW w:w="1253" w:type="dxa"/>
          </w:tcPr>
          <w:p w14:paraId="29DADF76" w14:textId="72011BB3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0.45</w:t>
            </w:r>
          </w:p>
        </w:tc>
      </w:tr>
      <w:tr w:rsidR="00F34EA8" w:rsidRPr="004A715A" w14:paraId="332CC12A" w14:textId="2262EE21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2DCED50" w14:textId="47BFD929" w:rsidR="00F34EA8" w:rsidRPr="004A715A" w:rsidRDefault="00F34EA8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Cingulate gyrus, anterior part L</w:t>
            </w:r>
          </w:p>
        </w:tc>
        <w:tc>
          <w:tcPr>
            <w:tcW w:w="1047" w:type="dxa"/>
            <w:vMerge/>
            <w:vAlign w:val="center"/>
          </w:tcPr>
          <w:p w14:paraId="68BC694A" w14:textId="77777777" w:rsidR="00F34EA8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08D573A6" w14:textId="4CE0D79C" w:rsidR="00F34EA8" w:rsidRPr="004A715A" w:rsidRDefault="00F34EA8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0.72 ± 0.38</w:t>
            </w:r>
          </w:p>
        </w:tc>
        <w:tc>
          <w:tcPr>
            <w:tcW w:w="1156" w:type="dxa"/>
          </w:tcPr>
          <w:p w14:paraId="450DCD14" w14:textId="546C9434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0.68</w:t>
            </w:r>
          </w:p>
        </w:tc>
        <w:tc>
          <w:tcPr>
            <w:tcW w:w="1283" w:type="dxa"/>
          </w:tcPr>
          <w:p w14:paraId="0B304934" w14:textId="6159A063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0.63</w:t>
            </w:r>
          </w:p>
        </w:tc>
        <w:tc>
          <w:tcPr>
            <w:tcW w:w="1253" w:type="dxa"/>
          </w:tcPr>
          <w:p w14:paraId="4E0E9CEA" w14:textId="7B60978B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0.79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0.41</w:t>
            </w:r>
          </w:p>
        </w:tc>
      </w:tr>
      <w:tr w:rsidR="00F34EA8" w:rsidRPr="004A715A" w14:paraId="6A523058" w14:textId="56A77884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6FB3403" w14:textId="4F53EB69" w:rsidR="00F34EA8" w:rsidRPr="004A715A" w:rsidRDefault="00F34EA8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Cingulate gyrus, anterior part R</w:t>
            </w:r>
          </w:p>
        </w:tc>
        <w:tc>
          <w:tcPr>
            <w:tcW w:w="1047" w:type="dxa"/>
            <w:vMerge/>
            <w:vAlign w:val="center"/>
          </w:tcPr>
          <w:p w14:paraId="783BED0F" w14:textId="77777777" w:rsidR="00F34EA8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5E525A21" w14:textId="0A54F4B1" w:rsidR="00F34EA8" w:rsidRPr="004A715A" w:rsidRDefault="00F34EA8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0.84 ± 0.37</w:t>
            </w:r>
          </w:p>
        </w:tc>
        <w:tc>
          <w:tcPr>
            <w:tcW w:w="1156" w:type="dxa"/>
          </w:tcPr>
          <w:p w14:paraId="22D642E6" w14:textId="5568874F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0.60</w:t>
            </w:r>
          </w:p>
        </w:tc>
        <w:tc>
          <w:tcPr>
            <w:tcW w:w="1283" w:type="dxa"/>
          </w:tcPr>
          <w:p w14:paraId="642B6681" w14:textId="7F10B205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0.56</w:t>
            </w:r>
          </w:p>
        </w:tc>
        <w:tc>
          <w:tcPr>
            <w:tcW w:w="1253" w:type="dxa"/>
          </w:tcPr>
          <w:p w14:paraId="0E9F9863" w14:textId="13BC2098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0.41</w:t>
            </w:r>
          </w:p>
        </w:tc>
      </w:tr>
      <w:tr w:rsidR="00F34EA8" w:rsidRPr="004A715A" w14:paraId="0CC4E8A0" w14:textId="37824BC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6E1597C7" w14:textId="232A6CAC" w:rsidR="00F34EA8" w:rsidRPr="004A715A" w:rsidRDefault="00F34EA8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Cingulate gyrus, posterior part L</w:t>
            </w:r>
          </w:p>
        </w:tc>
        <w:tc>
          <w:tcPr>
            <w:tcW w:w="1047" w:type="dxa"/>
            <w:vMerge/>
            <w:vAlign w:val="center"/>
          </w:tcPr>
          <w:p w14:paraId="4887E238" w14:textId="77777777" w:rsidR="00F34EA8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16D174D4" w14:textId="3476B198" w:rsidR="00F34EA8" w:rsidRPr="004A715A" w:rsidRDefault="00F34EA8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-0.75 ± 1.08</w:t>
            </w:r>
          </w:p>
        </w:tc>
        <w:tc>
          <w:tcPr>
            <w:tcW w:w="1156" w:type="dxa"/>
          </w:tcPr>
          <w:p w14:paraId="46E78324" w14:textId="090E90C7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-0.27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0.83</w:t>
            </w:r>
          </w:p>
        </w:tc>
        <w:tc>
          <w:tcPr>
            <w:tcW w:w="1283" w:type="dxa"/>
          </w:tcPr>
          <w:p w14:paraId="0B9CA28F" w14:textId="2B948AFF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-0.94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0.92</w:t>
            </w:r>
          </w:p>
        </w:tc>
        <w:tc>
          <w:tcPr>
            <w:tcW w:w="1253" w:type="dxa"/>
          </w:tcPr>
          <w:p w14:paraId="42314FC1" w14:textId="19600863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0.51</w:t>
            </w:r>
          </w:p>
        </w:tc>
      </w:tr>
      <w:tr w:rsidR="00F34EA8" w:rsidRPr="004A715A" w14:paraId="3D74239C" w14:textId="471BF675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91D09FA" w14:textId="7D3A3D91" w:rsidR="00F34EA8" w:rsidRPr="004A715A" w:rsidRDefault="00F34EA8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Cingulate gyrus, posterior part R</w:t>
            </w:r>
          </w:p>
        </w:tc>
        <w:tc>
          <w:tcPr>
            <w:tcW w:w="1047" w:type="dxa"/>
            <w:vMerge/>
            <w:vAlign w:val="center"/>
          </w:tcPr>
          <w:p w14:paraId="2230C5CB" w14:textId="77777777" w:rsidR="00F34EA8" w:rsidRPr="2B34A520" w:rsidRDefault="00F34EA8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CFBA1C6" w14:textId="541419DB" w:rsidR="00F34EA8" w:rsidRPr="004A715A" w:rsidRDefault="00F34EA8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-0.92 ± 1.25</w:t>
            </w:r>
          </w:p>
        </w:tc>
        <w:tc>
          <w:tcPr>
            <w:tcW w:w="1156" w:type="dxa"/>
          </w:tcPr>
          <w:p w14:paraId="7B0B63D5" w14:textId="6F00F77D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-0.82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0.88</w:t>
            </w:r>
          </w:p>
        </w:tc>
        <w:tc>
          <w:tcPr>
            <w:tcW w:w="1283" w:type="dxa"/>
          </w:tcPr>
          <w:p w14:paraId="29263D71" w14:textId="2A364AAD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-0.91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1.25</w:t>
            </w:r>
          </w:p>
        </w:tc>
        <w:tc>
          <w:tcPr>
            <w:tcW w:w="1253" w:type="dxa"/>
          </w:tcPr>
          <w:p w14:paraId="7FDF20B4" w14:textId="3732EBE1" w:rsidR="00F34EA8" w:rsidRPr="004A715A" w:rsidRDefault="00F34EA8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0.94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0.43</w:t>
            </w:r>
          </w:p>
        </w:tc>
      </w:tr>
      <w:tr w:rsidR="00206CBE" w:rsidRPr="004A715A" w14:paraId="1D828CCF" w14:textId="5D15BF4F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B86DCFB" w14:textId="6F414EEC" w:rsidR="00206CBE" w:rsidRPr="004A715A" w:rsidRDefault="00206CBE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Cerebellum L</w:t>
            </w:r>
          </w:p>
        </w:tc>
        <w:tc>
          <w:tcPr>
            <w:tcW w:w="1047" w:type="dxa"/>
            <w:vMerge w:val="restart"/>
            <w:vAlign w:val="center"/>
          </w:tcPr>
          <w:p w14:paraId="5486FE8A" w14:textId="18B8F621" w:rsidR="00206CBE" w:rsidRPr="2B34A520" w:rsidRDefault="00206CBE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Posterior Fossa</w:t>
            </w:r>
          </w:p>
        </w:tc>
        <w:tc>
          <w:tcPr>
            <w:tcW w:w="1178" w:type="dxa"/>
          </w:tcPr>
          <w:p w14:paraId="7F561668" w14:textId="60F93C31" w:rsidR="00206CBE" w:rsidRPr="004A715A" w:rsidRDefault="00206CBE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0.78 ± 0.62</w:t>
            </w:r>
          </w:p>
        </w:tc>
        <w:tc>
          <w:tcPr>
            <w:tcW w:w="1156" w:type="dxa"/>
          </w:tcPr>
          <w:p w14:paraId="05670B00" w14:textId="252ED147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0.93</w:t>
            </w:r>
          </w:p>
        </w:tc>
        <w:tc>
          <w:tcPr>
            <w:tcW w:w="1283" w:type="dxa"/>
          </w:tcPr>
          <w:p w14:paraId="6A1673A8" w14:textId="5C3ABE4D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1.049</w:t>
            </w:r>
          </w:p>
        </w:tc>
        <w:tc>
          <w:tcPr>
            <w:tcW w:w="1253" w:type="dxa"/>
          </w:tcPr>
          <w:p w14:paraId="66D14096" w14:textId="5EEFC1D2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0.76</w:t>
            </w:r>
          </w:p>
        </w:tc>
      </w:tr>
      <w:tr w:rsidR="00206CBE" w:rsidRPr="004A715A" w14:paraId="0DAA74EF" w14:textId="4C0B1F57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3460B3EC" w14:textId="1EBBBC88" w:rsidR="00206CBE" w:rsidRPr="004A715A" w:rsidRDefault="00206CBE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Cerebellum R</w:t>
            </w:r>
          </w:p>
        </w:tc>
        <w:tc>
          <w:tcPr>
            <w:tcW w:w="1047" w:type="dxa"/>
            <w:vMerge/>
            <w:vAlign w:val="center"/>
          </w:tcPr>
          <w:p w14:paraId="28A07605" w14:textId="77777777" w:rsidR="00206CBE" w:rsidRPr="2B34A520" w:rsidRDefault="00206CBE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272BA96A" w14:textId="58B8123C" w:rsidR="00206CBE" w:rsidRPr="004A715A" w:rsidRDefault="00206CBE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0.66 ± 0.67</w:t>
            </w:r>
          </w:p>
        </w:tc>
        <w:tc>
          <w:tcPr>
            <w:tcW w:w="1156" w:type="dxa"/>
          </w:tcPr>
          <w:p w14:paraId="59B068D5" w14:textId="10D9F5A7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0.93</w:t>
            </w:r>
          </w:p>
        </w:tc>
        <w:tc>
          <w:tcPr>
            <w:tcW w:w="1283" w:type="dxa"/>
          </w:tcPr>
          <w:p w14:paraId="4E34F2F3" w14:textId="5221D1F5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0.93</w:t>
            </w:r>
          </w:p>
        </w:tc>
        <w:tc>
          <w:tcPr>
            <w:tcW w:w="1253" w:type="dxa"/>
          </w:tcPr>
          <w:p w14:paraId="2F9E4843" w14:textId="78AB9044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0.79</w:t>
            </w:r>
          </w:p>
        </w:tc>
      </w:tr>
      <w:tr w:rsidR="00206CBE" w:rsidRPr="004A715A" w14:paraId="771BD840" w14:textId="584046BB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F54BDF4" w14:textId="77777777" w:rsidR="00206CBE" w:rsidRPr="004A715A" w:rsidRDefault="00206CBE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Brainstem</w:t>
            </w:r>
          </w:p>
        </w:tc>
        <w:tc>
          <w:tcPr>
            <w:tcW w:w="1047" w:type="dxa"/>
            <w:vMerge/>
            <w:vAlign w:val="center"/>
          </w:tcPr>
          <w:p w14:paraId="2B516E24" w14:textId="77777777" w:rsidR="00206CBE" w:rsidRPr="2B34A520" w:rsidRDefault="00206CBE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498B2704" w14:textId="0C04B2F1" w:rsidR="00206CBE" w:rsidRPr="004A715A" w:rsidRDefault="00206CBE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0.67 ± 0.32</w:t>
            </w:r>
          </w:p>
        </w:tc>
        <w:tc>
          <w:tcPr>
            <w:tcW w:w="1156" w:type="dxa"/>
          </w:tcPr>
          <w:p w14:paraId="6258D290" w14:textId="265F94BC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0.94</w:t>
            </w:r>
          </w:p>
        </w:tc>
        <w:tc>
          <w:tcPr>
            <w:tcW w:w="1283" w:type="dxa"/>
          </w:tcPr>
          <w:p w14:paraId="5B86E153" w14:textId="6596B728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0.40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0.62</w:t>
            </w:r>
          </w:p>
        </w:tc>
        <w:tc>
          <w:tcPr>
            <w:tcW w:w="1253" w:type="dxa"/>
          </w:tcPr>
          <w:p w14:paraId="4DDEFB90" w14:textId="053C04B6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0.29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0.87</w:t>
            </w:r>
          </w:p>
        </w:tc>
      </w:tr>
      <w:tr w:rsidR="00206CBE" w:rsidRPr="004A715A" w14:paraId="5F73DC86" w14:textId="20F3B80D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5137E97C" w14:textId="0AE94A5F" w:rsidR="00206CBE" w:rsidRPr="004A715A" w:rsidRDefault="00206CBE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White matter L</w:t>
            </w:r>
          </w:p>
        </w:tc>
        <w:tc>
          <w:tcPr>
            <w:tcW w:w="1047" w:type="dxa"/>
            <w:vMerge w:val="restart"/>
            <w:vAlign w:val="center"/>
          </w:tcPr>
          <w:p w14:paraId="5EABBCD1" w14:textId="6BBC446A" w:rsidR="00206CBE" w:rsidRPr="2B34A520" w:rsidRDefault="00206CBE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White Matter</w:t>
            </w:r>
          </w:p>
        </w:tc>
        <w:tc>
          <w:tcPr>
            <w:tcW w:w="1178" w:type="dxa"/>
          </w:tcPr>
          <w:p w14:paraId="0AA7C156" w14:textId="5A6137EF" w:rsidR="00206CBE" w:rsidRPr="004A715A" w:rsidRDefault="00206CBE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0.31 ± 0.87</w:t>
            </w:r>
          </w:p>
        </w:tc>
        <w:tc>
          <w:tcPr>
            <w:tcW w:w="1156" w:type="dxa"/>
          </w:tcPr>
          <w:p w14:paraId="4099326A" w14:textId="4CD2F1FF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0.77</w:t>
            </w:r>
          </w:p>
        </w:tc>
        <w:tc>
          <w:tcPr>
            <w:tcW w:w="1283" w:type="dxa"/>
          </w:tcPr>
          <w:p w14:paraId="69203269" w14:textId="36C4556E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-0.13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0.91</w:t>
            </w:r>
          </w:p>
        </w:tc>
        <w:tc>
          <w:tcPr>
            <w:tcW w:w="1253" w:type="dxa"/>
          </w:tcPr>
          <w:p w14:paraId="2CA35A38" w14:textId="6D3D2B79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0.22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0.67</w:t>
            </w:r>
          </w:p>
        </w:tc>
      </w:tr>
      <w:tr w:rsidR="00206CBE" w:rsidRPr="004A715A" w14:paraId="7E556046" w14:textId="4818FFFA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7ADFF796" w14:textId="1830C179" w:rsidR="00206CBE" w:rsidRPr="004A715A" w:rsidRDefault="00206CBE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White matter R</w:t>
            </w:r>
          </w:p>
        </w:tc>
        <w:tc>
          <w:tcPr>
            <w:tcW w:w="1047" w:type="dxa"/>
            <w:vMerge/>
            <w:vAlign w:val="center"/>
          </w:tcPr>
          <w:p w14:paraId="7487A93F" w14:textId="77777777" w:rsidR="00206CBE" w:rsidRPr="2B34A520" w:rsidRDefault="00206CBE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75D46C8C" w14:textId="472F16BA" w:rsidR="00206CBE" w:rsidRPr="004A715A" w:rsidRDefault="00206CBE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0.53 ± 0.83</w:t>
            </w:r>
          </w:p>
        </w:tc>
        <w:tc>
          <w:tcPr>
            <w:tcW w:w="1156" w:type="dxa"/>
          </w:tcPr>
          <w:p w14:paraId="5B033AB7" w14:textId="356C2DFC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0.45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0.46</w:t>
            </w:r>
          </w:p>
        </w:tc>
        <w:tc>
          <w:tcPr>
            <w:tcW w:w="1283" w:type="dxa"/>
          </w:tcPr>
          <w:p w14:paraId="509EDB47" w14:textId="2AB8AA7B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-0.05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0.85</w:t>
            </w:r>
          </w:p>
        </w:tc>
        <w:tc>
          <w:tcPr>
            <w:tcW w:w="1253" w:type="dxa"/>
          </w:tcPr>
          <w:p w14:paraId="64822EF1" w14:textId="01167484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0.32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067</w:t>
            </w:r>
          </w:p>
        </w:tc>
      </w:tr>
      <w:tr w:rsidR="00206CBE" w:rsidRPr="004A715A" w14:paraId="34F45002" w14:textId="60EA146E" w:rsidTr="00206CBE">
        <w:trPr>
          <w:trHeight w:val="20"/>
        </w:trPr>
        <w:tc>
          <w:tcPr>
            <w:tcW w:w="3145" w:type="dxa"/>
            <w:shd w:val="clear" w:color="auto" w:fill="auto"/>
            <w:noWrap/>
            <w:hideMark/>
          </w:tcPr>
          <w:p w14:paraId="2C5B69EC" w14:textId="692BBE5F" w:rsidR="00206CBE" w:rsidRPr="004A715A" w:rsidRDefault="00206CBE" w:rsidP="2B34A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Cerebellar white matter</w:t>
            </w:r>
          </w:p>
        </w:tc>
        <w:tc>
          <w:tcPr>
            <w:tcW w:w="1047" w:type="dxa"/>
            <w:vMerge/>
            <w:vAlign w:val="center"/>
          </w:tcPr>
          <w:p w14:paraId="6113B392" w14:textId="77777777" w:rsidR="00206CBE" w:rsidRPr="2B34A520" w:rsidRDefault="00206CBE" w:rsidP="002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</w:pPr>
          </w:p>
        </w:tc>
        <w:tc>
          <w:tcPr>
            <w:tcW w:w="1178" w:type="dxa"/>
          </w:tcPr>
          <w:p w14:paraId="6C4DFCA5" w14:textId="4C548233" w:rsidR="00206CBE" w:rsidRPr="004A715A" w:rsidRDefault="00206CBE" w:rsidP="2B34A5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1.00 ± 0.40</w:t>
            </w:r>
          </w:p>
        </w:tc>
        <w:tc>
          <w:tcPr>
            <w:tcW w:w="1156" w:type="dxa"/>
          </w:tcPr>
          <w:p w14:paraId="12535E20" w14:textId="69E99F6D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0.84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0.60</w:t>
            </w:r>
          </w:p>
        </w:tc>
        <w:tc>
          <w:tcPr>
            <w:tcW w:w="1283" w:type="dxa"/>
          </w:tcPr>
          <w:p w14:paraId="677981F9" w14:textId="45884B70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0.61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0.71</w:t>
            </w:r>
          </w:p>
        </w:tc>
        <w:tc>
          <w:tcPr>
            <w:tcW w:w="1253" w:type="dxa"/>
          </w:tcPr>
          <w:p w14:paraId="1D6A5113" w14:textId="2049B48B" w:rsidR="00206CBE" w:rsidRPr="004A715A" w:rsidRDefault="00206CBE" w:rsidP="2B34A5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0.68 </w:t>
            </w:r>
            <w:r w:rsidRPr="2B34A5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nl-NL"/>
              </w:rPr>
              <w:t>± 0.50</w:t>
            </w:r>
          </w:p>
        </w:tc>
      </w:tr>
    </w:tbl>
    <w:p w14:paraId="135696E3" w14:textId="7D5508DF" w:rsidR="00CC6628" w:rsidRDefault="00347568">
      <w:r>
        <w:br w:type="textWrapping" w:clear="all"/>
      </w:r>
    </w:p>
    <w:sectPr w:rsidR="00CC6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E1"/>
    <w:rsid w:val="00015DB7"/>
    <w:rsid w:val="00206CBE"/>
    <w:rsid w:val="00347568"/>
    <w:rsid w:val="0049004B"/>
    <w:rsid w:val="004A715A"/>
    <w:rsid w:val="00794B96"/>
    <w:rsid w:val="0087605A"/>
    <w:rsid w:val="009C29E1"/>
    <w:rsid w:val="00CC6628"/>
    <w:rsid w:val="00D43475"/>
    <w:rsid w:val="00D705FB"/>
    <w:rsid w:val="00E07FB0"/>
    <w:rsid w:val="00E360B9"/>
    <w:rsid w:val="00F34EA8"/>
    <w:rsid w:val="2B34A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95EC2"/>
  <w15:chartTrackingRefBased/>
  <w15:docId w15:val="{BDB6638D-0CCC-420B-8606-A31DD51E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954</Words>
  <Characters>5440</Characters>
  <Application>Microsoft Office Word</Application>
  <DocSecurity>0</DocSecurity>
  <Lines>45</Lines>
  <Paragraphs>12</Paragraphs>
  <ScaleCrop>false</ScaleCrop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Peretti, DE (ngmb)</dc:creator>
  <cp:keywords/>
  <dc:description/>
  <cp:lastModifiedBy>Debora Peretti</cp:lastModifiedBy>
  <cp:revision>8</cp:revision>
  <dcterms:created xsi:type="dcterms:W3CDTF">2021-08-30T09:09:00Z</dcterms:created>
  <dcterms:modified xsi:type="dcterms:W3CDTF">2021-10-25T12:54:00Z</dcterms:modified>
</cp:coreProperties>
</file>