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58A91" w14:textId="35DD41BD" w:rsidR="001B2B71" w:rsidRDefault="00AB4B94" w:rsidP="00617CD8">
      <w:pPr>
        <w:jc w:val="center"/>
        <w:rPr>
          <w:sz w:val="48"/>
        </w:rPr>
      </w:pPr>
      <w:r w:rsidRPr="00617CD8">
        <w:rPr>
          <w:sz w:val="48"/>
        </w:rPr>
        <w:t>Supplementary tables</w:t>
      </w:r>
      <w:r w:rsidR="006D00BB">
        <w:rPr>
          <w:sz w:val="48"/>
        </w:rPr>
        <w:t xml:space="preserve"> and figures</w:t>
      </w:r>
    </w:p>
    <w:p w14:paraId="1C7E9CEC" w14:textId="77777777" w:rsidR="00BA7141" w:rsidRDefault="00BA7141" w:rsidP="00B26F2F">
      <w:pPr>
        <w:rPr>
          <w:sz w:val="48"/>
        </w:rPr>
      </w:pPr>
    </w:p>
    <w:p w14:paraId="5D3EA3EC" w14:textId="1C3498ED" w:rsidR="00B26F2F" w:rsidRPr="00FF75D0" w:rsidRDefault="00036C45" w:rsidP="00B26F2F">
      <w:pPr>
        <w:rPr>
          <w:b/>
        </w:rPr>
      </w:pPr>
      <w:r>
        <w:rPr>
          <w:b/>
        </w:rPr>
        <w:t>T</w:t>
      </w:r>
      <w:r w:rsidR="00B26F2F" w:rsidRPr="008E3EA3">
        <w:rPr>
          <w:b/>
        </w:rPr>
        <w:t xml:space="preserve">able </w:t>
      </w:r>
      <w:r>
        <w:rPr>
          <w:b/>
        </w:rPr>
        <w:t>S</w:t>
      </w:r>
      <w:r w:rsidR="00B26F2F" w:rsidRPr="008E3EA3">
        <w:rPr>
          <w:b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047A4" w:rsidRPr="005A6196" w14:paraId="2286AA7C" w14:textId="77777777" w:rsidTr="00917A09">
        <w:tc>
          <w:tcPr>
            <w:tcW w:w="45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F10E91" w14:textId="77777777" w:rsidR="00E047A4" w:rsidRPr="00971C4D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971C4D">
              <w:rPr>
                <w:rFonts w:ascii="Calibri" w:eastAsia="Calibri" w:hAnsi="Calibri" w:cs="Calibri"/>
                <w:b/>
                <w:bCs/>
              </w:rPr>
              <w:t>Exclusion criteria</w:t>
            </w:r>
            <w:r>
              <w:rPr>
                <w:rFonts w:ascii="Calibri" w:eastAsia="Calibri" w:hAnsi="Calibri" w:cs="Calibri"/>
                <w:b/>
                <w:bCs/>
              </w:rPr>
              <w:t xml:space="preserve"> (summarized)</w:t>
            </w:r>
          </w:p>
        </w:tc>
        <w:tc>
          <w:tcPr>
            <w:tcW w:w="45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C8C6FD" w14:textId="6C156C37" w:rsidR="00E047A4" w:rsidRPr="00971C4D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767F4BBA">
              <w:rPr>
                <w:rFonts w:ascii="Calibri" w:eastAsia="Calibri" w:hAnsi="Calibri" w:cs="Calibri"/>
                <w:b/>
                <w:bCs/>
              </w:rPr>
              <w:t xml:space="preserve">Rules of conduct </w:t>
            </w:r>
            <w:r w:rsidR="004F443D" w:rsidRPr="004F443D">
              <w:rPr>
                <w:rFonts w:ascii="Calibri" w:eastAsia="Calibri" w:hAnsi="Calibri" w:cs="Calibri"/>
                <w:b/>
                <w:bCs/>
              </w:rPr>
              <w:t>before</w:t>
            </w:r>
            <w:r w:rsidR="004F443D">
              <w:rPr>
                <w:rFonts w:ascii="Calibri" w:eastAsia="Calibri" w:hAnsi="Calibri" w:cs="Calibri"/>
              </w:rPr>
              <w:t xml:space="preserve"> </w:t>
            </w:r>
            <w:r w:rsidRPr="767F4BBA">
              <w:rPr>
                <w:rFonts w:ascii="Calibri" w:eastAsia="Calibri" w:hAnsi="Calibri" w:cs="Calibri"/>
                <w:b/>
                <w:bCs/>
              </w:rPr>
              <w:t>PET measurements</w:t>
            </w:r>
          </w:p>
        </w:tc>
      </w:tr>
      <w:tr w:rsidR="00E047A4" w:rsidRPr="005A6196" w14:paraId="38EC0E77" w14:textId="77777777" w:rsidTr="00917A09">
        <w:trPr>
          <w:trHeight w:val="4028"/>
        </w:trPr>
        <w:tc>
          <w:tcPr>
            <w:tcW w:w="4531" w:type="dxa"/>
          </w:tcPr>
          <w:p w14:paraId="234710F8" w14:textId="77777777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Any other relevant neurologic or psychiatric disease.</w:t>
            </w:r>
          </w:p>
          <w:p w14:paraId="7862BD3A" w14:textId="77777777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Use of psychotropic medication (e.g. SSRI)</w:t>
            </w:r>
          </w:p>
          <w:p w14:paraId="7F0250AE" w14:textId="77777777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History of severe allergic reaction</w:t>
            </w:r>
          </w:p>
          <w:p w14:paraId="16DE11BC" w14:textId="78ADE59A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Claustrophobia or postural deviations making</w:t>
            </w:r>
            <w:r w:rsidR="004F443D">
              <w:rPr>
                <w:rFonts w:ascii="Calibri" w:eastAsia="Calibri" w:hAnsi="Calibri" w:cs="Calibri"/>
              </w:rPr>
              <w:t xml:space="preserve"> the</w:t>
            </w:r>
            <w:r>
              <w:rPr>
                <w:rFonts w:ascii="Calibri" w:eastAsia="Calibri" w:hAnsi="Calibri" w:cs="Calibri"/>
              </w:rPr>
              <w:t xml:space="preserve"> MRI or PET procedure impossible</w:t>
            </w:r>
          </w:p>
          <w:p w14:paraId="605B09C6" w14:textId="77777777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Cardiovascular comorbidities (e.g.  (symptomatic) orthostatic hypotension)</w:t>
            </w:r>
          </w:p>
          <w:p w14:paraId="1F92DEC7" w14:textId="77777777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767F4BBA">
              <w:rPr>
                <w:rFonts w:ascii="Calibri" w:eastAsia="Calibri" w:hAnsi="Calibri" w:cs="Calibri"/>
              </w:rPr>
              <w:t>Comorbidity judged clinically significant as judged by investigator</w:t>
            </w:r>
            <w:r>
              <w:rPr>
                <w:rFonts w:ascii="Calibri" w:eastAsia="Calibri" w:hAnsi="Calibri" w:cs="Calibri"/>
              </w:rPr>
              <w:t xml:space="preserve"> (e.g. </w:t>
            </w:r>
            <w:r w:rsidRPr="767F4BBA">
              <w:rPr>
                <w:rFonts w:ascii="Calibri" w:eastAsia="Calibri" w:hAnsi="Calibri" w:cs="Calibri"/>
              </w:rPr>
              <w:t xml:space="preserve"> obesity</w:t>
            </w:r>
            <w:r>
              <w:rPr>
                <w:rFonts w:ascii="Calibri" w:eastAsia="Calibri" w:hAnsi="Calibri" w:cs="Calibri"/>
              </w:rPr>
              <w:t>,</w:t>
            </w:r>
            <w:r w:rsidRPr="767F4BBA">
              <w:rPr>
                <w:rFonts w:ascii="Calibri" w:eastAsia="Calibri" w:hAnsi="Calibri" w:cs="Calibri"/>
              </w:rPr>
              <w:t xml:space="preserve"> cancer</w:t>
            </w:r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4531" w:type="dxa"/>
          </w:tcPr>
          <w:p w14:paraId="607936B5" w14:textId="77777777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767F4BBA">
              <w:rPr>
                <w:rFonts w:ascii="Calibri" w:eastAsia="Calibri" w:hAnsi="Calibri" w:cs="Calibri"/>
              </w:rPr>
              <w:t xml:space="preserve">Withdrawal of dopaminergic medication &gt;12h; &gt;24h </w:t>
            </w:r>
            <w:r>
              <w:rPr>
                <w:rFonts w:ascii="Calibri" w:eastAsia="Calibri" w:hAnsi="Calibri" w:cs="Calibri"/>
              </w:rPr>
              <w:t>for</w:t>
            </w:r>
            <w:r w:rsidRPr="767F4BBA">
              <w:rPr>
                <w:rFonts w:ascii="Calibri" w:eastAsia="Calibri" w:hAnsi="Calibri" w:cs="Calibri"/>
              </w:rPr>
              <w:t xml:space="preserve"> dopamine agonists</w:t>
            </w:r>
            <w:r>
              <w:rPr>
                <w:rFonts w:ascii="Calibri" w:eastAsia="Calibri" w:hAnsi="Calibri" w:cs="Calibri"/>
              </w:rPr>
              <w:t xml:space="preserve"> and MAO-B inhibitors</w:t>
            </w:r>
          </w:p>
          <w:p w14:paraId="2534A35C" w14:textId="0CFF173F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No high-intense exercise during 4 days </w:t>
            </w:r>
            <w:r w:rsidR="004F443D">
              <w:rPr>
                <w:rFonts w:ascii="Calibri" w:eastAsia="Calibri" w:hAnsi="Calibri" w:cs="Calibri"/>
              </w:rPr>
              <w:t xml:space="preserve">before </w:t>
            </w:r>
            <w:r>
              <w:rPr>
                <w:rFonts w:ascii="Calibri" w:eastAsia="Calibri" w:hAnsi="Calibri" w:cs="Calibri"/>
              </w:rPr>
              <w:t>PET</w:t>
            </w:r>
          </w:p>
          <w:p w14:paraId="6F6BBF95" w14:textId="4AFCBA4B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No alcohol 48h </w:t>
            </w:r>
            <w:r w:rsidR="004F443D">
              <w:rPr>
                <w:rFonts w:ascii="Calibri" w:eastAsia="Calibri" w:hAnsi="Calibri" w:cs="Calibri"/>
              </w:rPr>
              <w:t xml:space="preserve">before </w:t>
            </w:r>
            <w:r>
              <w:rPr>
                <w:rFonts w:ascii="Calibri" w:eastAsia="Calibri" w:hAnsi="Calibri" w:cs="Calibri"/>
              </w:rPr>
              <w:t>PET</w:t>
            </w:r>
          </w:p>
          <w:p w14:paraId="13A1BC0E" w14:textId="46607262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No caffeine in 3 hours </w:t>
            </w:r>
            <w:r w:rsidR="004F443D">
              <w:rPr>
                <w:rFonts w:ascii="Calibri" w:eastAsia="Calibri" w:hAnsi="Calibri" w:cs="Calibri"/>
              </w:rPr>
              <w:t xml:space="preserve">before </w:t>
            </w:r>
            <w:r>
              <w:rPr>
                <w:rFonts w:ascii="Calibri" w:eastAsia="Calibri" w:hAnsi="Calibri" w:cs="Calibri"/>
              </w:rPr>
              <w:t>PET</w:t>
            </w:r>
          </w:p>
          <w:p w14:paraId="3EB8218E" w14:textId="27D76480" w:rsidR="00E047A4" w:rsidRDefault="00E047A4" w:rsidP="00917A0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 nicotine on</w:t>
            </w:r>
            <w:r w:rsidR="004F443D">
              <w:rPr>
                <w:rFonts w:ascii="Calibri" w:eastAsia="Calibri" w:hAnsi="Calibri" w:cs="Calibri"/>
              </w:rPr>
              <w:t xml:space="preserve"> the</w:t>
            </w:r>
            <w:r>
              <w:rPr>
                <w:rFonts w:ascii="Calibri" w:eastAsia="Calibri" w:hAnsi="Calibri" w:cs="Calibri"/>
              </w:rPr>
              <w:t xml:space="preserve"> day of PET </w:t>
            </w:r>
          </w:p>
        </w:tc>
      </w:tr>
    </w:tbl>
    <w:p w14:paraId="7A827074" w14:textId="77777777" w:rsidR="001D19D8" w:rsidRDefault="00B26F2F">
      <w:pPr>
        <w:rPr>
          <w:rFonts w:ascii="Calibri" w:eastAsia="Calibri" w:hAnsi="Calibri" w:cs="Calibri"/>
          <w:b/>
          <w:color w:val="000000" w:themeColor="text1"/>
        </w:rPr>
        <w:sectPr w:rsidR="001D19D8" w:rsidSect="001D19D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b/>
          <w:color w:val="000000" w:themeColor="text1"/>
        </w:rPr>
        <w:br w:type="page"/>
      </w:r>
    </w:p>
    <w:p w14:paraId="234F96C9" w14:textId="33310465" w:rsidR="00B26F2F" w:rsidRDefault="00B26F2F">
      <w:pPr>
        <w:rPr>
          <w:rFonts w:ascii="Calibri" w:eastAsia="Calibri" w:hAnsi="Calibri" w:cs="Calibri"/>
          <w:b/>
          <w:color w:val="000000" w:themeColor="text1"/>
        </w:rPr>
      </w:pPr>
    </w:p>
    <w:p w14:paraId="6D30247E" w14:textId="28DB7EA3" w:rsidR="00B26F2F" w:rsidRPr="00FF75D0" w:rsidRDefault="00B26F2F" w:rsidP="00B26F2F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BE6E1F">
        <w:rPr>
          <w:rFonts w:ascii="Calibri" w:eastAsia="Calibri" w:hAnsi="Calibri" w:cs="Calibri"/>
          <w:b/>
          <w:bCs/>
          <w:color w:val="000000" w:themeColor="text1"/>
        </w:rPr>
        <w:t xml:space="preserve">Table </w:t>
      </w:r>
      <w:r w:rsidR="00036C45" w:rsidRPr="00BE6E1F">
        <w:rPr>
          <w:rFonts w:ascii="Calibri" w:eastAsia="Calibri" w:hAnsi="Calibri" w:cs="Calibri"/>
          <w:b/>
          <w:bCs/>
          <w:color w:val="000000" w:themeColor="text1"/>
        </w:rPr>
        <w:t>S</w:t>
      </w:r>
      <w:r w:rsidRPr="00BE6E1F">
        <w:rPr>
          <w:rFonts w:ascii="Calibri" w:eastAsia="Calibri" w:hAnsi="Calibri" w:cs="Calibri"/>
          <w:b/>
          <w:bCs/>
          <w:color w:val="000000" w:themeColor="text1"/>
        </w:rPr>
        <w:t>2</w:t>
      </w:r>
      <w:r w:rsidRPr="00BE6E1F">
        <w:rPr>
          <w:rFonts w:ascii="Calibri" w:eastAsia="Calibri" w:hAnsi="Calibri" w:cs="Calibri"/>
          <w:color w:val="000000" w:themeColor="text1"/>
        </w:rPr>
        <w:t>. The asymmetry</w:t>
      </w:r>
      <w:r w:rsidRPr="7CC68A48">
        <w:rPr>
          <w:rFonts w:ascii="Calibri" w:eastAsia="Calibri" w:hAnsi="Calibri" w:cs="Calibri"/>
          <w:color w:val="000000" w:themeColor="text1"/>
        </w:rPr>
        <w:t xml:space="preserve"> index (%) of [</w:t>
      </w:r>
      <w:r w:rsidRPr="7CC68A48">
        <w:rPr>
          <w:rFonts w:ascii="Calibri" w:eastAsia="Calibri" w:hAnsi="Calibri" w:cs="Calibri"/>
          <w:color w:val="000000" w:themeColor="text1"/>
          <w:vertAlign w:val="superscript"/>
        </w:rPr>
        <w:t>18</w:t>
      </w:r>
      <w:r w:rsidRPr="7CC68A48">
        <w:rPr>
          <w:rFonts w:ascii="Calibri" w:eastAsia="Calibri" w:hAnsi="Calibri" w:cs="Calibri"/>
          <w:color w:val="000000" w:themeColor="text1"/>
        </w:rPr>
        <w:t xml:space="preserve">F]FE-PE2I </w:t>
      </w:r>
      <w:r w:rsidRPr="7CC68A48">
        <w:rPr>
          <w:rFonts w:ascii="Calibri" w:eastAsia="Calibri" w:hAnsi="Calibri" w:cs="Calibri"/>
          <w:i/>
          <w:iCs/>
          <w:color w:val="000000" w:themeColor="text1"/>
        </w:rPr>
        <w:t>BP</w:t>
      </w:r>
      <w:r w:rsidRPr="7CC68A48">
        <w:rPr>
          <w:rFonts w:ascii="Calibri" w:eastAsia="Calibri" w:hAnsi="Calibri" w:cs="Calibri"/>
          <w:color w:val="000000" w:themeColor="text1"/>
          <w:vertAlign w:val="subscript"/>
        </w:rPr>
        <w:t>ND</w:t>
      </w:r>
      <w:r w:rsidRPr="7CC68A48">
        <w:rPr>
          <w:rFonts w:ascii="Calibri" w:eastAsia="Calibri" w:hAnsi="Calibri" w:cs="Calibri"/>
          <w:color w:val="000000" w:themeColor="text1"/>
        </w:rPr>
        <w:t xml:space="preserve"> in PD patients was calculated excluding those cases in which the value was negative or below the threshold established in control subjects.</w:t>
      </w:r>
    </w:p>
    <w:tbl>
      <w:tblPr>
        <w:tblStyle w:val="TableGrid"/>
        <w:tblW w:w="11900" w:type="dxa"/>
        <w:tblLook w:val="04A0" w:firstRow="1" w:lastRow="0" w:firstColumn="1" w:lastColumn="0" w:noHBand="0" w:noVBand="1"/>
      </w:tblPr>
      <w:tblGrid>
        <w:gridCol w:w="1357"/>
        <w:gridCol w:w="1390"/>
        <w:gridCol w:w="1562"/>
        <w:gridCol w:w="1562"/>
        <w:gridCol w:w="1552"/>
        <w:gridCol w:w="1270"/>
        <w:gridCol w:w="1691"/>
        <w:gridCol w:w="1516"/>
      </w:tblGrid>
      <w:tr w:rsidR="002B2152" w:rsidRPr="007F1081" w14:paraId="71B5B3AC" w14:textId="77777777" w:rsidTr="7CC68A48">
        <w:trPr>
          <w:trHeight w:val="376"/>
        </w:trPr>
        <w:tc>
          <w:tcPr>
            <w:tcW w:w="2747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AF4F5F9" w14:textId="77777777" w:rsidR="002B2152" w:rsidRPr="00594CBB" w:rsidRDefault="002B2152" w:rsidP="001134BF">
            <w:pPr>
              <w:spacing w:line="360" w:lineRule="auto"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28D4991" w14:textId="77777777" w:rsidR="002B2152" w:rsidRPr="007F1081" w:rsidRDefault="002B2152" w:rsidP="001134BF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7F108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STR</w:t>
            </w:r>
          </w:p>
        </w:tc>
        <w:tc>
          <w:tcPr>
            <w:tcW w:w="156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14C201D" w14:textId="77777777" w:rsidR="002B2152" w:rsidRPr="007F1081" w:rsidRDefault="002B2152" w:rsidP="001134BF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7F108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CAU</w:t>
            </w:r>
          </w:p>
        </w:tc>
        <w:tc>
          <w:tcPr>
            <w:tcW w:w="155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078A33F" w14:textId="77777777" w:rsidR="002B2152" w:rsidRPr="007F1081" w:rsidRDefault="002B2152" w:rsidP="001134BF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7F108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PUT</w:t>
            </w:r>
          </w:p>
        </w:tc>
        <w:tc>
          <w:tcPr>
            <w:tcW w:w="127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F1B6FE5" w14:textId="77777777" w:rsidR="002B2152" w:rsidRPr="007F1081" w:rsidRDefault="002B2152" w:rsidP="001134BF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7F108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VS</w:t>
            </w:r>
          </w:p>
        </w:tc>
        <w:tc>
          <w:tcPr>
            <w:tcW w:w="169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AA06D05" w14:textId="22CBE9F3" w:rsidR="002B2152" w:rsidRPr="007F1081" w:rsidRDefault="002B2152" w:rsidP="001134BF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7F108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SMS</w:t>
            </w:r>
          </w:p>
        </w:tc>
        <w:tc>
          <w:tcPr>
            <w:tcW w:w="151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26B840E" w14:textId="4DC4565B" w:rsidR="002B2152" w:rsidRPr="007F1081" w:rsidRDefault="002B2152" w:rsidP="001134BF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7F108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SN</w:t>
            </w:r>
          </w:p>
        </w:tc>
      </w:tr>
      <w:tr w:rsidR="002B2152" w:rsidRPr="007F1081" w14:paraId="4B0FFAB6" w14:textId="77777777" w:rsidTr="7CC68A48">
        <w:trPr>
          <w:trHeight w:val="427"/>
        </w:trPr>
        <w:tc>
          <w:tcPr>
            <w:tcW w:w="1357" w:type="dxa"/>
            <w:vMerge w:val="restart"/>
            <w:tcBorders>
              <w:top w:val="single" w:sz="4" w:space="0" w:color="000000" w:themeColor="text1"/>
            </w:tcBorders>
            <w:shd w:val="clear" w:color="auto" w:fill="D9D9D9" w:themeFill="background1" w:themeFillShade="D9"/>
          </w:tcPr>
          <w:p w14:paraId="62BABC3B" w14:textId="77777777" w:rsidR="002B2152" w:rsidRPr="00D3574B" w:rsidRDefault="002B2152" w:rsidP="00C151D2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17"/>
                <w:szCs w:val="17"/>
              </w:rPr>
            </w:pPr>
            <w:r w:rsidRPr="023F0E42">
              <w:rPr>
                <w:rFonts w:ascii="Arial" w:eastAsia="Calibri" w:hAnsi="Arial" w:cs="Arial"/>
                <w:color w:val="000000" w:themeColor="text1"/>
                <w:sz w:val="17"/>
                <w:szCs w:val="17"/>
              </w:rPr>
              <w:t xml:space="preserve">Using AI above the upper limit of 95% CI of the HC </w:t>
            </w:r>
          </w:p>
        </w:tc>
        <w:tc>
          <w:tcPr>
            <w:tcW w:w="1390" w:type="dxa"/>
            <w:tcBorders>
              <w:top w:val="single" w:sz="4" w:space="0" w:color="000000" w:themeColor="text1"/>
              <w:bottom w:val="nil"/>
            </w:tcBorders>
          </w:tcPr>
          <w:p w14:paraId="30D3FFD2" w14:textId="77777777" w:rsidR="002B2152" w:rsidRPr="005808F4" w:rsidRDefault="002B2152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Calibri" w:hAnsi="Arial" w:cs="Arial"/>
                <w:color w:val="000000" w:themeColor="text1"/>
                <w:sz w:val="17"/>
                <w:szCs w:val="17"/>
              </w:rPr>
            </w:pPr>
            <w:r w:rsidRPr="005808F4">
              <w:rPr>
                <w:rFonts w:ascii="Arial" w:eastAsia="Arial" w:hAnsi="Arial" w:cs="Arial"/>
                <w:color w:val="000000" w:themeColor="text1"/>
                <w:sz w:val="17"/>
                <w:szCs w:val="17"/>
              </w:rPr>
              <w:t xml:space="preserve">mean </w:t>
            </w:r>
            <w:r w:rsidRPr="005808F4">
              <w:rPr>
                <w:rFonts w:ascii="Arial" w:eastAsia="Calibri" w:hAnsi="Arial" w:cs="Arial"/>
                <w:color w:val="000000" w:themeColor="text1"/>
                <w:sz w:val="17"/>
                <w:szCs w:val="17"/>
              </w:rPr>
              <w:t>± SD</w:t>
            </w:r>
          </w:p>
          <w:p w14:paraId="5009F3B4" w14:textId="77777777" w:rsidR="002B2152" w:rsidRPr="005808F4" w:rsidRDefault="002B2152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Calibri" w:hAnsi="Arial" w:cs="Arial"/>
                <w:color w:val="000000" w:themeColor="text1"/>
                <w:sz w:val="17"/>
                <w:szCs w:val="17"/>
              </w:rPr>
            </w:pPr>
          </w:p>
          <w:p w14:paraId="28D7271E" w14:textId="77777777" w:rsidR="002B2152" w:rsidRPr="005808F4" w:rsidRDefault="002B2152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5808F4">
              <w:rPr>
                <w:rFonts w:ascii="Arial" w:eastAsia="Calibri" w:hAnsi="Arial" w:cs="Arial"/>
                <w:color w:val="000000" w:themeColor="text1"/>
                <w:sz w:val="17"/>
                <w:szCs w:val="17"/>
              </w:rPr>
              <w:t>range</w:t>
            </w:r>
          </w:p>
        </w:tc>
        <w:tc>
          <w:tcPr>
            <w:tcW w:w="1562" w:type="dxa"/>
            <w:tcBorders>
              <w:top w:val="single" w:sz="4" w:space="0" w:color="000000" w:themeColor="text1"/>
              <w:bottom w:val="nil"/>
            </w:tcBorders>
          </w:tcPr>
          <w:p w14:paraId="610484DC" w14:textId="329FEF4E" w:rsidR="002B2152" w:rsidRPr="005808F4" w:rsidRDefault="00450EBF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26.1(14.7)</w:t>
            </w:r>
          </w:p>
          <w:p w14:paraId="0569D965" w14:textId="77777777" w:rsidR="002B2152" w:rsidRPr="005808F4" w:rsidRDefault="002B2152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</w:p>
          <w:p w14:paraId="48C5B9A1" w14:textId="3CAC61AC" w:rsidR="002B2152" w:rsidRPr="005808F4" w:rsidRDefault="00450EBF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5.3</w:t>
            </w:r>
            <w:r w:rsidR="002B2152" w:rsidRPr="005808F4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—</w:t>
            </w:r>
            <w:r w:rsidR="002B2152" w:rsidRPr="005808F4">
              <w:rPr>
                <w:rFonts w:ascii="Arial" w:hAnsi="Arial" w:cs="Arial"/>
                <w:color w:val="000000"/>
                <w:sz w:val="17"/>
                <w:szCs w:val="17"/>
              </w:rPr>
              <w:t xml:space="preserve">65.2 </w:t>
            </w:r>
          </w:p>
        </w:tc>
        <w:tc>
          <w:tcPr>
            <w:tcW w:w="1562" w:type="dxa"/>
            <w:tcBorders>
              <w:top w:val="single" w:sz="4" w:space="0" w:color="000000" w:themeColor="text1"/>
              <w:bottom w:val="nil"/>
            </w:tcBorders>
          </w:tcPr>
          <w:p w14:paraId="646F2955" w14:textId="7807BFA4" w:rsidR="002B2152" w:rsidRPr="005808F4" w:rsidRDefault="00217D36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25.8</w:t>
            </w:r>
            <w:r w:rsidR="002B2152" w:rsidRPr="005808F4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% ±15.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  <w:p w14:paraId="17918589" w14:textId="77777777" w:rsidR="002B2152" w:rsidRPr="005808F4" w:rsidRDefault="002B2152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  <w:p w14:paraId="44BCA293" w14:textId="5C5001A5" w:rsidR="002B2152" w:rsidRPr="005808F4" w:rsidRDefault="00217D36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9.4</w:t>
            </w:r>
            <w:r w:rsidR="002B2152" w:rsidRPr="005808F4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—</w:t>
            </w:r>
            <w:r w:rsidR="002B2152" w:rsidRPr="005808F4">
              <w:rPr>
                <w:rFonts w:ascii="Arial" w:hAnsi="Arial" w:cs="Arial"/>
                <w:color w:val="000000"/>
                <w:sz w:val="17"/>
                <w:szCs w:val="17"/>
              </w:rPr>
              <w:t>84.1</w:t>
            </w:r>
          </w:p>
        </w:tc>
        <w:tc>
          <w:tcPr>
            <w:tcW w:w="1552" w:type="dxa"/>
            <w:tcBorders>
              <w:top w:val="single" w:sz="4" w:space="0" w:color="000000" w:themeColor="text1"/>
              <w:bottom w:val="nil"/>
            </w:tcBorders>
          </w:tcPr>
          <w:p w14:paraId="13B5B806" w14:textId="56E8F20D" w:rsidR="002B2152" w:rsidRPr="005808F4" w:rsidRDefault="00EE5CB6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34.9</w:t>
            </w:r>
            <w:r w:rsidR="002B2152" w:rsidRPr="005808F4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% ±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19.8</w:t>
            </w:r>
          </w:p>
          <w:p w14:paraId="3D6170C2" w14:textId="77777777" w:rsidR="002B2152" w:rsidRPr="005808F4" w:rsidRDefault="002B2152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  <w:p w14:paraId="5E2F8D41" w14:textId="419ABAE8" w:rsidR="002B2152" w:rsidRPr="005808F4" w:rsidRDefault="00EE5CB6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3.6</w:t>
            </w:r>
            <w:r w:rsidR="002B2152" w:rsidRPr="005808F4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—</w:t>
            </w:r>
            <w:r w:rsidR="002B2152" w:rsidRPr="005808F4">
              <w:rPr>
                <w:rFonts w:ascii="Arial" w:hAnsi="Arial" w:cs="Arial"/>
                <w:color w:val="000000"/>
                <w:sz w:val="17"/>
                <w:szCs w:val="17"/>
              </w:rPr>
              <w:t>74.3</w:t>
            </w:r>
          </w:p>
        </w:tc>
        <w:tc>
          <w:tcPr>
            <w:tcW w:w="1270" w:type="dxa"/>
            <w:tcBorders>
              <w:top w:val="single" w:sz="4" w:space="0" w:color="000000" w:themeColor="text1"/>
              <w:bottom w:val="nil"/>
            </w:tcBorders>
          </w:tcPr>
          <w:p w14:paraId="614ADB17" w14:textId="127A3199" w:rsidR="002B2152" w:rsidRPr="005808F4" w:rsidRDefault="00446FF8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23.6</w:t>
            </w:r>
            <w:r w:rsidR="002B2152" w:rsidRPr="005808F4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% ±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9.8</w:t>
            </w:r>
          </w:p>
          <w:p w14:paraId="0FC3F174" w14:textId="74CD782C" w:rsidR="002B2152" w:rsidRPr="005808F4" w:rsidRDefault="00446FF8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14.5</w:t>
            </w:r>
            <w:r w:rsidR="002B2152" w:rsidRPr="005808F4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—</w:t>
            </w:r>
            <w:r w:rsidR="002B2152" w:rsidRPr="005808F4">
              <w:rPr>
                <w:rFonts w:ascii="Arial" w:hAnsi="Arial" w:cs="Arial"/>
                <w:color w:val="000000"/>
                <w:sz w:val="17"/>
                <w:szCs w:val="17"/>
              </w:rPr>
              <w:t>49.5</w:t>
            </w:r>
          </w:p>
        </w:tc>
        <w:tc>
          <w:tcPr>
            <w:tcW w:w="1691" w:type="dxa"/>
            <w:tcBorders>
              <w:top w:val="single" w:sz="4" w:space="0" w:color="000000" w:themeColor="text1"/>
              <w:bottom w:val="nil"/>
            </w:tcBorders>
          </w:tcPr>
          <w:p w14:paraId="015E3A86" w14:textId="44B3E0F7" w:rsidR="002B2152" w:rsidRPr="005808F4" w:rsidRDefault="00E45933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  <w:r w:rsidR="00BC3EAC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4.7</w:t>
            </w:r>
            <w:r w:rsidR="002B2152" w:rsidRPr="005808F4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% ±</w:t>
            </w:r>
            <w:r w:rsidR="00BC3EAC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24.9</w:t>
            </w:r>
          </w:p>
          <w:p w14:paraId="16F7DFA1" w14:textId="77777777" w:rsidR="002B2152" w:rsidRPr="005808F4" w:rsidRDefault="002B2152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17"/>
                <w:szCs w:val="17"/>
              </w:rPr>
            </w:pPr>
          </w:p>
          <w:p w14:paraId="2C4AFCDA" w14:textId="43CA4523" w:rsidR="002B2152" w:rsidRPr="005808F4" w:rsidRDefault="00E45933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14.8</w:t>
            </w:r>
            <w:r w:rsidR="002B2152" w:rsidRPr="005808F4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—</w:t>
            </w:r>
            <w:r w:rsidR="002B2152" w:rsidRPr="005808F4">
              <w:rPr>
                <w:rFonts w:ascii="Arial" w:hAnsi="Arial" w:cs="Arial"/>
                <w:color w:val="000000"/>
                <w:sz w:val="17"/>
                <w:szCs w:val="17"/>
              </w:rPr>
              <w:t>94.7</w:t>
            </w:r>
          </w:p>
        </w:tc>
        <w:tc>
          <w:tcPr>
            <w:tcW w:w="1516" w:type="dxa"/>
            <w:tcBorders>
              <w:top w:val="single" w:sz="4" w:space="0" w:color="000000" w:themeColor="text1"/>
              <w:bottom w:val="nil"/>
            </w:tcBorders>
          </w:tcPr>
          <w:p w14:paraId="1E08B4A2" w14:textId="2AC97577" w:rsidR="002B2152" w:rsidRPr="005808F4" w:rsidRDefault="00BC59DD" w:rsidP="0045136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28.5</w:t>
            </w:r>
            <w:r w:rsidR="002B2152" w:rsidRPr="005808F4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% ±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  <w:r w:rsidR="002B2152" w:rsidRPr="005808F4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.8</w:t>
            </w:r>
          </w:p>
          <w:p w14:paraId="4F066200" w14:textId="77777777" w:rsidR="002B2152" w:rsidRPr="005808F4" w:rsidRDefault="002B2152" w:rsidP="7CC68A48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  <w:p w14:paraId="42EA67DA" w14:textId="0DAC23EF" w:rsidR="002B2152" w:rsidRPr="005808F4" w:rsidRDefault="002B2152" w:rsidP="7CC68A48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556A2E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1</w:t>
            </w:r>
            <w:r w:rsidR="00BC59DD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4.4</w:t>
            </w:r>
            <w:r w:rsidRPr="00556A2E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—</w:t>
            </w:r>
            <w:r w:rsidRPr="00556A2E">
              <w:rPr>
                <w:rStyle w:val="numbercell"/>
                <w:rFonts w:ascii="Arial" w:hAnsi="Arial" w:cs="Arial"/>
                <w:color w:val="000000"/>
                <w:sz w:val="17"/>
                <w:szCs w:val="17"/>
              </w:rPr>
              <w:t>43.8</w:t>
            </w:r>
          </w:p>
          <w:p w14:paraId="4236CAD4" w14:textId="243CCBBA" w:rsidR="002B2152" w:rsidRPr="005808F4" w:rsidRDefault="002B2152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</w:tr>
      <w:tr w:rsidR="002B2152" w:rsidRPr="007F1081" w14:paraId="57990328" w14:textId="77777777" w:rsidTr="7CC68A48">
        <w:trPr>
          <w:trHeight w:val="161"/>
        </w:trPr>
        <w:tc>
          <w:tcPr>
            <w:tcW w:w="1357" w:type="dxa"/>
            <w:vMerge/>
          </w:tcPr>
          <w:p w14:paraId="3F11EDD6" w14:textId="77777777" w:rsidR="002B2152" w:rsidRPr="00D3574B" w:rsidRDefault="002B2152" w:rsidP="00C151D2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390" w:type="dxa"/>
            <w:tcBorders>
              <w:top w:val="nil"/>
              <w:bottom w:val="single" w:sz="4" w:space="0" w:color="auto"/>
            </w:tcBorders>
          </w:tcPr>
          <w:p w14:paraId="2DDDFCCA" w14:textId="77777777" w:rsidR="002B2152" w:rsidRPr="00F95914" w:rsidRDefault="002B2152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n=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3837A740" w14:textId="1FEB492A" w:rsidR="002B2152" w:rsidRPr="00F95914" w:rsidRDefault="00090E87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  <w:t>40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4A18223C" w14:textId="206292B9" w:rsidR="002B2152" w:rsidRPr="00F95914" w:rsidRDefault="00217D36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  <w:t>31</w:t>
            </w:r>
          </w:p>
        </w:tc>
        <w:tc>
          <w:tcPr>
            <w:tcW w:w="1552" w:type="dxa"/>
            <w:tcBorders>
              <w:top w:val="nil"/>
              <w:bottom w:val="single" w:sz="4" w:space="0" w:color="auto"/>
            </w:tcBorders>
          </w:tcPr>
          <w:p w14:paraId="1AE6256D" w14:textId="00A37B1C" w:rsidR="002B2152" w:rsidRPr="00F95914" w:rsidRDefault="00EE5CB6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  <w:t>40</w:t>
            </w:r>
          </w:p>
        </w:tc>
        <w:tc>
          <w:tcPr>
            <w:tcW w:w="1270" w:type="dxa"/>
            <w:tcBorders>
              <w:top w:val="nil"/>
              <w:bottom w:val="single" w:sz="4" w:space="0" w:color="auto"/>
            </w:tcBorders>
          </w:tcPr>
          <w:p w14:paraId="0A3680F8" w14:textId="1AB6819E" w:rsidR="002B2152" w:rsidRPr="00F95914" w:rsidRDefault="00A75669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  <w:t>11</w:t>
            </w:r>
          </w:p>
        </w:tc>
        <w:tc>
          <w:tcPr>
            <w:tcW w:w="1691" w:type="dxa"/>
            <w:tcBorders>
              <w:top w:val="nil"/>
              <w:bottom w:val="single" w:sz="4" w:space="0" w:color="auto"/>
            </w:tcBorders>
          </w:tcPr>
          <w:p w14:paraId="67FE70AD" w14:textId="669756D3" w:rsidR="002B2152" w:rsidRPr="00F95914" w:rsidRDefault="00E45933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  <w:t>3</w:t>
            </w:r>
            <w:r w:rsidR="00BC3EAC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  <w:t>5</w:t>
            </w:r>
          </w:p>
        </w:tc>
        <w:tc>
          <w:tcPr>
            <w:tcW w:w="1516" w:type="dxa"/>
            <w:tcBorders>
              <w:top w:val="nil"/>
              <w:bottom w:val="single" w:sz="4" w:space="0" w:color="auto"/>
            </w:tcBorders>
          </w:tcPr>
          <w:p w14:paraId="49B248A0" w14:textId="56EACC7B" w:rsidR="002B2152" w:rsidRPr="00F95914" w:rsidRDefault="00BC59DD" w:rsidP="00C151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</w:rPr>
              <w:t>23</w:t>
            </w:r>
          </w:p>
        </w:tc>
      </w:tr>
      <w:tr w:rsidR="002B2152" w:rsidRPr="007F1081" w14:paraId="39A87250" w14:textId="77777777" w:rsidTr="7CC68A48">
        <w:trPr>
          <w:trHeight w:val="179"/>
        </w:trPr>
        <w:tc>
          <w:tcPr>
            <w:tcW w:w="11900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41AF7FD" w14:textId="2E1F1738" w:rsidR="002B2152" w:rsidRPr="002B5ED7" w:rsidRDefault="002B2152" w:rsidP="00C151D2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17"/>
                <w:szCs w:val="20"/>
              </w:rPr>
            </w:pPr>
            <w:r w:rsidRPr="002B5ED7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REFERENCES</w:t>
            </w:r>
          </w:p>
        </w:tc>
      </w:tr>
      <w:tr w:rsidR="002B2152" w:rsidRPr="007F1081" w14:paraId="522FD337" w14:textId="77777777" w:rsidTr="7CC68A48">
        <w:trPr>
          <w:trHeight w:val="417"/>
        </w:trPr>
        <w:tc>
          <w:tcPr>
            <w:tcW w:w="274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E3632E5" w14:textId="77777777" w:rsidR="002B2152" w:rsidRPr="00A616E2" w:rsidRDefault="002B2152" w:rsidP="00C151D2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  <w:lang w:val="nl-NL"/>
              </w:rPr>
            </w:pPr>
            <w:proofErr w:type="spellStart"/>
            <w:r w:rsidRPr="00A616E2">
              <w:rPr>
                <w:rFonts w:ascii="Arial" w:eastAsia="Calibri" w:hAnsi="Arial" w:cs="Arial"/>
                <w:color w:val="000000" w:themeColor="text1"/>
                <w:sz w:val="20"/>
                <w:szCs w:val="20"/>
                <w:lang w:val="nl-NL"/>
              </w:rPr>
              <w:t>Fazio</w:t>
            </w:r>
            <w:proofErr w:type="spellEnd"/>
            <w:r w:rsidRPr="00A616E2">
              <w:rPr>
                <w:rFonts w:ascii="Arial" w:eastAsia="Calibri" w:hAnsi="Arial" w:cs="Arial"/>
                <w:color w:val="000000" w:themeColor="text1"/>
                <w:sz w:val="20"/>
                <w:szCs w:val="20"/>
                <w:lang w:val="nl-NL"/>
              </w:rPr>
              <w:t xml:space="preserve"> et al., </w:t>
            </w:r>
            <w:proofErr w:type="spellStart"/>
            <w:r w:rsidRPr="00A616E2">
              <w:rPr>
                <w:rFonts w:ascii="Arial" w:eastAsia="Calibri" w:hAnsi="Arial" w:cs="Arial"/>
                <w:color w:val="000000" w:themeColor="text1"/>
                <w:sz w:val="20"/>
                <w:szCs w:val="20"/>
                <w:lang w:val="nl-NL"/>
              </w:rPr>
              <w:t>MovDis</w:t>
            </w:r>
            <w:proofErr w:type="spellEnd"/>
            <w:r w:rsidRPr="00A616E2">
              <w:rPr>
                <w:rFonts w:ascii="Arial" w:eastAsia="Calibri" w:hAnsi="Arial" w:cs="Arial"/>
                <w:color w:val="000000" w:themeColor="text1"/>
                <w:sz w:val="20"/>
                <w:szCs w:val="20"/>
                <w:lang w:val="nl-NL"/>
              </w:rPr>
              <w:t xml:space="preserve"> 2018, n=20</w:t>
            </w:r>
          </w:p>
          <w:p w14:paraId="504B27C6" w14:textId="77777777" w:rsidR="002B2152" w:rsidRPr="00721FB0" w:rsidRDefault="002B2152" w:rsidP="00C151D2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3574B">
              <w:rPr>
                <w:rFonts w:ascii="Arial" w:eastAsia="Arial" w:hAnsi="Arial" w:cs="Arial"/>
                <w:color w:val="000000" w:themeColor="text1"/>
                <w:sz w:val="17"/>
                <w:szCs w:val="20"/>
              </w:rPr>
              <w:t xml:space="preserve">Mean </w:t>
            </w:r>
            <w:r w:rsidRPr="00D3574B"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>± SD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6E41B3B0" w14:textId="77777777" w:rsidR="002B2152" w:rsidRPr="002E5E06" w:rsidRDefault="002B2152" w:rsidP="00C151D2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</w:pPr>
            <w:r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>-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69976231" w14:textId="77777777" w:rsidR="002B2152" w:rsidRPr="002E5E06" w:rsidRDefault="002B2152" w:rsidP="00C151D2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</w:pPr>
            <w:r w:rsidRPr="002E5E06"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 xml:space="preserve">16.4% </w:t>
            </w:r>
            <w:r w:rsidRPr="002E5E06">
              <w:rPr>
                <w:rFonts w:ascii="Arial" w:eastAsia="Segoe UI" w:hAnsi="Arial" w:cs="Arial"/>
                <w:color w:val="000000" w:themeColor="text1"/>
                <w:sz w:val="17"/>
                <w:szCs w:val="20"/>
              </w:rPr>
              <w:t>±</w:t>
            </w:r>
            <w:r w:rsidRPr="002E5E06"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>29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6F9EEA5C" w14:textId="77777777" w:rsidR="002B2152" w:rsidRPr="002E5E06" w:rsidRDefault="002B2152" w:rsidP="00C151D2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</w:pPr>
            <w:r w:rsidRPr="002E5E06"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 xml:space="preserve">33.2% </w:t>
            </w:r>
            <w:r w:rsidRPr="002E5E06">
              <w:rPr>
                <w:rFonts w:ascii="Arial" w:eastAsia="Segoe UI" w:hAnsi="Arial" w:cs="Arial"/>
                <w:color w:val="000000" w:themeColor="text1"/>
                <w:sz w:val="17"/>
                <w:szCs w:val="20"/>
              </w:rPr>
              <w:t>±</w:t>
            </w:r>
            <w:r w:rsidRPr="002E5E06"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>29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14:paraId="3E91AF3A" w14:textId="77777777" w:rsidR="002B2152" w:rsidRPr="002E5E06" w:rsidRDefault="002B2152" w:rsidP="00C151D2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</w:pPr>
            <w:r w:rsidRPr="002E5E06"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 xml:space="preserve">18.0% </w:t>
            </w:r>
            <w:r w:rsidRPr="002E5E06">
              <w:rPr>
                <w:rFonts w:ascii="Arial" w:eastAsia="Segoe UI" w:hAnsi="Arial" w:cs="Arial"/>
                <w:color w:val="000000" w:themeColor="text1"/>
                <w:sz w:val="17"/>
                <w:szCs w:val="20"/>
              </w:rPr>
              <w:t>±</w:t>
            </w:r>
            <w:r w:rsidRPr="002E5E06"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>29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75FC1BCF" w14:textId="58763667" w:rsidR="002B2152" w:rsidRPr="002E5E06" w:rsidRDefault="002B2152" w:rsidP="00C151D2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</w:pPr>
            <w:r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14:paraId="69007906" w14:textId="6C119634" w:rsidR="002B2152" w:rsidRPr="002E5E06" w:rsidRDefault="002B2152" w:rsidP="00C151D2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</w:pPr>
            <w:r w:rsidRPr="002E5E06"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 xml:space="preserve">15.8% </w:t>
            </w:r>
            <w:r w:rsidRPr="002E5E06">
              <w:rPr>
                <w:rFonts w:ascii="Arial" w:eastAsia="Segoe UI" w:hAnsi="Arial" w:cs="Arial"/>
                <w:color w:val="000000" w:themeColor="text1"/>
                <w:sz w:val="17"/>
                <w:szCs w:val="20"/>
              </w:rPr>
              <w:t>±</w:t>
            </w:r>
            <w:r w:rsidRPr="002E5E06">
              <w:rPr>
                <w:rFonts w:ascii="Arial" w:eastAsia="Calibri" w:hAnsi="Arial" w:cs="Arial"/>
                <w:color w:val="000000" w:themeColor="text1"/>
                <w:sz w:val="17"/>
                <w:szCs w:val="20"/>
              </w:rPr>
              <w:t>23</w:t>
            </w:r>
          </w:p>
        </w:tc>
      </w:tr>
    </w:tbl>
    <w:p w14:paraId="5D03C24B" w14:textId="77777777" w:rsidR="00134F41" w:rsidRDefault="00B26F2F">
      <w:pPr>
        <w:rPr>
          <w:i/>
          <w:iCs/>
        </w:rPr>
        <w:sectPr w:rsidR="00134F41" w:rsidSect="005275D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i/>
          <w:iCs/>
        </w:rPr>
        <w:br w:type="page"/>
      </w:r>
    </w:p>
    <w:tbl>
      <w:tblPr>
        <w:tblStyle w:val="TableGrid"/>
        <w:tblW w:w="10018" w:type="dxa"/>
        <w:tblLayout w:type="fixed"/>
        <w:tblLook w:val="04A0" w:firstRow="1" w:lastRow="0" w:firstColumn="1" w:lastColumn="0" w:noHBand="0" w:noVBand="1"/>
      </w:tblPr>
      <w:tblGrid>
        <w:gridCol w:w="1414"/>
        <w:gridCol w:w="1062"/>
        <w:gridCol w:w="996"/>
        <w:gridCol w:w="1021"/>
        <w:gridCol w:w="956"/>
        <w:gridCol w:w="1209"/>
        <w:gridCol w:w="1170"/>
        <w:gridCol w:w="1239"/>
        <w:gridCol w:w="43"/>
        <w:gridCol w:w="908"/>
      </w:tblGrid>
      <w:tr w:rsidR="00CA4C50" w:rsidRPr="000C439A" w14:paraId="519744A1" w14:textId="77777777" w:rsidTr="00472E66">
        <w:trPr>
          <w:trHeight w:val="400"/>
        </w:trPr>
        <w:tc>
          <w:tcPr>
            <w:tcW w:w="10018" w:type="dxa"/>
            <w:gridSpan w:val="10"/>
          </w:tcPr>
          <w:p w14:paraId="125492FA" w14:textId="7EAE9680" w:rsidR="00CA4C50" w:rsidRPr="000C439A" w:rsidRDefault="00CA4C50" w:rsidP="00CA4C50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b/>
                <w:sz w:val="20"/>
                <w:szCs w:val="20"/>
              </w:rPr>
              <w:lastRenderedPageBreak/>
              <w:t>Table S3a. Correlations between [</w:t>
            </w:r>
            <w:r w:rsidRPr="003C7A5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18</w:t>
            </w:r>
            <w:r w:rsidRPr="000C439A">
              <w:rPr>
                <w:rFonts w:ascii="Arial" w:hAnsi="Arial" w:cs="Arial"/>
                <w:b/>
                <w:sz w:val="20"/>
                <w:szCs w:val="20"/>
              </w:rPr>
              <w:t>F]FE-PE2I DAT binding in more and less effected sides of nigrostriatal regions and symptom duration in PD cohort with asymmetry.</w:t>
            </w:r>
          </w:p>
        </w:tc>
      </w:tr>
      <w:tr w:rsidR="00472E66" w:rsidRPr="000C439A" w14:paraId="65C9591E" w14:textId="77777777" w:rsidTr="003D4A81">
        <w:trPr>
          <w:trHeight w:val="400"/>
        </w:trPr>
        <w:tc>
          <w:tcPr>
            <w:tcW w:w="1414" w:type="dxa"/>
            <w:vMerge w:val="restart"/>
            <w:tcBorders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272BAA0" w14:textId="77777777" w:rsidR="00472E66" w:rsidRDefault="00472E66" w:rsidP="00CA4C5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  <w:p w14:paraId="3330BD17" w14:textId="75B6D5EA" w:rsidR="00472E66" w:rsidRPr="000C439A" w:rsidRDefault="00472E66" w:rsidP="00CA4C5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2058" w:type="dxa"/>
            <w:gridSpan w:val="2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575B926C" w14:textId="46F513E6" w:rsidR="00472E66" w:rsidRPr="000C439A" w:rsidRDefault="00472E66" w:rsidP="00CA4C5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Caudate</w:t>
            </w:r>
          </w:p>
        </w:tc>
        <w:tc>
          <w:tcPr>
            <w:tcW w:w="1977" w:type="dxa"/>
            <w:gridSpan w:val="2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089CED4B" w14:textId="7A86AF89" w:rsidR="00472E66" w:rsidRPr="000C439A" w:rsidRDefault="00472E66" w:rsidP="00CA4C5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Putamen</w:t>
            </w:r>
          </w:p>
        </w:tc>
        <w:tc>
          <w:tcPr>
            <w:tcW w:w="2379" w:type="dxa"/>
            <w:gridSpan w:val="2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0747FB57" w14:textId="1E80480F" w:rsidR="00472E66" w:rsidRPr="000C439A" w:rsidRDefault="00472E66" w:rsidP="00CA4C5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Sensorimotor striatum</w:t>
            </w:r>
          </w:p>
        </w:tc>
        <w:tc>
          <w:tcPr>
            <w:tcW w:w="2190" w:type="dxa"/>
            <w:gridSpan w:val="3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6F81E8B5" w14:textId="3A592544" w:rsidR="00472E66" w:rsidRPr="000C439A" w:rsidRDefault="00472E66" w:rsidP="00CA4C5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Substantia nigra</w:t>
            </w:r>
          </w:p>
        </w:tc>
      </w:tr>
      <w:tr w:rsidR="00AF701D" w:rsidRPr="000C439A" w14:paraId="3DA76F45" w14:textId="77777777" w:rsidTr="003D4A81">
        <w:trPr>
          <w:trHeight w:val="302"/>
        </w:trPr>
        <w:tc>
          <w:tcPr>
            <w:tcW w:w="1414" w:type="dxa"/>
            <w:vMerge/>
            <w:tcBorders>
              <w:top w:val="nil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86CCD5B" w14:textId="77777777" w:rsidR="00CA4C50" w:rsidRPr="000C439A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auto"/>
          </w:tcPr>
          <w:p w14:paraId="010F06C3" w14:textId="77777777" w:rsidR="00CA4C50" w:rsidRPr="000C439A" w:rsidRDefault="00CA4C50" w:rsidP="00CA4C5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maff</w:t>
            </w:r>
            <w:proofErr w:type="spellEnd"/>
          </w:p>
        </w:tc>
        <w:tc>
          <w:tcPr>
            <w:tcW w:w="996" w:type="dxa"/>
            <w:tcBorders>
              <w:top w:val="dashed" w:sz="4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830D21" w14:textId="77777777" w:rsidR="00CA4C50" w:rsidRPr="000C439A" w:rsidRDefault="00CA4C50" w:rsidP="00CA4C5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laff</w:t>
            </w:r>
            <w:proofErr w:type="spellEnd"/>
          </w:p>
        </w:tc>
        <w:tc>
          <w:tcPr>
            <w:tcW w:w="102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auto"/>
          </w:tcPr>
          <w:p w14:paraId="169B7DDD" w14:textId="77777777" w:rsidR="00CA4C50" w:rsidRPr="000C439A" w:rsidRDefault="00CA4C50" w:rsidP="00CA4C5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maff</w:t>
            </w:r>
            <w:proofErr w:type="spellEnd"/>
          </w:p>
        </w:tc>
        <w:tc>
          <w:tcPr>
            <w:tcW w:w="956" w:type="dxa"/>
            <w:tcBorders>
              <w:top w:val="dashed" w:sz="4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638422D" w14:textId="77777777" w:rsidR="00CA4C50" w:rsidRPr="000C439A" w:rsidRDefault="00CA4C50" w:rsidP="00CA4C5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laff</w:t>
            </w:r>
            <w:proofErr w:type="spellEnd"/>
          </w:p>
        </w:tc>
        <w:tc>
          <w:tcPr>
            <w:tcW w:w="1209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auto"/>
          </w:tcPr>
          <w:p w14:paraId="174FAFB6" w14:textId="77777777" w:rsidR="00CA4C50" w:rsidRPr="000C439A" w:rsidRDefault="00CA4C50" w:rsidP="00CA4C5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maff</w:t>
            </w:r>
            <w:proofErr w:type="spellEnd"/>
          </w:p>
        </w:tc>
        <w:tc>
          <w:tcPr>
            <w:tcW w:w="1170" w:type="dxa"/>
            <w:tcBorders>
              <w:top w:val="dashed" w:sz="4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49A27" w14:textId="77777777" w:rsidR="00CA4C50" w:rsidRPr="000C439A" w:rsidRDefault="00CA4C50" w:rsidP="00CA4C5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laff</w:t>
            </w:r>
            <w:proofErr w:type="spellEnd"/>
          </w:p>
        </w:tc>
        <w:tc>
          <w:tcPr>
            <w:tcW w:w="1282" w:type="dxa"/>
            <w:gridSpan w:val="2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auto"/>
          </w:tcPr>
          <w:p w14:paraId="1C6ABD7C" w14:textId="77777777" w:rsidR="00CA4C50" w:rsidRPr="000C439A" w:rsidRDefault="00CA4C50" w:rsidP="00CA4C5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maff</w:t>
            </w:r>
            <w:proofErr w:type="spellEnd"/>
          </w:p>
        </w:tc>
        <w:tc>
          <w:tcPr>
            <w:tcW w:w="908" w:type="dxa"/>
            <w:tcBorders>
              <w:top w:val="dashed" w:sz="4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F4066D" w14:textId="77777777" w:rsidR="00CA4C50" w:rsidRPr="000C439A" w:rsidRDefault="00CA4C50" w:rsidP="00CA4C5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laff</w:t>
            </w:r>
            <w:proofErr w:type="spellEnd"/>
          </w:p>
        </w:tc>
      </w:tr>
      <w:tr w:rsidR="00CA610C" w:rsidRPr="000C439A" w14:paraId="7D80E76F" w14:textId="77777777" w:rsidTr="00472E66">
        <w:trPr>
          <w:trHeight w:val="428"/>
        </w:trPr>
        <w:tc>
          <w:tcPr>
            <w:tcW w:w="10018" w:type="dxa"/>
            <w:gridSpan w:val="10"/>
            <w:tcBorders>
              <w:top w:val="nil"/>
            </w:tcBorders>
            <w:shd w:val="clear" w:color="auto" w:fill="F2F2F2" w:themeFill="background1" w:themeFillShade="F2"/>
          </w:tcPr>
          <w:p w14:paraId="2845169A" w14:textId="02395E5C" w:rsidR="00CA610C" w:rsidRPr="00FB04ED" w:rsidRDefault="00CA610C" w:rsidP="00CA610C">
            <w:pPr>
              <w:pStyle w:val="NoSpacing"/>
              <w:spacing w:before="120"/>
              <w:rPr>
                <w:rFonts w:ascii="Arial" w:hAnsi="Arial" w:cs="Arial"/>
                <w:color w:val="70AD47" w:themeColor="accent6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N=40 (total)</w:t>
            </w:r>
          </w:p>
        </w:tc>
      </w:tr>
      <w:tr w:rsidR="00472E66" w:rsidRPr="000C439A" w14:paraId="12A4DB87" w14:textId="77777777" w:rsidTr="008807B4">
        <w:trPr>
          <w:trHeight w:val="563"/>
        </w:trPr>
        <w:tc>
          <w:tcPr>
            <w:tcW w:w="141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B648494" w14:textId="77777777" w:rsidR="00CA4C50" w:rsidRPr="00CA4C50" w:rsidRDefault="00CA4C50" w:rsidP="00CA4C50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A4C50">
              <w:rPr>
                <w:rFonts w:ascii="Arial" w:hAnsi="Arial" w:cs="Arial"/>
                <w:b/>
                <w:iCs/>
                <w:sz w:val="20"/>
                <w:szCs w:val="20"/>
              </w:rPr>
              <w:t>Symptom duration</w:t>
            </w:r>
          </w:p>
        </w:tc>
        <w:tc>
          <w:tcPr>
            <w:tcW w:w="106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A3F0BCA" w14:textId="77777777" w:rsidR="00CA4C50" w:rsidRPr="00D54876" w:rsidRDefault="00CA4C50" w:rsidP="00CA4C50">
            <w:pPr>
              <w:pStyle w:val="NoSpacing"/>
              <w:spacing w:before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sz w:val="20"/>
                <w:szCs w:val="20"/>
              </w:rPr>
              <w:t xml:space="preserve"> -.35 </w:t>
            </w:r>
          </w:p>
          <w:p w14:paraId="1FB41F0C" w14:textId="04B94E09" w:rsidR="00CA4C50" w:rsidRPr="00D54876" w:rsidRDefault="00CA4C50" w:rsidP="00CA4C50">
            <w:pPr>
              <w:pStyle w:val="NoSpacing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C17E0F4" w14:textId="77777777" w:rsidR="00CA4C50" w:rsidRPr="00D54876" w:rsidRDefault="00CA4C50" w:rsidP="00CA4C50">
            <w:pPr>
              <w:pStyle w:val="NoSpacing"/>
              <w:spacing w:before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sz w:val="20"/>
                <w:szCs w:val="20"/>
              </w:rPr>
              <w:t xml:space="preserve"> -.38 </w:t>
            </w:r>
          </w:p>
          <w:p w14:paraId="1B1DE96D" w14:textId="45D9BBF1" w:rsidR="00CA4C50" w:rsidRPr="00D54876" w:rsidRDefault="00CA4C50" w:rsidP="00CA4C50">
            <w:pPr>
              <w:spacing w:before="12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590CCF1" w14:textId="77777777" w:rsidR="00CA4C50" w:rsidRPr="00D54876" w:rsidRDefault="00CA4C50" w:rsidP="00CA4C50">
            <w:pPr>
              <w:pStyle w:val="NoSpacing"/>
              <w:spacing w:before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sz w:val="20"/>
                <w:szCs w:val="20"/>
              </w:rPr>
              <w:t xml:space="preserve"> -.3 </w:t>
            </w:r>
          </w:p>
          <w:p w14:paraId="7F132B4A" w14:textId="4D0BF72C" w:rsidR="00CA4C50" w:rsidRPr="00D54876" w:rsidRDefault="00CA4C50" w:rsidP="00CA4C50">
            <w:pPr>
              <w:spacing w:before="12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D70ABBF" w14:textId="39AD3BBE" w:rsidR="00CA4C50" w:rsidRPr="00D54876" w:rsidRDefault="00CA4C50" w:rsidP="00CA4C50">
            <w:pPr>
              <w:pStyle w:val="NoSpacing"/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-.44</w:t>
            </w:r>
            <w:r w:rsidR="00CA610C" w:rsidRPr="00D5487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  <w:p w14:paraId="06798D97" w14:textId="5F163F08" w:rsidR="00CA4C50" w:rsidRPr="00D54876" w:rsidRDefault="00CA4C50" w:rsidP="00CA4C50">
            <w:pPr>
              <w:spacing w:before="12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0398D1C" w14:textId="77777777" w:rsidR="00CA4C50" w:rsidRPr="00D54876" w:rsidRDefault="00CA4C50" w:rsidP="00CA4C50">
            <w:pPr>
              <w:pStyle w:val="NoSpacing"/>
              <w:spacing w:before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sz w:val="20"/>
                <w:szCs w:val="20"/>
              </w:rPr>
              <w:t xml:space="preserve"> -.28 </w:t>
            </w:r>
          </w:p>
          <w:p w14:paraId="3AE727F0" w14:textId="737CECE5" w:rsidR="00CA4C50" w:rsidRPr="00D54876" w:rsidRDefault="00CA4C50" w:rsidP="00CA4C50">
            <w:pPr>
              <w:spacing w:before="12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0F407F1" w14:textId="7BFA14FD" w:rsidR="00CA4C50" w:rsidRPr="00D54876" w:rsidRDefault="00CA4C50" w:rsidP="00CA4C50">
            <w:pPr>
              <w:pStyle w:val="NoSpacing"/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-.53*</w:t>
            </w:r>
          </w:p>
          <w:p w14:paraId="3CE1840A" w14:textId="44043AA0" w:rsidR="00CA4C50" w:rsidRPr="00D54876" w:rsidRDefault="00CA4C50" w:rsidP="00CA4C50">
            <w:pPr>
              <w:spacing w:before="12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2934528" w14:textId="77777777" w:rsidR="00CA4C50" w:rsidRPr="00D54876" w:rsidRDefault="00CA4C50" w:rsidP="00CA4C50">
            <w:pPr>
              <w:pStyle w:val="NoSpacing"/>
              <w:spacing w:before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sz w:val="20"/>
                <w:szCs w:val="20"/>
              </w:rPr>
              <w:t xml:space="preserve"> -.01 </w:t>
            </w:r>
          </w:p>
          <w:p w14:paraId="56D0DAFC" w14:textId="7149EAC2" w:rsidR="00CA4C50" w:rsidRPr="00D54876" w:rsidRDefault="00CA4C50" w:rsidP="00CA4C50">
            <w:pPr>
              <w:spacing w:before="12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5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0388076" w14:textId="39F67E25" w:rsidR="00CA4C50" w:rsidRPr="00D54876" w:rsidRDefault="00CA4C50" w:rsidP="00CA610C">
            <w:pPr>
              <w:pStyle w:val="NoSpacing"/>
              <w:spacing w:before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-.03 </w:t>
            </w:r>
          </w:p>
        </w:tc>
      </w:tr>
      <w:tr w:rsidR="00CA610C" w:rsidRPr="000C439A" w14:paraId="4FF502CB" w14:textId="77777777" w:rsidTr="008807B4">
        <w:trPr>
          <w:trHeight w:val="492"/>
        </w:trPr>
        <w:tc>
          <w:tcPr>
            <w:tcW w:w="10018" w:type="dxa"/>
            <w:gridSpan w:val="10"/>
            <w:tcBorders>
              <w:top w:val="single" w:sz="8" w:space="0" w:color="auto"/>
            </w:tcBorders>
            <w:shd w:val="clear" w:color="auto" w:fill="F2F2F2" w:themeFill="background1" w:themeFillShade="F2"/>
          </w:tcPr>
          <w:p w14:paraId="5E7F2D2D" w14:textId="1BF9ED8C" w:rsidR="00CA610C" w:rsidRPr="00D54876" w:rsidRDefault="00CA610C" w:rsidP="00B641D1">
            <w:pPr>
              <w:spacing w:before="12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D54876">
              <w:rPr>
                <w:rFonts w:ascii="Arial" w:hAnsi="Arial" w:cs="Arial"/>
                <w:b/>
                <w:iCs/>
                <w:sz w:val="20"/>
                <w:szCs w:val="20"/>
              </w:rPr>
              <w:t>N=22</w:t>
            </w:r>
            <w:r w:rsidR="00472E66" w:rsidRPr="00D54876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 </w:t>
            </w:r>
            <w:r w:rsidRPr="00D54876">
              <w:rPr>
                <w:rFonts w:ascii="Arial" w:hAnsi="Arial" w:cs="Arial"/>
                <w:b/>
                <w:iCs/>
                <w:sz w:val="20"/>
                <w:szCs w:val="20"/>
              </w:rPr>
              <w:t>(‘OFF’)</w:t>
            </w:r>
          </w:p>
        </w:tc>
      </w:tr>
      <w:tr w:rsidR="00E34148" w:rsidRPr="000C439A" w14:paraId="7B4D2742" w14:textId="77777777" w:rsidTr="005D6046">
        <w:trPr>
          <w:trHeight w:val="622"/>
        </w:trPr>
        <w:tc>
          <w:tcPr>
            <w:tcW w:w="1414" w:type="dxa"/>
            <w:tcBorders>
              <w:top w:val="single" w:sz="8" w:space="0" w:color="auto"/>
              <w:bottom w:val="single" w:sz="2" w:space="0" w:color="auto"/>
            </w:tcBorders>
            <w:shd w:val="clear" w:color="auto" w:fill="auto"/>
          </w:tcPr>
          <w:p w14:paraId="7F79A4D8" w14:textId="77777777" w:rsidR="00CA4C50" w:rsidRPr="00CA4C50" w:rsidRDefault="00CA4C50" w:rsidP="00CA4C50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A4C50">
              <w:rPr>
                <w:rFonts w:ascii="Arial" w:hAnsi="Arial" w:cs="Arial"/>
                <w:b/>
                <w:iCs/>
                <w:sz w:val="20"/>
                <w:szCs w:val="20"/>
              </w:rPr>
              <w:t>Symptom duration</w:t>
            </w:r>
          </w:p>
        </w:tc>
        <w:tc>
          <w:tcPr>
            <w:tcW w:w="1062" w:type="dxa"/>
            <w:tcBorders>
              <w:top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517BA3A" w14:textId="1FDFD994" w:rsidR="00CA4C50" w:rsidRPr="00D54876" w:rsidRDefault="00CA4C50" w:rsidP="00CA610C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-.14 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57F172C" w14:textId="5C0E8A7D" w:rsidR="00CA4C50" w:rsidRPr="00D54876" w:rsidRDefault="00CA4C50" w:rsidP="00CA610C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-.25 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5D9FD62" w14:textId="50F38FDE" w:rsidR="00CA4C50" w:rsidRPr="00D54876" w:rsidRDefault="00CA4C50" w:rsidP="00CA610C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-.23 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F9CCD53" w14:textId="66C35BD1" w:rsidR="00CA4C50" w:rsidRPr="00D54876" w:rsidRDefault="00CA4C50" w:rsidP="00CA610C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-.42 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E776761" w14:textId="133D07EF" w:rsidR="00CA4C50" w:rsidRPr="00D54876" w:rsidRDefault="00CA4C50" w:rsidP="00CA610C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-.04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5B84ACD" w14:textId="288D8940" w:rsidR="00CA4C50" w:rsidRPr="00D54876" w:rsidRDefault="00CA4C50" w:rsidP="00CA610C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-.46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67025" w14:textId="43E7AAC8" w:rsidR="00CA4C50" w:rsidRPr="00D54876" w:rsidRDefault="00CA4C50" w:rsidP="00CA610C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="00CA610C" w:rsidRPr="00D54876">
              <w:rPr>
                <w:rFonts w:ascii="Arial" w:hAnsi="Arial" w:cs="Arial"/>
                <w:sz w:val="20"/>
                <w:szCs w:val="20"/>
              </w:rPr>
              <w:t>+.14</w:t>
            </w:r>
          </w:p>
        </w:tc>
        <w:tc>
          <w:tcPr>
            <w:tcW w:w="95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76454B" w14:textId="177C86B8" w:rsidR="00CA4C50" w:rsidRPr="00D54876" w:rsidRDefault="00CA4C50" w:rsidP="00CA610C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+.24</w:t>
            </w:r>
          </w:p>
        </w:tc>
      </w:tr>
      <w:tr w:rsidR="00E34148" w:rsidRPr="000C439A" w14:paraId="683BCE5B" w14:textId="77777777" w:rsidTr="005D6046">
        <w:trPr>
          <w:cantSplit/>
          <w:trHeight w:val="434"/>
        </w:trPr>
        <w:tc>
          <w:tcPr>
            <w:tcW w:w="14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59E8128D" w14:textId="77777777" w:rsidR="00CA4C50" w:rsidRPr="00CA4C50" w:rsidRDefault="00CA4C50" w:rsidP="00CA4C5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A4C50">
              <w:rPr>
                <w:rFonts w:ascii="Arial" w:hAnsi="Arial" w:cs="Arial"/>
                <w:b/>
                <w:iCs/>
                <w:sz w:val="20"/>
                <w:szCs w:val="20"/>
              </w:rPr>
              <w:t>HY</w:t>
            </w:r>
          </w:p>
        </w:tc>
        <w:tc>
          <w:tcPr>
            <w:tcW w:w="106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BF00B12" w14:textId="4049E9E2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-.39 </w:t>
            </w:r>
          </w:p>
        </w:tc>
        <w:tc>
          <w:tcPr>
            <w:tcW w:w="9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BEA10DB" w14:textId="1C845174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-.54*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D5DAAB1" w14:textId="7D0DE1F3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-0.58*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71D8541" w14:textId="5681D741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-0.63</w:t>
            </w:r>
            <w:r w:rsidR="00CA610C" w:rsidRPr="00D5487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C90D3FB" w14:textId="26C4FE32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-.61 </w:t>
            </w:r>
            <w:r w:rsidR="00CA610C" w:rsidRPr="00D5487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6FFFA40E" w14:textId="5AE30D48" w:rsidR="00CA4C50" w:rsidRPr="00D54876" w:rsidRDefault="00CA4C50" w:rsidP="00CA610C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-.72</w:t>
            </w:r>
            <w:r w:rsidR="00CA610C" w:rsidRPr="00D5487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5F037CD" w14:textId="49E517CE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-.28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9CC2E5" w:themeFill="accent1" w:themeFillTint="99"/>
          </w:tcPr>
          <w:p w14:paraId="2CD7A759" w14:textId="45A5F75E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-.4</w:t>
            </w:r>
          </w:p>
        </w:tc>
      </w:tr>
      <w:tr w:rsidR="00E34148" w:rsidRPr="000C439A" w14:paraId="2A5EA557" w14:textId="77777777" w:rsidTr="005D6046">
        <w:trPr>
          <w:cantSplit/>
          <w:trHeight w:val="837"/>
        </w:trPr>
        <w:tc>
          <w:tcPr>
            <w:tcW w:w="1414" w:type="dxa"/>
            <w:tcBorders>
              <w:top w:val="single" w:sz="2" w:space="0" w:color="auto"/>
              <w:bottom w:val="dotDash" w:sz="4" w:space="0" w:color="auto"/>
            </w:tcBorders>
            <w:shd w:val="clear" w:color="auto" w:fill="auto"/>
          </w:tcPr>
          <w:p w14:paraId="59686EC5" w14:textId="0D5BE1EE" w:rsidR="00CA4C50" w:rsidRPr="00CA4C50" w:rsidRDefault="00CA4C50" w:rsidP="00CA4C50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A4C50">
              <w:rPr>
                <w:rFonts w:ascii="Arial" w:hAnsi="Arial" w:cs="Arial"/>
                <w:b/>
                <w:iCs/>
                <w:sz w:val="20"/>
                <w:szCs w:val="20"/>
              </w:rPr>
              <w:t>MDS-UPDRS-III OFF</w:t>
            </w:r>
            <w:r w:rsidRPr="00CA4C50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CA4C50">
              <w:rPr>
                <w:rFonts w:ascii="Arial" w:hAnsi="Arial" w:cs="Arial"/>
                <w:iCs/>
                <w:sz w:val="20"/>
                <w:szCs w:val="20"/>
              </w:rPr>
              <w:br/>
              <w:t>incl</w:t>
            </w:r>
            <w:r w:rsidR="0085470E"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Pr="00CA4C50">
              <w:rPr>
                <w:rFonts w:ascii="Arial" w:hAnsi="Arial" w:cs="Arial"/>
                <w:iCs/>
                <w:sz w:val="20"/>
                <w:szCs w:val="20"/>
              </w:rPr>
              <w:t xml:space="preserve"> tremor</w:t>
            </w:r>
          </w:p>
        </w:tc>
        <w:tc>
          <w:tcPr>
            <w:tcW w:w="1062" w:type="dxa"/>
            <w:tcBorders>
              <w:top w:val="single" w:sz="2" w:space="0" w:color="auto"/>
              <w:bottom w:val="dotDash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66E631F" w14:textId="77777777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C711585" w14:textId="3EEFE842" w:rsidR="00CA4C50" w:rsidRPr="00D54876" w:rsidRDefault="00CA610C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4876">
              <w:rPr>
                <w:rFonts w:ascii="Arial" w:hAnsi="Arial" w:cs="Arial"/>
                <w:sz w:val="20"/>
                <w:szCs w:val="20"/>
              </w:rPr>
              <w:t xml:space="preserve">r -.31 </w:t>
            </w:r>
          </w:p>
        </w:tc>
        <w:tc>
          <w:tcPr>
            <w:tcW w:w="996" w:type="dxa"/>
            <w:tcBorders>
              <w:top w:val="single" w:sz="2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9537BBE" w14:textId="77777777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E061A09" w14:textId="7227DFD9" w:rsidR="00CA4C50" w:rsidRPr="00D54876" w:rsidRDefault="00CA610C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4876">
              <w:rPr>
                <w:rFonts w:ascii="Arial" w:hAnsi="Arial" w:cs="Arial"/>
                <w:sz w:val="20"/>
                <w:szCs w:val="20"/>
              </w:rPr>
              <w:t xml:space="preserve">r -.39 </w:t>
            </w:r>
          </w:p>
        </w:tc>
        <w:tc>
          <w:tcPr>
            <w:tcW w:w="1021" w:type="dxa"/>
            <w:tcBorders>
              <w:top w:val="single" w:sz="2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B21A58F" w14:textId="77777777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BAF5733" w14:textId="2A725F31" w:rsidR="00CA4C50" w:rsidRPr="00D54876" w:rsidRDefault="00CA610C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4876">
              <w:rPr>
                <w:rFonts w:ascii="Arial" w:hAnsi="Arial" w:cs="Arial"/>
                <w:sz w:val="20"/>
                <w:szCs w:val="20"/>
              </w:rPr>
              <w:t xml:space="preserve">r -.22 </w:t>
            </w:r>
          </w:p>
        </w:tc>
        <w:tc>
          <w:tcPr>
            <w:tcW w:w="956" w:type="dxa"/>
            <w:tcBorders>
              <w:top w:val="single" w:sz="2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0B1365C" w14:textId="77777777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82FF172" w14:textId="1599CA4A" w:rsidR="00CA4C50" w:rsidRPr="00D54876" w:rsidRDefault="00CA610C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4876">
              <w:rPr>
                <w:rFonts w:ascii="Arial" w:hAnsi="Arial" w:cs="Arial"/>
                <w:sz w:val="20"/>
                <w:szCs w:val="20"/>
              </w:rPr>
              <w:t xml:space="preserve">r -.36 </w:t>
            </w:r>
          </w:p>
        </w:tc>
        <w:tc>
          <w:tcPr>
            <w:tcW w:w="1209" w:type="dxa"/>
            <w:tcBorders>
              <w:top w:val="single" w:sz="2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24E48C7" w14:textId="77777777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1B8EE06" w14:textId="6AA245BF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-.34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E903592" w14:textId="77777777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02D13A0" w14:textId="30759B5C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-.45 </w:t>
            </w:r>
          </w:p>
        </w:tc>
        <w:tc>
          <w:tcPr>
            <w:tcW w:w="1239" w:type="dxa"/>
            <w:tcBorders>
              <w:top w:val="single" w:sz="2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C56BB7E" w14:textId="77777777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32B990A" w14:textId="686917CD" w:rsidR="00CA4C50" w:rsidRPr="00D54876" w:rsidRDefault="00CA610C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4876">
              <w:rPr>
                <w:rFonts w:ascii="Arial" w:hAnsi="Arial" w:cs="Arial"/>
                <w:sz w:val="20"/>
                <w:szCs w:val="20"/>
              </w:rPr>
              <w:t xml:space="preserve">r -.08 </w:t>
            </w:r>
          </w:p>
        </w:tc>
        <w:tc>
          <w:tcPr>
            <w:tcW w:w="951" w:type="dxa"/>
            <w:gridSpan w:val="2"/>
            <w:tcBorders>
              <w:top w:val="single" w:sz="2" w:space="0" w:color="auto"/>
              <w:left w:val="single" w:sz="4" w:space="0" w:color="auto"/>
              <w:bottom w:val="dotDash" w:sz="4" w:space="0" w:color="auto"/>
            </w:tcBorders>
            <w:shd w:val="clear" w:color="auto" w:fill="9CC2E5" w:themeFill="accent1" w:themeFillTint="99"/>
          </w:tcPr>
          <w:p w14:paraId="6A9B0BD7" w14:textId="77777777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0A523E4" w14:textId="2D13B0D8" w:rsidR="00CA4C50" w:rsidRPr="00D54876" w:rsidRDefault="00CA610C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4876">
              <w:rPr>
                <w:rFonts w:ascii="Arial" w:hAnsi="Arial" w:cs="Arial"/>
                <w:sz w:val="20"/>
                <w:szCs w:val="20"/>
              </w:rPr>
              <w:t xml:space="preserve">r -.41 </w:t>
            </w:r>
          </w:p>
        </w:tc>
      </w:tr>
      <w:tr w:rsidR="00E34148" w:rsidRPr="000C439A" w14:paraId="449B3B76" w14:textId="77777777" w:rsidTr="005D6046">
        <w:trPr>
          <w:cantSplit/>
          <w:trHeight w:val="391"/>
        </w:trPr>
        <w:tc>
          <w:tcPr>
            <w:tcW w:w="1414" w:type="dxa"/>
            <w:tcBorders>
              <w:top w:val="dotDash" w:sz="4" w:space="0" w:color="auto"/>
              <w:bottom w:val="single" w:sz="8" w:space="0" w:color="auto"/>
            </w:tcBorders>
            <w:shd w:val="clear" w:color="auto" w:fill="auto"/>
          </w:tcPr>
          <w:p w14:paraId="0BF9C756" w14:textId="77777777" w:rsidR="00CA4C50" w:rsidRPr="00CA4C50" w:rsidRDefault="00CA4C50" w:rsidP="00CA4C50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A4C50">
              <w:rPr>
                <w:rFonts w:ascii="Arial" w:hAnsi="Arial" w:cs="Arial"/>
                <w:iCs/>
                <w:sz w:val="20"/>
                <w:szCs w:val="20"/>
              </w:rPr>
              <w:t xml:space="preserve">excl. tremor </w:t>
            </w:r>
          </w:p>
        </w:tc>
        <w:tc>
          <w:tcPr>
            <w:tcW w:w="1062" w:type="dxa"/>
            <w:tcBorders>
              <w:top w:val="dotDash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7C02185" w14:textId="77D74B28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-.31 </w:t>
            </w:r>
          </w:p>
        </w:tc>
        <w:tc>
          <w:tcPr>
            <w:tcW w:w="996" w:type="dxa"/>
            <w:tcBorders>
              <w:top w:val="dotDash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B116431" w14:textId="722D7988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-.37 </w:t>
            </w:r>
          </w:p>
        </w:tc>
        <w:tc>
          <w:tcPr>
            <w:tcW w:w="1021" w:type="dxa"/>
            <w:tcBorders>
              <w:top w:val="dotDash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7E00C59" w14:textId="04473524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D548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-.25 </w:t>
            </w:r>
          </w:p>
        </w:tc>
        <w:tc>
          <w:tcPr>
            <w:tcW w:w="956" w:type="dxa"/>
            <w:tcBorders>
              <w:top w:val="dotDash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38A7980" w14:textId="5CEAE1DF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-.42 </w:t>
            </w:r>
          </w:p>
        </w:tc>
        <w:tc>
          <w:tcPr>
            <w:tcW w:w="1209" w:type="dxa"/>
            <w:tcBorders>
              <w:top w:val="dotDash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059CB85" w14:textId="0496F680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-.19 </w:t>
            </w:r>
          </w:p>
        </w:tc>
        <w:tc>
          <w:tcPr>
            <w:tcW w:w="1170" w:type="dxa"/>
            <w:tcBorders>
              <w:top w:val="dotDash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A109AF2" w14:textId="13CE8662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-.46 </w:t>
            </w:r>
          </w:p>
        </w:tc>
        <w:tc>
          <w:tcPr>
            <w:tcW w:w="1239" w:type="dxa"/>
            <w:tcBorders>
              <w:top w:val="dotDash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3BCBFC9" w14:textId="4D9141B6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-.06</w:t>
            </w:r>
          </w:p>
        </w:tc>
        <w:tc>
          <w:tcPr>
            <w:tcW w:w="951" w:type="dxa"/>
            <w:gridSpan w:val="2"/>
            <w:tcBorders>
              <w:top w:val="dotDash" w:sz="4" w:space="0" w:color="auto"/>
              <w:left w:val="single" w:sz="4" w:space="0" w:color="auto"/>
              <w:bottom w:val="single" w:sz="8" w:space="0" w:color="auto"/>
            </w:tcBorders>
            <w:shd w:val="clear" w:color="auto" w:fill="BDD6EE" w:themeFill="accent1" w:themeFillTint="66"/>
          </w:tcPr>
          <w:p w14:paraId="0663FADA" w14:textId="7E057541" w:rsidR="00CA4C50" w:rsidRPr="00D54876" w:rsidRDefault="00CA4C50" w:rsidP="00CA4C50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54876">
              <w:rPr>
                <w:rFonts w:ascii="Arial" w:hAnsi="Arial" w:cs="Arial"/>
                <w:sz w:val="20"/>
                <w:szCs w:val="20"/>
              </w:rPr>
              <w:t>r</w:t>
            </w:r>
            <w:r w:rsidRPr="00D54876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="00CA610C" w:rsidRPr="00D54876">
              <w:rPr>
                <w:rFonts w:ascii="Arial" w:hAnsi="Arial" w:cs="Arial"/>
                <w:sz w:val="20"/>
                <w:szCs w:val="20"/>
              </w:rPr>
              <w:t xml:space="preserve"> -.34 </w:t>
            </w:r>
          </w:p>
        </w:tc>
      </w:tr>
    </w:tbl>
    <w:p w14:paraId="2959AA7F" w14:textId="17615F48" w:rsidR="00472E66" w:rsidRDefault="00472E66">
      <w:pPr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leGrid"/>
        <w:tblpPr w:leftFromText="141" w:rightFromText="141" w:vertAnchor="text" w:horzAnchor="page" w:tblpX="3166" w:tblpY="9"/>
        <w:tblW w:w="7907" w:type="dxa"/>
        <w:tblLayout w:type="fixed"/>
        <w:tblLook w:val="04A0" w:firstRow="1" w:lastRow="0" w:firstColumn="1" w:lastColumn="0" w:noHBand="0" w:noVBand="1"/>
      </w:tblPr>
      <w:tblGrid>
        <w:gridCol w:w="236"/>
        <w:gridCol w:w="1177"/>
        <w:gridCol w:w="283"/>
        <w:gridCol w:w="993"/>
        <w:gridCol w:w="236"/>
        <w:gridCol w:w="1172"/>
        <w:gridCol w:w="236"/>
        <w:gridCol w:w="1036"/>
        <w:gridCol w:w="236"/>
        <w:gridCol w:w="1032"/>
        <w:gridCol w:w="236"/>
        <w:gridCol w:w="1034"/>
      </w:tblGrid>
      <w:tr w:rsidR="007A1E88" w14:paraId="063FC08F" w14:textId="77777777" w:rsidTr="00EE3981">
        <w:trPr>
          <w:trHeight w:val="270"/>
        </w:trPr>
        <w:tc>
          <w:tcPr>
            <w:tcW w:w="236" w:type="dxa"/>
            <w:shd w:val="clear" w:color="auto" w:fill="FFFFFF" w:themeFill="background1"/>
          </w:tcPr>
          <w:p w14:paraId="003CC1D0" w14:textId="77777777" w:rsidR="00113190" w:rsidRDefault="00113190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FFFFFF" w:themeFill="background1"/>
          </w:tcPr>
          <w:p w14:paraId="76BBE269" w14:textId="757F5D6C" w:rsidR="00113190" w:rsidRDefault="00D3276F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="00113190">
              <w:rPr>
                <w:rFonts w:ascii="Arial" w:hAnsi="Arial" w:cs="Arial"/>
                <w:i/>
                <w:iCs/>
                <w:sz w:val="20"/>
                <w:szCs w:val="20"/>
              </w:rPr>
              <w:t>ositive r</w:t>
            </w:r>
          </w:p>
        </w:tc>
        <w:tc>
          <w:tcPr>
            <w:tcW w:w="283" w:type="dxa"/>
            <w:shd w:val="clear" w:color="auto" w:fill="DEEAF6" w:themeFill="accent1" w:themeFillTint="33"/>
          </w:tcPr>
          <w:p w14:paraId="59B3C58D" w14:textId="4EA3A348" w:rsidR="00113190" w:rsidRDefault="00113190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60AE86AA" w14:textId="7D6A36F2" w:rsidR="00113190" w:rsidRDefault="00113190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-0-0.2</w:t>
            </w:r>
          </w:p>
        </w:tc>
        <w:tc>
          <w:tcPr>
            <w:tcW w:w="236" w:type="dxa"/>
            <w:shd w:val="clear" w:color="auto" w:fill="BDD6EE" w:themeFill="accent1" w:themeFillTint="66"/>
          </w:tcPr>
          <w:p w14:paraId="22711CCC" w14:textId="77777777" w:rsidR="00113190" w:rsidRDefault="00113190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72" w:type="dxa"/>
          </w:tcPr>
          <w:p w14:paraId="686A8D4E" w14:textId="7D512867" w:rsidR="00113190" w:rsidRDefault="00113190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-0.2-0.4</w:t>
            </w:r>
          </w:p>
        </w:tc>
        <w:tc>
          <w:tcPr>
            <w:tcW w:w="236" w:type="dxa"/>
            <w:shd w:val="clear" w:color="auto" w:fill="9CC2E5" w:themeFill="accent1" w:themeFillTint="99"/>
          </w:tcPr>
          <w:p w14:paraId="5ABBE950" w14:textId="77777777" w:rsidR="00113190" w:rsidRDefault="00113190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036" w:type="dxa"/>
          </w:tcPr>
          <w:p w14:paraId="75F28531" w14:textId="132B14A9" w:rsidR="00113190" w:rsidRDefault="00D3276F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-</w:t>
            </w:r>
            <w:r w:rsidR="00113190">
              <w:rPr>
                <w:rFonts w:ascii="Arial" w:hAnsi="Arial" w:cs="Arial"/>
                <w:i/>
                <w:iCs/>
                <w:sz w:val="20"/>
                <w:szCs w:val="20"/>
              </w:rPr>
              <w:t>0.4-0.7</w:t>
            </w:r>
          </w:p>
        </w:tc>
        <w:tc>
          <w:tcPr>
            <w:tcW w:w="236" w:type="dxa"/>
            <w:shd w:val="clear" w:color="auto" w:fill="2E74B5" w:themeFill="accent1" w:themeFillShade="BF"/>
          </w:tcPr>
          <w:p w14:paraId="73EC8E8D" w14:textId="77777777" w:rsidR="00113190" w:rsidRDefault="00113190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032" w:type="dxa"/>
          </w:tcPr>
          <w:p w14:paraId="5525AAD6" w14:textId="0A87B4AD" w:rsidR="00113190" w:rsidRDefault="00D3276F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-</w:t>
            </w:r>
            <w:r w:rsidR="00113190">
              <w:rPr>
                <w:rFonts w:ascii="Arial" w:hAnsi="Arial" w:cs="Arial"/>
                <w:i/>
                <w:iCs/>
                <w:sz w:val="20"/>
                <w:szCs w:val="20"/>
              </w:rPr>
              <w:t>0.7-0.9</w:t>
            </w:r>
          </w:p>
        </w:tc>
        <w:tc>
          <w:tcPr>
            <w:tcW w:w="236" w:type="dxa"/>
            <w:shd w:val="clear" w:color="auto" w:fill="1F4E79" w:themeFill="accent1" w:themeFillShade="80"/>
          </w:tcPr>
          <w:p w14:paraId="2117B813" w14:textId="77777777" w:rsidR="00113190" w:rsidRDefault="00113190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034" w:type="dxa"/>
          </w:tcPr>
          <w:p w14:paraId="25FD6CB2" w14:textId="6B1B1F2B" w:rsidR="00113190" w:rsidRDefault="00D3276F" w:rsidP="0051785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-</w:t>
            </w:r>
            <w:r w:rsidR="00113190">
              <w:rPr>
                <w:rFonts w:ascii="Arial" w:hAnsi="Arial" w:cs="Arial"/>
                <w:i/>
                <w:iCs/>
                <w:sz w:val="20"/>
                <w:szCs w:val="20"/>
              </w:rPr>
              <w:t>0.9-1.0</w:t>
            </w:r>
          </w:p>
        </w:tc>
      </w:tr>
    </w:tbl>
    <w:p w14:paraId="4128F10C" w14:textId="68C2AC67" w:rsidR="00472E66" w:rsidRDefault="00E34148" w:rsidP="00E34148">
      <w:pPr>
        <w:pStyle w:val="NoSpacing"/>
      </w:pPr>
      <w:r>
        <w:t>r value</w:t>
      </w:r>
      <w:r w:rsidR="00517853">
        <w:t xml:space="preserve"> color</w:t>
      </w:r>
      <w:r w:rsidR="00113190">
        <w:t xml:space="preserve"> </w:t>
      </w:r>
      <w:r w:rsidR="00113190">
        <w:tab/>
      </w:r>
      <w:r w:rsidR="00113190">
        <w:tab/>
      </w:r>
    </w:p>
    <w:tbl>
      <w:tblPr>
        <w:tblStyle w:val="TableGrid"/>
        <w:tblW w:w="9999" w:type="dxa"/>
        <w:tblLayout w:type="fixed"/>
        <w:tblLook w:val="04A0" w:firstRow="1" w:lastRow="0" w:firstColumn="1" w:lastColumn="0" w:noHBand="0" w:noVBand="1"/>
      </w:tblPr>
      <w:tblGrid>
        <w:gridCol w:w="1435"/>
        <w:gridCol w:w="1046"/>
        <w:gridCol w:w="998"/>
        <w:gridCol w:w="14"/>
        <w:gridCol w:w="825"/>
        <w:gridCol w:w="1077"/>
        <w:gridCol w:w="1260"/>
        <w:gridCol w:w="1170"/>
        <w:gridCol w:w="1260"/>
        <w:gridCol w:w="914"/>
      </w:tblGrid>
      <w:tr w:rsidR="00CA4C50" w:rsidRPr="000C439A" w14:paraId="51AC1DF7" w14:textId="77777777" w:rsidTr="003D4A81">
        <w:trPr>
          <w:trHeight w:val="679"/>
        </w:trPr>
        <w:tc>
          <w:tcPr>
            <w:tcW w:w="9999" w:type="dxa"/>
            <w:gridSpan w:val="10"/>
          </w:tcPr>
          <w:p w14:paraId="6953DF58" w14:textId="2E4DBA87" w:rsidR="00CA4C50" w:rsidRPr="000C439A" w:rsidRDefault="00CA4C50" w:rsidP="00A52A34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b/>
                <w:sz w:val="20"/>
                <w:szCs w:val="20"/>
              </w:rPr>
              <w:t>Table S3</w:t>
            </w: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0C439A">
              <w:rPr>
                <w:rFonts w:ascii="Arial" w:hAnsi="Arial" w:cs="Arial"/>
                <w:b/>
                <w:sz w:val="20"/>
                <w:szCs w:val="20"/>
              </w:rPr>
              <w:t>. Correlations between [</w:t>
            </w:r>
            <w:r w:rsidRPr="003C7A5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18</w:t>
            </w:r>
            <w:r w:rsidRPr="000C439A">
              <w:rPr>
                <w:rFonts w:ascii="Arial" w:hAnsi="Arial" w:cs="Arial"/>
                <w:b/>
                <w:sz w:val="20"/>
                <w:szCs w:val="20"/>
              </w:rPr>
              <w:t>F]FE-PE2I DAT binding in more and less effected sides of nigrostriatal regions and symptom duration in PD cohort with asymmetry</w:t>
            </w:r>
            <w:r w:rsidR="0020736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A52A34">
              <w:rPr>
                <w:rFonts w:ascii="Arial" w:hAnsi="Arial" w:cs="Arial"/>
                <w:b/>
                <w:sz w:val="20"/>
                <w:szCs w:val="20"/>
              </w:rPr>
              <w:t xml:space="preserve"> applying HC 95% CI cut-off.</w:t>
            </w:r>
          </w:p>
        </w:tc>
      </w:tr>
      <w:tr w:rsidR="005448F2" w:rsidRPr="000C439A" w14:paraId="25235BD5" w14:textId="77777777" w:rsidTr="003D4A81">
        <w:trPr>
          <w:trHeight w:val="396"/>
        </w:trPr>
        <w:tc>
          <w:tcPr>
            <w:tcW w:w="143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53067541" w14:textId="5E0C2769" w:rsidR="005448F2" w:rsidRPr="000C439A" w:rsidRDefault="005448F2" w:rsidP="00CA4C5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2058" w:type="dxa"/>
            <w:gridSpan w:val="3"/>
            <w:tcBorders>
              <w:left w:val="single" w:sz="4" w:space="0" w:color="auto"/>
              <w:bottom w:val="dashed" w:sz="4" w:space="0" w:color="auto"/>
            </w:tcBorders>
            <w:shd w:val="clear" w:color="auto" w:fill="auto"/>
          </w:tcPr>
          <w:p w14:paraId="39CD275D" w14:textId="77777777" w:rsidR="005448F2" w:rsidRPr="000C439A" w:rsidRDefault="005448F2" w:rsidP="00CA4C5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Caudate</w:t>
            </w:r>
          </w:p>
        </w:tc>
        <w:tc>
          <w:tcPr>
            <w:tcW w:w="1902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0E6BF214" w14:textId="77777777" w:rsidR="005448F2" w:rsidRPr="000C439A" w:rsidRDefault="005448F2" w:rsidP="00CA4C5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Putamen</w:t>
            </w:r>
          </w:p>
        </w:tc>
        <w:tc>
          <w:tcPr>
            <w:tcW w:w="2430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5E32B431" w14:textId="77570FAC" w:rsidR="005448F2" w:rsidRPr="000C439A" w:rsidRDefault="005448F2" w:rsidP="00CA4C5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Sensorimotor striatum</w:t>
            </w:r>
          </w:p>
        </w:tc>
        <w:tc>
          <w:tcPr>
            <w:tcW w:w="2174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5A37AE37" w14:textId="6201424D" w:rsidR="005448F2" w:rsidRPr="000C439A" w:rsidRDefault="005448F2" w:rsidP="00CA4C5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Substantia nigra</w:t>
            </w:r>
          </w:p>
        </w:tc>
      </w:tr>
      <w:tr w:rsidR="0085470E" w:rsidRPr="000C439A" w14:paraId="102E901F" w14:textId="77777777" w:rsidTr="003D4A81">
        <w:trPr>
          <w:trHeight w:val="299"/>
        </w:trPr>
        <w:tc>
          <w:tcPr>
            <w:tcW w:w="143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6CAC7" w14:textId="77777777" w:rsidR="00155B47" w:rsidRPr="000C439A" w:rsidRDefault="00155B47" w:rsidP="005448F2">
            <w:pPr>
              <w:pStyle w:val="NoSpacing"/>
              <w:spacing w:line="276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14:paraId="461E0A50" w14:textId="77777777" w:rsidR="00155B47" w:rsidRPr="000C439A" w:rsidRDefault="00155B47" w:rsidP="005448F2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maff</w:t>
            </w:r>
            <w:proofErr w:type="spellEnd"/>
          </w:p>
        </w:tc>
        <w:tc>
          <w:tcPr>
            <w:tcW w:w="1012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669F" w14:textId="77777777" w:rsidR="00155B47" w:rsidRPr="000C439A" w:rsidRDefault="00155B47" w:rsidP="005448F2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laff</w:t>
            </w:r>
            <w:proofErr w:type="spellEnd"/>
          </w:p>
        </w:tc>
        <w:tc>
          <w:tcPr>
            <w:tcW w:w="82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D414DFE" w14:textId="77777777" w:rsidR="00155B47" w:rsidRPr="000C439A" w:rsidRDefault="00155B47" w:rsidP="005448F2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maff</w:t>
            </w:r>
            <w:proofErr w:type="spellEnd"/>
          </w:p>
        </w:tc>
        <w:tc>
          <w:tcPr>
            <w:tcW w:w="107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3A725" w14:textId="6AC6F10E" w:rsidR="00155B47" w:rsidRPr="000C439A" w:rsidRDefault="00155B47" w:rsidP="005448F2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laff</w:t>
            </w:r>
            <w:proofErr w:type="spellEnd"/>
          </w:p>
        </w:tc>
        <w:tc>
          <w:tcPr>
            <w:tcW w:w="12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5A017EC" w14:textId="6D1A90DB" w:rsidR="00155B47" w:rsidRPr="000C439A" w:rsidRDefault="00155B47" w:rsidP="005448F2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maff</w:t>
            </w:r>
            <w:proofErr w:type="spellEnd"/>
          </w:p>
        </w:tc>
        <w:tc>
          <w:tcPr>
            <w:tcW w:w="1170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29EA3" w14:textId="2F341B9E" w:rsidR="00155B47" w:rsidRPr="000C439A" w:rsidRDefault="00155B47" w:rsidP="005448F2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laff</w:t>
            </w:r>
            <w:proofErr w:type="spellEnd"/>
          </w:p>
        </w:tc>
        <w:tc>
          <w:tcPr>
            <w:tcW w:w="12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ED5806B" w14:textId="77777777" w:rsidR="00155B47" w:rsidRPr="000C439A" w:rsidRDefault="00155B47" w:rsidP="005448F2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maff</w:t>
            </w:r>
            <w:proofErr w:type="spellEnd"/>
          </w:p>
        </w:tc>
        <w:tc>
          <w:tcPr>
            <w:tcW w:w="91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CAE41" w14:textId="0D7141E6" w:rsidR="00155B47" w:rsidRPr="000C439A" w:rsidRDefault="00155B47" w:rsidP="005448F2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 w:rsidRPr="000C439A">
              <w:rPr>
                <w:rFonts w:ascii="Arial" w:hAnsi="Arial" w:cs="Arial"/>
                <w:b/>
                <w:iCs/>
                <w:sz w:val="20"/>
                <w:szCs w:val="20"/>
              </w:rPr>
              <w:t>laff</w:t>
            </w:r>
            <w:proofErr w:type="spellEnd"/>
          </w:p>
        </w:tc>
      </w:tr>
      <w:tr w:rsidR="00155B47" w:rsidRPr="000C439A" w14:paraId="06BE4E6A" w14:textId="77777777" w:rsidTr="003D4A81">
        <w:trPr>
          <w:trHeight w:val="505"/>
        </w:trPr>
        <w:tc>
          <w:tcPr>
            <w:tcW w:w="1435" w:type="dxa"/>
            <w:tcBorders>
              <w:top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BE64238" w14:textId="77777777" w:rsidR="005448F2" w:rsidRPr="000C439A" w:rsidRDefault="005448F2" w:rsidP="00A52A34">
            <w:pPr>
              <w:spacing w:before="12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B872DB2" w14:textId="77777777" w:rsidR="005448F2" w:rsidRPr="000C439A" w:rsidRDefault="005448F2" w:rsidP="00A52A34">
            <w:pPr>
              <w:spacing w:before="12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i/>
                <w:iCs/>
                <w:sz w:val="20"/>
                <w:szCs w:val="20"/>
              </w:rPr>
              <w:t>n=31/40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BF0C6DA" w14:textId="77777777" w:rsidR="005448F2" w:rsidRPr="000C439A" w:rsidRDefault="005448F2" w:rsidP="00A52A34">
            <w:pPr>
              <w:spacing w:before="12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i/>
                <w:iCs/>
                <w:sz w:val="20"/>
                <w:szCs w:val="20"/>
              </w:rPr>
              <w:t>n=40/40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097415" w14:textId="77777777" w:rsidR="005448F2" w:rsidRPr="000C439A" w:rsidRDefault="005448F2" w:rsidP="00A52A34">
            <w:pPr>
              <w:spacing w:before="12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i/>
                <w:iCs/>
                <w:sz w:val="20"/>
                <w:szCs w:val="20"/>
              </w:rPr>
              <w:t>n=35/40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8B73021" w14:textId="77777777" w:rsidR="005448F2" w:rsidRPr="000C439A" w:rsidRDefault="005448F2" w:rsidP="00A52A34">
            <w:pPr>
              <w:spacing w:before="12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C439A">
              <w:rPr>
                <w:rFonts w:ascii="Arial" w:hAnsi="Arial" w:cs="Arial"/>
                <w:i/>
                <w:iCs/>
                <w:sz w:val="20"/>
                <w:szCs w:val="20"/>
              </w:rPr>
              <w:t>n=23/40</w:t>
            </w:r>
          </w:p>
        </w:tc>
      </w:tr>
      <w:tr w:rsidR="00211747" w:rsidRPr="000C439A" w14:paraId="62553ABD" w14:textId="77777777" w:rsidTr="003D4A81">
        <w:trPr>
          <w:trHeight w:val="386"/>
        </w:trPr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2E59D" w14:textId="1350D046" w:rsidR="005448F2" w:rsidRPr="000C439A" w:rsidRDefault="005448F2" w:rsidP="003D4A81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Symptom duration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84BB908" w14:textId="081A5CF6" w:rsidR="005448F2" w:rsidRPr="003A1F4C" w:rsidRDefault="005448F2" w:rsidP="005448F2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i/>
                <w:sz w:val="20"/>
                <w:szCs w:val="20"/>
              </w:rPr>
              <w:t xml:space="preserve"> -.45 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091D911" w14:textId="03F13AB5" w:rsidR="005448F2" w:rsidRPr="003A1F4C" w:rsidRDefault="005448F2" w:rsidP="005448F2">
            <w:pPr>
              <w:spacing w:before="12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b/>
                <w:bCs/>
                <w:i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-.49*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642" w14:textId="0F477112" w:rsidR="005448F2" w:rsidRPr="003A1F4C" w:rsidRDefault="005448F2" w:rsidP="005448F2">
            <w:pPr>
              <w:spacing w:before="12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A1F4C">
              <w:rPr>
                <w:rFonts w:ascii="Arial" w:hAnsi="Arial" w:cs="Arial"/>
                <w:i/>
                <w:iCs/>
                <w:sz w:val="20"/>
                <w:szCs w:val="20"/>
              </w:rPr>
              <w:t>See Table S3a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0DEC27C" w14:textId="1AFBE780" w:rsidR="005448F2" w:rsidRPr="003A1F4C" w:rsidRDefault="005448F2" w:rsidP="005448F2">
            <w:pPr>
              <w:pStyle w:val="NoSpacing"/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i/>
                <w:sz w:val="20"/>
                <w:szCs w:val="20"/>
              </w:rPr>
              <w:t xml:space="preserve"> -.31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25E9A84" w14:textId="0CB9446B" w:rsidR="005448F2" w:rsidRPr="003A1F4C" w:rsidRDefault="005448F2" w:rsidP="005448F2">
            <w:pPr>
              <w:spacing w:before="12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b/>
                <w:bCs/>
                <w:i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-.54*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E5B7" w14:textId="59F0C30D" w:rsidR="005448F2" w:rsidRPr="003A1F4C" w:rsidRDefault="005448F2" w:rsidP="005448F2">
            <w:pPr>
              <w:pStyle w:val="NoSpacing"/>
              <w:spacing w:before="120"/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</w:pPr>
            <w:proofErr w:type="spellStart"/>
            <w:r w:rsidRPr="003A1F4C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 xml:space="preserve"> </w:t>
            </w:r>
            <w:r w:rsidRPr="00442BD9">
              <w:rPr>
                <w:rFonts w:ascii="Arial" w:hAnsi="Arial" w:cs="Arial"/>
                <w:i/>
                <w:sz w:val="20"/>
                <w:szCs w:val="20"/>
              </w:rPr>
              <w:t>+</w:t>
            </w:r>
            <w:r w:rsidRPr="003A1F4C">
              <w:rPr>
                <w:rFonts w:ascii="Arial" w:hAnsi="Arial" w:cs="Arial"/>
                <w:i/>
                <w:sz w:val="20"/>
                <w:szCs w:val="20"/>
              </w:rPr>
              <w:t xml:space="preserve">.25 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E948A" w14:textId="4B8733DD" w:rsidR="005448F2" w:rsidRPr="003A1F4C" w:rsidRDefault="005448F2" w:rsidP="005448F2">
            <w:pPr>
              <w:pStyle w:val="NoSpacing"/>
              <w:spacing w:before="120"/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</w:pPr>
            <w:proofErr w:type="spellStart"/>
            <w:r w:rsidRPr="003A1F4C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 xml:space="preserve"> </w:t>
            </w:r>
            <w:r w:rsidR="00442BD9" w:rsidRPr="00442BD9">
              <w:rPr>
                <w:rFonts w:ascii="Arial" w:hAnsi="Arial" w:cs="Arial"/>
                <w:i/>
                <w:sz w:val="20"/>
                <w:szCs w:val="20"/>
              </w:rPr>
              <w:t>+</w:t>
            </w:r>
            <w:r w:rsidRPr="003A1F4C">
              <w:rPr>
                <w:rFonts w:ascii="Arial" w:hAnsi="Arial" w:cs="Arial"/>
                <w:i/>
                <w:sz w:val="20"/>
                <w:szCs w:val="20"/>
              </w:rPr>
              <w:t xml:space="preserve">.13 </w:t>
            </w:r>
          </w:p>
        </w:tc>
      </w:tr>
      <w:tr w:rsidR="00317B77" w:rsidRPr="000C439A" w14:paraId="3C31A982" w14:textId="77777777" w:rsidTr="003D4A81">
        <w:trPr>
          <w:trHeight w:val="40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9157600" w14:textId="77777777" w:rsidR="00317B77" w:rsidRPr="003A1F4C" w:rsidRDefault="00317B77" w:rsidP="00A52A34">
            <w:pPr>
              <w:pStyle w:val="NoSpacing"/>
              <w:spacing w:before="120"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50EE438" w14:textId="5B0C4BFE" w:rsidR="00317B77" w:rsidRPr="003A1F4C" w:rsidRDefault="00317B77" w:rsidP="00A52A34">
            <w:pPr>
              <w:spacing w:before="120" w:line="276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3A1F4C">
              <w:rPr>
                <w:rFonts w:ascii="Arial" w:hAnsi="Arial" w:cs="Arial"/>
                <w:i/>
                <w:iCs/>
                <w:sz w:val="20"/>
                <w:szCs w:val="20"/>
              </w:rPr>
              <w:t>n=17/22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D437A64" w14:textId="01CC2931" w:rsidR="00317B77" w:rsidRPr="003A1F4C" w:rsidRDefault="00317B77" w:rsidP="00A52A34">
            <w:pPr>
              <w:spacing w:before="120" w:line="276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3A1F4C">
              <w:rPr>
                <w:rFonts w:ascii="Arial" w:hAnsi="Arial" w:cs="Arial"/>
                <w:i/>
                <w:iCs/>
                <w:sz w:val="20"/>
                <w:szCs w:val="20"/>
              </w:rPr>
              <w:t>n=22/22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4123A3E" w14:textId="1054EF15" w:rsidR="00317B77" w:rsidRPr="003A1F4C" w:rsidRDefault="00317B77" w:rsidP="00A52A34">
            <w:pPr>
              <w:spacing w:before="120" w:line="276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3A1F4C">
              <w:rPr>
                <w:rFonts w:ascii="Arial" w:hAnsi="Arial" w:cs="Arial"/>
                <w:i/>
                <w:iCs/>
                <w:sz w:val="20"/>
                <w:szCs w:val="20"/>
              </w:rPr>
              <w:t>n=19/22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02756B" w14:textId="71D172FD" w:rsidR="00317B77" w:rsidRPr="003A1F4C" w:rsidRDefault="00317B77" w:rsidP="00A52A34">
            <w:pPr>
              <w:spacing w:before="120" w:line="276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3A1F4C">
              <w:rPr>
                <w:rFonts w:ascii="Arial" w:hAnsi="Arial" w:cs="Arial"/>
                <w:i/>
                <w:iCs/>
                <w:sz w:val="20"/>
                <w:szCs w:val="20"/>
              </w:rPr>
              <w:t>n=11/22</w:t>
            </w:r>
          </w:p>
        </w:tc>
      </w:tr>
      <w:tr w:rsidR="00A52A34" w:rsidRPr="000C439A" w14:paraId="245D1B4E" w14:textId="77777777" w:rsidTr="003D4A81">
        <w:trPr>
          <w:trHeight w:val="484"/>
        </w:trPr>
        <w:tc>
          <w:tcPr>
            <w:tcW w:w="143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5431787F" w14:textId="77777777" w:rsidR="005448F2" w:rsidRPr="003D4A81" w:rsidRDefault="005448F2" w:rsidP="005448F2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4A81">
              <w:rPr>
                <w:rFonts w:ascii="Arial" w:hAnsi="Arial" w:cs="Arial"/>
                <w:b/>
                <w:sz w:val="20"/>
                <w:szCs w:val="20"/>
              </w:rPr>
              <w:t>Symptom duration</w:t>
            </w:r>
          </w:p>
          <w:p w14:paraId="5840B20C" w14:textId="77777777" w:rsidR="005448F2" w:rsidRPr="0085470E" w:rsidRDefault="005448F2" w:rsidP="005448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A45EEEB" w14:textId="198EC7DE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3A1F4C">
              <w:rPr>
                <w:rFonts w:ascii="Arial" w:hAnsi="Arial" w:cs="Arial"/>
                <w:sz w:val="20"/>
                <w:szCs w:val="20"/>
              </w:rPr>
              <w:t xml:space="preserve">-.13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56F092B" w14:textId="2DF13519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-.29 </w:t>
            </w: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9BA0" w14:textId="4F5F3F28" w:rsidR="005448F2" w:rsidRPr="003A1F4C" w:rsidRDefault="005448F2" w:rsidP="005448F2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A1F4C">
              <w:rPr>
                <w:rFonts w:ascii="Arial" w:hAnsi="Arial" w:cs="Arial"/>
                <w:i/>
                <w:iCs/>
                <w:sz w:val="20"/>
                <w:szCs w:val="20"/>
              </w:rPr>
              <w:t>See Table S3a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EC1F" w14:textId="3DE637D4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0.0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9872B2E" w14:textId="79DA11B5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-.45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66D4" w14:textId="43F88938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+.48 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543409" w14:textId="30B514F1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3A1F4C">
              <w:rPr>
                <w:rFonts w:ascii="Arial" w:hAnsi="Arial" w:cs="Arial"/>
                <w:sz w:val="20"/>
                <w:szCs w:val="20"/>
              </w:rPr>
              <w:t xml:space="preserve">+.55 </w:t>
            </w:r>
          </w:p>
        </w:tc>
      </w:tr>
      <w:tr w:rsidR="00317B77" w:rsidRPr="000C439A" w14:paraId="4A90AB11" w14:textId="77777777" w:rsidTr="003D4A81">
        <w:trPr>
          <w:cantSplit/>
          <w:trHeight w:val="435"/>
        </w:trPr>
        <w:tc>
          <w:tcPr>
            <w:tcW w:w="1435" w:type="dxa"/>
            <w:tcBorders>
              <w:bottom w:val="single" w:sz="4" w:space="0" w:color="auto"/>
            </w:tcBorders>
            <w:shd w:val="clear" w:color="auto" w:fill="auto"/>
          </w:tcPr>
          <w:p w14:paraId="22ED579B" w14:textId="77777777" w:rsidR="005448F2" w:rsidRPr="003D4A81" w:rsidRDefault="005448F2" w:rsidP="005448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4A81">
              <w:rPr>
                <w:rFonts w:ascii="Arial" w:hAnsi="Arial" w:cs="Arial"/>
                <w:b/>
                <w:sz w:val="20"/>
                <w:szCs w:val="20"/>
              </w:rPr>
              <w:t>HY</w:t>
            </w:r>
          </w:p>
        </w:tc>
        <w:tc>
          <w:tcPr>
            <w:tcW w:w="10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AD21A80" w14:textId="65FD333E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-.44 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BE98CB1" w14:textId="3DA3B361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-.57 </w:t>
            </w:r>
          </w:p>
        </w:tc>
        <w:tc>
          <w:tcPr>
            <w:tcW w:w="19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12A2" w14:textId="6362C542" w:rsidR="005448F2" w:rsidRPr="003A1F4C" w:rsidRDefault="005448F2" w:rsidP="005448F2">
            <w:pPr>
              <w:pStyle w:val="NoSpacing"/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A1F4C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See </w:t>
            </w:r>
            <w:r w:rsidRPr="003A1F4C">
              <w:rPr>
                <w:rFonts w:ascii="Arial" w:hAnsi="Arial" w:cs="Arial"/>
                <w:i/>
                <w:iCs/>
                <w:sz w:val="20"/>
                <w:szCs w:val="20"/>
              </w:rPr>
              <w:t>Table S3a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5228A67" w14:textId="4C25729E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3A1F4C">
              <w:rPr>
                <w:rFonts w:ascii="Arial" w:hAnsi="Arial" w:cs="Arial"/>
                <w:sz w:val="20"/>
                <w:szCs w:val="20"/>
              </w:rPr>
              <w:t xml:space="preserve">-.57 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1C93F7F9" w14:textId="53AB0432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A1F4C">
              <w:rPr>
                <w:rFonts w:ascii="Arial" w:hAnsi="Arial" w:cs="Arial"/>
                <w:b/>
                <w:bCs/>
                <w:sz w:val="20"/>
                <w:szCs w:val="20"/>
              </w:rPr>
              <w:t>-.72*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482A" w14:textId="62CCC21C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+.22 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58EB00F5" w14:textId="643FA51B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-.21 </w:t>
            </w:r>
          </w:p>
        </w:tc>
      </w:tr>
      <w:tr w:rsidR="00442BD9" w:rsidRPr="000C439A" w14:paraId="2368A2CE" w14:textId="77777777" w:rsidTr="003D4A81">
        <w:trPr>
          <w:cantSplit/>
          <w:trHeight w:val="1122"/>
        </w:trPr>
        <w:tc>
          <w:tcPr>
            <w:tcW w:w="143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2AFF92E1" w14:textId="5DC13F28" w:rsidR="005448F2" w:rsidRPr="003D4A81" w:rsidRDefault="005448F2" w:rsidP="005448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A81">
              <w:rPr>
                <w:rFonts w:ascii="Arial" w:hAnsi="Arial" w:cs="Arial"/>
                <w:b/>
                <w:sz w:val="20"/>
                <w:szCs w:val="20"/>
              </w:rPr>
              <w:t>MDS-UPDRS-III OFF</w:t>
            </w:r>
            <w:r w:rsidRPr="003D4A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D4A81">
              <w:rPr>
                <w:rFonts w:ascii="Arial" w:hAnsi="Arial" w:cs="Arial"/>
                <w:sz w:val="20"/>
                <w:szCs w:val="20"/>
              </w:rPr>
              <w:br/>
              <w:t>incl</w:t>
            </w:r>
            <w:r w:rsidR="0085470E">
              <w:rPr>
                <w:rFonts w:ascii="Arial" w:hAnsi="Arial" w:cs="Arial"/>
                <w:sz w:val="20"/>
                <w:szCs w:val="20"/>
              </w:rPr>
              <w:t>.</w:t>
            </w:r>
            <w:r w:rsidRPr="003D4A81">
              <w:rPr>
                <w:rFonts w:ascii="Arial" w:hAnsi="Arial" w:cs="Arial"/>
                <w:sz w:val="20"/>
                <w:szCs w:val="20"/>
              </w:rPr>
              <w:t xml:space="preserve"> tremor</w:t>
            </w:r>
          </w:p>
        </w:tc>
        <w:tc>
          <w:tcPr>
            <w:tcW w:w="1046" w:type="dxa"/>
            <w:tcBorders>
              <w:bottom w:val="dotDash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3269409" w14:textId="77777777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08676CA" w14:textId="64BDDF26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1F4C">
              <w:rPr>
                <w:rFonts w:ascii="Arial" w:hAnsi="Arial" w:cs="Arial"/>
                <w:sz w:val="20"/>
                <w:szCs w:val="20"/>
              </w:rPr>
              <w:t xml:space="preserve">r -.33 </w:t>
            </w:r>
          </w:p>
        </w:tc>
        <w:tc>
          <w:tcPr>
            <w:tcW w:w="998" w:type="dxa"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A0A184D" w14:textId="77777777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0376367" w14:textId="7C15A091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4C">
              <w:rPr>
                <w:rFonts w:ascii="Arial" w:hAnsi="Arial" w:cs="Arial"/>
                <w:sz w:val="20"/>
                <w:szCs w:val="20"/>
              </w:rPr>
              <w:t xml:space="preserve">r -.41 </w:t>
            </w:r>
          </w:p>
        </w:tc>
        <w:tc>
          <w:tcPr>
            <w:tcW w:w="1916" w:type="dxa"/>
            <w:gridSpan w:val="3"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14:paraId="5053258D" w14:textId="77777777" w:rsidR="005448F2" w:rsidRPr="003A1F4C" w:rsidRDefault="005448F2" w:rsidP="005448F2">
            <w:pPr>
              <w:pStyle w:val="NoSpacing"/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7ED2DAD" w14:textId="422411F8" w:rsidR="005448F2" w:rsidRPr="003A1F4C" w:rsidRDefault="005448F2" w:rsidP="005448F2">
            <w:pPr>
              <w:pStyle w:val="NoSpacing"/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A1F4C">
              <w:rPr>
                <w:rFonts w:ascii="Arial" w:hAnsi="Arial" w:cs="Arial"/>
                <w:i/>
                <w:sz w:val="20"/>
                <w:szCs w:val="20"/>
              </w:rPr>
              <w:t xml:space="preserve">See </w:t>
            </w:r>
            <w:r w:rsidRPr="003A1F4C">
              <w:rPr>
                <w:rFonts w:ascii="Arial" w:hAnsi="Arial" w:cs="Arial"/>
                <w:i/>
                <w:iCs/>
                <w:sz w:val="20"/>
                <w:szCs w:val="20"/>
              </w:rPr>
              <w:t>Table S3a</w:t>
            </w:r>
          </w:p>
        </w:tc>
        <w:tc>
          <w:tcPr>
            <w:tcW w:w="1260" w:type="dxa"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E076E68" w14:textId="77777777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47B5A9B" w14:textId="0982DAEE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r w:rsidRPr="003A1F4C">
              <w:rPr>
                <w:rFonts w:ascii="Arial" w:hAnsi="Arial" w:cs="Arial"/>
                <w:sz w:val="20"/>
                <w:szCs w:val="20"/>
              </w:rPr>
              <w:t xml:space="preserve">-.28 </w:t>
            </w:r>
          </w:p>
        </w:tc>
        <w:tc>
          <w:tcPr>
            <w:tcW w:w="1170" w:type="dxa"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E2353A3" w14:textId="77777777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463C863" w14:textId="236F8D0C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-0.2</w:t>
            </w:r>
          </w:p>
        </w:tc>
        <w:tc>
          <w:tcPr>
            <w:tcW w:w="1260" w:type="dxa"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14:paraId="6C4C7578" w14:textId="77777777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485CF00" w14:textId="7FB5D5BE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1F4C">
              <w:rPr>
                <w:rFonts w:ascii="Arial" w:hAnsi="Arial" w:cs="Arial"/>
                <w:sz w:val="20"/>
                <w:szCs w:val="20"/>
              </w:rPr>
              <w:t>r +.23</w:t>
            </w:r>
          </w:p>
        </w:tc>
        <w:tc>
          <w:tcPr>
            <w:tcW w:w="914" w:type="dxa"/>
            <w:tcBorders>
              <w:left w:val="single" w:sz="4" w:space="0" w:color="auto"/>
              <w:bottom w:val="dotDash" w:sz="4" w:space="0" w:color="auto"/>
            </w:tcBorders>
            <w:shd w:val="clear" w:color="auto" w:fill="DEEAF6" w:themeFill="accent1" w:themeFillTint="33"/>
          </w:tcPr>
          <w:p w14:paraId="4C4373F4" w14:textId="77777777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7D7F898" w14:textId="29D67481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1F4C">
              <w:rPr>
                <w:rFonts w:ascii="Arial" w:hAnsi="Arial" w:cs="Arial"/>
                <w:sz w:val="20"/>
                <w:szCs w:val="20"/>
              </w:rPr>
              <w:t>r -.05</w:t>
            </w:r>
          </w:p>
        </w:tc>
      </w:tr>
      <w:tr w:rsidR="00317B77" w:rsidRPr="000C439A" w14:paraId="5E7F654E" w14:textId="77777777" w:rsidTr="003D4A81">
        <w:trPr>
          <w:cantSplit/>
          <w:trHeight w:val="666"/>
        </w:trPr>
        <w:tc>
          <w:tcPr>
            <w:tcW w:w="1435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003A8C89" w14:textId="77777777" w:rsidR="005448F2" w:rsidRPr="003D4A81" w:rsidRDefault="005448F2" w:rsidP="005448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A81">
              <w:rPr>
                <w:rFonts w:ascii="Arial" w:hAnsi="Arial" w:cs="Arial"/>
                <w:sz w:val="20"/>
                <w:szCs w:val="20"/>
              </w:rPr>
              <w:t xml:space="preserve">excl. tremor </w:t>
            </w:r>
          </w:p>
        </w:tc>
        <w:tc>
          <w:tcPr>
            <w:tcW w:w="1046" w:type="dxa"/>
            <w:tcBorders>
              <w:top w:val="dotDash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12E131F" w14:textId="23A5B10E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-.26 </w:t>
            </w:r>
          </w:p>
        </w:tc>
        <w:tc>
          <w:tcPr>
            <w:tcW w:w="998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C0E9EBE" w14:textId="7A0818A0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-.35 </w:t>
            </w:r>
          </w:p>
        </w:tc>
        <w:tc>
          <w:tcPr>
            <w:tcW w:w="1916" w:type="dxa"/>
            <w:gridSpan w:val="3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93DA" w14:textId="18F71E76" w:rsidR="005448F2" w:rsidRPr="003A1F4C" w:rsidRDefault="003123BD" w:rsidP="005448F2">
            <w:pPr>
              <w:pStyle w:val="NoSpacing"/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A1F4C">
              <w:rPr>
                <w:rFonts w:ascii="Arial" w:hAnsi="Arial" w:cs="Arial"/>
                <w:i/>
                <w:sz w:val="20"/>
                <w:szCs w:val="20"/>
              </w:rPr>
              <w:t xml:space="preserve">See </w:t>
            </w:r>
            <w:r w:rsidRPr="003A1F4C">
              <w:rPr>
                <w:rFonts w:ascii="Arial" w:hAnsi="Arial" w:cs="Arial"/>
                <w:i/>
                <w:iCs/>
                <w:sz w:val="20"/>
                <w:szCs w:val="20"/>
              </w:rPr>
              <w:t>Table S3a</w:t>
            </w:r>
          </w:p>
        </w:tc>
        <w:tc>
          <w:tcPr>
            <w:tcW w:w="126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52F8567" w14:textId="1C440F35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-.12 </w:t>
            </w:r>
          </w:p>
        </w:tc>
        <w:tc>
          <w:tcPr>
            <w:tcW w:w="117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B88DD6" w14:textId="7F773BF4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-.27</w:t>
            </w:r>
          </w:p>
        </w:tc>
        <w:tc>
          <w:tcPr>
            <w:tcW w:w="126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B97A" w14:textId="0B72D794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+.19 </w:t>
            </w:r>
          </w:p>
        </w:tc>
        <w:tc>
          <w:tcPr>
            <w:tcW w:w="914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3C09C961" w14:textId="4FC50468" w:rsidR="005448F2" w:rsidRPr="003A1F4C" w:rsidRDefault="005448F2" w:rsidP="005448F2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1F4C">
              <w:rPr>
                <w:rFonts w:ascii="Arial" w:hAnsi="Arial" w:cs="Arial"/>
                <w:sz w:val="20"/>
                <w:szCs w:val="20"/>
              </w:rPr>
              <w:t>r</w:t>
            </w:r>
            <w:r w:rsidRPr="003A1F4C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proofErr w:type="spellEnd"/>
            <w:r w:rsidRPr="003A1F4C">
              <w:rPr>
                <w:rFonts w:ascii="Arial" w:hAnsi="Arial" w:cs="Arial"/>
                <w:sz w:val="20"/>
                <w:szCs w:val="20"/>
              </w:rPr>
              <w:t xml:space="preserve"> -.06 </w:t>
            </w:r>
          </w:p>
        </w:tc>
      </w:tr>
    </w:tbl>
    <w:p w14:paraId="5031D088" w14:textId="7B8D5006" w:rsidR="006E294F" w:rsidRDefault="006E294F" w:rsidP="006E294F">
      <w:pPr>
        <w:rPr>
          <w:rFonts w:ascii="Arial" w:hAnsi="Arial" w:cs="Arial"/>
          <w:i/>
          <w:iCs/>
          <w:sz w:val="20"/>
          <w:szCs w:val="20"/>
        </w:rPr>
      </w:pPr>
      <w:r w:rsidRPr="009E58DE">
        <w:rPr>
          <w:rFonts w:ascii="Arial" w:hAnsi="Arial" w:cs="Arial"/>
          <w:i/>
          <w:iCs/>
          <w:sz w:val="20"/>
          <w:szCs w:val="20"/>
        </w:rPr>
        <w:t xml:space="preserve">Table </w:t>
      </w:r>
      <w:r w:rsidR="00610F7B">
        <w:rPr>
          <w:rFonts w:ascii="Arial" w:hAnsi="Arial" w:cs="Arial"/>
          <w:i/>
          <w:iCs/>
          <w:sz w:val="20"/>
          <w:szCs w:val="20"/>
        </w:rPr>
        <w:t xml:space="preserve">S3a/b </w:t>
      </w:r>
      <w:r w:rsidRPr="009E58DE">
        <w:rPr>
          <w:rFonts w:ascii="Arial" w:hAnsi="Arial" w:cs="Arial"/>
          <w:i/>
          <w:iCs/>
          <w:sz w:val="20"/>
          <w:szCs w:val="20"/>
        </w:rPr>
        <w:t xml:space="preserve">notes: </w:t>
      </w:r>
      <w:proofErr w:type="spellStart"/>
      <w:r w:rsidRPr="009E58DE">
        <w:rPr>
          <w:rFonts w:ascii="Arial" w:hAnsi="Arial" w:cs="Arial"/>
          <w:i/>
          <w:iCs/>
          <w:sz w:val="20"/>
          <w:szCs w:val="20"/>
        </w:rPr>
        <w:t>r</w:t>
      </w:r>
      <w:r w:rsidRPr="009E58DE">
        <w:rPr>
          <w:rFonts w:ascii="Arial" w:hAnsi="Arial" w:cs="Arial"/>
          <w:i/>
          <w:iCs/>
          <w:sz w:val="20"/>
          <w:szCs w:val="20"/>
          <w:vertAlign w:val="subscript"/>
        </w:rPr>
        <w:t>s</w:t>
      </w:r>
      <w:proofErr w:type="spellEnd"/>
      <w:r w:rsidRPr="009E58DE">
        <w:rPr>
          <w:rFonts w:ascii="Arial" w:hAnsi="Arial" w:cs="Arial"/>
          <w:i/>
          <w:iCs/>
          <w:sz w:val="20"/>
          <w:szCs w:val="20"/>
        </w:rPr>
        <w:t xml:space="preserve">=Spearman rho, r=Pearson r; </w:t>
      </w:r>
      <w:proofErr w:type="spellStart"/>
      <w:r w:rsidRPr="009E58DE">
        <w:rPr>
          <w:rFonts w:ascii="Arial" w:hAnsi="Arial" w:cs="Arial"/>
          <w:i/>
          <w:iCs/>
          <w:sz w:val="20"/>
          <w:szCs w:val="20"/>
        </w:rPr>
        <w:t>aff</w:t>
      </w:r>
      <w:proofErr w:type="spellEnd"/>
      <w:r w:rsidRPr="009E58DE">
        <w:rPr>
          <w:rFonts w:ascii="Arial" w:hAnsi="Arial" w:cs="Arial"/>
          <w:i/>
          <w:iCs/>
          <w:sz w:val="20"/>
          <w:szCs w:val="20"/>
        </w:rPr>
        <w:t>. = affected</w:t>
      </w:r>
      <w:r>
        <w:rPr>
          <w:rFonts w:ascii="Arial" w:hAnsi="Arial" w:cs="Arial"/>
          <w:i/>
          <w:iCs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laff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= less affected side. In bold with </w:t>
      </w:r>
      <w:r w:rsidR="00EE3981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a</w:t>
      </w:r>
      <w:r w:rsidR="00EE3981">
        <w:rPr>
          <w:rFonts w:ascii="Arial" w:hAnsi="Arial" w:cs="Arial"/>
          <w:i/>
          <w:iCs/>
          <w:sz w:val="20"/>
          <w:szCs w:val="20"/>
        </w:rPr>
        <w:t xml:space="preserve"> star (</w:t>
      </w:r>
      <w:r>
        <w:rPr>
          <w:rFonts w:ascii="Arial" w:hAnsi="Arial" w:cs="Arial"/>
          <w:i/>
          <w:iCs/>
          <w:sz w:val="20"/>
          <w:szCs w:val="20"/>
        </w:rPr>
        <w:t>*</w:t>
      </w:r>
      <w:r w:rsidR="00EE3981">
        <w:rPr>
          <w:rFonts w:ascii="Arial" w:hAnsi="Arial" w:cs="Arial"/>
          <w:i/>
          <w:iCs/>
          <w:sz w:val="20"/>
          <w:szCs w:val="20"/>
        </w:rPr>
        <w:t>)</w:t>
      </w:r>
      <w:r>
        <w:rPr>
          <w:rFonts w:ascii="Arial" w:hAnsi="Arial" w:cs="Arial"/>
          <w:i/>
          <w:iCs/>
          <w:sz w:val="20"/>
          <w:szCs w:val="20"/>
        </w:rPr>
        <w:t xml:space="preserve"> the </w:t>
      </w:r>
      <w:r w:rsidR="000D5021">
        <w:rPr>
          <w:rFonts w:ascii="Arial" w:hAnsi="Arial" w:cs="Arial"/>
          <w:i/>
          <w:iCs/>
          <w:sz w:val="20"/>
          <w:szCs w:val="20"/>
        </w:rPr>
        <w:t xml:space="preserve">statistical significant </w:t>
      </w:r>
      <w:r>
        <w:rPr>
          <w:rFonts w:ascii="Arial" w:hAnsi="Arial" w:cs="Arial"/>
          <w:i/>
          <w:iCs/>
          <w:sz w:val="20"/>
          <w:szCs w:val="20"/>
        </w:rPr>
        <w:t>correlation</w:t>
      </w:r>
      <w:r w:rsidR="0085470E"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0C42D9">
        <w:rPr>
          <w:rFonts w:ascii="Arial" w:hAnsi="Arial" w:cs="Arial"/>
          <w:i/>
          <w:iCs/>
          <w:sz w:val="20"/>
          <w:szCs w:val="20"/>
        </w:rPr>
        <w:t>(p&lt;.010). P-value threshold</w:t>
      </w:r>
      <w:r>
        <w:rPr>
          <w:rFonts w:ascii="Arial" w:hAnsi="Arial" w:cs="Arial"/>
          <w:i/>
          <w:iCs/>
          <w:sz w:val="20"/>
          <w:szCs w:val="20"/>
        </w:rPr>
        <w:t xml:space="preserve"> correct</w:t>
      </w:r>
      <w:r w:rsidR="000C42D9">
        <w:rPr>
          <w:rFonts w:ascii="Arial" w:hAnsi="Arial" w:cs="Arial"/>
          <w:i/>
          <w:iCs/>
          <w:sz w:val="20"/>
          <w:szCs w:val="20"/>
        </w:rPr>
        <w:t>ed</w:t>
      </w:r>
      <w:r>
        <w:rPr>
          <w:rFonts w:ascii="Arial" w:hAnsi="Arial" w:cs="Arial"/>
          <w:i/>
          <w:iCs/>
          <w:sz w:val="20"/>
          <w:szCs w:val="20"/>
        </w:rPr>
        <w:t xml:space="preserve"> for multiple </w:t>
      </w:r>
      <w:r w:rsidR="000D5021">
        <w:rPr>
          <w:rFonts w:ascii="Arial" w:hAnsi="Arial" w:cs="Arial"/>
          <w:i/>
          <w:iCs/>
          <w:sz w:val="20"/>
          <w:szCs w:val="20"/>
        </w:rPr>
        <w:t xml:space="preserve">comparisons </w:t>
      </w:r>
      <w:r>
        <w:rPr>
          <w:rFonts w:ascii="Arial" w:hAnsi="Arial" w:cs="Arial"/>
          <w:i/>
          <w:iCs/>
          <w:sz w:val="20"/>
          <w:szCs w:val="20"/>
        </w:rPr>
        <w:t xml:space="preserve">with calculated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meff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for the 8 regions</w:t>
      </w:r>
      <w:r w:rsidR="000D5021">
        <w:rPr>
          <w:rFonts w:ascii="Arial" w:hAnsi="Arial" w:cs="Arial"/>
          <w:i/>
          <w:iCs/>
          <w:sz w:val="20"/>
          <w:szCs w:val="20"/>
        </w:rPr>
        <w:t xml:space="preserve"> (4.97)</w:t>
      </w:r>
      <w:r>
        <w:rPr>
          <w:rFonts w:ascii="Arial" w:hAnsi="Arial" w:cs="Arial"/>
          <w:i/>
          <w:iCs/>
          <w:sz w:val="20"/>
          <w:szCs w:val="20"/>
        </w:rPr>
        <w:t>: .05/4.97=.010.</w:t>
      </w:r>
    </w:p>
    <w:p w14:paraId="078CC5F2" w14:textId="77777777" w:rsidR="00CA4C50" w:rsidRPr="00D67543" w:rsidRDefault="00CA4C50" w:rsidP="004C0BFE">
      <w:pPr>
        <w:rPr>
          <w:rFonts w:ascii="Arial" w:hAnsi="Arial" w:cs="Arial"/>
          <w:i/>
          <w:iCs/>
          <w:sz w:val="20"/>
          <w:szCs w:val="20"/>
        </w:rPr>
        <w:sectPr w:rsidR="00CA4C50" w:rsidRPr="00D67543" w:rsidSect="009F64B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eGrid"/>
        <w:tblpPr w:leftFromText="141" w:rightFromText="141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491"/>
        <w:gridCol w:w="7159"/>
        <w:gridCol w:w="7229"/>
      </w:tblGrid>
      <w:tr w:rsidR="004470CD" w:rsidRPr="00FB721F" w14:paraId="06953B40" w14:textId="617D1912" w:rsidTr="00E32DF7">
        <w:trPr>
          <w:trHeight w:val="187"/>
        </w:trPr>
        <w:tc>
          <w:tcPr>
            <w:tcW w:w="14879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EB73C67" w14:textId="6093BCD1" w:rsidR="004470CD" w:rsidRPr="00FB721F" w:rsidRDefault="004470CD" w:rsidP="00FB721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721F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Figure S1a. Linear </w:t>
            </w:r>
            <w:r w:rsidR="00C8073B" w:rsidRPr="00FB721F">
              <w:rPr>
                <w:rFonts w:ascii="Arial" w:hAnsi="Arial" w:cs="Arial"/>
                <w:b/>
                <w:sz w:val="20"/>
                <w:szCs w:val="20"/>
              </w:rPr>
              <w:t xml:space="preserve">correlation </w:t>
            </w:r>
            <w:r w:rsidRPr="00FB721F">
              <w:rPr>
                <w:rFonts w:ascii="Arial" w:hAnsi="Arial" w:cs="Arial"/>
                <w:b/>
                <w:sz w:val="20"/>
                <w:szCs w:val="20"/>
              </w:rPr>
              <w:t xml:space="preserve">plots of </w:t>
            </w:r>
            <w:r w:rsidR="00A37F19" w:rsidRPr="00FB721F">
              <w:rPr>
                <w:b/>
                <w:noProof/>
                <w:lang w:eastAsia="nl-NL"/>
              </w:rPr>
              <w:t>[</w:t>
            </w:r>
            <w:r w:rsidR="00A37F19" w:rsidRPr="00FB721F">
              <w:rPr>
                <w:b/>
                <w:noProof/>
                <w:vertAlign w:val="superscript"/>
                <w:lang w:eastAsia="nl-NL"/>
              </w:rPr>
              <w:t>18</w:t>
            </w:r>
            <w:r w:rsidR="00A37F19" w:rsidRPr="00FB721F">
              <w:rPr>
                <w:b/>
                <w:noProof/>
                <w:lang w:eastAsia="nl-NL"/>
              </w:rPr>
              <w:t xml:space="preserve">F]FE-PE2I </w:t>
            </w:r>
            <w:r w:rsidR="00A37F19">
              <w:rPr>
                <w:rFonts w:ascii="Arial" w:hAnsi="Arial" w:cs="Arial"/>
                <w:b/>
                <w:sz w:val="20"/>
                <w:szCs w:val="20"/>
              </w:rPr>
              <w:t xml:space="preserve">binding </w:t>
            </w:r>
            <w:r w:rsidR="001518CB">
              <w:rPr>
                <w:rFonts w:ascii="Arial" w:hAnsi="Arial" w:cs="Arial"/>
                <w:b/>
                <w:sz w:val="20"/>
                <w:szCs w:val="20"/>
              </w:rPr>
              <w:t xml:space="preserve">in hypothesized regions </w:t>
            </w:r>
            <w:r w:rsidRPr="00FB721F">
              <w:rPr>
                <w:rFonts w:ascii="Arial" w:hAnsi="Arial" w:cs="Arial"/>
                <w:b/>
                <w:sz w:val="20"/>
                <w:szCs w:val="20"/>
              </w:rPr>
              <w:t>with MDS-UPDRS-III</w:t>
            </w:r>
            <w:r w:rsidR="00C807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B721F">
              <w:rPr>
                <w:rFonts w:ascii="Arial" w:hAnsi="Arial" w:cs="Arial"/>
                <w:b/>
                <w:sz w:val="20"/>
                <w:szCs w:val="20"/>
              </w:rPr>
              <w:t>(OFF)</w:t>
            </w:r>
            <w:r w:rsidRPr="00FB72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B721F">
              <w:rPr>
                <w:rFonts w:ascii="Arial" w:hAnsi="Arial" w:cs="Arial"/>
                <w:b/>
                <w:sz w:val="20"/>
                <w:szCs w:val="20"/>
              </w:rPr>
              <w:t xml:space="preserve">incl. and excl. tremor </w:t>
            </w:r>
            <w:r w:rsidR="00C8073B">
              <w:rPr>
                <w:rFonts w:ascii="Arial" w:hAnsi="Arial" w:cs="Arial"/>
                <w:b/>
                <w:sz w:val="20"/>
                <w:szCs w:val="20"/>
              </w:rPr>
              <w:t xml:space="preserve">score </w:t>
            </w:r>
            <w:r w:rsidRPr="00FB721F">
              <w:rPr>
                <w:rFonts w:ascii="Arial" w:hAnsi="Arial" w:cs="Arial"/>
                <w:b/>
                <w:sz w:val="20"/>
                <w:szCs w:val="20"/>
              </w:rPr>
              <w:t>when outlier subject removed (n=22)</w:t>
            </w:r>
          </w:p>
        </w:tc>
      </w:tr>
      <w:tr w:rsidR="004470CD" w14:paraId="39DD3DD1" w14:textId="6650159D" w:rsidTr="00E32DF7">
        <w:trPr>
          <w:cantSplit/>
          <w:trHeight w:val="3031"/>
        </w:trPr>
        <w:tc>
          <w:tcPr>
            <w:tcW w:w="491" w:type="dxa"/>
            <w:vMerge w:val="restart"/>
            <w:tcBorders>
              <w:bottom w:val="nil"/>
              <w:right w:val="nil"/>
            </w:tcBorders>
            <w:textDirection w:val="btLr"/>
          </w:tcPr>
          <w:p w14:paraId="063D915B" w14:textId="5FB2C5C2" w:rsidR="00C72969" w:rsidRPr="004470CD" w:rsidRDefault="00C72969" w:rsidP="00C72969">
            <w:pPr>
              <w:jc w:val="center"/>
              <w:rPr>
                <w:noProof/>
                <w:sz w:val="16"/>
                <w:szCs w:val="16"/>
                <w:lang w:eastAsia="nl-NL"/>
              </w:rPr>
            </w:pPr>
            <w:r w:rsidRPr="004470CD">
              <w:rPr>
                <w:noProof/>
                <w:lang w:eastAsia="nl-NL"/>
              </w:rPr>
              <w:t>[</w:t>
            </w:r>
            <w:r w:rsidRPr="004470CD">
              <w:rPr>
                <w:noProof/>
                <w:vertAlign w:val="superscript"/>
                <w:lang w:eastAsia="nl-NL"/>
              </w:rPr>
              <w:t>18</w:t>
            </w:r>
            <w:r w:rsidRPr="004470CD">
              <w:rPr>
                <w:noProof/>
                <w:lang w:eastAsia="nl-NL"/>
              </w:rPr>
              <w:t xml:space="preserve">F]FE-PE2I DAT binding </w:t>
            </w:r>
            <w:r w:rsidRPr="004470CD">
              <w:rPr>
                <w:i/>
                <w:noProof/>
                <w:lang w:eastAsia="nl-NL"/>
              </w:rPr>
              <w:t>(BP</w:t>
            </w:r>
            <w:r w:rsidRPr="004470CD">
              <w:rPr>
                <w:i/>
                <w:noProof/>
                <w:vertAlign w:val="subscript"/>
                <w:lang w:eastAsia="nl-NL"/>
              </w:rPr>
              <w:t>ND</w:t>
            </w:r>
            <w:r w:rsidRPr="004470CD">
              <w:rPr>
                <w:i/>
                <w:noProof/>
                <w:lang w:eastAsia="nl-NL"/>
              </w:rPr>
              <w:t>)</w:t>
            </w:r>
          </w:p>
        </w:tc>
        <w:tc>
          <w:tcPr>
            <w:tcW w:w="7159" w:type="dxa"/>
            <w:tcBorders>
              <w:left w:val="nil"/>
              <w:bottom w:val="nil"/>
              <w:right w:val="wave" w:sz="6" w:space="0" w:color="auto"/>
            </w:tcBorders>
          </w:tcPr>
          <w:p w14:paraId="08EBE99D" w14:textId="3C69A705" w:rsidR="00C72969" w:rsidRDefault="00C72969" w:rsidP="00E32DF7">
            <w:pPr>
              <w:jc w:val="center"/>
            </w:pPr>
            <w:r>
              <w:t>Putamen</w:t>
            </w:r>
          </w:p>
          <w:p w14:paraId="51DE5AEC" w14:textId="0674CE7E" w:rsidR="00C72969" w:rsidRDefault="00A33733" w:rsidP="00C72969">
            <w:r>
              <w:rPr>
                <w:noProof/>
                <w:lang w:val="nl-NL" w:eastAsia="nl-NL"/>
              </w:rPr>
              <w:drawing>
                <wp:inline distT="0" distB="0" distL="0" distR="0" wp14:anchorId="4A226255" wp14:editId="5253605F">
                  <wp:extent cx="4073236" cy="2327563"/>
                  <wp:effectExtent l="0" t="0" r="381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UPDRSIII_and_PUT_n22_min_sp103_200922.jpg noxyaxis no title 7x4 300dpi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798" cy="2334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2969">
              <w:fldChar w:fldCharType="begin"/>
            </w:r>
            <w:r w:rsidR="00C72969">
              <w:fldChar w:fldCharType="end"/>
            </w:r>
          </w:p>
        </w:tc>
        <w:tc>
          <w:tcPr>
            <w:tcW w:w="7229" w:type="dxa"/>
            <w:tcBorders>
              <w:left w:val="wave" w:sz="6" w:space="0" w:color="auto"/>
              <w:bottom w:val="nil"/>
              <w:right w:val="single" w:sz="4" w:space="0" w:color="auto"/>
            </w:tcBorders>
          </w:tcPr>
          <w:p w14:paraId="194301E4" w14:textId="77777777" w:rsidR="00C72969" w:rsidRDefault="00C72969" w:rsidP="00E32DF7">
            <w:pPr>
              <w:jc w:val="center"/>
            </w:pPr>
            <w:r>
              <w:t>Putamen</w:t>
            </w:r>
          </w:p>
          <w:p w14:paraId="5A52E9B9" w14:textId="1EFFDDAF" w:rsidR="00C72969" w:rsidRDefault="00A33733" w:rsidP="00C72969">
            <w:r>
              <w:rPr>
                <w:noProof/>
                <w:lang w:val="nl-NL" w:eastAsia="nl-NL"/>
              </w:rPr>
              <w:drawing>
                <wp:inline distT="0" distB="0" distL="0" distR="0" wp14:anchorId="58E8584A" wp14:editId="5945E59D">
                  <wp:extent cx="4132613" cy="2361493"/>
                  <wp:effectExtent l="0" t="0" r="127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UPDRSIIImintr_and_PUT_FS_n22_min_sp103_200922.jpg no xyaxis no title 7x4 300dpi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447" cy="2369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0CD" w14:paraId="0B20D39A" w14:textId="09B072B3" w:rsidTr="00E32DF7">
        <w:trPr>
          <w:cantSplit/>
          <w:trHeight w:val="3796"/>
        </w:trPr>
        <w:tc>
          <w:tcPr>
            <w:tcW w:w="491" w:type="dxa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666A29F9" w14:textId="77777777" w:rsidR="00C72969" w:rsidRDefault="00C72969" w:rsidP="00C72969"/>
        </w:tc>
        <w:tc>
          <w:tcPr>
            <w:tcW w:w="7159" w:type="dxa"/>
            <w:tcBorders>
              <w:top w:val="nil"/>
              <w:left w:val="nil"/>
              <w:bottom w:val="nil"/>
              <w:right w:val="wave" w:sz="6" w:space="0" w:color="auto"/>
            </w:tcBorders>
          </w:tcPr>
          <w:p w14:paraId="571354C0" w14:textId="77777777" w:rsidR="00C72969" w:rsidRDefault="00C72969" w:rsidP="00E32DF7">
            <w:pPr>
              <w:jc w:val="center"/>
            </w:pPr>
            <w:r>
              <w:t>SMS</w:t>
            </w:r>
          </w:p>
          <w:p w14:paraId="77994C12" w14:textId="585470A8" w:rsidR="00A33733" w:rsidRDefault="00A33733" w:rsidP="00C72969">
            <w:r>
              <w:rPr>
                <w:noProof/>
                <w:lang w:val="nl-NL" w:eastAsia="nl-NL"/>
              </w:rPr>
              <w:drawing>
                <wp:inline distT="0" distB="0" distL="0" distR="0" wp14:anchorId="3A72CACD" wp14:editId="6EE6A24A">
                  <wp:extent cx="4055423" cy="2317386"/>
                  <wp:effectExtent l="0" t="0" r="2540" b="698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UPDRSIII_and_SMS_n22_min_sp103_190422.jpg noxyaxis no title 7x4 300dpi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3436" cy="232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nil"/>
              <w:left w:val="wave" w:sz="6" w:space="0" w:color="auto"/>
              <w:bottom w:val="nil"/>
              <w:right w:val="single" w:sz="4" w:space="0" w:color="auto"/>
            </w:tcBorders>
          </w:tcPr>
          <w:p w14:paraId="7C970F11" w14:textId="4A29E77A" w:rsidR="00C72969" w:rsidRDefault="00C72969" w:rsidP="00E32DF7">
            <w:pPr>
              <w:jc w:val="center"/>
            </w:pPr>
            <w:r>
              <w:t>SMS</w:t>
            </w:r>
          </w:p>
          <w:p w14:paraId="4F0843E0" w14:textId="71DC18B6" w:rsidR="00C72969" w:rsidRDefault="00A33733" w:rsidP="00C72969">
            <w:r>
              <w:rPr>
                <w:noProof/>
                <w:lang w:val="nl-NL" w:eastAsia="nl-NL"/>
              </w:rPr>
              <w:drawing>
                <wp:inline distT="0" distB="0" distL="0" distR="0" wp14:anchorId="23AD04B1" wp14:editId="62F5296C">
                  <wp:extent cx="4043548" cy="2310598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UPDRSIIImintr_and_SMS_n22_min_sp103_200922.jpg no xyaxis no title 7x4 300dpi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056" cy="2321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0CD" w14:paraId="7F955481" w14:textId="77777777" w:rsidTr="00E32DF7">
        <w:trPr>
          <w:trHeight w:val="187"/>
        </w:trPr>
        <w:tc>
          <w:tcPr>
            <w:tcW w:w="491" w:type="dxa"/>
            <w:tcBorders>
              <w:top w:val="nil"/>
              <w:right w:val="nil"/>
            </w:tcBorders>
            <w:shd w:val="clear" w:color="auto" w:fill="auto"/>
          </w:tcPr>
          <w:p w14:paraId="52B9166B" w14:textId="77777777" w:rsidR="00C72969" w:rsidRDefault="00C72969" w:rsidP="00C72969">
            <w:pPr>
              <w:jc w:val="center"/>
              <w:rPr>
                <w:b/>
              </w:rPr>
            </w:pPr>
          </w:p>
        </w:tc>
        <w:tc>
          <w:tcPr>
            <w:tcW w:w="7159" w:type="dxa"/>
            <w:tcBorders>
              <w:top w:val="nil"/>
              <w:left w:val="nil"/>
              <w:right w:val="wave" w:sz="6" w:space="0" w:color="auto"/>
            </w:tcBorders>
            <w:shd w:val="clear" w:color="auto" w:fill="auto"/>
          </w:tcPr>
          <w:p w14:paraId="557E6CE4" w14:textId="7F9A019C" w:rsidR="00C72969" w:rsidRPr="003C1BD1" w:rsidRDefault="00A33733" w:rsidP="00A33733">
            <w:pPr>
              <w:jc w:val="center"/>
              <w:rPr>
                <w:b/>
              </w:rPr>
            </w:pPr>
            <w:r w:rsidRPr="003C1BD1">
              <w:rPr>
                <w:b/>
              </w:rPr>
              <w:t>MDS-UPDRS-III score i</w:t>
            </w:r>
            <w:r w:rsidR="00C72969" w:rsidRPr="003C1BD1">
              <w:rPr>
                <w:b/>
              </w:rPr>
              <w:t>ncl</w:t>
            </w:r>
            <w:r w:rsidRPr="003C1BD1">
              <w:rPr>
                <w:b/>
              </w:rPr>
              <w:t>.</w:t>
            </w:r>
            <w:r w:rsidR="00C72969" w:rsidRPr="003C1BD1">
              <w:rPr>
                <w:b/>
              </w:rPr>
              <w:t xml:space="preserve"> tremor</w:t>
            </w:r>
          </w:p>
        </w:tc>
        <w:tc>
          <w:tcPr>
            <w:tcW w:w="7229" w:type="dxa"/>
            <w:tcBorders>
              <w:top w:val="nil"/>
              <w:left w:val="wave" w:sz="6" w:space="0" w:color="auto"/>
              <w:right w:val="single" w:sz="4" w:space="0" w:color="auto"/>
            </w:tcBorders>
            <w:shd w:val="clear" w:color="auto" w:fill="auto"/>
          </w:tcPr>
          <w:p w14:paraId="6E243F17" w14:textId="523CB269" w:rsidR="00C72969" w:rsidRDefault="00A33733" w:rsidP="00A33733">
            <w:pPr>
              <w:jc w:val="center"/>
              <w:rPr>
                <w:b/>
              </w:rPr>
            </w:pPr>
            <w:r w:rsidRPr="003C1BD1">
              <w:rPr>
                <w:b/>
              </w:rPr>
              <w:t>MDS-UPDRS-III score e</w:t>
            </w:r>
            <w:r w:rsidR="00C72969" w:rsidRPr="003C1BD1">
              <w:rPr>
                <w:b/>
              </w:rPr>
              <w:t>xcl</w:t>
            </w:r>
            <w:r w:rsidRPr="003C1BD1">
              <w:rPr>
                <w:b/>
              </w:rPr>
              <w:t>.</w:t>
            </w:r>
            <w:r w:rsidR="00C72969" w:rsidRPr="003C1BD1">
              <w:rPr>
                <w:b/>
              </w:rPr>
              <w:t xml:space="preserve"> tremor</w:t>
            </w:r>
          </w:p>
        </w:tc>
      </w:tr>
    </w:tbl>
    <w:tbl>
      <w:tblPr>
        <w:tblStyle w:val="TableGrid"/>
        <w:tblW w:w="14911" w:type="dxa"/>
        <w:tblLayout w:type="fixed"/>
        <w:tblLook w:val="04A0" w:firstRow="1" w:lastRow="0" w:firstColumn="1" w:lastColumn="0" w:noHBand="0" w:noVBand="1"/>
      </w:tblPr>
      <w:tblGrid>
        <w:gridCol w:w="439"/>
        <w:gridCol w:w="7251"/>
        <w:gridCol w:w="7211"/>
        <w:gridCol w:w="10"/>
      </w:tblGrid>
      <w:tr w:rsidR="00A37F19" w14:paraId="31FA6A61" w14:textId="77777777" w:rsidTr="00EE3981">
        <w:trPr>
          <w:trHeight w:val="283"/>
        </w:trPr>
        <w:tc>
          <w:tcPr>
            <w:tcW w:w="14911" w:type="dxa"/>
            <w:gridSpan w:val="4"/>
            <w:shd w:val="clear" w:color="auto" w:fill="D9D9D9" w:themeFill="background1" w:themeFillShade="D9"/>
          </w:tcPr>
          <w:p w14:paraId="3C12A2C0" w14:textId="329BE94A" w:rsidR="00A37F19" w:rsidRDefault="00A37F19" w:rsidP="00FB721F">
            <w:r>
              <w:br w:type="page"/>
            </w:r>
            <w:r>
              <w:rPr>
                <w:b/>
              </w:rPr>
              <w:t>Figure S1b. Exponential cor</w:t>
            </w:r>
            <w:r w:rsidRPr="00F013EA">
              <w:rPr>
                <w:b/>
              </w:rPr>
              <w:t xml:space="preserve">relations of </w:t>
            </w:r>
            <w:r w:rsidRPr="00BC1F3C">
              <w:rPr>
                <w:b/>
                <w:noProof/>
                <w:lang w:eastAsia="nl-NL"/>
              </w:rPr>
              <w:t>[</w:t>
            </w:r>
            <w:r w:rsidRPr="00BC1F3C">
              <w:rPr>
                <w:b/>
                <w:noProof/>
                <w:vertAlign w:val="superscript"/>
                <w:lang w:eastAsia="nl-NL"/>
              </w:rPr>
              <w:t>18</w:t>
            </w:r>
            <w:r w:rsidRPr="00BC1F3C">
              <w:rPr>
                <w:b/>
                <w:noProof/>
                <w:lang w:eastAsia="nl-NL"/>
              </w:rPr>
              <w:t xml:space="preserve">F]FE-PE2I </w:t>
            </w:r>
            <w:r w:rsidRPr="00BC1F3C">
              <w:rPr>
                <w:rFonts w:ascii="Arial" w:hAnsi="Arial" w:cs="Arial"/>
                <w:b/>
                <w:sz w:val="20"/>
                <w:szCs w:val="20"/>
              </w:rPr>
              <w:t>binding</w:t>
            </w:r>
            <w:r w:rsidRPr="00F013EA" w:rsidDel="00A37F19">
              <w:rPr>
                <w:b/>
              </w:rPr>
              <w:t xml:space="preserve"> </w:t>
            </w:r>
            <w:r w:rsidRPr="00F013EA">
              <w:rPr>
                <w:b/>
              </w:rPr>
              <w:t>with MDS-UPDRS-III incl</w:t>
            </w:r>
            <w:r>
              <w:rPr>
                <w:b/>
              </w:rPr>
              <w:t>.</w:t>
            </w:r>
            <w:r w:rsidRPr="00F013EA">
              <w:rPr>
                <w:b/>
              </w:rPr>
              <w:t xml:space="preserve"> and excl</w:t>
            </w:r>
            <w:r>
              <w:rPr>
                <w:b/>
              </w:rPr>
              <w:t>.</w:t>
            </w:r>
            <w:r w:rsidRPr="00F013EA">
              <w:rPr>
                <w:b/>
              </w:rPr>
              <w:t xml:space="preserve"> tremor score</w:t>
            </w:r>
            <w:r>
              <w:rPr>
                <w:b/>
              </w:rPr>
              <w:t xml:space="preserve"> when outlier subject removed </w:t>
            </w:r>
            <w:r w:rsidRPr="00BC1F3C">
              <w:rPr>
                <w:rFonts w:ascii="Arial" w:hAnsi="Arial" w:cs="Arial"/>
                <w:b/>
                <w:sz w:val="20"/>
                <w:szCs w:val="20"/>
              </w:rPr>
              <w:t xml:space="preserve"> (n=22)</w:t>
            </w:r>
          </w:p>
        </w:tc>
      </w:tr>
      <w:tr w:rsidR="00F20F04" w14:paraId="6EDC4DD2" w14:textId="77777777" w:rsidTr="00EE3981">
        <w:trPr>
          <w:gridAfter w:val="1"/>
          <w:wAfter w:w="10" w:type="dxa"/>
          <w:trHeight w:val="3859"/>
        </w:trPr>
        <w:tc>
          <w:tcPr>
            <w:tcW w:w="439" w:type="dxa"/>
            <w:vMerge w:val="restart"/>
            <w:tcBorders>
              <w:bottom w:val="single" w:sz="4" w:space="0" w:color="auto"/>
              <w:right w:val="nil"/>
            </w:tcBorders>
            <w:textDirection w:val="btLr"/>
          </w:tcPr>
          <w:p w14:paraId="57979948" w14:textId="04362C07" w:rsidR="00A37F19" w:rsidRPr="00FB721F" w:rsidRDefault="00A37F19" w:rsidP="00A37F19">
            <w:pPr>
              <w:ind w:left="113" w:right="113"/>
              <w:jc w:val="center"/>
              <w:rPr>
                <w:lang w:val="nl-NL"/>
              </w:rPr>
            </w:pPr>
            <w:r w:rsidRPr="00FB721F">
              <w:rPr>
                <w:noProof/>
                <w:lang w:val="nl-NL" w:eastAsia="nl-NL"/>
              </w:rPr>
              <w:lastRenderedPageBreak/>
              <w:t>[</w:t>
            </w:r>
            <w:r w:rsidRPr="00FB721F">
              <w:rPr>
                <w:noProof/>
                <w:vertAlign w:val="superscript"/>
                <w:lang w:val="nl-NL" w:eastAsia="nl-NL"/>
              </w:rPr>
              <w:t>18</w:t>
            </w:r>
            <w:r w:rsidRPr="00FB721F">
              <w:rPr>
                <w:noProof/>
                <w:lang w:val="nl-NL" w:eastAsia="nl-NL"/>
              </w:rPr>
              <w:t xml:space="preserve">F]FE-PE2I DAT binding </w:t>
            </w:r>
            <w:r w:rsidRPr="00FB721F">
              <w:rPr>
                <w:i/>
                <w:noProof/>
                <w:lang w:val="nl-NL" w:eastAsia="nl-NL"/>
              </w:rPr>
              <w:t>(BP</w:t>
            </w:r>
            <w:r w:rsidRPr="00FB721F">
              <w:rPr>
                <w:i/>
                <w:noProof/>
                <w:vertAlign w:val="subscript"/>
                <w:lang w:val="nl-NL" w:eastAsia="nl-NL"/>
              </w:rPr>
              <w:t>ND</w:t>
            </w:r>
            <w:r w:rsidRPr="00FB721F">
              <w:rPr>
                <w:i/>
                <w:noProof/>
                <w:lang w:val="nl-NL" w:eastAsia="nl-NL"/>
              </w:rPr>
              <w:t>)</w:t>
            </w:r>
          </w:p>
        </w:tc>
        <w:tc>
          <w:tcPr>
            <w:tcW w:w="7251" w:type="dxa"/>
            <w:tcBorders>
              <w:left w:val="nil"/>
              <w:bottom w:val="single" w:sz="4" w:space="0" w:color="auto"/>
              <w:right w:val="wave" w:sz="6" w:space="0" w:color="auto"/>
            </w:tcBorders>
          </w:tcPr>
          <w:p w14:paraId="5319D9BD" w14:textId="77777777" w:rsidR="00813AC7" w:rsidRDefault="00A37F19" w:rsidP="00FB721F">
            <w:pPr>
              <w:jc w:val="center"/>
            </w:pPr>
            <w:r>
              <w:rPr>
                <w:noProof/>
                <w:lang w:val="nl-NL" w:eastAsia="nl-NL"/>
              </w:rPr>
              <w:t>Putam</w:t>
            </w:r>
            <w:proofErr w:type="spellStart"/>
            <w:r w:rsidR="00813AC7">
              <w:t>en</w:t>
            </w:r>
            <w:proofErr w:type="spellEnd"/>
          </w:p>
          <w:p w14:paraId="1DB7DDE5" w14:textId="5B4623F6" w:rsidR="00A37F19" w:rsidRDefault="00F20F04" w:rsidP="00FB721F">
            <w:r>
              <w:rPr>
                <w:noProof/>
                <w:lang w:val="nl-NL" w:eastAsia="nl-NL"/>
              </w:rPr>
              <w:drawing>
                <wp:inline distT="0" distB="0" distL="0" distR="0" wp14:anchorId="5B014A82" wp14:editId="6325DBAA">
                  <wp:extent cx="4146698" cy="2369540"/>
                  <wp:effectExtent l="0" t="0" r="635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ExpFit Ebba plot UPDRSIII and PUT n22exclsp103 no title no xyaxis 20sept22.jpg no title 7x4 300dpi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2023" cy="2378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1" w:type="dxa"/>
            <w:tcBorders>
              <w:left w:val="wave" w:sz="6" w:space="0" w:color="auto"/>
              <w:bottom w:val="single" w:sz="4" w:space="0" w:color="auto"/>
            </w:tcBorders>
          </w:tcPr>
          <w:p w14:paraId="063A6D76" w14:textId="3BF98337" w:rsidR="00A37F19" w:rsidRDefault="004043E1" w:rsidP="00FB721F">
            <w:pPr>
              <w:jc w:val="center"/>
              <w:rPr>
                <w:noProof/>
                <w:lang w:val="nl-NL" w:eastAsia="nl-NL"/>
              </w:rPr>
            </w:pPr>
            <w:r>
              <w:rPr>
                <w:noProof/>
                <w:lang w:val="nl-NL" w:eastAsia="nl-NL"/>
              </w:rPr>
              <w:t>Putamen</w:t>
            </w:r>
          </w:p>
          <w:p w14:paraId="31C85E74" w14:textId="19FA26BC" w:rsidR="00A37F19" w:rsidRDefault="00FB721F" w:rsidP="00EE3981">
            <w:r>
              <w:rPr>
                <w:noProof/>
                <w:lang w:val="nl-NL" w:eastAsia="nl-NL"/>
              </w:rPr>
              <w:drawing>
                <wp:inline distT="0" distB="0" distL="0" distR="0" wp14:anchorId="2CACC53A" wp14:editId="5FE8D8CE">
                  <wp:extent cx="4261150" cy="2434856"/>
                  <wp:effectExtent l="0" t="0" r="6350" b="381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ExpFit Ebba plot TotalIII_minus_tremor and PUT n22exclsp103 no title noxyaxis 20sept22.jpg no title 7x4 300dpi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289" cy="243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F04" w14:paraId="3BBAD6D4" w14:textId="77777777" w:rsidTr="00EE3981">
        <w:trPr>
          <w:trHeight w:val="232"/>
        </w:trPr>
        <w:tc>
          <w:tcPr>
            <w:tcW w:w="439" w:type="dxa"/>
            <w:vMerge/>
            <w:tcBorders>
              <w:bottom w:val="nil"/>
              <w:right w:val="nil"/>
            </w:tcBorders>
          </w:tcPr>
          <w:p w14:paraId="54263347" w14:textId="21C307F2" w:rsidR="00A37F19" w:rsidRDefault="00A37F19" w:rsidP="009A7C96"/>
        </w:tc>
        <w:tc>
          <w:tcPr>
            <w:tcW w:w="7251" w:type="dxa"/>
            <w:tcBorders>
              <w:top w:val="nil"/>
              <w:left w:val="nil"/>
              <w:bottom w:val="nil"/>
              <w:right w:val="wave" w:sz="6" w:space="0" w:color="auto"/>
            </w:tcBorders>
          </w:tcPr>
          <w:p w14:paraId="5BAB30F5" w14:textId="77777777" w:rsidR="00813AC7" w:rsidRDefault="004043E1" w:rsidP="00FB721F">
            <w:pPr>
              <w:jc w:val="center"/>
              <w:rPr>
                <w:noProof/>
                <w:lang w:val="nl-NL" w:eastAsia="nl-NL"/>
              </w:rPr>
            </w:pPr>
            <w:r>
              <w:rPr>
                <w:noProof/>
                <w:lang w:val="nl-NL" w:eastAsia="nl-NL"/>
              </w:rPr>
              <w:t>SMS</w:t>
            </w:r>
          </w:p>
          <w:p w14:paraId="14A26EA6" w14:textId="0E74EAD7" w:rsidR="00A37F19" w:rsidRDefault="00F20F04" w:rsidP="00FB721F">
            <w:r>
              <w:rPr>
                <w:noProof/>
                <w:lang w:val="nl-NL" w:eastAsia="nl-NL"/>
              </w:rPr>
              <w:drawing>
                <wp:inline distT="0" distB="0" distL="0" distR="0" wp14:anchorId="51A476B0" wp14:editId="5B84884E">
                  <wp:extent cx="4146550" cy="2369457"/>
                  <wp:effectExtent l="0" t="0" r="635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ExpFit Ebba plot UPDRSIII and SMS n22exclsp103 no title noxyaxis 22sept22.jpg no title 7x4 300dpi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5676" cy="2380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0" w:type="dxa"/>
            <w:gridSpan w:val="2"/>
            <w:tcBorders>
              <w:top w:val="nil"/>
              <w:left w:val="wave" w:sz="6" w:space="0" w:color="auto"/>
              <w:bottom w:val="nil"/>
            </w:tcBorders>
          </w:tcPr>
          <w:p w14:paraId="42FE9BC6" w14:textId="3CAAE5DA" w:rsidR="00A37F19" w:rsidRDefault="00A37F19" w:rsidP="00EE3981">
            <w:pPr>
              <w:jc w:val="center"/>
              <w:rPr>
                <w:noProof/>
                <w:lang w:val="nl-NL" w:eastAsia="nl-NL"/>
              </w:rPr>
            </w:pPr>
            <w:r>
              <w:rPr>
                <w:noProof/>
                <w:lang w:val="nl-NL" w:eastAsia="nl-NL"/>
              </w:rPr>
              <w:t>SMS</w:t>
            </w:r>
          </w:p>
          <w:p w14:paraId="367B856F" w14:textId="0CEC72B0" w:rsidR="00A37F19" w:rsidRDefault="00FB721F" w:rsidP="00FB721F">
            <w:r>
              <w:rPr>
                <w:noProof/>
                <w:lang w:val="nl-NL" w:eastAsia="nl-NL"/>
              </w:rPr>
              <w:drawing>
                <wp:inline distT="0" distB="0" distL="0" distR="0" wp14:anchorId="65F894B7" wp14:editId="01AC3227">
                  <wp:extent cx="4145926" cy="2369185"/>
                  <wp:effectExtent l="0" t="0" r="698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ExpFit Ebba plot TotalIII_minus_tremor and SMS n22exclsp103 no title noxyaxis 20sept22.jpg no title 7x4 300dpi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8948" cy="2376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pPr w:leftFromText="141" w:rightFromText="141" w:vertAnchor="text" w:tblpY="1"/>
        <w:tblOverlap w:val="never"/>
        <w:tblW w:w="14919" w:type="dxa"/>
        <w:tblLayout w:type="fixed"/>
        <w:tblLook w:val="04A0" w:firstRow="1" w:lastRow="0" w:firstColumn="1" w:lastColumn="0" w:noHBand="0" w:noVBand="1"/>
      </w:tblPr>
      <w:tblGrid>
        <w:gridCol w:w="491"/>
        <w:gridCol w:w="7211"/>
        <w:gridCol w:w="7217"/>
      </w:tblGrid>
      <w:tr w:rsidR="00A37F19" w14:paraId="1ACFEAF6" w14:textId="77777777" w:rsidTr="00C15896">
        <w:trPr>
          <w:trHeight w:val="189"/>
        </w:trPr>
        <w:tc>
          <w:tcPr>
            <w:tcW w:w="491" w:type="dxa"/>
            <w:tcBorders>
              <w:top w:val="nil"/>
              <w:right w:val="nil"/>
            </w:tcBorders>
            <w:shd w:val="clear" w:color="auto" w:fill="auto"/>
          </w:tcPr>
          <w:p w14:paraId="521F5274" w14:textId="77777777" w:rsidR="00A37F19" w:rsidRDefault="00A37F19" w:rsidP="00A37F19">
            <w:pPr>
              <w:jc w:val="center"/>
              <w:rPr>
                <w:b/>
              </w:rPr>
            </w:pPr>
          </w:p>
        </w:tc>
        <w:tc>
          <w:tcPr>
            <w:tcW w:w="7211" w:type="dxa"/>
            <w:tcBorders>
              <w:top w:val="nil"/>
              <w:left w:val="nil"/>
              <w:right w:val="wave" w:sz="6" w:space="0" w:color="auto"/>
            </w:tcBorders>
            <w:shd w:val="clear" w:color="auto" w:fill="auto"/>
          </w:tcPr>
          <w:p w14:paraId="16AB1DF6" w14:textId="77777777" w:rsidR="00A37F19" w:rsidRPr="003C1BD1" w:rsidRDefault="00A37F19" w:rsidP="00A37F19">
            <w:pPr>
              <w:jc w:val="center"/>
              <w:rPr>
                <w:b/>
              </w:rPr>
            </w:pPr>
            <w:r w:rsidRPr="003C1BD1">
              <w:rPr>
                <w:b/>
              </w:rPr>
              <w:t>MDS-UPDRS-III score incl. tremor</w:t>
            </w:r>
          </w:p>
        </w:tc>
        <w:tc>
          <w:tcPr>
            <w:tcW w:w="7217" w:type="dxa"/>
            <w:tcBorders>
              <w:top w:val="nil"/>
              <w:left w:val="wave" w:sz="6" w:space="0" w:color="auto"/>
              <w:right w:val="single" w:sz="4" w:space="0" w:color="auto"/>
            </w:tcBorders>
            <w:shd w:val="clear" w:color="auto" w:fill="auto"/>
          </w:tcPr>
          <w:p w14:paraId="3DA91679" w14:textId="77777777" w:rsidR="00A37F19" w:rsidRDefault="00A37F19" w:rsidP="00A37F19">
            <w:pPr>
              <w:jc w:val="center"/>
              <w:rPr>
                <w:b/>
              </w:rPr>
            </w:pPr>
            <w:r w:rsidRPr="003C1BD1">
              <w:rPr>
                <w:b/>
              </w:rPr>
              <w:t>MDS-UPDRS-III score excl. tremor</w:t>
            </w:r>
          </w:p>
        </w:tc>
      </w:tr>
    </w:tbl>
    <w:p w14:paraId="20819C4D" w14:textId="6C322AA3" w:rsidR="00FB527F" w:rsidRPr="004C0BFE" w:rsidRDefault="00C15896" w:rsidP="00C15896">
      <w:r>
        <w:t xml:space="preserve">p-value cut-off for significance is .042, after correction for multiple comparisons with calculated </w:t>
      </w:r>
      <w:proofErr w:type="spellStart"/>
      <w:r>
        <w:t>meff</w:t>
      </w:r>
      <w:proofErr w:type="spellEnd"/>
      <w:r>
        <w:t xml:space="preserve"> for two regions (.05/1.178=.042)</w:t>
      </w:r>
    </w:p>
    <w:sectPr w:rsidR="00FB527F" w:rsidRPr="004C0BFE" w:rsidSect="00C14F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A1738" w14:textId="77777777" w:rsidR="00CA4C50" w:rsidRDefault="00CA4C50" w:rsidP="00671A39">
      <w:pPr>
        <w:spacing w:after="0" w:line="240" w:lineRule="auto"/>
      </w:pPr>
      <w:r>
        <w:separator/>
      </w:r>
    </w:p>
  </w:endnote>
  <w:endnote w:type="continuationSeparator" w:id="0">
    <w:p w14:paraId="75E0C8B5" w14:textId="77777777" w:rsidR="00CA4C50" w:rsidRDefault="00CA4C50" w:rsidP="0067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5A1C5" w14:textId="77777777" w:rsidR="00CA4C50" w:rsidRDefault="00CA4C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2E5BA" w14:textId="146E21EF" w:rsidR="00CA4C50" w:rsidRDefault="00CA4C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F9285" w14:textId="77777777" w:rsidR="00CA4C50" w:rsidRDefault="00CA4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DAC97" w14:textId="77777777" w:rsidR="00CA4C50" w:rsidRDefault="00CA4C50" w:rsidP="00671A39">
      <w:pPr>
        <w:spacing w:after="0" w:line="240" w:lineRule="auto"/>
      </w:pPr>
      <w:r>
        <w:separator/>
      </w:r>
    </w:p>
  </w:footnote>
  <w:footnote w:type="continuationSeparator" w:id="0">
    <w:p w14:paraId="795E5FF4" w14:textId="77777777" w:rsidR="00CA4C50" w:rsidRDefault="00CA4C50" w:rsidP="00671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BCC5D" w14:textId="77777777" w:rsidR="00CA4C50" w:rsidRDefault="00CA4C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496B" w14:textId="77777777" w:rsidR="00CA4C50" w:rsidRDefault="00CA4C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32CD8" w14:textId="77777777" w:rsidR="00CA4C50" w:rsidRDefault="00CA4C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1MTIzNjIyMTSxNDRV0lEKTi0uzszPAykwNK8FAHILBAMtAAAA"/>
  </w:docVars>
  <w:rsids>
    <w:rsidRoot w:val="00AB4B94"/>
    <w:rsid w:val="00001724"/>
    <w:rsid w:val="00002F21"/>
    <w:rsid w:val="00010C30"/>
    <w:rsid w:val="00010F3A"/>
    <w:rsid w:val="00016772"/>
    <w:rsid w:val="000254E1"/>
    <w:rsid w:val="00036C45"/>
    <w:rsid w:val="000420AC"/>
    <w:rsid w:val="00044725"/>
    <w:rsid w:val="0005211C"/>
    <w:rsid w:val="00053C4E"/>
    <w:rsid w:val="00054DF5"/>
    <w:rsid w:val="000615E2"/>
    <w:rsid w:val="00062B30"/>
    <w:rsid w:val="00066DAC"/>
    <w:rsid w:val="00070D53"/>
    <w:rsid w:val="0008746C"/>
    <w:rsid w:val="00090E87"/>
    <w:rsid w:val="0009305E"/>
    <w:rsid w:val="00095A7F"/>
    <w:rsid w:val="000A09B4"/>
    <w:rsid w:val="000A2A5F"/>
    <w:rsid w:val="000A3C4E"/>
    <w:rsid w:val="000A4FC8"/>
    <w:rsid w:val="000B1741"/>
    <w:rsid w:val="000B4118"/>
    <w:rsid w:val="000B4949"/>
    <w:rsid w:val="000C42D9"/>
    <w:rsid w:val="000C439A"/>
    <w:rsid w:val="000D5021"/>
    <w:rsid w:val="000E6D4B"/>
    <w:rsid w:val="000F0C21"/>
    <w:rsid w:val="000F0CD8"/>
    <w:rsid w:val="000F2847"/>
    <w:rsid w:val="00102906"/>
    <w:rsid w:val="00113190"/>
    <w:rsid w:val="001134BF"/>
    <w:rsid w:val="00114FD7"/>
    <w:rsid w:val="00123F31"/>
    <w:rsid w:val="00127463"/>
    <w:rsid w:val="00134BF5"/>
    <w:rsid w:val="00134F41"/>
    <w:rsid w:val="00135917"/>
    <w:rsid w:val="001518CB"/>
    <w:rsid w:val="0015548E"/>
    <w:rsid w:val="00155B47"/>
    <w:rsid w:val="0016370A"/>
    <w:rsid w:val="001846C8"/>
    <w:rsid w:val="00193465"/>
    <w:rsid w:val="00197E5B"/>
    <w:rsid w:val="001A11BC"/>
    <w:rsid w:val="001A38C2"/>
    <w:rsid w:val="001A63E0"/>
    <w:rsid w:val="001A7B68"/>
    <w:rsid w:val="001B2B71"/>
    <w:rsid w:val="001D19D8"/>
    <w:rsid w:val="001E371F"/>
    <w:rsid w:val="001E54E3"/>
    <w:rsid w:val="0020736E"/>
    <w:rsid w:val="00211747"/>
    <w:rsid w:val="00217D36"/>
    <w:rsid w:val="00221EDE"/>
    <w:rsid w:val="00232591"/>
    <w:rsid w:val="002340D3"/>
    <w:rsid w:val="00245D42"/>
    <w:rsid w:val="00247539"/>
    <w:rsid w:val="00252B43"/>
    <w:rsid w:val="00255521"/>
    <w:rsid w:val="00256EA7"/>
    <w:rsid w:val="0026111C"/>
    <w:rsid w:val="00265797"/>
    <w:rsid w:val="0027062C"/>
    <w:rsid w:val="00282206"/>
    <w:rsid w:val="00294403"/>
    <w:rsid w:val="002953E3"/>
    <w:rsid w:val="00297269"/>
    <w:rsid w:val="002A7130"/>
    <w:rsid w:val="002B2152"/>
    <w:rsid w:val="002C2B53"/>
    <w:rsid w:val="002E2B2E"/>
    <w:rsid w:val="002E587A"/>
    <w:rsid w:val="002E605E"/>
    <w:rsid w:val="002E77F7"/>
    <w:rsid w:val="002F2837"/>
    <w:rsid w:val="002F53E6"/>
    <w:rsid w:val="00300476"/>
    <w:rsid w:val="00301791"/>
    <w:rsid w:val="00305082"/>
    <w:rsid w:val="00310840"/>
    <w:rsid w:val="00310D5D"/>
    <w:rsid w:val="003123BD"/>
    <w:rsid w:val="003129CE"/>
    <w:rsid w:val="00316101"/>
    <w:rsid w:val="00317B77"/>
    <w:rsid w:val="003234FA"/>
    <w:rsid w:val="00324D0D"/>
    <w:rsid w:val="0032582F"/>
    <w:rsid w:val="00327246"/>
    <w:rsid w:val="00340037"/>
    <w:rsid w:val="00341957"/>
    <w:rsid w:val="00353A70"/>
    <w:rsid w:val="00364E49"/>
    <w:rsid w:val="00365A8D"/>
    <w:rsid w:val="0039115F"/>
    <w:rsid w:val="003A1F4C"/>
    <w:rsid w:val="003B2644"/>
    <w:rsid w:val="003B7E2A"/>
    <w:rsid w:val="003C1BD1"/>
    <w:rsid w:val="003C7565"/>
    <w:rsid w:val="003D2565"/>
    <w:rsid w:val="003D28F9"/>
    <w:rsid w:val="003D45EF"/>
    <w:rsid w:val="003D4A81"/>
    <w:rsid w:val="003E20DE"/>
    <w:rsid w:val="003E4E87"/>
    <w:rsid w:val="003F264C"/>
    <w:rsid w:val="003F396F"/>
    <w:rsid w:val="003F6190"/>
    <w:rsid w:val="003F74BD"/>
    <w:rsid w:val="004043E1"/>
    <w:rsid w:val="00421CBA"/>
    <w:rsid w:val="00425E83"/>
    <w:rsid w:val="0044254E"/>
    <w:rsid w:val="00442BD9"/>
    <w:rsid w:val="0044539D"/>
    <w:rsid w:val="00445F41"/>
    <w:rsid w:val="00446FF8"/>
    <w:rsid w:val="004470CD"/>
    <w:rsid w:val="00450EBF"/>
    <w:rsid w:val="00451363"/>
    <w:rsid w:val="00452243"/>
    <w:rsid w:val="00456003"/>
    <w:rsid w:val="00456C83"/>
    <w:rsid w:val="0046259D"/>
    <w:rsid w:val="00464AE1"/>
    <w:rsid w:val="00472E66"/>
    <w:rsid w:val="004756DE"/>
    <w:rsid w:val="00475C5E"/>
    <w:rsid w:val="004A278A"/>
    <w:rsid w:val="004B2823"/>
    <w:rsid w:val="004B43FD"/>
    <w:rsid w:val="004B627F"/>
    <w:rsid w:val="004C0BFE"/>
    <w:rsid w:val="004C2A4B"/>
    <w:rsid w:val="004D543E"/>
    <w:rsid w:val="004E4634"/>
    <w:rsid w:val="004E49D4"/>
    <w:rsid w:val="004F3FE9"/>
    <w:rsid w:val="004F443D"/>
    <w:rsid w:val="00517853"/>
    <w:rsid w:val="005275DD"/>
    <w:rsid w:val="00530181"/>
    <w:rsid w:val="005448F2"/>
    <w:rsid w:val="0055025F"/>
    <w:rsid w:val="00552B62"/>
    <w:rsid w:val="00553418"/>
    <w:rsid w:val="00553A93"/>
    <w:rsid w:val="00553F5D"/>
    <w:rsid w:val="00556A2E"/>
    <w:rsid w:val="0056268B"/>
    <w:rsid w:val="005804D9"/>
    <w:rsid w:val="005906C0"/>
    <w:rsid w:val="00590869"/>
    <w:rsid w:val="00590A3D"/>
    <w:rsid w:val="005A6ADC"/>
    <w:rsid w:val="005D581D"/>
    <w:rsid w:val="005D6046"/>
    <w:rsid w:val="005E5F39"/>
    <w:rsid w:val="005F0FE1"/>
    <w:rsid w:val="00607096"/>
    <w:rsid w:val="00610F7B"/>
    <w:rsid w:val="00612A27"/>
    <w:rsid w:val="00617CD8"/>
    <w:rsid w:val="00622FD4"/>
    <w:rsid w:val="00625056"/>
    <w:rsid w:val="006259E3"/>
    <w:rsid w:val="00632425"/>
    <w:rsid w:val="00642191"/>
    <w:rsid w:val="00644137"/>
    <w:rsid w:val="00662AD7"/>
    <w:rsid w:val="00671A39"/>
    <w:rsid w:val="00676EF9"/>
    <w:rsid w:val="00690179"/>
    <w:rsid w:val="00690DF5"/>
    <w:rsid w:val="006A6B17"/>
    <w:rsid w:val="006C7A60"/>
    <w:rsid w:val="006D00BB"/>
    <w:rsid w:val="006E294F"/>
    <w:rsid w:val="006E2DD8"/>
    <w:rsid w:val="006E3380"/>
    <w:rsid w:val="006F485C"/>
    <w:rsid w:val="00704902"/>
    <w:rsid w:val="00705689"/>
    <w:rsid w:val="00725FF3"/>
    <w:rsid w:val="00731C29"/>
    <w:rsid w:val="00742868"/>
    <w:rsid w:val="00775264"/>
    <w:rsid w:val="0078117A"/>
    <w:rsid w:val="0078242B"/>
    <w:rsid w:val="00785438"/>
    <w:rsid w:val="00792EDD"/>
    <w:rsid w:val="007A1085"/>
    <w:rsid w:val="007A1E88"/>
    <w:rsid w:val="007C6AFF"/>
    <w:rsid w:val="007D4E85"/>
    <w:rsid w:val="007E2230"/>
    <w:rsid w:val="007E22C6"/>
    <w:rsid w:val="007F0FF9"/>
    <w:rsid w:val="007F3F65"/>
    <w:rsid w:val="00813AC7"/>
    <w:rsid w:val="00821455"/>
    <w:rsid w:val="00824442"/>
    <w:rsid w:val="008248F9"/>
    <w:rsid w:val="00826DD2"/>
    <w:rsid w:val="00830E6B"/>
    <w:rsid w:val="00830EBD"/>
    <w:rsid w:val="00832CD9"/>
    <w:rsid w:val="008334D3"/>
    <w:rsid w:val="00842DFC"/>
    <w:rsid w:val="008461F1"/>
    <w:rsid w:val="00847BDD"/>
    <w:rsid w:val="0085470E"/>
    <w:rsid w:val="00857D75"/>
    <w:rsid w:val="00861461"/>
    <w:rsid w:val="0086418D"/>
    <w:rsid w:val="0086777D"/>
    <w:rsid w:val="00872991"/>
    <w:rsid w:val="008761E0"/>
    <w:rsid w:val="00876C9F"/>
    <w:rsid w:val="00877202"/>
    <w:rsid w:val="008807B4"/>
    <w:rsid w:val="008807BF"/>
    <w:rsid w:val="00885D9B"/>
    <w:rsid w:val="00890B74"/>
    <w:rsid w:val="00897B68"/>
    <w:rsid w:val="008A5589"/>
    <w:rsid w:val="008B5E63"/>
    <w:rsid w:val="008D0DF7"/>
    <w:rsid w:val="008D634C"/>
    <w:rsid w:val="00904E0F"/>
    <w:rsid w:val="0091331E"/>
    <w:rsid w:val="00916D0A"/>
    <w:rsid w:val="00925D97"/>
    <w:rsid w:val="00932A48"/>
    <w:rsid w:val="00953527"/>
    <w:rsid w:val="009539AC"/>
    <w:rsid w:val="00955D7B"/>
    <w:rsid w:val="0097157B"/>
    <w:rsid w:val="00976C68"/>
    <w:rsid w:val="00985323"/>
    <w:rsid w:val="0099119E"/>
    <w:rsid w:val="009A2D01"/>
    <w:rsid w:val="009A5339"/>
    <w:rsid w:val="009A7C96"/>
    <w:rsid w:val="009B2BAF"/>
    <w:rsid w:val="009B6451"/>
    <w:rsid w:val="009B799F"/>
    <w:rsid w:val="009C0FE7"/>
    <w:rsid w:val="009C3208"/>
    <w:rsid w:val="009D3B89"/>
    <w:rsid w:val="009D50BF"/>
    <w:rsid w:val="009D6058"/>
    <w:rsid w:val="009E2C3A"/>
    <w:rsid w:val="009E58DE"/>
    <w:rsid w:val="009E5B3F"/>
    <w:rsid w:val="009E6C76"/>
    <w:rsid w:val="009F49F3"/>
    <w:rsid w:val="009F64B3"/>
    <w:rsid w:val="00A00CC6"/>
    <w:rsid w:val="00A0309C"/>
    <w:rsid w:val="00A12552"/>
    <w:rsid w:val="00A25C1D"/>
    <w:rsid w:val="00A33733"/>
    <w:rsid w:val="00A34FD3"/>
    <w:rsid w:val="00A36731"/>
    <w:rsid w:val="00A37F19"/>
    <w:rsid w:val="00A4006F"/>
    <w:rsid w:val="00A40DF5"/>
    <w:rsid w:val="00A4336E"/>
    <w:rsid w:val="00A52A34"/>
    <w:rsid w:val="00A549C2"/>
    <w:rsid w:val="00A55215"/>
    <w:rsid w:val="00A751D8"/>
    <w:rsid w:val="00A75669"/>
    <w:rsid w:val="00A8122D"/>
    <w:rsid w:val="00A90C27"/>
    <w:rsid w:val="00A956F6"/>
    <w:rsid w:val="00AB4B94"/>
    <w:rsid w:val="00AC2661"/>
    <w:rsid w:val="00AC630F"/>
    <w:rsid w:val="00AD4F76"/>
    <w:rsid w:val="00AE4ADE"/>
    <w:rsid w:val="00AF701D"/>
    <w:rsid w:val="00B04680"/>
    <w:rsid w:val="00B24299"/>
    <w:rsid w:val="00B26F2F"/>
    <w:rsid w:val="00B31E11"/>
    <w:rsid w:val="00B3236C"/>
    <w:rsid w:val="00B458BB"/>
    <w:rsid w:val="00B51F0F"/>
    <w:rsid w:val="00B641D1"/>
    <w:rsid w:val="00B82DC0"/>
    <w:rsid w:val="00B96126"/>
    <w:rsid w:val="00BA3851"/>
    <w:rsid w:val="00BA7141"/>
    <w:rsid w:val="00BB3180"/>
    <w:rsid w:val="00BC3EAC"/>
    <w:rsid w:val="00BC45BC"/>
    <w:rsid w:val="00BC59DD"/>
    <w:rsid w:val="00BC6729"/>
    <w:rsid w:val="00BE5019"/>
    <w:rsid w:val="00BE6E1F"/>
    <w:rsid w:val="00BF5007"/>
    <w:rsid w:val="00C02ACE"/>
    <w:rsid w:val="00C06671"/>
    <w:rsid w:val="00C14FF5"/>
    <w:rsid w:val="00C151D2"/>
    <w:rsid w:val="00C15896"/>
    <w:rsid w:val="00C15A1C"/>
    <w:rsid w:val="00C17A81"/>
    <w:rsid w:val="00C20831"/>
    <w:rsid w:val="00C3363B"/>
    <w:rsid w:val="00C51A1F"/>
    <w:rsid w:val="00C5208F"/>
    <w:rsid w:val="00C72969"/>
    <w:rsid w:val="00C8073B"/>
    <w:rsid w:val="00C827A9"/>
    <w:rsid w:val="00C84DBC"/>
    <w:rsid w:val="00C86E7B"/>
    <w:rsid w:val="00C910DA"/>
    <w:rsid w:val="00C91F05"/>
    <w:rsid w:val="00C9360D"/>
    <w:rsid w:val="00CA4C50"/>
    <w:rsid w:val="00CA610C"/>
    <w:rsid w:val="00CB7940"/>
    <w:rsid w:val="00CD1B80"/>
    <w:rsid w:val="00CD7972"/>
    <w:rsid w:val="00D015CB"/>
    <w:rsid w:val="00D05718"/>
    <w:rsid w:val="00D1064B"/>
    <w:rsid w:val="00D23663"/>
    <w:rsid w:val="00D258D8"/>
    <w:rsid w:val="00D26C99"/>
    <w:rsid w:val="00D26F3F"/>
    <w:rsid w:val="00D3276F"/>
    <w:rsid w:val="00D433AD"/>
    <w:rsid w:val="00D45D30"/>
    <w:rsid w:val="00D46BA9"/>
    <w:rsid w:val="00D46D9D"/>
    <w:rsid w:val="00D479E4"/>
    <w:rsid w:val="00D54876"/>
    <w:rsid w:val="00D570DB"/>
    <w:rsid w:val="00D66713"/>
    <w:rsid w:val="00D67543"/>
    <w:rsid w:val="00D8161C"/>
    <w:rsid w:val="00D84A9E"/>
    <w:rsid w:val="00D8512E"/>
    <w:rsid w:val="00D90B72"/>
    <w:rsid w:val="00D94307"/>
    <w:rsid w:val="00D9754A"/>
    <w:rsid w:val="00DA115C"/>
    <w:rsid w:val="00DB25BD"/>
    <w:rsid w:val="00DB36A5"/>
    <w:rsid w:val="00DB5740"/>
    <w:rsid w:val="00DB57F9"/>
    <w:rsid w:val="00DB6E68"/>
    <w:rsid w:val="00DC7860"/>
    <w:rsid w:val="00DD09BC"/>
    <w:rsid w:val="00DD3736"/>
    <w:rsid w:val="00DD3C34"/>
    <w:rsid w:val="00DD5EBE"/>
    <w:rsid w:val="00DE5D8B"/>
    <w:rsid w:val="00E047A4"/>
    <w:rsid w:val="00E07D92"/>
    <w:rsid w:val="00E171A4"/>
    <w:rsid w:val="00E178B8"/>
    <w:rsid w:val="00E32DF7"/>
    <w:rsid w:val="00E34148"/>
    <w:rsid w:val="00E42079"/>
    <w:rsid w:val="00E45933"/>
    <w:rsid w:val="00E50094"/>
    <w:rsid w:val="00E56A2D"/>
    <w:rsid w:val="00E615FF"/>
    <w:rsid w:val="00E640CF"/>
    <w:rsid w:val="00E73791"/>
    <w:rsid w:val="00E86608"/>
    <w:rsid w:val="00E867E6"/>
    <w:rsid w:val="00E97C88"/>
    <w:rsid w:val="00EC1669"/>
    <w:rsid w:val="00ED056F"/>
    <w:rsid w:val="00ED17A1"/>
    <w:rsid w:val="00EE3981"/>
    <w:rsid w:val="00EE5CB6"/>
    <w:rsid w:val="00F013EA"/>
    <w:rsid w:val="00F01AA5"/>
    <w:rsid w:val="00F0700D"/>
    <w:rsid w:val="00F147D7"/>
    <w:rsid w:val="00F157B5"/>
    <w:rsid w:val="00F20F04"/>
    <w:rsid w:val="00F326F1"/>
    <w:rsid w:val="00F32975"/>
    <w:rsid w:val="00F400DD"/>
    <w:rsid w:val="00F41E6F"/>
    <w:rsid w:val="00F42581"/>
    <w:rsid w:val="00F43F38"/>
    <w:rsid w:val="00F552D4"/>
    <w:rsid w:val="00F63DDF"/>
    <w:rsid w:val="00F675AC"/>
    <w:rsid w:val="00F70803"/>
    <w:rsid w:val="00F726F1"/>
    <w:rsid w:val="00F75707"/>
    <w:rsid w:val="00F77013"/>
    <w:rsid w:val="00F86671"/>
    <w:rsid w:val="00FA3BDF"/>
    <w:rsid w:val="00FA4C32"/>
    <w:rsid w:val="00FB04ED"/>
    <w:rsid w:val="00FB0D8A"/>
    <w:rsid w:val="00FB527F"/>
    <w:rsid w:val="00FB721F"/>
    <w:rsid w:val="00FC14C0"/>
    <w:rsid w:val="00FC3985"/>
    <w:rsid w:val="00FD08DA"/>
    <w:rsid w:val="00FD2A81"/>
    <w:rsid w:val="00FF0A17"/>
    <w:rsid w:val="00FF42D1"/>
    <w:rsid w:val="00FF5E02"/>
    <w:rsid w:val="66A56A69"/>
    <w:rsid w:val="767F4BBA"/>
    <w:rsid w:val="7CC68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55845"/>
  <w15:chartTrackingRefBased/>
  <w15:docId w15:val="{A08B785F-745C-4A69-8DA2-32851742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B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4B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4B94"/>
    <w:pPr>
      <w:spacing w:after="0" w:line="240" w:lineRule="auto"/>
    </w:pPr>
  </w:style>
  <w:style w:type="table" w:styleId="TableGrid">
    <w:name w:val="Table Grid"/>
    <w:basedOn w:val="TableNormal"/>
    <w:uiPriority w:val="59"/>
    <w:rsid w:val="00AB4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AB4B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4B9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B4B94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AB4B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C0B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3E3"/>
    <w:rPr>
      <w:rFonts w:ascii="Segoe UI" w:hAnsi="Segoe UI" w:cs="Segoe UI"/>
      <w:sz w:val="18"/>
      <w:szCs w:val="18"/>
    </w:rPr>
  </w:style>
  <w:style w:type="character" w:customStyle="1" w:styleId="numbercell">
    <w:name w:val="numbercell"/>
    <w:basedOn w:val="DefaultParagraphFont"/>
    <w:rsid w:val="00B26F2F"/>
  </w:style>
  <w:style w:type="character" w:customStyle="1" w:styleId="Mention1">
    <w:name w:val="Mention1"/>
    <w:basedOn w:val="DefaultParagraphFont"/>
    <w:uiPriority w:val="99"/>
    <w:unhideWhenUsed/>
    <w:rsid w:val="00B26F2F"/>
    <w:rPr>
      <w:color w:val="2B579A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7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71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B215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1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A39"/>
  </w:style>
  <w:style w:type="paragraph" w:styleId="Footer">
    <w:name w:val="footer"/>
    <w:basedOn w:val="Normal"/>
    <w:link w:val="FooterChar"/>
    <w:uiPriority w:val="99"/>
    <w:unhideWhenUsed/>
    <w:rsid w:val="00671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A39"/>
  </w:style>
  <w:style w:type="paragraph" w:styleId="ListParagraph">
    <w:name w:val="List Paragraph"/>
    <w:basedOn w:val="Normal"/>
    <w:uiPriority w:val="34"/>
    <w:qFormat/>
    <w:rsid w:val="00113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0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2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image" Target="media/image8.jpeg"/><Relationship Id="rId10" Type="http://schemas.openxmlformats.org/officeDocument/2006/relationships/header" Target="header1.xml"/><Relationship Id="rId19" Type="http://schemas.openxmlformats.org/officeDocument/2006/relationships/image" Target="media/image4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ac0a75-f3bf-46d6-bdbc-135d2d15d837" xsi:nil="true"/>
    <lcf76f155ced4ddcb4097134ff3c332f xmlns="d314bab2-679c-492c-9de0-7a3cde52c05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D69A6A78E7F44A56670842FFCF087" ma:contentTypeVersion="10" ma:contentTypeDescription="Een nieuw document maken." ma:contentTypeScope="" ma:versionID="f70250425c753e1189cbc1b312caa127">
  <xsd:schema xmlns:xsd="http://www.w3.org/2001/XMLSchema" xmlns:xs="http://www.w3.org/2001/XMLSchema" xmlns:p="http://schemas.microsoft.com/office/2006/metadata/properties" xmlns:ns2="d314bab2-679c-492c-9de0-7a3cde52c05b" xmlns:ns3="22ac0a75-f3bf-46d6-bdbc-135d2d15d837" targetNamespace="http://schemas.microsoft.com/office/2006/metadata/properties" ma:root="true" ma:fieldsID="d2ff3c3a91ce9bc7c9ef021d0cb21f0f" ns2:_="" ns3:_="">
    <xsd:import namespace="d314bab2-679c-492c-9de0-7a3cde52c05b"/>
    <xsd:import namespace="22ac0a75-f3bf-46d6-bdbc-135d2d15d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4bab2-679c-492c-9de0-7a3cde52c0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c0a75-f3bf-46d6-bdbc-135d2d15d8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fe03310-3c72-4af7-bc4f-64e44a111fb2}" ma:internalName="TaxCatchAll" ma:showField="CatchAllData" ma:web="22ac0a75-f3bf-46d6-bdbc-135d2d15d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8B807C-6199-4362-922D-C754CBC476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D28ECF-D61D-4209-ACD5-6AED1BE1787A}">
  <ds:schemaRefs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d314bab2-679c-492c-9de0-7a3cde52c05b"/>
    <ds:schemaRef ds:uri="http://purl.org/dc/dcmitype/"/>
    <ds:schemaRef ds:uri="http://purl.org/dc/elements/1.1/"/>
    <ds:schemaRef ds:uri="http://schemas.openxmlformats.org/package/2006/metadata/core-properties"/>
    <ds:schemaRef ds:uri="22ac0a75-f3bf-46d6-bdbc-135d2d15d837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B0BFD5F-5651-4E4C-BE88-ADF4FE3BD0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76583C-9E6B-4063-8186-A7F5324D8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4bab2-679c-492c-9de0-7a3cde52c05b"/>
    <ds:schemaRef ds:uri="22ac0a75-f3bf-46d6-bdbc-135d2d15d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Kerstens</dc:creator>
  <cp:keywords/>
  <dc:description/>
  <cp:lastModifiedBy>Vera Kerstens</cp:lastModifiedBy>
  <cp:revision>3</cp:revision>
  <cp:lastPrinted>2022-09-20T13:13:00Z</cp:lastPrinted>
  <dcterms:created xsi:type="dcterms:W3CDTF">2023-03-02T16:42:00Z</dcterms:created>
  <dcterms:modified xsi:type="dcterms:W3CDTF">2023-03-02T16:42:00Z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0x0101005DFD69A6A78E7F44A56670842FFCF087</vt:lpwstr>
  </property>
  <property fmtid="{D5CDD505-2E9C-101B-9397-08002B2CF9AE}" pid="3" name="Mendeley Recent Style Id 0_1">
    <vt:lpwstr>http://www.zotero.org/styles/apa</vt:lpwstr>
  </property>
  <property fmtid="{D5CDD505-2E9C-101B-9397-08002B2CF9AE}" pid="4" name="Mendeley Recent Style Name 0_1">
    <vt:lpwstr>American Psychological Association 6th edition</vt:lpwstr>
  </property>
  <property fmtid="{D5CDD505-2E9C-101B-9397-08002B2CF9AE}" pid="5" name="Mendeley Recent Style Id 1_1">
    <vt:lpwstr>http://www.zotero.org/styles/chicago-author-date</vt:lpwstr>
  </property>
  <property fmtid="{D5CDD505-2E9C-101B-9397-08002B2CF9AE}" pid="6" name="Mendeley Recent Style Name 1_1">
    <vt:lpwstr>Chicago Manual of Style 17th edition (author-date)</vt:lpwstr>
  </property>
  <property fmtid="{D5CDD505-2E9C-101B-9397-08002B2CF9AE}" pid="7" name="Mendeley Recent Style Id 2_1">
    <vt:lpwstr>http://www.zotero.org/styles/harvard-cite-them-right</vt:lpwstr>
  </property>
  <property fmtid="{D5CDD505-2E9C-101B-9397-08002B2CF9AE}" pid="8" name="Mendeley Recent Style Name 2_1">
    <vt:lpwstr>Cite Them Right 10th edition - Harvard</vt:lpwstr>
  </property>
  <property fmtid="{D5CDD505-2E9C-101B-9397-08002B2CF9AE}" pid="9" name="Mendeley Recent Style Id 3_1">
    <vt:lpwstr>http://www.zotero.org/styles/ieee</vt:lpwstr>
  </property>
  <property fmtid="{D5CDD505-2E9C-101B-9397-08002B2CF9AE}" pid="10" name="Mendeley Recent Style Name 3_1">
    <vt:lpwstr>IEEE</vt:lpwstr>
  </property>
  <property fmtid="{D5CDD505-2E9C-101B-9397-08002B2CF9AE}" pid="11" name="Mendeley Recent Style Id 4_1">
    <vt:lpwstr>http://www.zotero.org/styles/modern-humanities-research-association</vt:lpwstr>
  </property>
  <property fmtid="{D5CDD505-2E9C-101B-9397-08002B2CF9AE}" pid="12" name="Mendeley Recent Style Name 4_1">
    <vt:lpwstr>Modern Humanities Research Association 3rd edition (note with bibliography)</vt:lpwstr>
  </property>
  <property fmtid="{D5CDD505-2E9C-101B-9397-08002B2CF9AE}" pid="13" name="Mendeley Recent Style Id 5_1">
    <vt:lpwstr>http://www.zotero.org/styles/modern-language-association</vt:lpwstr>
  </property>
  <property fmtid="{D5CDD505-2E9C-101B-9397-08002B2CF9AE}" pid="14" name="Mendeley Recent Style Name 5_1">
    <vt:lpwstr>Modern Language Association 8th edition</vt:lpwstr>
  </property>
  <property fmtid="{D5CDD505-2E9C-101B-9397-08002B2CF9AE}" pid="15" name="Mendeley Recent Style Id 6_1">
    <vt:lpwstr>http://www.zotero.org/styles/nature</vt:lpwstr>
  </property>
  <property fmtid="{D5CDD505-2E9C-101B-9397-08002B2CF9AE}" pid="16" name="Mendeley Recent Style Name 6_1">
    <vt:lpwstr>Nature</vt:lpwstr>
  </property>
  <property fmtid="{D5CDD505-2E9C-101B-9397-08002B2CF9AE}" pid="17" name="Mendeley Recent Style Id 7_1">
    <vt:lpwstr>http://www.zotero.org/styles/springer-basic-author-date</vt:lpwstr>
  </property>
  <property fmtid="{D5CDD505-2E9C-101B-9397-08002B2CF9AE}" pid="18" name="Mendeley Recent Style Name 7_1">
    <vt:lpwstr>Springer - Basic (author-date)</vt:lpwstr>
  </property>
  <property fmtid="{D5CDD505-2E9C-101B-9397-08002B2CF9AE}" pid="19" name="Mendeley Recent Style Id 8_1">
    <vt:lpwstr>http://www.zotero.org/styles/springer-basic-brackets</vt:lpwstr>
  </property>
  <property fmtid="{D5CDD505-2E9C-101B-9397-08002B2CF9AE}" pid="20" name="Mendeley Recent Style Name 8_1">
    <vt:lpwstr>Springer - Basic (numeric, brackets)</vt:lpwstr>
  </property>
  <property fmtid="{D5CDD505-2E9C-101B-9397-08002B2CF9AE}" pid="21" name="Mendeley Recent Style Id 9_1">
    <vt:lpwstr>http://www.zotero.org/styles/the-journal-of-nuclear-medicine</vt:lpwstr>
  </property>
  <property fmtid="{D5CDD505-2E9C-101B-9397-08002B2CF9AE}" pid="22" name="Mendeley Recent Style Name 9_1">
    <vt:lpwstr>The Journal of Nuclear Medicine</vt:lpwstr>
  </property>
  <property fmtid="{D5CDD505-2E9C-101B-9397-08002B2CF9AE}" pid="23" name="GrammarlyDocumentId">
    <vt:lpwstr>698abcc62ecdb6786af5174da9dc4d58395c40362598f3b90316a0c5c0201ddb</vt:lpwstr>
  </property>
</Properties>
</file>