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F4ECB" w14:textId="77777777" w:rsidR="00F5302A" w:rsidRPr="0030479C" w:rsidRDefault="00F5302A" w:rsidP="00F5302A">
      <w:pPr>
        <w:pStyle w:val="Heading1"/>
        <w:rPr>
          <w:color w:val="auto"/>
          <w:lang w:val="en-GB"/>
        </w:rPr>
      </w:pPr>
      <w:r w:rsidRPr="0030479C">
        <w:rPr>
          <w:color w:val="auto"/>
          <w:lang w:val="en-GB"/>
        </w:rPr>
        <w:t>Supplementary material</w:t>
      </w:r>
    </w:p>
    <w:p w14:paraId="54FEA2A1" w14:textId="77777777" w:rsidR="00F5302A" w:rsidRPr="0030479C" w:rsidRDefault="00F5302A" w:rsidP="00F5302A">
      <w:pPr>
        <w:keepNext/>
      </w:pPr>
      <w:r w:rsidRPr="0030479C">
        <w:rPr>
          <w:noProof/>
        </w:rPr>
        <w:drawing>
          <wp:inline distT="0" distB="0" distL="0" distR="0" wp14:anchorId="65A6A869" wp14:editId="266D69F7">
            <wp:extent cx="6079596" cy="2530549"/>
            <wp:effectExtent l="0" t="0" r="3810" b="0"/>
            <wp:docPr id="1342031813" name="Bildobjekt 1" descr="A close-up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31813" name="Bildobjekt 1" descr="A close-up of a brain&#10;&#10;Description automatically generated"/>
                    <pic:cNvPicPr/>
                  </pic:nvPicPr>
                  <pic:blipFill rotWithShape="1">
                    <a:blip r:embed="rId8">
                      <a:extLst>
                        <a:ext uri="{28A0092B-C50C-407E-A947-70E740481C1C}">
                          <a14:useLocalDpi xmlns:a14="http://schemas.microsoft.com/office/drawing/2010/main" val="0"/>
                        </a:ext>
                      </a:extLst>
                    </a:blip>
                    <a:srcRect l="3877" r="5315"/>
                    <a:stretch/>
                  </pic:blipFill>
                  <pic:spPr bwMode="auto">
                    <a:xfrm>
                      <a:off x="0" y="0"/>
                      <a:ext cx="6130619" cy="2551787"/>
                    </a:xfrm>
                    <a:prstGeom prst="rect">
                      <a:avLst/>
                    </a:prstGeom>
                    <a:ln>
                      <a:noFill/>
                    </a:ln>
                    <a:extLst>
                      <a:ext uri="{53640926-AAD7-44D8-BBD7-CCE9431645EC}">
                        <a14:shadowObscured xmlns:a14="http://schemas.microsoft.com/office/drawing/2010/main"/>
                      </a:ext>
                    </a:extLst>
                  </pic:spPr>
                </pic:pic>
              </a:graphicData>
            </a:graphic>
          </wp:inline>
        </w:drawing>
      </w:r>
    </w:p>
    <w:p w14:paraId="47B1CF02" w14:textId="77777777" w:rsidR="00F5302A" w:rsidRPr="008B57BD" w:rsidRDefault="00F5302A" w:rsidP="00F5302A">
      <w:pPr>
        <w:pStyle w:val="Caption"/>
        <w:spacing w:line="480" w:lineRule="auto"/>
        <w:rPr>
          <w:color w:val="auto"/>
          <w:sz w:val="24"/>
          <w:szCs w:val="24"/>
          <w:lang w:val="en-US"/>
        </w:rPr>
      </w:pPr>
      <w:r w:rsidRPr="0030479C">
        <w:rPr>
          <w:color w:val="auto"/>
          <w:sz w:val="24"/>
          <w:szCs w:val="24"/>
          <w:lang w:val="en-US"/>
        </w:rPr>
        <w:t xml:space="preserve">Supplementary figure </w:t>
      </w:r>
      <w:r w:rsidRPr="0030479C">
        <w:rPr>
          <w:color w:val="auto"/>
          <w:sz w:val="24"/>
          <w:szCs w:val="24"/>
        </w:rPr>
        <w:fldChar w:fldCharType="begin"/>
      </w:r>
      <w:r w:rsidRPr="0030479C">
        <w:rPr>
          <w:color w:val="auto"/>
          <w:sz w:val="24"/>
          <w:szCs w:val="24"/>
          <w:lang w:val="en-US"/>
        </w:rPr>
        <w:instrText xml:space="preserve"> SEQ Supplementary_figure \* ARABIC </w:instrText>
      </w:r>
      <w:r w:rsidRPr="0030479C">
        <w:rPr>
          <w:color w:val="auto"/>
          <w:sz w:val="24"/>
          <w:szCs w:val="24"/>
        </w:rPr>
        <w:fldChar w:fldCharType="separate"/>
      </w:r>
      <w:r w:rsidRPr="0030479C">
        <w:rPr>
          <w:noProof/>
          <w:color w:val="auto"/>
          <w:sz w:val="24"/>
          <w:szCs w:val="24"/>
          <w:lang w:val="en-US"/>
        </w:rPr>
        <w:t>1</w:t>
      </w:r>
      <w:r w:rsidRPr="0030479C">
        <w:rPr>
          <w:color w:val="auto"/>
          <w:sz w:val="24"/>
          <w:szCs w:val="24"/>
        </w:rPr>
        <w:fldChar w:fldCharType="end"/>
      </w:r>
      <w:r w:rsidRPr="0030479C">
        <w:rPr>
          <w:color w:val="auto"/>
          <w:sz w:val="24"/>
          <w:szCs w:val="24"/>
          <w:lang w:val="en-US"/>
        </w:rPr>
        <w:t xml:space="preserve"> – Example of gated PET images from the same patient. Left panel shows a </w:t>
      </w:r>
      <w:r w:rsidRPr="0030479C">
        <w:rPr>
          <w:color w:val="auto"/>
          <w:sz w:val="24"/>
          <w:szCs w:val="24"/>
          <w:vertAlign w:val="superscript"/>
          <w:lang w:val="en-US"/>
        </w:rPr>
        <w:t>15</w:t>
      </w:r>
      <w:r w:rsidRPr="0030479C">
        <w:rPr>
          <w:color w:val="auto"/>
          <w:sz w:val="24"/>
          <w:szCs w:val="24"/>
          <w:lang w:val="en-US"/>
        </w:rPr>
        <w:t xml:space="preserve">O-water gated scan with activity in the blood pool during the first 50 s of the scan. The right panel shows gating of corresponding </w:t>
      </w:r>
      <w:r w:rsidRPr="0030479C">
        <w:rPr>
          <w:color w:val="auto"/>
          <w:sz w:val="24"/>
          <w:szCs w:val="24"/>
          <w:vertAlign w:val="superscript"/>
          <w:lang w:val="en-US"/>
        </w:rPr>
        <w:t>11</w:t>
      </w:r>
      <w:r w:rsidRPr="0030479C">
        <w:rPr>
          <w:color w:val="auto"/>
          <w:sz w:val="24"/>
          <w:szCs w:val="24"/>
          <w:lang w:val="en-US"/>
        </w:rPr>
        <w:t>C-acetate retention images</w:t>
      </w:r>
      <w:r w:rsidRPr="0030479C">
        <w:rPr>
          <w:lang w:val="en-US"/>
        </w:rPr>
        <w:br w:type="page"/>
      </w:r>
    </w:p>
    <w:p w14:paraId="0B5F5560" w14:textId="77777777" w:rsidR="00F5302A" w:rsidRPr="0030479C" w:rsidRDefault="00F5302A" w:rsidP="00F5302A">
      <w:pPr>
        <w:keepNext/>
      </w:pPr>
      <w:r w:rsidRPr="0030479C">
        <w:rPr>
          <w:noProof/>
        </w:rPr>
        <w:lastRenderedPageBreak/>
        <w:drawing>
          <wp:inline distT="0" distB="0" distL="0" distR="0" wp14:anchorId="68B66EA0" wp14:editId="4E86EE6A">
            <wp:extent cx="5760720" cy="5228590"/>
            <wp:effectExtent l="0" t="0" r="5080" b="3810"/>
            <wp:docPr id="1665049651" name="Bildobjekt 1" descr="A group of graphs showing different types of c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49651" name="Bildobjekt 1" descr="A group of graphs showing different types of co&#10;&#10;Description automatically generated"/>
                    <pic:cNvPicPr/>
                  </pic:nvPicPr>
                  <pic:blipFill>
                    <a:blip r:embed="rId9"/>
                    <a:stretch>
                      <a:fillRect/>
                    </a:stretch>
                  </pic:blipFill>
                  <pic:spPr>
                    <a:xfrm>
                      <a:off x="0" y="0"/>
                      <a:ext cx="5760720" cy="5228590"/>
                    </a:xfrm>
                    <a:prstGeom prst="rect">
                      <a:avLst/>
                    </a:prstGeom>
                  </pic:spPr>
                </pic:pic>
              </a:graphicData>
            </a:graphic>
          </wp:inline>
        </w:drawing>
      </w:r>
    </w:p>
    <w:p w14:paraId="635AE897" w14:textId="77777777" w:rsidR="00F5302A" w:rsidRPr="008B57BD" w:rsidRDefault="00F5302A" w:rsidP="00F5302A">
      <w:pPr>
        <w:pStyle w:val="Caption"/>
        <w:spacing w:line="480" w:lineRule="auto"/>
        <w:rPr>
          <w:color w:val="auto"/>
          <w:sz w:val="24"/>
          <w:szCs w:val="24"/>
          <w:lang w:val="en-US"/>
        </w:rPr>
      </w:pPr>
      <w:r w:rsidRPr="0030479C">
        <w:rPr>
          <w:color w:val="auto"/>
          <w:sz w:val="24"/>
          <w:szCs w:val="24"/>
          <w:lang w:val="en-US"/>
        </w:rPr>
        <w:t xml:space="preserve">Supplementary figure </w:t>
      </w:r>
      <w:r w:rsidRPr="0030479C">
        <w:rPr>
          <w:color w:val="auto"/>
          <w:sz w:val="24"/>
          <w:szCs w:val="24"/>
        </w:rPr>
        <w:fldChar w:fldCharType="begin"/>
      </w:r>
      <w:r w:rsidRPr="0030479C">
        <w:rPr>
          <w:color w:val="auto"/>
          <w:sz w:val="24"/>
          <w:szCs w:val="24"/>
          <w:lang w:val="en-US"/>
        </w:rPr>
        <w:instrText xml:space="preserve"> SEQ Supplementary_figure \* ARABIC </w:instrText>
      </w:r>
      <w:r w:rsidRPr="0030479C">
        <w:rPr>
          <w:color w:val="auto"/>
          <w:sz w:val="24"/>
          <w:szCs w:val="24"/>
        </w:rPr>
        <w:fldChar w:fldCharType="separate"/>
      </w:r>
      <w:r w:rsidRPr="0030479C">
        <w:rPr>
          <w:noProof/>
          <w:color w:val="auto"/>
          <w:sz w:val="24"/>
          <w:szCs w:val="24"/>
          <w:lang w:val="en-US"/>
        </w:rPr>
        <w:t>2</w:t>
      </w:r>
      <w:r w:rsidRPr="0030479C">
        <w:rPr>
          <w:color w:val="auto"/>
          <w:sz w:val="24"/>
          <w:szCs w:val="24"/>
        </w:rPr>
        <w:fldChar w:fldCharType="end"/>
      </w:r>
      <w:r w:rsidRPr="0030479C">
        <w:rPr>
          <w:color w:val="auto"/>
          <w:sz w:val="24"/>
          <w:szCs w:val="24"/>
          <w:lang w:val="en-US"/>
        </w:rPr>
        <w:t xml:space="preserve"> – Scatter plots and Bland-Altman plots comparing cardiac output (CO) calculated from left (LV) and right (RV) ventricular cavity input with </w:t>
      </w:r>
      <w:r w:rsidRPr="0030479C">
        <w:rPr>
          <w:color w:val="auto"/>
          <w:sz w:val="24"/>
          <w:szCs w:val="24"/>
          <w:vertAlign w:val="superscript"/>
          <w:lang w:val="en-US"/>
        </w:rPr>
        <w:t>15</w:t>
      </w:r>
      <w:r w:rsidRPr="0030479C">
        <w:rPr>
          <w:color w:val="auto"/>
          <w:sz w:val="24"/>
          <w:szCs w:val="24"/>
          <w:lang w:val="en-US"/>
        </w:rPr>
        <w:t xml:space="preserve">O-water (WAT) (A, B) and </w:t>
      </w:r>
      <w:r w:rsidRPr="0030479C">
        <w:rPr>
          <w:color w:val="auto"/>
          <w:sz w:val="24"/>
          <w:szCs w:val="24"/>
          <w:vertAlign w:val="superscript"/>
          <w:lang w:val="en-US"/>
        </w:rPr>
        <w:t>11</w:t>
      </w:r>
      <w:r w:rsidRPr="0030479C">
        <w:rPr>
          <w:color w:val="auto"/>
          <w:sz w:val="24"/>
          <w:szCs w:val="24"/>
          <w:lang w:val="en-US"/>
        </w:rPr>
        <w:t>C-acetate (ACE) (C, D). Dashed lines are lines of identity (A, C), dotted lines are limits of agreement (B, D), and solid lines represent linear regression and mean bias (B, D)</w:t>
      </w:r>
      <w:r w:rsidRPr="0030479C">
        <w:rPr>
          <w:lang w:val="en-US"/>
        </w:rPr>
        <w:br w:type="page"/>
      </w:r>
    </w:p>
    <w:p w14:paraId="3199C2D8" w14:textId="77777777" w:rsidR="00F5302A" w:rsidRPr="0030479C" w:rsidRDefault="00F5302A" w:rsidP="00F5302A">
      <w:pPr>
        <w:keepNext/>
      </w:pPr>
      <w:r w:rsidRPr="0030479C">
        <w:rPr>
          <w:noProof/>
        </w:rPr>
        <w:lastRenderedPageBreak/>
        <w:drawing>
          <wp:inline distT="0" distB="0" distL="0" distR="0" wp14:anchorId="69F77C23" wp14:editId="29752F80">
            <wp:extent cx="4739446" cy="6730410"/>
            <wp:effectExtent l="0" t="0" r="0" b="635"/>
            <wp:docPr id="1123107320" name="Bildobjekt 1"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07320" name="Bildobjekt 1" descr="A group of graphs showing different types of data&#10;&#10;Description automatically generated with medium confidence"/>
                    <pic:cNvPicPr/>
                  </pic:nvPicPr>
                  <pic:blipFill>
                    <a:blip r:embed="rId10"/>
                    <a:stretch>
                      <a:fillRect/>
                    </a:stretch>
                  </pic:blipFill>
                  <pic:spPr>
                    <a:xfrm>
                      <a:off x="0" y="0"/>
                      <a:ext cx="4752344" cy="6748727"/>
                    </a:xfrm>
                    <a:prstGeom prst="rect">
                      <a:avLst/>
                    </a:prstGeom>
                  </pic:spPr>
                </pic:pic>
              </a:graphicData>
            </a:graphic>
          </wp:inline>
        </w:drawing>
      </w:r>
    </w:p>
    <w:p w14:paraId="72D4B813" w14:textId="77777777" w:rsidR="00F5302A" w:rsidRPr="0030479C" w:rsidRDefault="00F5302A" w:rsidP="00F5302A">
      <w:pPr>
        <w:pStyle w:val="Caption"/>
        <w:spacing w:line="480" w:lineRule="auto"/>
        <w:rPr>
          <w:color w:val="auto"/>
          <w:sz w:val="24"/>
          <w:szCs w:val="24"/>
          <w:lang w:val="en-US"/>
        </w:rPr>
      </w:pPr>
      <w:r w:rsidRPr="0030479C">
        <w:rPr>
          <w:color w:val="auto"/>
          <w:sz w:val="24"/>
          <w:szCs w:val="24"/>
          <w:lang w:val="en-US"/>
        </w:rPr>
        <w:t xml:space="preserve">Supplementary figure 3 – Scatter plots of forward stroke volume (FSV) calculated with </w:t>
      </w:r>
      <w:r w:rsidRPr="0030479C">
        <w:rPr>
          <w:color w:val="auto"/>
          <w:sz w:val="24"/>
          <w:szCs w:val="24"/>
          <w:vertAlign w:val="superscript"/>
          <w:lang w:val="en-US"/>
        </w:rPr>
        <w:t>15</w:t>
      </w:r>
      <w:r w:rsidRPr="0030479C">
        <w:rPr>
          <w:color w:val="auto"/>
          <w:sz w:val="24"/>
          <w:szCs w:val="24"/>
          <w:lang w:val="en-US"/>
        </w:rPr>
        <w:t xml:space="preserve">O-water, </w:t>
      </w:r>
      <w:r w:rsidRPr="0030479C">
        <w:rPr>
          <w:color w:val="auto"/>
          <w:sz w:val="24"/>
          <w:szCs w:val="24"/>
          <w:vertAlign w:val="superscript"/>
          <w:lang w:val="en-US"/>
        </w:rPr>
        <w:t>11</w:t>
      </w:r>
      <w:r w:rsidRPr="0030479C">
        <w:rPr>
          <w:color w:val="auto"/>
          <w:sz w:val="24"/>
          <w:szCs w:val="24"/>
          <w:lang w:val="en-US"/>
        </w:rPr>
        <w:t>C-acetate and cardiovascular magnetic resonance (CMR). Comparison between uncalibrated and calibrated PET values. Dashed lines are lines of identity</w:t>
      </w:r>
    </w:p>
    <w:p w14:paraId="442F4221" w14:textId="77777777" w:rsidR="00F5302A" w:rsidRPr="00F5302A" w:rsidRDefault="00F5302A" w:rsidP="00F5302A">
      <w:pPr>
        <w:spacing w:line="360" w:lineRule="auto"/>
        <w:rPr>
          <w:rFonts w:ascii="Arial" w:hAnsi="Arial" w:cs="Arial"/>
          <w:sz w:val="20"/>
          <w:szCs w:val="20"/>
          <w:lang w:val="en-US"/>
        </w:rPr>
      </w:pPr>
    </w:p>
    <w:sectPr w:rsidR="00F5302A" w:rsidRPr="00F5302A" w:rsidSect="0054418F">
      <w:footerReference w:type="even" r:id="rId11"/>
      <w:footerReference w:type="default" r:id="rId1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0DB15" w14:textId="77777777" w:rsidR="00F2529D" w:rsidRDefault="00F2529D" w:rsidP="002F6DEE">
      <w:r>
        <w:separator/>
      </w:r>
    </w:p>
  </w:endnote>
  <w:endnote w:type="continuationSeparator" w:id="0">
    <w:p w14:paraId="63488FEC" w14:textId="77777777" w:rsidR="00F2529D" w:rsidRDefault="00F2529D" w:rsidP="002F6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4245091"/>
      <w:docPartObj>
        <w:docPartGallery w:val="Page Numbers (Bottom of Page)"/>
        <w:docPartUnique/>
      </w:docPartObj>
    </w:sdtPr>
    <w:sdtContent>
      <w:p w14:paraId="76A31354" w14:textId="2BFDB69E" w:rsidR="00695041" w:rsidRDefault="00695041" w:rsidP="006950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454B2B" w14:textId="77777777" w:rsidR="00695041" w:rsidRDefault="00695041" w:rsidP="008243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17990433"/>
      <w:docPartObj>
        <w:docPartGallery w:val="Page Numbers (Bottom of Page)"/>
        <w:docPartUnique/>
      </w:docPartObj>
    </w:sdtPr>
    <w:sdtContent>
      <w:p w14:paraId="19EF2AC4" w14:textId="5EA08683" w:rsidR="00695041" w:rsidRDefault="00695041" w:rsidP="006950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23ABD">
          <w:rPr>
            <w:rStyle w:val="PageNumber"/>
            <w:noProof/>
          </w:rPr>
          <w:t>29</w:t>
        </w:r>
        <w:r>
          <w:rPr>
            <w:rStyle w:val="PageNumber"/>
          </w:rPr>
          <w:fldChar w:fldCharType="end"/>
        </w:r>
      </w:p>
    </w:sdtContent>
  </w:sdt>
  <w:p w14:paraId="05266140" w14:textId="77777777" w:rsidR="00695041" w:rsidRDefault="00695041" w:rsidP="008243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EEA60D" w14:textId="77777777" w:rsidR="00F2529D" w:rsidRDefault="00F2529D" w:rsidP="002F6DEE">
      <w:r>
        <w:separator/>
      </w:r>
    </w:p>
  </w:footnote>
  <w:footnote w:type="continuationSeparator" w:id="0">
    <w:p w14:paraId="2AC4DA00" w14:textId="77777777" w:rsidR="00F2529D" w:rsidRDefault="00F2529D" w:rsidP="002F6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70DFA"/>
    <w:multiLevelType w:val="hybridMultilevel"/>
    <w:tmpl w:val="70DE9824"/>
    <w:lvl w:ilvl="0" w:tplc="015EC9D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134722E"/>
    <w:multiLevelType w:val="hybridMultilevel"/>
    <w:tmpl w:val="3B884324"/>
    <w:lvl w:ilvl="0" w:tplc="315ACBE6">
      <w:start w:val="1"/>
      <w:numFmt w:val="upperLetter"/>
      <w:lvlText w:val="(%1)"/>
      <w:lvlJc w:val="left"/>
      <w:pPr>
        <w:tabs>
          <w:tab w:val="num" w:pos="720"/>
        </w:tabs>
        <w:ind w:left="720" w:hanging="360"/>
      </w:pPr>
    </w:lvl>
    <w:lvl w:ilvl="1" w:tplc="D65888F2" w:tentative="1">
      <w:start w:val="1"/>
      <w:numFmt w:val="upperLetter"/>
      <w:lvlText w:val="(%2)"/>
      <w:lvlJc w:val="left"/>
      <w:pPr>
        <w:tabs>
          <w:tab w:val="num" w:pos="1440"/>
        </w:tabs>
        <w:ind w:left="1440" w:hanging="360"/>
      </w:pPr>
    </w:lvl>
    <w:lvl w:ilvl="2" w:tplc="1806DBB2" w:tentative="1">
      <w:start w:val="1"/>
      <w:numFmt w:val="upperLetter"/>
      <w:lvlText w:val="(%3)"/>
      <w:lvlJc w:val="left"/>
      <w:pPr>
        <w:tabs>
          <w:tab w:val="num" w:pos="2160"/>
        </w:tabs>
        <w:ind w:left="2160" w:hanging="360"/>
      </w:pPr>
    </w:lvl>
    <w:lvl w:ilvl="3" w:tplc="B61251F4" w:tentative="1">
      <w:start w:val="1"/>
      <w:numFmt w:val="upperLetter"/>
      <w:lvlText w:val="(%4)"/>
      <w:lvlJc w:val="left"/>
      <w:pPr>
        <w:tabs>
          <w:tab w:val="num" w:pos="2880"/>
        </w:tabs>
        <w:ind w:left="2880" w:hanging="360"/>
      </w:pPr>
    </w:lvl>
    <w:lvl w:ilvl="4" w:tplc="5D5028E0" w:tentative="1">
      <w:start w:val="1"/>
      <w:numFmt w:val="upperLetter"/>
      <w:lvlText w:val="(%5)"/>
      <w:lvlJc w:val="left"/>
      <w:pPr>
        <w:tabs>
          <w:tab w:val="num" w:pos="3600"/>
        </w:tabs>
        <w:ind w:left="3600" w:hanging="360"/>
      </w:pPr>
    </w:lvl>
    <w:lvl w:ilvl="5" w:tplc="8604B838" w:tentative="1">
      <w:start w:val="1"/>
      <w:numFmt w:val="upperLetter"/>
      <w:lvlText w:val="(%6)"/>
      <w:lvlJc w:val="left"/>
      <w:pPr>
        <w:tabs>
          <w:tab w:val="num" w:pos="4320"/>
        </w:tabs>
        <w:ind w:left="4320" w:hanging="360"/>
      </w:pPr>
    </w:lvl>
    <w:lvl w:ilvl="6" w:tplc="BEC2B9C4" w:tentative="1">
      <w:start w:val="1"/>
      <w:numFmt w:val="upperLetter"/>
      <w:lvlText w:val="(%7)"/>
      <w:lvlJc w:val="left"/>
      <w:pPr>
        <w:tabs>
          <w:tab w:val="num" w:pos="5040"/>
        </w:tabs>
        <w:ind w:left="5040" w:hanging="360"/>
      </w:pPr>
    </w:lvl>
    <w:lvl w:ilvl="7" w:tplc="2E5E253E" w:tentative="1">
      <w:start w:val="1"/>
      <w:numFmt w:val="upperLetter"/>
      <w:lvlText w:val="(%8)"/>
      <w:lvlJc w:val="left"/>
      <w:pPr>
        <w:tabs>
          <w:tab w:val="num" w:pos="5760"/>
        </w:tabs>
        <w:ind w:left="5760" w:hanging="360"/>
      </w:pPr>
    </w:lvl>
    <w:lvl w:ilvl="8" w:tplc="23B2AD34" w:tentative="1">
      <w:start w:val="1"/>
      <w:numFmt w:val="upperLetter"/>
      <w:lvlText w:val="(%9)"/>
      <w:lvlJc w:val="left"/>
      <w:pPr>
        <w:tabs>
          <w:tab w:val="num" w:pos="6480"/>
        </w:tabs>
        <w:ind w:left="6480" w:hanging="360"/>
      </w:pPr>
    </w:lvl>
  </w:abstractNum>
  <w:abstractNum w:abstractNumId="2" w15:restartNumberingAfterBreak="0">
    <w:nsid w:val="39442587"/>
    <w:multiLevelType w:val="hybridMultilevel"/>
    <w:tmpl w:val="B7B4F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BA6BF1"/>
    <w:multiLevelType w:val="hybridMultilevel"/>
    <w:tmpl w:val="37D43A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C45590"/>
    <w:multiLevelType w:val="hybridMultilevel"/>
    <w:tmpl w:val="74B0134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0333ED2"/>
    <w:multiLevelType w:val="hybridMultilevel"/>
    <w:tmpl w:val="9D1847B4"/>
    <w:lvl w:ilvl="0" w:tplc="04070001">
      <w:start w:val="1"/>
      <w:numFmt w:val="bullet"/>
      <w:lvlText w:val=""/>
      <w:lvlJc w:val="left"/>
      <w:pPr>
        <w:ind w:left="3600" w:hanging="360"/>
      </w:pPr>
      <w:rPr>
        <w:rFonts w:ascii="Symbol" w:hAnsi="Symbol" w:hint="default"/>
      </w:rPr>
    </w:lvl>
    <w:lvl w:ilvl="1" w:tplc="04070003" w:tentative="1">
      <w:start w:val="1"/>
      <w:numFmt w:val="bullet"/>
      <w:lvlText w:val="o"/>
      <w:lvlJc w:val="left"/>
      <w:pPr>
        <w:ind w:left="4320" w:hanging="360"/>
      </w:pPr>
      <w:rPr>
        <w:rFonts w:ascii="Courier New" w:hAnsi="Courier New" w:cs="Courier New" w:hint="default"/>
      </w:rPr>
    </w:lvl>
    <w:lvl w:ilvl="2" w:tplc="04070005" w:tentative="1">
      <w:start w:val="1"/>
      <w:numFmt w:val="bullet"/>
      <w:lvlText w:val=""/>
      <w:lvlJc w:val="left"/>
      <w:pPr>
        <w:ind w:left="5040" w:hanging="360"/>
      </w:pPr>
      <w:rPr>
        <w:rFonts w:ascii="Wingdings" w:hAnsi="Wingdings" w:hint="default"/>
      </w:rPr>
    </w:lvl>
    <w:lvl w:ilvl="3" w:tplc="04070001" w:tentative="1">
      <w:start w:val="1"/>
      <w:numFmt w:val="bullet"/>
      <w:lvlText w:val=""/>
      <w:lvlJc w:val="left"/>
      <w:pPr>
        <w:ind w:left="5760" w:hanging="360"/>
      </w:pPr>
      <w:rPr>
        <w:rFonts w:ascii="Symbol" w:hAnsi="Symbol" w:hint="default"/>
      </w:rPr>
    </w:lvl>
    <w:lvl w:ilvl="4" w:tplc="04070003" w:tentative="1">
      <w:start w:val="1"/>
      <w:numFmt w:val="bullet"/>
      <w:lvlText w:val="o"/>
      <w:lvlJc w:val="left"/>
      <w:pPr>
        <w:ind w:left="6480" w:hanging="360"/>
      </w:pPr>
      <w:rPr>
        <w:rFonts w:ascii="Courier New" w:hAnsi="Courier New" w:cs="Courier New" w:hint="default"/>
      </w:rPr>
    </w:lvl>
    <w:lvl w:ilvl="5" w:tplc="04070005" w:tentative="1">
      <w:start w:val="1"/>
      <w:numFmt w:val="bullet"/>
      <w:lvlText w:val=""/>
      <w:lvlJc w:val="left"/>
      <w:pPr>
        <w:ind w:left="7200" w:hanging="360"/>
      </w:pPr>
      <w:rPr>
        <w:rFonts w:ascii="Wingdings" w:hAnsi="Wingdings" w:hint="default"/>
      </w:rPr>
    </w:lvl>
    <w:lvl w:ilvl="6" w:tplc="04070001" w:tentative="1">
      <w:start w:val="1"/>
      <w:numFmt w:val="bullet"/>
      <w:lvlText w:val=""/>
      <w:lvlJc w:val="left"/>
      <w:pPr>
        <w:ind w:left="7920" w:hanging="360"/>
      </w:pPr>
      <w:rPr>
        <w:rFonts w:ascii="Symbol" w:hAnsi="Symbol" w:hint="default"/>
      </w:rPr>
    </w:lvl>
    <w:lvl w:ilvl="7" w:tplc="04070003" w:tentative="1">
      <w:start w:val="1"/>
      <w:numFmt w:val="bullet"/>
      <w:lvlText w:val="o"/>
      <w:lvlJc w:val="left"/>
      <w:pPr>
        <w:ind w:left="8640" w:hanging="360"/>
      </w:pPr>
      <w:rPr>
        <w:rFonts w:ascii="Courier New" w:hAnsi="Courier New" w:cs="Courier New" w:hint="default"/>
      </w:rPr>
    </w:lvl>
    <w:lvl w:ilvl="8" w:tplc="04070005" w:tentative="1">
      <w:start w:val="1"/>
      <w:numFmt w:val="bullet"/>
      <w:lvlText w:val=""/>
      <w:lvlJc w:val="left"/>
      <w:pPr>
        <w:ind w:left="9360" w:hanging="360"/>
      </w:pPr>
      <w:rPr>
        <w:rFonts w:ascii="Wingdings" w:hAnsi="Wingdings" w:hint="default"/>
      </w:rPr>
    </w:lvl>
  </w:abstractNum>
  <w:num w:numId="1" w16cid:durableId="1986818393">
    <w:abstractNumId w:val="1"/>
  </w:num>
  <w:num w:numId="2" w16cid:durableId="1500342180">
    <w:abstractNumId w:val="0"/>
  </w:num>
  <w:num w:numId="3" w16cid:durableId="1264266036">
    <w:abstractNumId w:val="5"/>
  </w:num>
  <w:num w:numId="4" w16cid:durableId="1447195699">
    <w:abstractNumId w:val="4"/>
  </w:num>
  <w:num w:numId="5" w16cid:durableId="338435441">
    <w:abstractNumId w:val="2"/>
  </w:num>
  <w:num w:numId="6" w16cid:durableId="79182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euro-On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2dfwfz32dt2jewrrqvex91rd59zvvsvwr5&quot;&gt;My EndNote Library-Converted&lt;record-ids&gt;&lt;item&gt;1010&lt;/item&gt;&lt;item&gt;1011&lt;/item&gt;&lt;item&gt;1012&lt;/item&gt;&lt;item&gt;1013&lt;/item&gt;&lt;item&gt;1014&lt;/item&gt;&lt;item&gt;1015&lt;/item&gt;&lt;item&gt;1016&lt;/item&gt;&lt;item&gt;1017&lt;/item&gt;&lt;item&gt;1018&lt;/item&gt;&lt;item&gt;1019&lt;/item&gt;&lt;item&gt;1021&lt;/item&gt;&lt;item&gt;1041&lt;/item&gt;&lt;item&gt;1042&lt;/item&gt;&lt;item&gt;1044&lt;/item&gt;&lt;item&gt;1060&lt;/item&gt;&lt;item&gt;1079&lt;/item&gt;&lt;item&gt;1126&lt;/item&gt;&lt;item&gt;1361&lt;/item&gt;&lt;item&gt;1403&lt;/item&gt;&lt;item&gt;1435&lt;/item&gt;&lt;item&gt;1436&lt;/item&gt;&lt;item&gt;1438&lt;/item&gt;&lt;item&gt;1439&lt;/item&gt;&lt;item&gt;1440&lt;/item&gt;&lt;item&gt;1442&lt;/item&gt;&lt;item&gt;1444&lt;/item&gt;&lt;item&gt;1445&lt;/item&gt;&lt;item&gt;1446&lt;/item&gt;&lt;item&gt;1448&lt;/item&gt;&lt;item&gt;1449&lt;/item&gt;&lt;item&gt;1479&lt;/item&gt;&lt;item&gt;1480&lt;/item&gt;&lt;item&gt;1500&lt;/item&gt;&lt;item&gt;1501&lt;/item&gt;&lt;item&gt;1502&lt;/item&gt;&lt;item&gt;1504&lt;/item&gt;&lt;item&gt;1506&lt;/item&gt;&lt;item&gt;1507&lt;/item&gt;&lt;item&gt;1508&lt;/item&gt;&lt;item&gt;1509&lt;/item&gt;&lt;item&gt;1510&lt;/item&gt;&lt;item&gt;1511&lt;/item&gt;&lt;item&gt;1512&lt;/item&gt;&lt;item&gt;1513&lt;/item&gt;&lt;item&gt;1514&lt;/item&gt;&lt;item&gt;1515&lt;/item&gt;&lt;item&gt;1518&lt;/item&gt;&lt;item&gt;1519&lt;/item&gt;&lt;item&gt;1520&lt;/item&gt;&lt;item&gt;1521&lt;/item&gt;&lt;item&gt;1522&lt;/item&gt;&lt;item&gt;1523&lt;/item&gt;&lt;/record-ids&gt;&lt;/item&gt;&lt;/Libraries&gt;"/>
  </w:docVars>
  <w:rsids>
    <w:rsidRoot w:val="0042379B"/>
    <w:rsid w:val="00000138"/>
    <w:rsid w:val="000008E1"/>
    <w:rsid w:val="00003388"/>
    <w:rsid w:val="0000377C"/>
    <w:rsid w:val="00003CF4"/>
    <w:rsid w:val="0000702A"/>
    <w:rsid w:val="00011180"/>
    <w:rsid w:val="00011722"/>
    <w:rsid w:val="00012FF6"/>
    <w:rsid w:val="00013F72"/>
    <w:rsid w:val="00014195"/>
    <w:rsid w:val="00015246"/>
    <w:rsid w:val="000172A3"/>
    <w:rsid w:val="000179B9"/>
    <w:rsid w:val="00020281"/>
    <w:rsid w:val="000214D3"/>
    <w:rsid w:val="00022408"/>
    <w:rsid w:val="00023ABD"/>
    <w:rsid w:val="00024D68"/>
    <w:rsid w:val="00032EEC"/>
    <w:rsid w:val="00033B71"/>
    <w:rsid w:val="00035C83"/>
    <w:rsid w:val="00035D57"/>
    <w:rsid w:val="00036088"/>
    <w:rsid w:val="000360A2"/>
    <w:rsid w:val="00036B7A"/>
    <w:rsid w:val="00041518"/>
    <w:rsid w:val="00041941"/>
    <w:rsid w:val="00041E8A"/>
    <w:rsid w:val="000432C1"/>
    <w:rsid w:val="000433B9"/>
    <w:rsid w:val="0004376F"/>
    <w:rsid w:val="00043EBB"/>
    <w:rsid w:val="00043EF6"/>
    <w:rsid w:val="00044F51"/>
    <w:rsid w:val="000455A8"/>
    <w:rsid w:val="000457EA"/>
    <w:rsid w:val="00045824"/>
    <w:rsid w:val="0004585D"/>
    <w:rsid w:val="00047EB1"/>
    <w:rsid w:val="00050C63"/>
    <w:rsid w:val="00051834"/>
    <w:rsid w:val="00053DEA"/>
    <w:rsid w:val="00053E79"/>
    <w:rsid w:val="000541B0"/>
    <w:rsid w:val="000542A2"/>
    <w:rsid w:val="0005535E"/>
    <w:rsid w:val="00055ABC"/>
    <w:rsid w:val="000563AF"/>
    <w:rsid w:val="00056BA2"/>
    <w:rsid w:val="00057EC3"/>
    <w:rsid w:val="0006103F"/>
    <w:rsid w:val="00061BDE"/>
    <w:rsid w:val="000644F1"/>
    <w:rsid w:val="00066ED4"/>
    <w:rsid w:val="000671A5"/>
    <w:rsid w:val="00067FDC"/>
    <w:rsid w:val="000704F7"/>
    <w:rsid w:val="00070D71"/>
    <w:rsid w:val="00071534"/>
    <w:rsid w:val="00075C1C"/>
    <w:rsid w:val="00075D8A"/>
    <w:rsid w:val="000760B8"/>
    <w:rsid w:val="0007678B"/>
    <w:rsid w:val="0008160C"/>
    <w:rsid w:val="00081B75"/>
    <w:rsid w:val="00081E4F"/>
    <w:rsid w:val="00083AA5"/>
    <w:rsid w:val="0008568E"/>
    <w:rsid w:val="000868F2"/>
    <w:rsid w:val="000875EE"/>
    <w:rsid w:val="00087639"/>
    <w:rsid w:val="000878D3"/>
    <w:rsid w:val="0009090E"/>
    <w:rsid w:val="00090B20"/>
    <w:rsid w:val="00090CBD"/>
    <w:rsid w:val="00092A7D"/>
    <w:rsid w:val="00096640"/>
    <w:rsid w:val="00097711"/>
    <w:rsid w:val="000A0A3C"/>
    <w:rsid w:val="000A2015"/>
    <w:rsid w:val="000A268A"/>
    <w:rsid w:val="000A33C4"/>
    <w:rsid w:val="000A3628"/>
    <w:rsid w:val="000A4238"/>
    <w:rsid w:val="000A4A7B"/>
    <w:rsid w:val="000A50EC"/>
    <w:rsid w:val="000A5C87"/>
    <w:rsid w:val="000A6F64"/>
    <w:rsid w:val="000B0BEC"/>
    <w:rsid w:val="000B0FD8"/>
    <w:rsid w:val="000B239F"/>
    <w:rsid w:val="000B2ACB"/>
    <w:rsid w:val="000B3D8E"/>
    <w:rsid w:val="000B5229"/>
    <w:rsid w:val="000B5582"/>
    <w:rsid w:val="000B5A60"/>
    <w:rsid w:val="000B7310"/>
    <w:rsid w:val="000C0AC9"/>
    <w:rsid w:val="000C1CD6"/>
    <w:rsid w:val="000C40C4"/>
    <w:rsid w:val="000C5EFA"/>
    <w:rsid w:val="000C6281"/>
    <w:rsid w:val="000C6E7A"/>
    <w:rsid w:val="000C70F5"/>
    <w:rsid w:val="000C73CE"/>
    <w:rsid w:val="000C7C5B"/>
    <w:rsid w:val="000D16B2"/>
    <w:rsid w:val="000D1D3C"/>
    <w:rsid w:val="000D1D75"/>
    <w:rsid w:val="000D2005"/>
    <w:rsid w:val="000D34DE"/>
    <w:rsid w:val="000D36AF"/>
    <w:rsid w:val="000D4ACF"/>
    <w:rsid w:val="000D60D2"/>
    <w:rsid w:val="000D6551"/>
    <w:rsid w:val="000D6694"/>
    <w:rsid w:val="000D6A22"/>
    <w:rsid w:val="000D6FC3"/>
    <w:rsid w:val="000E11B4"/>
    <w:rsid w:val="000E2541"/>
    <w:rsid w:val="000E4681"/>
    <w:rsid w:val="000E4F7E"/>
    <w:rsid w:val="000E4FF7"/>
    <w:rsid w:val="000E5A30"/>
    <w:rsid w:val="000E6010"/>
    <w:rsid w:val="000E69B6"/>
    <w:rsid w:val="000E7570"/>
    <w:rsid w:val="000E79C2"/>
    <w:rsid w:val="000F0F1C"/>
    <w:rsid w:val="000F3158"/>
    <w:rsid w:val="000F371A"/>
    <w:rsid w:val="000F41D8"/>
    <w:rsid w:val="000F4779"/>
    <w:rsid w:val="000F5B94"/>
    <w:rsid w:val="000F6161"/>
    <w:rsid w:val="000F6592"/>
    <w:rsid w:val="000F6B7D"/>
    <w:rsid w:val="00100290"/>
    <w:rsid w:val="001011CE"/>
    <w:rsid w:val="00101345"/>
    <w:rsid w:val="00101719"/>
    <w:rsid w:val="00101E5C"/>
    <w:rsid w:val="001028C1"/>
    <w:rsid w:val="00103422"/>
    <w:rsid w:val="00104AC9"/>
    <w:rsid w:val="00105DD0"/>
    <w:rsid w:val="001073C0"/>
    <w:rsid w:val="00110EF3"/>
    <w:rsid w:val="00111AA4"/>
    <w:rsid w:val="00112D96"/>
    <w:rsid w:val="001138C4"/>
    <w:rsid w:val="0011435C"/>
    <w:rsid w:val="0011562E"/>
    <w:rsid w:val="00116215"/>
    <w:rsid w:val="00116408"/>
    <w:rsid w:val="0011786B"/>
    <w:rsid w:val="001204FF"/>
    <w:rsid w:val="001212E1"/>
    <w:rsid w:val="00122081"/>
    <w:rsid w:val="00123D66"/>
    <w:rsid w:val="00123ED9"/>
    <w:rsid w:val="00124BAE"/>
    <w:rsid w:val="00126039"/>
    <w:rsid w:val="001270B6"/>
    <w:rsid w:val="0013066E"/>
    <w:rsid w:val="00130E23"/>
    <w:rsid w:val="00132BD2"/>
    <w:rsid w:val="00132E93"/>
    <w:rsid w:val="00132F8E"/>
    <w:rsid w:val="00134B6B"/>
    <w:rsid w:val="00134D42"/>
    <w:rsid w:val="00136FEE"/>
    <w:rsid w:val="00140262"/>
    <w:rsid w:val="001404C5"/>
    <w:rsid w:val="001408E8"/>
    <w:rsid w:val="00141C79"/>
    <w:rsid w:val="00143860"/>
    <w:rsid w:val="00145CC0"/>
    <w:rsid w:val="00145D5E"/>
    <w:rsid w:val="00147342"/>
    <w:rsid w:val="001503AC"/>
    <w:rsid w:val="001509E5"/>
    <w:rsid w:val="00152752"/>
    <w:rsid w:val="001529F4"/>
    <w:rsid w:val="00153158"/>
    <w:rsid w:val="00153F62"/>
    <w:rsid w:val="001551A2"/>
    <w:rsid w:val="00157088"/>
    <w:rsid w:val="00157EDD"/>
    <w:rsid w:val="00160F90"/>
    <w:rsid w:val="001625A0"/>
    <w:rsid w:val="00164982"/>
    <w:rsid w:val="00164F49"/>
    <w:rsid w:val="0016698C"/>
    <w:rsid w:val="00167643"/>
    <w:rsid w:val="00167B88"/>
    <w:rsid w:val="00167D36"/>
    <w:rsid w:val="00167E2F"/>
    <w:rsid w:val="001703A1"/>
    <w:rsid w:val="00172144"/>
    <w:rsid w:val="00172809"/>
    <w:rsid w:val="00175480"/>
    <w:rsid w:val="00175F76"/>
    <w:rsid w:val="00175F90"/>
    <w:rsid w:val="00177AF7"/>
    <w:rsid w:val="00177C0A"/>
    <w:rsid w:val="00177D85"/>
    <w:rsid w:val="00180E83"/>
    <w:rsid w:val="00180EA7"/>
    <w:rsid w:val="00180F28"/>
    <w:rsid w:val="00182CF1"/>
    <w:rsid w:val="00183B45"/>
    <w:rsid w:val="001857B4"/>
    <w:rsid w:val="00185B69"/>
    <w:rsid w:val="00185C6F"/>
    <w:rsid w:val="00185DEF"/>
    <w:rsid w:val="00187A27"/>
    <w:rsid w:val="00190013"/>
    <w:rsid w:val="0019049C"/>
    <w:rsid w:val="00190845"/>
    <w:rsid w:val="00192880"/>
    <w:rsid w:val="00192A07"/>
    <w:rsid w:val="00192DFF"/>
    <w:rsid w:val="0019304D"/>
    <w:rsid w:val="00194568"/>
    <w:rsid w:val="001945CB"/>
    <w:rsid w:val="001946FB"/>
    <w:rsid w:val="00194926"/>
    <w:rsid w:val="00194C47"/>
    <w:rsid w:val="0019667C"/>
    <w:rsid w:val="00196BA1"/>
    <w:rsid w:val="00197157"/>
    <w:rsid w:val="001A1E43"/>
    <w:rsid w:val="001A403F"/>
    <w:rsid w:val="001A469F"/>
    <w:rsid w:val="001A5726"/>
    <w:rsid w:val="001A6208"/>
    <w:rsid w:val="001A620D"/>
    <w:rsid w:val="001A63A6"/>
    <w:rsid w:val="001A63CC"/>
    <w:rsid w:val="001A6A41"/>
    <w:rsid w:val="001B0024"/>
    <w:rsid w:val="001B139C"/>
    <w:rsid w:val="001B20E9"/>
    <w:rsid w:val="001B2549"/>
    <w:rsid w:val="001B3100"/>
    <w:rsid w:val="001B3568"/>
    <w:rsid w:val="001B38F6"/>
    <w:rsid w:val="001B4D94"/>
    <w:rsid w:val="001B6910"/>
    <w:rsid w:val="001B79A7"/>
    <w:rsid w:val="001C24AD"/>
    <w:rsid w:val="001C2860"/>
    <w:rsid w:val="001C3DB9"/>
    <w:rsid w:val="001C549C"/>
    <w:rsid w:val="001C571F"/>
    <w:rsid w:val="001C64A4"/>
    <w:rsid w:val="001C7EE5"/>
    <w:rsid w:val="001C7F40"/>
    <w:rsid w:val="001D24A1"/>
    <w:rsid w:val="001D271A"/>
    <w:rsid w:val="001D3BA7"/>
    <w:rsid w:val="001D487C"/>
    <w:rsid w:val="001D4E65"/>
    <w:rsid w:val="001E2EB7"/>
    <w:rsid w:val="001E2F30"/>
    <w:rsid w:val="001E334A"/>
    <w:rsid w:val="001E417D"/>
    <w:rsid w:val="001E59E1"/>
    <w:rsid w:val="001E5FCF"/>
    <w:rsid w:val="001E786A"/>
    <w:rsid w:val="001F0573"/>
    <w:rsid w:val="001F0604"/>
    <w:rsid w:val="001F062E"/>
    <w:rsid w:val="001F0D86"/>
    <w:rsid w:val="001F0DF3"/>
    <w:rsid w:val="001F0F00"/>
    <w:rsid w:val="001F2657"/>
    <w:rsid w:val="001F2943"/>
    <w:rsid w:val="001F4B5B"/>
    <w:rsid w:val="001F53FB"/>
    <w:rsid w:val="001F6BFB"/>
    <w:rsid w:val="002005C7"/>
    <w:rsid w:val="00200987"/>
    <w:rsid w:val="00202C1B"/>
    <w:rsid w:val="002035D9"/>
    <w:rsid w:val="00203A23"/>
    <w:rsid w:val="00204700"/>
    <w:rsid w:val="00204992"/>
    <w:rsid w:val="00204DFE"/>
    <w:rsid w:val="002064D1"/>
    <w:rsid w:val="00206830"/>
    <w:rsid w:val="00210E83"/>
    <w:rsid w:val="0021264A"/>
    <w:rsid w:val="0021329F"/>
    <w:rsid w:val="00213D41"/>
    <w:rsid w:val="00213DFD"/>
    <w:rsid w:val="0021545C"/>
    <w:rsid w:val="00216D7D"/>
    <w:rsid w:val="002218BA"/>
    <w:rsid w:val="00221CD7"/>
    <w:rsid w:val="00222B0B"/>
    <w:rsid w:val="002231E7"/>
    <w:rsid w:val="00224DE2"/>
    <w:rsid w:val="00225787"/>
    <w:rsid w:val="002262C2"/>
    <w:rsid w:val="0022638F"/>
    <w:rsid w:val="002273CD"/>
    <w:rsid w:val="0023013B"/>
    <w:rsid w:val="00230BC6"/>
    <w:rsid w:val="00232C48"/>
    <w:rsid w:val="00232CD7"/>
    <w:rsid w:val="00232F90"/>
    <w:rsid w:val="002345E5"/>
    <w:rsid w:val="00235DAB"/>
    <w:rsid w:val="00236C25"/>
    <w:rsid w:val="0024008B"/>
    <w:rsid w:val="002400D3"/>
    <w:rsid w:val="00240D96"/>
    <w:rsid w:val="00240E80"/>
    <w:rsid w:val="00240E96"/>
    <w:rsid w:val="002424A4"/>
    <w:rsid w:val="0024512B"/>
    <w:rsid w:val="00246058"/>
    <w:rsid w:val="00247425"/>
    <w:rsid w:val="002476E1"/>
    <w:rsid w:val="0025117B"/>
    <w:rsid w:val="0025178B"/>
    <w:rsid w:val="002520F7"/>
    <w:rsid w:val="0025296C"/>
    <w:rsid w:val="00252BEF"/>
    <w:rsid w:val="00252F72"/>
    <w:rsid w:val="00255DB3"/>
    <w:rsid w:val="00257C4B"/>
    <w:rsid w:val="00260429"/>
    <w:rsid w:val="00261909"/>
    <w:rsid w:val="00261BF9"/>
    <w:rsid w:val="00267129"/>
    <w:rsid w:val="002675CF"/>
    <w:rsid w:val="002704CA"/>
    <w:rsid w:val="00270A01"/>
    <w:rsid w:val="002713EA"/>
    <w:rsid w:val="00271D28"/>
    <w:rsid w:val="00272368"/>
    <w:rsid w:val="00272EDB"/>
    <w:rsid w:val="002737DB"/>
    <w:rsid w:val="00273CA0"/>
    <w:rsid w:val="00276777"/>
    <w:rsid w:val="00282204"/>
    <w:rsid w:val="00282616"/>
    <w:rsid w:val="002826B7"/>
    <w:rsid w:val="00283CB2"/>
    <w:rsid w:val="002840DE"/>
    <w:rsid w:val="0028664C"/>
    <w:rsid w:val="00286AA6"/>
    <w:rsid w:val="0028750E"/>
    <w:rsid w:val="00290919"/>
    <w:rsid w:val="002912C1"/>
    <w:rsid w:val="002921E7"/>
    <w:rsid w:val="0029546F"/>
    <w:rsid w:val="00295B1F"/>
    <w:rsid w:val="00296109"/>
    <w:rsid w:val="002A0351"/>
    <w:rsid w:val="002A125C"/>
    <w:rsid w:val="002A19A4"/>
    <w:rsid w:val="002A2BBE"/>
    <w:rsid w:val="002A2E47"/>
    <w:rsid w:val="002A60B7"/>
    <w:rsid w:val="002A64D3"/>
    <w:rsid w:val="002B1F67"/>
    <w:rsid w:val="002B2085"/>
    <w:rsid w:val="002B3530"/>
    <w:rsid w:val="002B4BB5"/>
    <w:rsid w:val="002B636F"/>
    <w:rsid w:val="002B6843"/>
    <w:rsid w:val="002B7229"/>
    <w:rsid w:val="002B7AFF"/>
    <w:rsid w:val="002C4256"/>
    <w:rsid w:val="002C4FDC"/>
    <w:rsid w:val="002C70F9"/>
    <w:rsid w:val="002D0B76"/>
    <w:rsid w:val="002D113D"/>
    <w:rsid w:val="002D245D"/>
    <w:rsid w:val="002D2960"/>
    <w:rsid w:val="002D2A76"/>
    <w:rsid w:val="002D32F1"/>
    <w:rsid w:val="002D470C"/>
    <w:rsid w:val="002D5043"/>
    <w:rsid w:val="002D66B8"/>
    <w:rsid w:val="002E0F6F"/>
    <w:rsid w:val="002E17FD"/>
    <w:rsid w:val="002E2365"/>
    <w:rsid w:val="002E2BF8"/>
    <w:rsid w:val="002E3EF9"/>
    <w:rsid w:val="002E4B50"/>
    <w:rsid w:val="002E6182"/>
    <w:rsid w:val="002E6CF1"/>
    <w:rsid w:val="002E7E55"/>
    <w:rsid w:val="002F6DEE"/>
    <w:rsid w:val="002F7686"/>
    <w:rsid w:val="002F7F28"/>
    <w:rsid w:val="00300D94"/>
    <w:rsid w:val="0030330B"/>
    <w:rsid w:val="0030343F"/>
    <w:rsid w:val="00304E74"/>
    <w:rsid w:val="00305D58"/>
    <w:rsid w:val="00307490"/>
    <w:rsid w:val="00310651"/>
    <w:rsid w:val="003110A5"/>
    <w:rsid w:val="00311BF5"/>
    <w:rsid w:val="00312777"/>
    <w:rsid w:val="00312DA3"/>
    <w:rsid w:val="003132A3"/>
    <w:rsid w:val="003142B7"/>
    <w:rsid w:val="00314957"/>
    <w:rsid w:val="00315278"/>
    <w:rsid w:val="00315E50"/>
    <w:rsid w:val="00315F93"/>
    <w:rsid w:val="00316138"/>
    <w:rsid w:val="00316A7C"/>
    <w:rsid w:val="00320F68"/>
    <w:rsid w:val="00321D32"/>
    <w:rsid w:val="0032380D"/>
    <w:rsid w:val="00323854"/>
    <w:rsid w:val="00323BEF"/>
    <w:rsid w:val="003243F5"/>
    <w:rsid w:val="00325813"/>
    <w:rsid w:val="0032652F"/>
    <w:rsid w:val="0033158F"/>
    <w:rsid w:val="003316EB"/>
    <w:rsid w:val="003333AC"/>
    <w:rsid w:val="00334286"/>
    <w:rsid w:val="003359C8"/>
    <w:rsid w:val="00336266"/>
    <w:rsid w:val="0034074E"/>
    <w:rsid w:val="003409DA"/>
    <w:rsid w:val="0034530B"/>
    <w:rsid w:val="00345D61"/>
    <w:rsid w:val="0034645F"/>
    <w:rsid w:val="003478AC"/>
    <w:rsid w:val="00352449"/>
    <w:rsid w:val="003531FC"/>
    <w:rsid w:val="00356BBC"/>
    <w:rsid w:val="00356E3D"/>
    <w:rsid w:val="0036269C"/>
    <w:rsid w:val="00362884"/>
    <w:rsid w:val="00363774"/>
    <w:rsid w:val="00363D19"/>
    <w:rsid w:val="003649C5"/>
    <w:rsid w:val="00364B66"/>
    <w:rsid w:val="003653DB"/>
    <w:rsid w:val="00366434"/>
    <w:rsid w:val="00366AFD"/>
    <w:rsid w:val="00367731"/>
    <w:rsid w:val="0037129A"/>
    <w:rsid w:val="003729A2"/>
    <w:rsid w:val="0037316D"/>
    <w:rsid w:val="003731A8"/>
    <w:rsid w:val="00374F42"/>
    <w:rsid w:val="00376415"/>
    <w:rsid w:val="00376E97"/>
    <w:rsid w:val="00377078"/>
    <w:rsid w:val="00377B26"/>
    <w:rsid w:val="00381B3C"/>
    <w:rsid w:val="0038228D"/>
    <w:rsid w:val="003849A6"/>
    <w:rsid w:val="00386925"/>
    <w:rsid w:val="003906A5"/>
    <w:rsid w:val="003913F4"/>
    <w:rsid w:val="003919D6"/>
    <w:rsid w:val="0039390B"/>
    <w:rsid w:val="00394CBC"/>
    <w:rsid w:val="00395D68"/>
    <w:rsid w:val="0039798F"/>
    <w:rsid w:val="003A1D42"/>
    <w:rsid w:val="003A1F3E"/>
    <w:rsid w:val="003A2E11"/>
    <w:rsid w:val="003A35C6"/>
    <w:rsid w:val="003A36F0"/>
    <w:rsid w:val="003A37D9"/>
    <w:rsid w:val="003A4229"/>
    <w:rsid w:val="003A44FF"/>
    <w:rsid w:val="003A49EE"/>
    <w:rsid w:val="003A5D45"/>
    <w:rsid w:val="003A7C2E"/>
    <w:rsid w:val="003B0278"/>
    <w:rsid w:val="003B1E48"/>
    <w:rsid w:val="003B30B8"/>
    <w:rsid w:val="003B4063"/>
    <w:rsid w:val="003B43F3"/>
    <w:rsid w:val="003B5E50"/>
    <w:rsid w:val="003B65B2"/>
    <w:rsid w:val="003B660E"/>
    <w:rsid w:val="003B793C"/>
    <w:rsid w:val="003C00BB"/>
    <w:rsid w:val="003C0E4C"/>
    <w:rsid w:val="003C23E5"/>
    <w:rsid w:val="003C27CC"/>
    <w:rsid w:val="003C2B85"/>
    <w:rsid w:val="003C4673"/>
    <w:rsid w:val="003C5B07"/>
    <w:rsid w:val="003D055D"/>
    <w:rsid w:val="003D06C5"/>
    <w:rsid w:val="003D132A"/>
    <w:rsid w:val="003D2353"/>
    <w:rsid w:val="003D2CA6"/>
    <w:rsid w:val="003D33EE"/>
    <w:rsid w:val="003D451A"/>
    <w:rsid w:val="003D6BBC"/>
    <w:rsid w:val="003E358C"/>
    <w:rsid w:val="003E45D2"/>
    <w:rsid w:val="003E5287"/>
    <w:rsid w:val="003E53C4"/>
    <w:rsid w:val="003E54CA"/>
    <w:rsid w:val="003F09C6"/>
    <w:rsid w:val="003F0AB4"/>
    <w:rsid w:val="003F32CE"/>
    <w:rsid w:val="003F367A"/>
    <w:rsid w:val="003F3AA8"/>
    <w:rsid w:val="003F69FB"/>
    <w:rsid w:val="0040245F"/>
    <w:rsid w:val="004028DC"/>
    <w:rsid w:val="00404EB1"/>
    <w:rsid w:val="004050CC"/>
    <w:rsid w:val="00406C52"/>
    <w:rsid w:val="00406E0A"/>
    <w:rsid w:val="00407DD1"/>
    <w:rsid w:val="00410552"/>
    <w:rsid w:val="00411C81"/>
    <w:rsid w:val="0041303A"/>
    <w:rsid w:val="004130D7"/>
    <w:rsid w:val="00413392"/>
    <w:rsid w:val="00413EE4"/>
    <w:rsid w:val="004140EB"/>
    <w:rsid w:val="00416065"/>
    <w:rsid w:val="00417D5D"/>
    <w:rsid w:val="00421F1D"/>
    <w:rsid w:val="004221A0"/>
    <w:rsid w:val="0042379B"/>
    <w:rsid w:val="0042444C"/>
    <w:rsid w:val="0042466F"/>
    <w:rsid w:val="00424ED9"/>
    <w:rsid w:val="00426852"/>
    <w:rsid w:val="00427363"/>
    <w:rsid w:val="00427CCD"/>
    <w:rsid w:val="004319F0"/>
    <w:rsid w:val="0043252F"/>
    <w:rsid w:val="00432E1A"/>
    <w:rsid w:val="00433D07"/>
    <w:rsid w:val="00435397"/>
    <w:rsid w:val="00436309"/>
    <w:rsid w:val="00436341"/>
    <w:rsid w:val="00436BDD"/>
    <w:rsid w:val="00436ECD"/>
    <w:rsid w:val="00440603"/>
    <w:rsid w:val="004407BA"/>
    <w:rsid w:val="00441603"/>
    <w:rsid w:val="00442EEA"/>
    <w:rsid w:val="00443624"/>
    <w:rsid w:val="00443C93"/>
    <w:rsid w:val="004445CC"/>
    <w:rsid w:val="00444CD2"/>
    <w:rsid w:val="004453B5"/>
    <w:rsid w:val="00446DA2"/>
    <w:rsid w:val="00450CB6"/>
    <w:rsid w:val="00450F1C"/>
    <w:rsid w:val="0045126D"/>
    <w:rsid w:val="00451E23"/>
    <w:rsid w:val="0045203B"/>
    <w:rsid w:val="00452FAC"/>
    <w:rsid w:val="00453DA5"/>
    <w:rsid w:val="00453E5F"/>
    <w:rsid w:val="004564FF"/>
    <w:rsid w:val="0046024E"/>
    <w:rsid w:val="004618BE"/>
    <w:rsid w:val="00465053"/>
    <w:rsid w:val="00465185"/>
    <w:rsid w:val="00465FB3"/>
    <w:rsid w:val="00466003"/>
    <w:rsid w:val="004673C0"/>
    <w:rsid w:val="004674A9"/>
    <w:rsid w:val="0046772B"/>
    <w:rsid w:val="00472820"/>
    <w:rsid w:val="004760D2"/>
    <w:rsid w:val="00481472"/>
    <w:rsid w:val="00483BD5"/>
    <w:rsid w:val="00486E1A"/>
    <w:rsid w:val="004903AF"/>
    <w:rsid w:val="004911C7"/>
    <w:rsid w:val="00496666"/>
    <w:rsid w:val="00497CC4"/>
    <w:rsid w:val="004A082B"/>
    <w:rsid w:val="004A0D6A"/>
    <w:rsid w:val="004A1F06"/>
    <w:rsid w:val="004A4CAF"/>
    <w:rsid w:val="004A4D1A"/>
    <w:rsid w:val="004A5515"/>
    <w:rsid w:val="004A582F"/>
    <w:rsid w:val="004A6116"/>
    <w:rsid w:val="004A6D10"/>
    <w:rsid w:val="004B2A49"/>
    <w:rsid w:val="004B3A81"/>
    <w:rsid w:val="004B4529"/>
    <w:rsid w:val="004B455F"/>
    <w:rsid w:val="004B4E7A"/>
    <w:rsid w:val="004B6DA6"/>
    <w:rsid w:val="004B73EA"/>
    <w:rsid w:val="004C2396"/>
    <w:rsid w:val="004C2D8A"/>
    <w:rsid w:val="004C39E1"/>
    <w:rsid w:val="004C39E3"/>
    <w:rsid w:val="004C5136"/>
    <w:rsid w:val="004C7473"/>
    <w:rsid w:val="004C7ABE"/>
    <w:rsid w:val="004C7C87"/>
    <w:rsid w:val="004D0530"/>
    <w:rsid w:val="004D0AD7"/>
    <w:rsid w:val="004D233B"/>
    <w:rsid w:val="004D2F6C"/>
    <w:rsid w:val="004D3C96"/>
    <w:rsid w:val="004D4AD2"/>
    <w:rsid w:val="004D4E78"/>
    <w:rsid w:val="004D5135"/>
    <w:rsid w:val="004D5A1F"/>
    <w:rsid w:val="004D5F31"/>
    <w:rsid w:val="004D6109"/>
    <w:rsid w:val="004D6111"/>
    <w:rsid w:val="004D6B7F"/>
    <w:rsid w:val="004D6C1C"/>
    <w:rsid w:val="004D74D1"/>
    <w:rsid w:val="004E110D"/>
    <w:rsid w:val="004E23E0"/>
    <w:rsid w:val="004E38D1"/>
    <w:rsid w:val="004E3D38"/>
    <w:rsid w:val="004E461D"/>
    <w:rsid w:val="004E5912"/>
    <w:rsid w:val="004E6045"/>
    <w:rsid w:val="004F1B94"/>
    <w:rsid w:val="004F1CFD"/>
    <w:rsid w:val="004F254A"/>
    <w:rsid w:val="004F37B5"/>
    <w:rsid w:val="004F3E7E"/>
    <w:rsid w:val="004F3FDD"/>
    <w:rsid w:val="004F4EA7"/>
    <w:rsid w:val="004F6330"/>
    <w:rsid w:val="004F712B"/>
    <w:rsid w:val="0050115F"/>
    <w:rsid w:val="00501248"/>
    <w:rsid w:val="00501470"/>
    <w:rsid w:val="005015B9"/>
    <w:rsid w:val="0050341F"/>
    <w:rsid w:val="00505BD1"/>
    <w:rsid w:val="00505EFC"/>
    <w:rsid w:val="005104E2"/>
    <w:rsid w:val="00510EE2"/>
    <w:rsid w:val="00511D55"/>
    <w:rsid w:val="00514C03"/>
    <w:rsid w:val="00514DF8"/>
    <w:rsid w:val="005161B0"/>
    <w:rsid w:val="00517279"/>
    <w:rsid w:val="00517587"/>
    <w:rsid w:val="00517EC8"/>
    <w:rsid w:val="00517F07"/>
    <w:rsid w:val="00520165"/>
    <w:rsid w:val="0052262B"/>
    <w:rsid w:val="00522805"/>
    <w:rsid w:val="0052389F"/>
    <w:rsid w:val="005244FA"/>
    <w:rsid w:val="0052527C"/>
    <w:rsid w:val="00525536"/>
    <w:rsid w:val="0052587E"/>
    <w:rsid w:val="00525C67"/>
    <w:rsid w:val="005263F3"/>
    <w:rsid w:val="00526871"/>
    <w:rsid w:val="00530258"/>
    <w:rsid w:val="0053132F"/>
    <w:rsid w:val="00531C34"/>
    <w:rsid w:val="005320DB"/>
    <w:rsid w:val="005321AA"/>
    <w:rsid w:val="0053247F"/>
    <w:rsid w:val="00532652"/>
    <w:rsid w:val="00532B29"/>
    <w:rsid w:val="005340DB"/>
    <w:rsid w:val="00535928"/>
    <w:rsid w:val="005365B7"/>
    <w:rsid w:val="005369DE"/>
    <w:rsid w:val="00537295"/>
    <w:rsid w:val="00537433"/>
    <w:rsid w:val="005374C1"/>
    <w:rsid w:val="00540F1F"/>
    <w:rsid w:val="005412DA"/>
    <w:rsid w:val="005433D3"/>
    <w:rsid w:val="0054418F"/>
    <w:rsid w:val="005451BC"/>
    <w:rsid w:val="005451DA"/>
    <w:rsid w:val="005452AE"/>
    <w:rsid w:val="00546C91"/>
    <w:rsid w:val="005537FF"/>
    <w:rsid w:val="00553A18"/>
    <w:rsid w:val="00553D76"/>
    <w:rsid w:val="005543D5"/>
    <w:rsid w:val="005545DC"/>
    <w:rsid w:val="00554A1A"/>
    <w:rsid w:val="00554CB2"/>
    <w:rsid w:val="005551F6"/>
    <w:rsid w:val="00555870"/>
    <w:rsid w:val="00555EEF"/>
    <w:rsid w:val="00556304"/>
    <w:rsid w:val="005574F2"/>
    <w:rsid w:val="00557AF1"/>
    <w:rsid w:val="00560859"/>
    <w:rsid w:val="00560A52"/>
    <w:rsid w:val="005620AF"/>
    <w:rsid w:val="0056412A"/>
    <w:rsid w:val="0056619D"/>
    <w:rsid w:val="00566F23"/>
    <w:rsid w:val="0056707D"/>
    <w:rsid w:val="00567CB4"/>
    <w:rsid w:val="00570669"/>
    <w:rsid w:val="00571812"/>
    <w:rsid w:val="00572FC9"/>
    <w:rsid w:val="005732C6"/>
    <w:rsid w:val="0057436E"/>
    <w:rsid w:val="00574C7C"/>
    <w:rsid w:val="00576188"/>
    <w:rsid w:val="00576252"/>
    <w:rsid w:val="005777EC"/>
    <w:rsid w:val="00577F67"/>
    <w:rsid w:val="00580143"/>
    <w:rsid w:val="00580B4F"/>
    <w:rsid w:val="00580D8C"/>
    <w:rsid w:val="00581B01"/>
    <w:rsid w:val="00583D37"/>
    <w:rsid w:val="00583E37"/>
    <w:rsid w:val="00583F33"/>
    <w:rsid w:val="0058429E"/>
    <w:rsid w:val="00584F39"/>
    <w:rsid w:val="0058677E"/>
    <w:rsid w:val="005911EB"/>
    <w:rsid w:val="00592CFD"/>
    <w:rsid w:val="005930E1"/>
    <w:rsid w:val="00593314"/>
    <w:rsid w:val="00594763"/>
    <w:rsid w:val="00594944"/>
    <w:rsid w:val="005954E2"/>
    <w:rsid w:val="00595E2D"/>
    <w:rsid w:val="00595E99"/>
    <w:rsid w:val="0059661A"/>
    <w:rsid w:val="005A083D"/>
    <w:rsid w:val="005A0BC5"/>
    <w:rsid w:val="005A1077"/>
    <w:rsid w:val="005A2E3C"/>
    <w:rsid w:val="005A37DF"/>
    <w:rsid w:val="005A4F0B"/>
    <w:rsid w:val="005A52D3"/>
    <w:rsid w:val="005A533E"/>
    <w:rsid w:val="005A57F0"/>
    <w:rsid w:val="005A7E5C"/>
    <w:rsid w:val="005B1C98"/>
    <w:rsid w:val="005B1D2E"/>
    <w:rsid w:val="005B21F6"/>
    <w:rsid w:val="005B24FE"/>
    <w:rsid w:val="005B3353"/>
    <w:rsid w:val="005B3ACD"/>
    <w:rsid w:val="005B66F4"/>
    <w:rsid w:val="005B7716"/>
    <w:rsid w:val="005C1816"/>
    <w:rsid w:val="005C28A1"/>
    <w:rsid w:val="005C35EB"/>
    <w:rsid w:val="005C425A"/>
    <w:rsid w:val="005C4E34"/>
    <w:rsid w:val="005C697B"/>
    <w:rsid w:val="005C762C"/>
    <w:rsid w:val="005C7672"/>
    <w:rsid w:val="005D2690"/>
    <w:rsid w:val="005D4320"/>
    <w:rsid w:val="005D4DD6"/>
    <w:rsid w:val="005D6FAE"/>
    <w:rsid w:val="005D7AAF"/>
    <w:rsid w:val="005E0F81"/>
    <w:rsid w:val="005E2DA8"/>
    <w:rsid w:val="005E39E6"/>
    <w:rsid w:val="005E44AB"/>
    <w:rsid w:val="005E5B31"/>
    <w:rsid w:val="005E71C8"/>
    <w:rsid w:val="005F0760"/>
    <w:rsid w:val="005F0B2A"/>
    <w:rsid w:val="005F1908"/>
    <w:rsid w:val="005F1E98"/>
    <w:rsid w:val="005F237D"/>
    <w:rsid w:val="005F2B0C"/>
    <w:rsid w:val="005F2CCF"/>
    <w:rsid w:val="005F3303"/>
    <w:rsid w:val="005F3707"/>
    <w:rsid w:val="005F4390"/>
    <w:rsid w:val="005F4931"/>
    <w:rsid w:val="005F7B28"/>
    <w:rsid w:val="00600F11"/>
    <w:rsid w:val="0060145C"/>
    <w:rsid w:val="006026EA"/>
    <w:rsid w:val="0060339D"/>
    <w:rsid w:val="00604291"/>
    <w:rsid w:val="0060635C"/>
    <w:rsid w:val="00607F08"/>
    <w:rsid w:val="00610C7B"/>
    <w:rsid w:val="00611FE2"/>
    <w:rsid w:val="00612768"/>
    <w:rsid w:val="00613C51"/>
    <w:rsid w:val="00614833"/>
    <w:rsid w:val="00614DBB"/>
    <w:rsid w:val="00623292"/>
    <w:rsid w:val="0062360C"/>
    <w:rsid w:val="00623675"/>
    <w:rsid w:val="006279E4"/>
    <w:rsid w:val="00627F2C"/>
    <w:rsid w:val="0063005E"/>
    <w:rsid w:val="00631E16"/>
    <w:rsid w:val="006338DE"/>
    <w:rsid w:val="006352AE"/>
    <w:rsid w:val="006357D7"/>
    <w:rsid w:val="00637533"/>
    <w:rsid w:val="00637710"/>
    <w:rsid w:val="00641651"/>
    <w:rsid w:val="0064249E"/>
    <w:rsid w:val="00644298"/>
    <w:rsid w:val="00645B62"/>
    <w:rsid w:val="00650669"/>
    <w:rsid w:val="00650677"/>
    <w:rsid w:val="00652322"/>
    <w:rsid w:val="006525BA"/>
    <w:rsid w:val="00652CBD"/>
    <w:rsid w:val="006558E4"/>
    <w:rsid w:val="006570B7"/>
    <w:rsid w:val="00657918"/>
    <w:rsid w:val="006603AB"/>
    <w:rsid w:val="00660528"/>
    <w:rsid w:val="00660981"/>
    <w:rsid w:val="006626ED"/>
    <w:rsid w:val="006633B4"/>
    <w:rsid w:val="00663B27"/>
    <w:rsid w:val="00665030"/>
    <w:rsid w:val="006653FC"/>
    <w:rsid w:val="00665730"/>
    <w:rsid w:val="00665D5C"/>
    <w:rsid w:val="0066751B"/>
    <w:rsid w:val="006678DD"/>
    <w:rsid w:val="0067041F"/>
    <w:rsid w:val="00670DC5"/>
    <w:rsid w:val="00671389"/>
    <w:rsid w:val="00671EEA"/>
    <w:rsid w:val="00673CE7"/>
    <w:rsid w:val="00674872"/>
    <w:rsid w:val="00676771"/>
    <w:rsid w:val="006779FA"/>
    <w:rsid w:val="00677CBA"/>
    <w:rsid w:val="00680FA6"/>
    <w:rsid w:val="006813F6"/>
    <w:rsid w:val="00681845"/>
    <w:rsid w:val="00682CEA"/>
    <w:rsid w:val="0068335A"/>
    <w:rsid w:val="00685575"/>
    <w:rsid w:val="006857AC"/>
    <w:rsid w:val="006859A1"/>
    <w:rsid w:val="00687439"/>
    <w:rsid w:val="00690AD8"/>
    <w:rsid w:val="006912C4"/>
    <w:rsid w:val="0069253C"/>
    <w:rsid w:val="00693202"/>
    <w:rsid w:val="0069431E"/>
    <w:rsid w:val="006949C9"/>
    <w:rsid w:val="00695041"/>
    <w:rsid w:val="00695FC3"/>
    <w:rsid w:val="0069672C"/>
    <w:rsid w:val="006978C4"/>
    <w:rsid w:val="006A05CD"/>
    <w:rsid w:val="006A1B48"/>
    <w:rsid w:val="006A2549"/>
    <w:rsid w:val="006A37DC"/>
    <w:rsid w:val="006A3805"/>
    <w:rsid w:val="006A3DD9"/>
    <w:rsid w:val="006A403A"/>
    <w:rsid w:val="006A4410"/>
    <w:rsid w:val="006A4C13"/>
    <w:rsid w:val="006A6ED6"/>
    <w:rsid w:val="006A79A6"/>
    <w:rsid w:val="006B1722"/>
    <w:rsid w:val="006B204F"/>
    <w:rsid w:val="006B2AEF"/>
    <w:rsid w:val="006B3E80"/>
    <w:rsid w:val="006B4911"/>
    <w:rsid w:val="006B52FE"/>
    <w:rsid w:val="006B6BB3"/>
    <w:rsid w:val="006B6E00"/>
    <w:rsid w:val="006C08DA"/>
    <w:rsid w:val="006C1639"/>
    <w:rsid w:val="006C197F"/>
    <w:rsid w:val="006C1B3C"/>
    <w:rsid w:val="006C2B62"/>
    <w:rsid w:val="006C497E"/>
    <w:rsid w:val="006D083C"/>
    <w:rsid w:val="006D27FA"/>
    <w:rsid w:val="006D37AA"/>
    <w:rsid w:val="006D61A0"/>
    <w:rsid w:val="006D77A1"/>
    <w:rsid w:val="006E0BEE"/>
    <w:rsid w:val="006E19C5"/>
    <w:rsid w:val="006E2D84"/>
    <w:rsid w:val="006E2E78"/>
    <w:rsid w:val="006E2EB2"/>
    <w:rsid w:val="006E3089"/>
    <w:rsid w:val="006E3AE4"/>
    <w:rsid w:val="006E3CD3"/>
    <w:rsid w:val="006E5288"/>
    <w:rsid w:val="006E7A72"/>
    <w:rsid w:val="006F00BB"/>
    <w:rsid w:val="006F0E3B"/>
    <w:rsid w:val="006F2284"/>
    <w:rsid w:val="006F2804"/>
    <w:rsid w:val="006F2FB3"/>
    <w:rsid w:val="006F4E72"/>
    <w:rsid w:val="006F575E"/>
    <w:rsid w:val="006F60A5"/>
    <w:rsid w:val="007004BD"/>
    <w:rsid w:val="007004FB"/>
    <w:rsid w:val="00700E5B"/>
    <w:rsid w:val="00701398"/>
    <w:rsid w:val="00702B38"/>
    <w:rsid w:val="00702D4B"/>
    <w:rsid w:val="0070327D"/>
    <w:rsid w:val="00704D97"/>
    <w:rsid w:val="00705267"/>
    <w:rsid w:val="0070572E"/>
    <w:rsid w:val="00705AE7"/>
    <w:rsid w:val="00705BD2"/>
    <w:rsid w:val="00706133"/>
    <w:rsid w:val="00706E78"/>
    <w:rsid w:val="00710F18"/>
    <w:rsid w:val="00712101"/>
    <w:rsid w:val="00712947"/>
    <w:rsid w:val="007149CC"/>
    <w:rsid w:val="00714DB1"/>
    <w:rsid w:val="00715B5E"/>
    <w:rsid w:val="00724EAC"/>
    <w:rsid w:val="00727BF8"/>
    <w:rsid w:val="00730213"/>
    <w:rsid w:val="007303A3"/>
    <w:rsid w:val="00730510"/>
    <w:rsid w:val="00730F00"/>
    <w:rsid w:val="00731410"/>
    <w:rsid w:val="00733884"/>
    <w:rsid w:val="007355CD"/>
    <w:rsid w:val="00736834"/>
    <w:rsid w:val="00737CF8"/>
    <w:rsid w:val="0074026C"/>
    <w:rsid w:val="007403C8"/>
    <w:rsid w:val="00741C4F"/>
    <w:rsid w:val="0074273E"/>
    <w:rsid w:val="007433EC"/>
    <w:rsid w:val="007445C3"/>
    <w:rsid w:val="00745865"/>
    <w:rsid w:val="00745A67"/>
    <w:rsid w:val="00745B99"/>
    <w:rsid w:val="00746342"/>
    <w:rsid w:val="00746451"/>
    <w:rsid w:val="007474FA"/>
    <w:rsid w:val="00747C5E"/>
    <w:rsid w:val="00747CBC"/>
    <w:rsid w:val="00750080"/>
    <w:rsid w:val="00750B5B"/>
    <w:rsid w:val="00752D5B"/>
    <w:rsid w:val="00753450"/>
    <w:rsid w:val="007535CC"/>
    <w:rsid w:val="007543AD"/>
    <w:rsid w:val="007545BD"/>
    <w:rsid w:val="00755E66"/>
    <w:rsid w:val="00755EFC"/>
    <w:rsid w:val="00756569"/>
    <w:rsid w:val="00760699"/>
    <w:rsid w:val="00760E49"/>
    <w:rsid w:val="00761862"/>
    <w:rsid w:val="007624F2"/>
    <w:rsid w:val="007626FA"/>
    <w:rsid w:val="00763A59"/>
    <w:rsid w:val="00764811"/>
    <w:rsid w:val="00764971"/>
    <w:rsid w:val="007654F9"/>
    <w:rsid w:val="007657A9"/>
    <w:rsid w:val="007673E6"/>
    <w:rsid w:val="00770698"/>
    <w:rsid w:val="00770710"/>
    <w:rsid w:val="00771418"/>
    <w:rsid w:val="00771420"/>
    <w:rsid w:val="00772859"/>
    <w:rsid w:val="00773B72"/>
    <w:rsid w:val="00774B4B"/>
    <w:rsid w:val="00775529"/>
    <w:rsid w:val="007761ED"/>
    <w:rsid w:val="00776CBD"/>
    <w:rsid w:val="0077731F"/>
    <w:rsid w:val="007777E2"/>
    <w:rsid w:val="00780B92"/>
    <w:rsid w:val="00780E88"/>
    <w:rsid w:val="00781434"/>
    <w:rsid w:val="00781D4E"/>
    <w:rsid w:val="00782517"/>
    <w:rsid w:val="00783805"/>
    <w:rsid w:val="00784480"/>
    <w:rsid w:val="00784878"/>
    <w:rsid w:val="00785380"/>
    <w:rsid w:val="00785682"/>
    <w:rsid w:val="0078642F"/>
    <w:rsid w:val="00786D5A"/>
    <w:rsid w:val="007905AF"/>
    <w:rsid w:val="007906CB"/>
    <w:rsid w:val="00790D1A"/>
    <w:rsid w:val="00793550"/>
    <w:rsid w:val="00795672"/>
    <w:rsid w:val="00795C17"/>
    <w:rsid w:val="0079636E"/>
    <w:rsid w:val="00796A4B"/>
    <w:rsid w:val="0079757E"/>
    <w:rsid w:val="00797938"/>
    <w:rsid w:val="0079798E"/>
    <w:rsid w:val="007A1A8A"/>
    <w:rsid w:val="007A1DB7"/>
    <w:rsid w:val="007A4FD9"/>
    <w:rsid w:val="007A53ED"/>
    <w:rsid w:val="007A62F8"/>
    <w:rsid w:val="007A723B"/>
    <w:rsid w:val="007B0BF0"/>
    <w:rsid w:val="007B0F53"/>
    <w:rsid w:val="007B1C1D"/>
    <w:rsid w:val="007B32AB"/>
    <w:rsid w:val="007B4959"/>
    <w:rsid w:val="007B76F3"/>
    <w:rsid w:val="007C0532"/>
    <w:rsid w:val="007C0557"/>
    <w:rsid w:val="007C0A07"/>
    <w:rsid w:val="007C0C5E"/>
    <w:rsid w:val="007C139A"/>
    <w:rsid w:val="007C1FCA"/>
    <w:rsid w:val="007C20C4"/>
    <w:rsid w:val="007C37AE"/>
    <w:rsid w:val="007C51CE"/>
    <w:rsid w:val="007C653A"/>
    <w:rsid w:val="007C760F"/>
    <w:rsid w:val="007C7667"/>
    <w:rsid w:val="007D033A"/>
    <w:rsid w:val="007D035B"/>
    <w:rsid w:val="007D1B40"/>
    <w:rsid w:val="007D350B"/>
    <w:rsid w:val="007D6BE3"/>
    <w:rsid w:val="007D789B"/>
    <w:rsid w:val="007E00C5"/>
    <w:rsid w:val="007E12F3"/>
    <w:rsid w:val="007E135E"/>
    <w:rsid w:val="007E2634"/>
    <w:rsid w:val="007E30EC"/>
    <w:rsid w:val="007E35AE"/>
    <w:rsid w:val="007E3F3A"/>
    <w:rsid w:val="007E42F5"/>
    <w:rsid w:val="007E4900"/>
    <w:rsid w:val="007E4FD7"/>
    <w:rsid w:val="007E7DEB"/>
    <w:rsid w:val="007F00E9"/>
    <w:rsid w:val="007F08A0"/>
    <w:rsid w:val="007F154E"/>
    <w:rsid w:val="007F1BCB"/>
    <w:rsid w:val="007F3811"/>
    <w:rsid w:val="007F4785"/>
    <w:rsid w:val="007F4B5B"/>
    <w:rsid w:val="007F783B"/>
    <w:rsid w:val="00800050"/>
    <w:rsid w:val="0080086E"/>
    <w:rsid w:val="00800CF0"/>
    <w:rsid w:val="00801F8F"/>
    <w:rsid w:val="008022F3"/>
    <w:rsid w:val="00804562"/>
    <w:rsid w:val="00805671"/>
    <w:rsid w:val="00805A8D"/>
    <w:rsid w:val="00805A9A"/>
    <w:rsid w:val="00805AEE"/>
    <w:rsid w:val="00805CAA"/>
    <w:rsid w:val="00806BC1"/>
    <w:rsid w:val="00806F42"/>
    <w:rsid w:val="00807308"/>
    <w:rsid w:val="00807AF4"/>
    <w:rsid w:val="00807F6D"/>
    <w:rsid w:val="00812AB7"/>
    <w:rsid w:val="00813572"/>
    <w:rsid w:val="008144E2"/>
    <w:rsid w:val="0081468F"/>
    <w:rsid w:val="008155B6"/>
    <w:rsid w:val="00815D3E"/>
    <w:rsid w:val="0081705B"/>
    <w:rsid w:val="00817487"/>
    <w:rsid w:val="00820733"/>
    <w:rsid w:val="00821EDE"/>
    <w:rsid w:val="00822A7A"/>
    <w:rsid w:val="00822EE4"/>
    <w:rsid w:val="00823453"/>
    <w:rsid w:val="00823814"/>
    <w:rsid w:val="00824027"/>
    <w:rsid w:val="008243C5"/>
    <w:rsid w:val="008245E9"/>
    <w:rsid w:val="00824ED8"/>
    <w:rsid w:val="00826007"/>
    <w:rsid w:val="00827B6D"/>
    <w:rsid w:val="00830D5C"/>
    <w:rsid w:val="008335D9"/>
    <w:rsid w:val="00834572"/>
    <w:rsid w:val="008363F9"/>
    <w:rsid w:val="008375B3"/>
    <w:rsid w:val="00840BB9"/>
    <w:rsid w:val="00840C25"/>
    <w:rsid w:val="008428A0"/>
    <w:rsid w:val="00842F87"/>
    <w:rsid w:val="00844E12"/>
    <w:rsid w:val="00845534"/>
    <w:rsid w:val="00846BA6"/>
    <w:rsid w:val="00846FC3"/>
    <w:rsid w:val="00847239"/>
    <w:rsid w:val="00847A67"/>
    <w:rsid w:val="00850B89"/>
    <w:rsid w:val="0085141C"/>
    <w:rsid w:val="00852F97"/>
    <w:rsid w:val="0085427C"/>
    <w:rsid w:val="00855644"/>
    <w:rsid w:val="008560D0"/>
    <w:rsid w:val="0085690E"/>
    <w:rsid w:val="00856AB6"/>
    <w:rsid w:val="0085781B"/>
    <w:rsid w:val="00857A9B"/>
    <w:rsid w:val="00861D36"/>
    <w:rsid w:val="00861DB2"/>
    <w:rsid w:val="008625CC"/>
    <w:rsid w:val="00862709"/>
    <w:rsid w:val="008633DF"/>
    <w:rsid w:val="00864078"/>
    <w:rsid w:val="00865649"/>
    <w:rsid w:val="008661AE"/>
    <w:rsid w:val="00866FDF"/>
    <w:rsid w:val="008673A0"/>
    <w:rsid w:val="00867C99"/>
    <w:rsid w:val="00871165"/>
    <w:rsid w:val="00871383"/>
    <w:rsid w:val="008714B0"/>
    <w:rsid w:val="00873FD2"/>
    <w:rsid w:val="00877069"/>
    <w:rsid w:val="00877620"/>
    <w:rsid w:val="00877BBB"/>
    <w:rsid w:val="00877F55"/>
    <w:rsid w:val="00881473"/>
    <w:rsid w:val="00881A87"/>
    <w:rsid w:val="00881B58"/>
    <w:rsid w:val="00881DA5"/>
    <w:rsid w:val="00881F0D"/>
    <w:rsid w:val="008829FA"/>
    <w:rsid w:val="0088616A"/>
    <w:rsid w:val="008861BA"/>
    <w:rsid w:val="00886618"/>
    <w:rsid w:val="00886D9B"/>
    <w:rsid w:val="008877E0"/>
    <w:rsid w:val="0088786C"/>
    <w:rsid w:val="00887E45"/>
    <w:rsid w:val="00890FC0"/>
    <w:rsid w:val="008934C3"/>
    <w:rsid w:val="00893D2F"/>
    <w:rsid w:val="00894A07"/>
    <w:rsid w:val="008973CC"/>
    <w:rsid w:val="008A23C0"/>
    <w:rsid w:val="008A2474"/>
    <w:rsid w:val="008A3867"/>
    <w:rsid w:val="008A45F1"/>
    <w:rsid w:val="008A4E53"/>
    <w:rsid w:val="008A58AE"/>
    <w:rsid w:val="008A7032"/>
    <w:rsid w:val="008A7172"/>
    <w:rsid w:val="008A757F"/>
    <w:rsid w:val="008B0F5C"/>
    <w:rsid w:val="008B4E7E"/>
    <w:rsid w:val="008B58A7"/>
    <w:rsid w:val="008B671F"/>
    <w:rsid w:val="008B7F63"/>
    <w:rsid w:val="008C1241"/>
    <w:rsid w:val="008C1B34"/>
    <w:rsid w:val="008C2126"/>
    <w:rsid w:val="008C2382"/>
    <w:rsid w:val="008C3527"/>
    <w:rsid w:val="008C37DE"/>
    <w:rsid w:val="008C3AC7"/>
    <w:rsid w:val="008C3DF8"/>
    <w:rsid w:val="008C46B7"/>
    <w:rsid w:val="008C51D2"/>
    <w:rsid w:val="008C5422"/>
    <w:rsid w:val="008C7791"/>
    <w:rsid w:val="008D30D6"/>
    <w:rsid w:val="008D4D11"/>
    <w:rsid w:val="008D7158"/>
    <w:rsid w:val="008E1EE1"/>
    <w:rsid w:val="008E313B"/>
    <w:rsid w:val="008E4730"/>
    <w:rsid w:val="008E5C43"/>
    <w:rsid w:val="008E6503"/>
    <w:rsid w:val="008E68AD"/>
    <w:rsid w:val="008F1501"/>
    <w:rsid w:val="008F1961"/>
    <w:rsid w:val="008F1DFD"/>
    <w:rsid w:val="008F242D"/>
    <w:rsid w:val="008F2537"/>
    <w:rsid w:val="008F27E0"/>
    <w:rsid w:val="008F306A"/>
    <w:rsid w:val="008F39DB"/>
    <w:rsid w:val="008F4664"/>
    <w:rsid w:val="008F6457"/>
    <w:rsid w:val="008F6C19"/>
    <w:rsid w:val="008F7923"/>
    <w:rsid w:val="009004DE"/>
    <w:rsid w:val="00900AE8"/>
    <w:rsid w:val="00900CFD"/>
    <w:rsid w:val="00900DB5"/>
    <w:rsid w:val="00900F7F"/>
    <w:rsid w:val="009010E7"/>
    <w:rsid w:val="0090201D"/>
    <w:rsid w:val="00903329"/>
    <w:rsid w:val="00905B61"/>
    <w:rsid w:val="00906B9A"/>
    <w:rsid w:val="009071D8"/>
    <w:rsid w:val="00907C2C"/>
    <w:rsid w:val="009139D3"/>
    <w:rsid w:val="009151EB"/>
    <w:rsid w:val="00920738"/>
    <w:rsid w:val="00920C39"/>
    <w:rsid w:val="0092104B"/>
    <w:rsid w:val="00921D6A"/>
    <w:rsid w:val="00923A55"/>
    <w:rsid w:val="009247D5"/>
    <w:rsid w:val="00924D3C"/>
    <w:rsid w:val="009252BD"/>
    <w:rsid w:val="009259A5"/>
    <w:rsid w:val="009259D2"/>
    <w:rsid w:val="00925A6A"/>
    <w:rsid w:val="00926F60"/>
    <w:rsid w:val="009275ED"/>
    <w:rsid w:val="0092798B"/>
    <w:rsid w:val="00930423"/>
    <w:rsid w:val="00930CDA"/>
    <w:rsid w:val="009312CC"/>
    <w:rsid w:val="00931E64"/>
    <w:rsid w:val="009329B1"/>
    <w:rsid w:val="00933112"/>
    <w:rsid w:val="009334BB"/>
    <w:rsid w:val="00933D6E"/>
    <w:rsid w:val="00933F1B"/>
    <w:rsid w:val="00934A5F"/>
    <w:rsid w:val="00934DA9"/>
    <w:rsid w:val="0093629E"/>
    <w:rsid w:val="00936C1D"/>
    <w:rsid w:val="00937686"/>
    <w:rsid w:val="0093790F"/>
    <w:rsid w:val="009409E0"/>
    <w:rsid w:val="00940DF9"/>
    <w:rsid w:val="0094152B"/>
    <w:rsid w:val="00942AE8"/>
    <w:rsid w:val="0094428A"/>
    <w:rsid w:val="00944980"/>
    <w:rsid w:val="0094503F"/>
    <w:rsid w:val="0094537B"/>
    <w:rsid w:val="009516E9"/>
    <w:rsid w:val="00951D49"/>
    <w:rsid w:val="009527EA"/>
    <w:rsid w:val="00957597"/>
    <w:rsid w:val="00960F50"/>
    <w:rsid w:val="009634A2"/>
    <w:rsid w:val="00963516"/>
    <w:rsid w:val="0096494F"/>
    <w:rsid w:val="0096522C"/>
    <w:rsid w:val="00970C8D"/>
    <w:rsid w:val="00971488"/>
    <w:rsid w:val="00972DCE"/>
    <w:rsid w:val="00973A30"/>
    <w:rsid w:val="009759EC"/>
    <w:rsid w:val="00976510"/>
    <w:rsid w:val="00977823"/>
    <w:rsid w:val="00977B3A"/>
    <w:rsid w:val="00980594"/>
    <w:rsid w:val="00980798"/>
    <w:rsid w:val="00980AA0"/>
    <w:rsid w:val="0098159B"/>
    <w:rsid w:val="00981D66"/>
    <w:rsid w:val="009825EE"/>
    <w:rsid w:val="00984D29"/>
    <w:rsid w:val="00985017"/>
    <w:rsid w:val="00985073"/>
    <w:rsid w:val="0098574F"/>
    <w:rsid w:val="00985B45"/>
    <w:rsid w:val="00985F68"/>
    <w:rsid w:val="00986133"/>
    <w:rsid w:val="00987EF9"/>
    <w:rsid w:val="009900EE"/>
    <w:rsid w:val="00990151"/>
    <w:rsid w:val="0099052A"/>
    <w:rsid w:val="009911F9"/>
    <w:rsid w:val="00991375"/>
    <w:rsid w:val="00992769"/>
    <w:rsid w:val="00992B34"/>
    <w:rsid w:val="0099355A"/>
    <w:rsid w:val="00994313"/>
    <w:rsid w:val="009944E7"/>
    <w:rsid w:val="0099479F"/>
    <w:rsid w:val="00997B97"/>
    <w:rsid w:val="00997F45"/>
    <w:rsid w:val="009A0B74"/>
    <w:rsid w:val="009A0D6E"/>
    <w:rsid w:val="009A162C"/>
    <w:rsid w:val="009A2269"/>
    <w:rsid w:val="009A2648"/>
    <w:rsid w:val="009A2884"/>
    <w:rsid w:val="009A38C8"/>
    <w:rsid w:val="009A53AC"/>
    <w:rsid w:val="009A670B"/>
    <w:rsid w:val="009A6D3C"/>
    <w:rsid w:val="009A7041"/>
    <w:rsid w:val="009A7810"/>
    <w:rsid w:val="009B092F"/>
    <w:rsid w:val="009B1CF8"/>
    <w:rsid w:val="009B2F1C"/>
    <w:rsid w:val="009B361F"/>
    <w:rsid w:val="009B40A4"/>
    <w:rsid w:val="009B5CC1"/>
    <w:rsid w:val="009B6A52"/>
    <w:rsid w:val="009B71C9"/>
    <w:rsid w:val="009B748A"/>
    <w:rsid w:val="009B77BD"/>
    <w:rsid w:val="009B7F2A"/>
    <w:rsid w:val="009C0B22"/>
    <w:rsid w:val="009C2D42"/>
    <w:rsid w:val="009C3CD0"/>
    <w:rsid w:val="009C67CC"/>
    <w:rsid w:val="009C6BB4"/>
    <w:rsid w:val="009C7574"/>
    <w:rsid w:val="009D011F"/>
    <w:rsid w:val="009D306F"/>
    <w:rsid w:val="009D335C"/>
    <w:rsid w:val="009D362C"/>
    <w:rsid w:val="009D39BE"/>
    <w:rsid w:val="009D3E14"/>
    <w:rsid w:val="009D4E8E"/>
    <w:rsid w:val="009D5443"/>
    <w:rsid w:val="009D6743"/>
    <w:rsid w:val="009D72C5"/>
    <w:rsid w:val="009E012A"/>
    <w:rsid w:val="009E1990"/>
    <w:rsid w:val="009E19B5"/>
    <w:rsid w:val="009E1D40"/>
    <w:rsid w:val="009E39BA"/>
    <w:rsid w:val="009E3D4E"/>
    <w:rsid w:val="009E3DEB"/>
    <w:rsid w:val="009E420D"/>
    <w:rsid w:val="009E4338"/>
    <w:rsid w:val="009E4F79"/>
    <w:rsid w:val="009E56FE"/>
    <w:rsid w:val="009E674B"/>
    <w:rsid w:val="009E7C7F"/>
    <w:rsid w:val="009E7DB8"/>
    <w:rsid w:val="009F0586"/>
    <w:rsid w:val="009F09D7"/>
    <w:rsid w:val="009F177E"/>
    <w:rsid w:val="009F24B1"/>
    <w:rsid w:val="009F79AA"/>
    <w:rsid w:val="00A003E2"/>
    <w:rsid w:val="00A02652"/>
    <w:rsid w:val="00A03AC7"/>
    <w:rsid w:val="00A050A6"/>
    <w:rsid w:val="00A05AF5"/>
    <w:rsid w:val="00A0618F"/>
    <w:rsid w:val="00A066BA"/>
    <w:rsid w:val="00A07104"/>
    <w:rsid w:val="00A108C2"/>
    <w:rsid w:val="00A10BAD"/>
    <w:rsid w:val="00A10D8E"/>
    <w:rsid w:val="00A1104E"/>
    <w:rsid w:val="00A118E1"/>
    <w:rsid w:val="00A12D39"/>
    <w:rsid w:val="00A13A49"/>
    <w:rsid w:val="00A14F9C"/>
    <w:rsid w:val="00A15CFC"/>
    <w:rsid w:val="00A16813"/>
    <w:rsid w:val="00A17422"/>
    <w:rsid w:val="00A17936"/>
    <w:rsid w:val="00A17A60"/>
    <w:rsid w:val="00A203E5"/>
    <w:rsid w:val="00A25CD9"/>
    <w:rsid w:val="00A26727"/>
    <w:rsid w:val="00A26B9A"/>
    <w:rsid w:val="00A26DD0"/>
    <w:rsid w:val="00A303EF"/>
    <w:rsid w:val="00A32998"/>
    <w:rsid w:val="00A345D6"/>
    <w:rsid w:val="00A35327"/>
    <w:rsid w:val="00A40DB6"/>
    <w:rsid w:val="00A41AA5"/>
    <w:rsid w:val="00A42349"/>
    <w:rsid w:val="00A44B3B"/>
    <w:rsid w:val="00A45F17"/>
    <w:rsid w:val="00A46970"/>
    <w:rsid w:val="00A47FBD"/>
    <w:rsid w:val="00A50088"/>
    <w:rsid w:val="00A5066D"/>
    <w:rsid w:val="00A50710"/>
    <w:rsid w:val="00A53077"/>
    <w:rsid w:val="00A5327A"/>
    <w:rsid w:val="00A53EDC"/>
    <w:rsid w:val="00A547EC"/>
    <w:rsid w:val="00A54803"/>
    <w:rsid w:val="00A54B93"/>
    <w:rsid w:val="00A54CED"/>
    <w:rsid w:val="00A55D61"/>
    <w:rsid w:val="00A56589"/>
    <w:rsid w:val="00A57C03"/>
    <w:rsid w:val="00A60D9D"/>
    <w:rsid w:val="00A62AF4"/>
    <w:rsid w:val="00A62CF9"/>
    <w:rsid w:val="00A632AF"/>
    <w:rsid w:val="00A666BB"/>
    <w:rsid w:val="00A67957"/>
    <w:rsid w:val="00A67B1E"/>
    <w:rsid w:val="00A67CBA"/>
    <w:rsid w:val="00A70319"/>
    <w:rsid w:val="00A70426"/>
    <w:rsid w:val="00A7046E"/>
    <w:rsid w:val="00A706B4"/>
    <w:rsid w:val="00A70C98"/>
    <w:rsid w:val="00A711B9"/>
    <w:rsid w:val="00A71B1E"/>
    <w:rsid w:val="00A71FDC"/>
    <w:rsid w:val="00A7285F"/>
    <w:rsid w:val="00A73880"/>
    <w:rsid w:val="00A73CE8"/>
    <w:rsid w:val="00A73E99"/>
    <w:rsid w:val="00A746B0"/>
    <w:rsid w:val="00A75C7D"/>
    <w:rsid w:val="00A76FE8"/>
    <w:rsid w:val="00A8039E"/>
    <w:rsid w:val="00A8135B"/>
    <w:rsid w:val="00A831BC"/>
    <w:rsid w:val="00A843A7"/>
    <w:rsid w:val="00A86B6E"/>
    <w:rsid w:val="00A86C4F"/>
    <w:rsid w:val="00A879FC"/>
    <w:rsid w:val="00A91EA1"/>
    <w:rsid w:val="00A93198"/>
    <w:rsid w:val="00A9460C"/>
    <w:rsid w:val="00A9524E"/>
    <w:rsid w:val="00A95800"/>
    <w:rsid w:val="00A96D71"/>
    <w:rsid w:val="00A9715A"/>
    <w:rsid w:val="00AA0C57"/>
    <w:rsid w:val="00AA21CF"/>
    <w:rsid w:val="00AA2CD0"/>
    <w:rsid w:val="00AA60F2"/>
    <w:rsid w:val="00AB4113"/>
    <w:rsid w:val="00AB4422"/>
    <w:rsid w:val="00AB503D"/>
    <w:rsid w:val="00AC03E0"/>
    <w:rsid w:val="00AC235A"/>
    <w:rsid w:val="00AC5382"/>
    <w:rsid w:val="00AD1DCC"/>
    <w:rsid w:val="00AD2538"/>
    <w:rsid w:val="00AD2E97"/>
    <w:rsid w:val="00AD48EF"/>
    <w:rsid w:val="00AD49A5"/>
    <w:rsid w:val="00AD58B0"/>
    <w:rsid w:val="00AD65EF"/>
    <w:rsid w:val="00AD79AA"/>
    <w:rsid w:val="00AD7E63"/>
    <w:rsid w:val="00AE0579"/>
    <w:rsid w:val="00AE06A8"/>
    <w:rsid w:val="00AE1679"/>
    <w:rsid w:val="00AE229C"/>
    <w:rsid w:val="00AE34D5"/>
    <w:rsid w:val="00AE4DA4"/>
    <w:rsid w:val="00AE60DC"/>
    <w:rsid w:val="00AE66BC"/>
    <w:rsid w:val="00AE6BF2"/>
    <w:rsid w:val="00AE6F49"/>
    <w:rsid w:val="00AE7431"/>
    <w:rsid w:val="00AF0C94"/>
    <w:rsid w:val="00AF45B1"/>
    <w:rsid w:val="00AF47C4"/>
    <w:rsid w:val="00AF5246"/>
    <w:rsid w:val="00AF54B7"/>
    <w:rsid w:val="00AF54FD"/>
    <w:rsid w:val="00AF738D"/>
    <w:rsid w:val="00B01621"/>
    <w:rsid w:val="00B016B7"/>
    <w:rsid w:val="00B0279B"/>
    <w:rsid w:val="00B032B7"/>
    <w:rsid w:val="00B03733"/>
    <w:rsid w:val="00B03F4C"/>
    <w:rsid w:val="00B06AC0"/>
    <w:rsid w:val="00B07577"/>
    <w:rsid w:val="00B105E7"/>
    <w:rsid w:val="00B119C0"/>
    <w:rsid w:val="00B137E0"/>
    <w:rsid w:val="00B14472"/>
    <w:rsid w:val="00B150CD"/>
    <w:rsid w:val="00B15C52"/>
    <w:rsid w:val="00B16D63"/>
    <w:rsid w:val="00B21FD5"/>
    <w:rsid w:val="00B2355B"/>
    <w:rsid w:val="00B24945"/>
    <w:rsid w:val="00B24A72"/>
    <w:rsid w:val="00B25987"/>
    <w:rsid w:val="00B25CF4"/>
    <w:rsid w:val="00B30ACF"/>
    <w:rsid w:val="00B30C5E"/>
    <w:rsid w:val="00B30EAC"/>
    <w:rsid w:val="00B30F5E"/>
    <w:rsid w:val="00B31659"/>
    <w:rsid w:val="00B321E7"/>
    <w:rsid w:val="00B32709"/>
    <w:rsid w:val="00B32C3D"/>
    <w:rsid w:val="00B336E8"/>
    <w:rsid w:val="00B33D60"/>
    <w:rsid w:val="00B35CBE"/>
    <w:rsid w:val="00B35E8C"/>
    <w:rsid w:val="00B36C21"/>
    <w:rsid w:val="00B36C24"/>
    <w:rsid w:val="00B4050E"/>
    <w:rsid w:val="00B40A3C"/>
    <w:rsid w:val="00B40E96"/>
    <w:rsid w:val="00B42770"/>
    <w:rsid w:val="00B43EBD"/>
    <w:rsid w:val="00B44A73"/>
    <w:rsid w:val="00B44C81"/>
    <w:rsid w:val="00B472DA"/>
    <w:rsid w:val="00B474C9"/>
    <w:rsid w:val="00B4795E"/>
    <w:rsid w:val="00B50ACC"/>
    <w:rsid w:val="00B526AC"/>
    <w:rsid w:val="00B528FC"/>
    <w:rsid w:val="00B52935"/>
    <w:rsid w:val="00B529A3"/>
    <w:rsid w:val="00B53F40"/>
    <w:rsid w:val="00B55259"/>
    <w:rsid w:val="00B55B42"/>
    <w:rsid w:val="00B55BC1"/>
    <w:rsid w:val="00B570C3"/>
    <w:rsid w:val="00B5766A"/>
    <w:rsid w:val="00B6171D"/>
    <w:rsid w:val="00B644C3"/>
    <w:rsid w:val="00B64EE6"/>
    <w:rsid w:val="00B67539"/>
    <w:rsid w:val="00B728EE"/>
    <w:rsid w:val="00B72FFE"/>
    <w:rsid w:val="00B738AF"/>
    <w:rsid w:val="00B74C1F"/>
    <w:rsid w:val="00B75E5A"/>
    <w:rsid w:val="00B76010"/>
    <w:rsid w:val="00B803B4"/>
    <w:rsid w:val="00B808F7"/>
    <w:rsid w:val="00B8273B"/>
    <w:rsid w:val="00B827EB"/>
    <w:rsid w:val="00B8389E"/>
    <w:rsid w:val="00B845F5"/>
    <w:rsid w:val="00B84DDF"/>
    <w:rsid w:val="00B85E19"/>
    <w:rsid w:val="00B87E49"/>
    <w:rsid w:val="00B904D1"/>
    <w:rsid w:val="00B92333"/>
    <w:rsid w:val="00B94868"/>
    <w:rsid w:val="00B9642F"/>
    <w:rsid w:val="00BA1147"/>
    <w:rsid w:val="00BA1D09"/>
    <w:rsid w:val="00BA2A1A"/>
    <w:rsid w:val="00BA3DF5"/>
    <w:rsid w:val="00BA56A6"/>
    <w:rsid w:val="00BA5C22"/>
    <w:rsid w:val="00BA616D"/>
    <w:rsid w:val="00BA6A78"/>
    <w:rsid w:val="00BA79B3"/>
    <w:rsid w:val="00BB0536"/>
    <w:rsid w:val="00BB17DA"/>
    <w:rsid w:val="00BB2290"/>
    <w:rsid w:val="00BB2695"/>
    <w:rsid w:val="00BB316E"/>
    <w:rsid w:val="00BB73EB"/>
    <w:rsid w:val="00BC055C"/>
    <w:rsid w:val="00BC09BE"/>
    <w:rsid w:val="00BC1307"/>
    <w:rsid w:val="00BC18C1"/>
    <w:rsid w:val="00BC1A8C"/>
    <w:rsid w:val="00BC58C0"/>
    <w:rsid w:val="00BC635D"/>
    <w:rsid w:val="00BD020B"/>
    <w:rsid w:val="00BD082B"/>
    <w:rsid w:val="00BD0E10"/>
    <w:rsid w:val="00BD260E"/>
    <w:rsid w:val="00BD355C"/>
    <w:rsid w:val="00BD4097"/>
    <w:rsid w:val="00BE052B"/>
    <w:rsid w:val="00BE16B0"/>
    <w:rsid w:val="00BE2145"/>
    <w:rsid w:val="00BE275C"/>
    <w:rsid w:val="00BE289E"/>
    <w:rsid w:val="00BE28F8"/>
    <w:rsid w:val="00BE5908"/>
    <w:rsid w:val="00BE6FFF"/>
    <w:rsid w:val="00BE71F3"/>
    <w:rsid w:val="00BF53B4"/>
    <w:rsid w:val="00BF55D6"/>
    <w:rsid w:val="00BF5BE7"/>
    <w:rsid w:val="00BF6BBB"/>
    <w:rsid w:val="00BF7701"/>
    <w:rsid w:val="00C01554"/>
    <w:rsid w:val="00C01C87"/>
    <w:rsid w:val="00C01E2B"/>
    <w:rsid w:val="00C031AA"/>
    <w:rsid w:val="00C0441E"/>
    <w:rsid w:val="00C0527A"/>
    <w:rsid w:val="00C05430"/>
    <w:rsid w:val="00C10281"/>
    <w:rsid w:val="00C1059A"/>
    <w:rsid w:val="00C10BCD"/>
    <w:rsid w:val="00C11DC3"/>
    <w:rsid w:val="00C13527"/>
    <w:rsid w:val="00C13692"/>
    <w:rsid w:val="00C138B9"/>
    <w:rsid w:val="00C13ADF"/>
    <w:rsid w:val="00C13C71"/>
    <w:rsid w:val="00C142C7"/>
    <w:rsid w:val="00C15A7A"/>
    <w:rsid w:val="00C1626C"/>
    <w:rsid w:val="00C16B12"/>
    <w:rsid w:val="00C2012C"/>
    <w:rsid w:val="00C205BF"/>
    <w:rsid w:val="00C20CC5"/>
    <w:rsid w:val="00C2796E"/>
    <w:rsid w:val="00C27A03"/>
    <w:rsid w:val="00C303F8"/>
    <w:rsid w:val="00C30A54"/>
    <w:rsid w:val="00C313B9"/>
    <w:rsid w:val="00C32211"/>
    <w:rsid w:val="00C3483F"/>
    <w:rsid w:val="00C35967"/>
    <w:rsid w:val="00C3665E"/>
    <w:rsid w:val="00C366EF"/>
    <w:rsid w:val="00C37970"/>
    <w:rsid w:val="00C37A56"/>
    <w:rsid w:val="00C41E48"/>
    <w:rsid w:val="00C4275E"/>
    <w:rsid w:val="00C42C43"/>
    <w:rsid w:val="00C4308D"/>
    <w:rsid w:val="00C45AAA"/>
    <w:rsid w:val="00C45ED5"/>
    <w:rsid w:val="00C50B70"/>
    <w:rsid w:val="00C51268"/>
    <w:rsid w:val="00C5281B"/>
    <w:rsid w:val="00C52F56"/>
    <w:rsid w:val="00C55FD0"/>
    <w:rsid w:val="00C57D66"/>
    <w:rsid w:val="00C605FE"/>
    <w:rsid w:val="00C61165"/>
    <w:rsid w:val="00C620BB"/>
    <w:rsid w:val="00C63EA1"/>
    <w:rsid w:val="00C64CA9"/>
    <w:rsid w:val="00C6721F"/>
    <w:rsid w:val="00C67ABB"/>
    <w:rsid w:val="00C67AF7"/>
    <w:rsid w:val="00C71881"/>
    <w:rsid w:val="00C71F75"/>
    <w:rsid w:val="00C73D9C"/>
    <w:rsid w:val="00C744BC"/>
    <w:rsid w:val="00C749AD"/>
    <w:rsid w:val="00C7549C"/>
    <w:rsid w:val="00C757ED"/>
    <w:rsid w:val="00C762F6"/>
    <w:rsid w:val="00C76D19"/>
    <w:rsid w:val="00C773EF"/>
    <w:rsid w:val="00C775BE"/>
    <w:rsid w:val="00C77880"/>
    <w:rsid w:val="00C77F06"/>
    <w:rsid w:val="00C81AE7"/>
    <w:rsid w:val="00C8369F"/>
    <w:rsid w:val="00C84CF6"/>
    <w:rsid w:val="00C85133"/>
    <w:rsid w:val="00C914FD"/>
    <w:rsid w:val="00C92170"/>
    <w:rsid w:val="00C92338"/>
    <w:rsid w:val="00C92D70"/>
    <w:rsid w:val="00C95029"/>
    <w:rsid w:val="00C952FE"/>
    <w:rsid w:val="00C97117"/>
    <w:rsid w:val="00C97329"/>
    <w:rsid w:val="00CA048D"/>
    <w:rsid w:val="00CA0AA2"/>
    <w:rsid w:val="00CA0B91"/>
    <w:rsid w:val="00CA0D67"/>
    <w:rsid w:val="00CA133F"/>
    <w:rsid w:val="00CA22E6"/>
    <w:rsid w:val="00CA2CC6"/>
    <w:rsid w:val="00CA46C2"/>
    <w:rsid w:val="00CA66AD"/>
    <w:rsid w:val="00CB1F4E"/>
    <w:rsid w:val="00CB45E5"/>
    <w:rsid w:val="00CB4DA2"/>
    <w:rsid w:val="00CB4FEE"/>
    <w:rsid w:val="00CC0206"/>
    <w:rsid w:val="00CC025E"/>
    <w:rsid w:val="00CC2DBF"/>
    <w:rsid w:val="00CC3BED"/>
    <w:rsid w:val="00CC56BA"/>
    <w:rsid w:val="00CC7A16"/>
    <w:rsid w:val="00CD1E25"/>
    <w:rsid w:val="00CD2766"/>
    <w:rsid w:val="00CD29C9"/>
    <w:rsid w:val="00CD324C"/>
    <w:rsid w:val="00CD41A8"/>
    <w:rsid w:val="00CD6353"/>
    <w:rsid w:val="00CE04FA"/>
    <w:rsid w:val="00CE0540"/>
    <w:rsid w:val="00CE0A88"/>
    <w:rsid w:val="00CE18BE"/>
    <w:rsid w:val="00CE2885"/>
    <w:rsid w:val="00CE2ADC"/>
    <w:rsid w:val="00CE30D0"/>
    <w:rsid w:val="00CE4B24"/>
    <w:rsid w:val="00CE4D54"/>
    <w:rsid w:val="00CE611E"/>
    <w:rsid w:val="00CE6580"/>
    <w:rsid w:val="00CE7B58"/>
    <w:rsid w:val="00CF07C5"/>
    <w:rsid w:val="00CF17F9"/>
    <w:rsid w:val="00CF2014"/>
    <w:rsid w:val="00CF3F91"/>
    <w:rsid w:val="00CF58B3"/>
    <w:rsid w:val="00CF65E8"/>
    <w:rsid w:val="00CF7749"/>
    <w:rsid w:val="00CF7960"/>
    <w:rsid w:val="00D005D0"/>
    <w:rsid w:val="00D02DF4"/>
    <w:rsid w:val="00D03A25"/>
    <w:rsid w:val="00D0472E"/>
    <w:rsid w:val="00D07B4C"/>
    <w:rsid w:val="00D07C42"/>
    <w:rsid w:val="00D10B9A"/>
    <w:rsid w:val="00D120F0"/>
    <w:rsid w:val="00D1307E"/>
    <w:rsid w:val="00D1372F"/>
    <w:rsid w:val="00D13855"/>
    <w:rsid w:val="00D1430B"/>
    <w:rsid w:val="00D15D5B"/>
    <w:rsid w:val="00D16BE8"/>
    <w:rsid w:val="00D2333C"/>
    <w:rsid w:val="00D24F47"/>
    <w:rsid w:val="00D25168"/>
    <w:rsid w:val="00D2521D"/>
    <w:rsid w:val="00D252C8"/>
    <w:rsid w:val="00D258CB"/>
    <w:rsid w:val="00D2599D"/>
    <w:rsid w:val="00D26289"/>
    <w:rsid w:val="00D3069B"/>
    <w:rsid w:val="00D3288C"/>
    <w:rsid w:val="00D32A3B"/>
    <w:rsid w:val="00D335CC"/>
    <w:rsid w:val="00D3376B"/>
    <w:rsid w:val="00D3376F"/>
    <w:rsid w:val="00D33D3B"/>
    <w:rsid w:val="00D374B2"/>
    <w:rsid w:val="00D37825"/>
    <w:rsid w:val="00D402AB"/>
    <w:rsid w:val="00D4060F"/>
    <w:rsid w:val="00D41E2D"/>
    <w:rsid w:val="00D42743"/>
    <w:rsid w:val="00D42EFE"/>
    <w:rsid w:val="00D44A93"/>
    <w:rsid w:val="00D45096"/>
    <w:rsid w:val="00D45104"/>
    <w:rsid w:val="00D4526A"/>
    <w:rsid w:val="00D473A2"/>
    <w:rsid w:val="00D5053A"/>
    <w:rsid w:val="00D506D6"/>
    <w:rsid w:val="00D51913"/>
    <w:rsid w:val="00D5354C"/>
    <w:rsid w:val="00D5389C"/>
    <w:rsid w:val="00D54745"/>
    <w:rsid w:val="00D566B7"/>
    <w:rsid w:val="00D6142C"/>
    <w:rsid w:val="00D6152C"/>
    <w:rsid w:val="00D61825"/>
    <w:rsid w:val="00D621E9"/>
    <w:rsid w:val="00D634C6"/>
    <w:rsid w:val="00D635DE"/>
    <w:rsid w:val="00D65F8A"/>
    <w:rsid w:val="00D667FA"/>
    <w:rsid w:val="00D6716A"/>
    <w:rsid w:val="00D70D52"/>
    <w:rsid w:val="00D7399D"/>
    <w:rsid w:val="00D76591"/>
    <w:rsid w:val="00D81CFB"/>
    <w:rsid w:val="00D826CA"/>
    <w:rsid w:val="00D8450D"/>
    <w:rsid w:val="00D84AC7"/>
    <w:rsid w:val="00D869B9"/>
    <w:rsid w:val="00D86A12"/>
    <w:rsid w:val="00D86E78"/>
    <w:rsid w:val="00D873D1"/>
    <w:rsid w:val="00D90332"/>
    <w:rsid w:val="00D9087E"/>
    <w:rsid w:val="00D91C0F"/>
    <w:rsid w:val="00D93731"/>
    <w:rsid w:val="00D965BC"/>
    <w:rsid w:val="00DA0ABE"/>
    <w:rsid w:val="00DA2417"/>
    <w:rsid w:val="00DA47C6"/>
    <w:rsid w:val="00DA4D68"/>
    <w:rsid w:val="00DA4D97"/>
    <w:rsid w:val="00DA5B30"/>
    <w:rsid w:val="00DB0D55"/>
    <w:rsid w:val="00DB2B23"/>
    <w:rsid w:val="00DB2B2D"/>
    <w:rsid w:val="00DB2D21"/>
    <w:rsid w:val="00DB30A7"/>
    <w:rsid w:val="00DB3482"/>
    <w:rsid w:val="00DB3BD9"/>
    <w:rsid w:val="00DB4722"/>
    <w:rsid w:val="00DB47BB"/>
    <w:rsid w:val="00DB49B3"/>
    <w:rsid w:val="00DB61A6"/>
    <w:rsid w:val="00DB6AD0"/>
    <w:rsid w:val="00DC0103"/>
    <w:rsid w:val="00DC03AD"/>
    <w:rsid w:val="00DC0F24"/>
    <w:rsid w:val="00DC1162"/>
    <w:rsid w:val="00DC1309"/>
    <w:rsid w:val="00DC1A1A"/>
    <w:rsid w:val="00DC1F58"/>
    <w:rsid w:val="00DC286A"/>
    <w:rsid w:val="00DC29B6"/>
    <w:rsid w:val="00DC3597"/>
    <w:rsid w:val="00DC5395"/>
    <w:rsid w:val="00DD1286"/>
    <w:rsid w:val="00DD1C21"/>
    <w:rsid w:val="00DD1DA1"/>
    <w:rsid w:val="00DD28E6"/>
    <w:rsid w:val="00DD374A"/>
    <w:rsid w:val="00DD3F83"/>
    <w:rsid w:val="00DD43C4"/>
    <w:rsid w:val="00DD643A"/>
    <w:rsid w:val="00DD67C5"/>
    <w:rsid w:val="00DD703C"/>
    <w:rsid w:val="00DD7E44"/>
    <w:rsid w:val="00DD7F51"/>
    <w:rsid w:val="00DE0983"/>
    <w:rsid w:val="00DE1E89"/>
    <w:rsid w:val="00DE2B61"/>
    <w:rsid w:val="00DE32DD"/>
    <w:rsid w:val="00DE487B"/>
    <w:rsid w:val="00DF13C0"/>
    <w:rsid w:val="00DF15AE"/>
    <w:rsid w:val="00DF4B54"/>
    <w:rsid w:val="00DF4C15"/>
    <w:rsid w:val="00DF4C8D"/>
    <w:rsid w:val="00DF54F6"/>
    <w:rsid w:val="00DF5633"/>
    <w:rsid w:val="00DF6467"/>
    <w:rsid w:val="00E00A32"/>
    <w:rsid w:val="00E00C95"/>
    <w:rsid w:val="00E00F7B"/>
    <w:rsid w:val="00E0136E"/>
    <w:rsid w:val="00E01D8F"/>
    <w:rsid w:val="00E0243A"/>
    <w:rsid w:val="00E0344F"/>
    <w:rsid w:val="00E0373C"/>
    <w:rsid w:val="00E03E6F"/>
    <w:rsid w:val="00E06621"/>
    <w:rsid w:val="00E10076"/>
    <w:rsid w:val="00E10C65"/>
    <w:rsid w:val="00E10CE3"/>
    <w:rsid w:val="00E117F6"/>
    <w:rsid w:val="00E12237"/>
    <w:rsid w:val="00E12D25"/>
    <w:rsid w:val="00E14F7D"/>
    <w:rsid w:val="00E156C2"/>
    <w:rsid w:val="00E1578F"/>
    <w:rsid w:val="00E157C1"/>
    <w:rsid w:val="00E16131"/>
    <w:rsid w:val="00E20C0E"/>
    <w:rsid w:val="00E20F23"/>
    <w:rsid w:val="00E231C5"/>
    <w:rsid w:val="00E23B8E"/>
    <w:rsid w:val="00E25E33"/>
    <w:rsid w:val="00E261E7"/>
    <w:rsid w:val="00E26C7B"/>
    <w:rsid w:val="00E2728C"/>
    <w:rsid w:val="00E277A6"/>
    <w:rsid w:val="00E3017B"/>
    <w:rsid w:val="00E32464"/>
    <w:rsid w:val="00E328C4"/>
    <w:rsid w:val="00E34167"/>
    <w:rsid w:val="00E3475D"/>
    <w:rsid w:val="00E350C3"/>
    <w:rsid w:val="00E35550"/>
    <w:rsid w:val="00E35622"/>
    <w:rsid w:val="00E364B7"/>
    <w:rsid w:val="00E3661F"/>
    <w:rsid w:val="00E4254C"/>
    <w:rsid w:val="00E42F2A"/>
    <w:rsid w:val="00E43843"/>
    <w:rsid w:val="00E45336"/>
    <w:rsid w:val="00E462B9"/>
    <w:rsid w:val="00E46A20"/>
    <w:rsid w:val="00E47B73"/>
    <w:rsid w:val="00E5032B"/>
    <w:rsid w:val="00E50C7D"/>
    <w:rsid w:val="00E52768"/>
    <w:rsid w:val="00E52E58"/>
    <w:rsid w:val="00E565D2"/>
    <w:rsid w:val="00E56BCD"/>
    <w:rsid w:val="00E57B6E"/>
    <w:rsid w:val="00E57FE6"/>
    <w:rsid w:val="00E6046F"/>
    <w:rsid w:val="00E6057F"/>
    <w:rsid w:val="00E6081B"/>
    <w:rsid w:val="00E61699"/>
    <w:rsid w:val="00E63628"/>
    <w:rsid w:val="00E64039"/>
    <w:rsid w:val="00E643E5"/>
    <w:rsid w:val="00E648CE"/>
    <w:rsid w:val="00E64CAC"/>
    <w:rsid w:val="00E6653E"/>
    <w:rsid w:val="00E6774A"/>
    <w:rsid w:val="00E7059D"/>
    <w:rsid w:val="00E70CE2"/>
    <w:rsid w:val="00E71191"/>
    <w:rsid w:val="00E71AD1"/>
    <w:rsid w:val="00E7411C"/>
    <w:rsid w:val="00E748AA"/>
    <w:rsid w:val="00E76495"/>
    <w:rsid w:val="00E767A0"/>
    <w:rsid w:val="00E812C8"/>
    <w:rsid w:val="00E81499"/>
    <w:rsid w:val="00E81668"/>
    <w:rsid w:val="00E81A7A"/>
    <w:rsid w:val="00E8335B"/>
    <w:rsid w:val="00E847EF"/>
    <w:rsid w:val="00E84CB1"/>
    <w:rsid w:val="00E85252"/>
    <w:rsid w:val="00E8735E"/>
    <w:rsid w:val="00E8772F"/>
    <w:rsid w:val="00E87A2F"/>
    <w:rsid w:val="00E9045E"/>
    <w:rsid w:val="00E90BCB"/>
    <w:rsid w:val="00E91AAD"/>
    <w:rsid w:val="00EA01D2"/>
    <w:rsid w:val="00EA0D2C"/>
    <w:rsid w:val="00EA18AD"/>
    <w:rsid w:val="00EA2C59"/>
    <w:rsid w:val="00EA49F2"/>
    <w:rsid w:val="00EA6092"/>
    <w:rsid w:val="00EA72D0"/>
    <w:rsid w:val="00EA7354"/>
    <w:rsid w:val="00EA76F6"/>
    <w:rsid w:val="00EB061D"/>
    <w:rsid w:val="00EB0685"/>
    <w:rsid w:val="00EB0FBB"/>
    <w:rsid w:val="00EB4588"/>
    <w:rsid w:val="00EB4A0D"/>
    <w:rsid w:val="00EB4EBB"/>
    <w:rsid w:val="00EC0380"/>
    <w:rsid w:val="00EC2356"/>
    <w:rsid w:val="00EC2DCE"/>
    <w:rsid w:val="00EC35CC"/>
    <w:rsid w:val="00EC3756"/>
    <w:rsid w:val="00EC3BEB"/>
    <w:rsid w:val="00EC4CBA"/>
    <w:rsid w:val="00EC68E7"/>
    <w:rsid w:val="00EC7E07"/>
    <w:rsid w:val="00ED30F1"/>
    <w:rsid w:val="00ED4C77"/>
    <w:rsid w:val="00ED541C"/>
    <w:rsid w:val="00ED63F5"/>
    <w:rsid w:val="00ED6E29"/>
    <w:rsid w:val="00ED7349"/>
    <w:rsid w:val="00ED7451"/>
    <w:rsid w:val="00ED764C"/>
    <w:rsid w:val="00EE0A3C"/>
    <w:rsid w:val="00EE19D0"/>
    <w:rsid w:val="00EE3164"/>
    <w:rsid w:val="00EE548C"/>
    <w:rsid w:val="00EE6952"/>
    <w:rsid w:val="00EE69E5"/>
    <w:rsid w:val="00EE6A51"/>
    <w:rsid w:val="00EE7426"/>
    <w:rsid w:val="00EE74D0"/>
    <w:rsid w:val="00EF1987"/>
    <w:rsid w:val="00EF2306"/>
    <w:rsid w:val="00EF3956"/>
    <w:rsid w:val="00EF4B85"/>
    <w:rsid w:val="00EF5A35"/>
    <w:rsid w:val="00EF670C"/>
    <w:rsid w:val="00F004A0"/>
    <w:rsid w:val="00F0169B"/>
    <w:rsid w:val="00F01C02"/>
    <w:rsid w:val="00F01FF6"/>
    <w:rsid w:val="00F02DEE"/>
    <w:rsid w:val="00F03812"/>
    <w:rsid w:val="00F05E41"/>
    <w:rsid w:val="00F07245"/>
    <w:rsid w:val="00F07A9B"/>
    <w:rsid w:val="00F10B8E"/>
    <w:rsid w:val="00F11B75"/>
    <w:rsid w:val="00F12155"/>
    <w:rsid w:val="00F13D75"/>
    <w:rsid w:val="00F157C3"/>
    <w:rsid w:val="00F16084"/>
    <w:rsid w:val="00F16EDC"/>
    <w:rsid w:val="00F21190"/>
    <w:rsid w:val="00F21FE9"/>
    <w:rsid w:val="00F22769"/>
    <w:rsid w:val="00F233FD"/>
    <w:rsid w:val="00F23BC7"/>
    <w:rsid w:val="00F23C9B"/>
    <w:rsid w:val="00F2529D"/>
    <w:rsid w:val="00F2569E"/>
    <w:rsid w:val="00F263CB"/>
    <w:rsid w:val="00F27C88"/>
    <w:rsid w:val="00F27C98"/>
    <w:rsid w:val="00F301A3"/>
    <w:rsid w:val="00F32ED2"/>
    <w:rsid w:val="00F33AC7"/>
    <w:rsid w:val="00F348F5"/>
    <w:rsid w:val="00F35DE7"/>
    <w:rsid w:val="00F36F95"/>
    <w:rsid w:val="00F3724A"/>
    <w:rsid w:val="00F4074D"/>
    <w:rsid w:val="00F41B41"/>
    <w:rsid w:val="00F41D15"/>
    <w:rsid w:val="00F42A80"/>
    <w:rsid w:val="00F42B9B"/>
    <w:rsid w:val="00F42DE5"/>
    <w:rsid w:val="00F43D48"/>
    <w:rsid w:val="00F44055"/>
    <w:rsid w:val="00F4441C"/>
    <w:rsid w:val="00F45E2E"/>
    <w:rsid w:val="00F51530"/>
    <w:rsid w:val="00F528A9"/>
    <w:rsid w:val="00F52CBC"/>
    <w:rsid w:val="00F5302A"/>
    <w:rsid w:val="00F5318A"/>
    <w:rsid w:val="00F538F0"/>
    <w:rsid w:val="00F53B7E"/>
    <w:rsid w:val="00F555B3"/>
    <w:rsid w:val="00F55777"/>
    <w:rsid w:val="00F563B0"/>
    <w:rsid w:val="00F60FDD"/>
    <w:rsid w:val="00F61744"/>
    <w:rsid w:val="00F61C6E"/>
    <w:rsid w:val="00F62CB5"/>
    <w:rsid w:val="00F62E58"/>
    <w:rsid w:val="00F63B2C"/>
    <w:rsid w:val="00F63F02"/>
    <w:rsid w:val="00F642C2"/>
    <w:rsid w:val="00F72A71"/>
    <w:rsid w:val="00F737B0"/>
    <w:rsid w:val="00F74584"/>
    <w:rsid w:val="00F76219"/>
    <w:rsid w:val="00F76910"/>
    <w:rsid w:val="00F8124F"/>
    <w:rsid w:val="00F81625"/>
    <w:rsid w:val="00F831BD"/>
    <w:rsid w:val="00F840D1"/>
    <w:rsid w:val="00F84590"/>
    <w:rsid w:val="00F84E16"/>
    <w:rsid w:val="00F901EB"/>
    <w:rsid w:val="00F91053"/>
    <w:rsid w:val="00F917C0"/>
    <w:rsid w:val="00F92B67"/>
    <w:rsid w:val="00F93585"/>
    <w:rsid w:val="00F9377C"/>
    <w:rsid w:val="00F93BBE"/>
    <w:rsid w:val="00F93E7E"/>
    <w:rsid w:val="00F96604"/>
    <w:rsid w:val="00F9691C"/>
    <w:rsid w:val="00FA05B6"/>
    <w:rsid w:val="00FA1922"/>
    <w:rsid w:val="00FA2753"/>
    <w:rsid w:val="00FA2EC6"/>
    <w:rsid w:val="00FA38E7"/>
    <w:rsid w:val="00FA3A5A"/>
    <w:rsid w:val="00FA3DE7"/>
    <w:rsid w:val="00FA436D"/>
    <w:rsid w:val="00FA5981"/>
    <w:rsid w:val="00FA5A3D"/>
    <w:rsid w:val="00FA5BE3"/>
    <w:rsid w:val="00FA73F2"/>
    <w:rsid w:val="00FB083D"/>
    <w:rsid w:val="00FB0D33"/>
    <w:rsid w:val="00FB0D9F"/>
    <w:rsid w:val="00FB133F"/>
    <w:rsid w:val="00FB13A5"/>
    <w:rsid w:val="00FB1A99"/>
    <w:rsid w:val="00FB26AE"/>
    <w:rsid w:val="00FB35CF"/>
    <w:rsid w:val="00FB3E58"/>
    <w:rsid w:val="00FB6028"/>
    <w:rsid w:val="00FB6164"/>
    <w:rsid w:val="00FB6169"/>
    <w:rsid w:val="00FC13FF"/>
    <w:rsid w:val="00FC2140"/>
    <w:rsid w:val="00FC2E4A"/>
    <w:rsid w:val="00FC31C3"/>
    <w:rsid w:val="00FC78D5"/>
    <w:rsid w:val="00FC7CAF"/>
    <w:rsid w:val="00FC7FD9"/>
    <w:rsid w:val="00FD017A"/>
    <w:rsid w:val="00FD0C3F"/>
    <w:rsid w:val="00FD4440"/>
    <w:rsid w:val="00FD6D62"/>
    <w:rsid w:val="00FD70EC"/>
    <w:rsid w:val="00FE2A2E"/>
    <w:rsid w:val="00FE2FEC"/>
    <w:rsid w:val="00FE31EB"/>
    <w:rsid w:val="00FE489E"/>
    <w:rsid w:val="00FE74AF"/>
    <w:rsid w:val="00FF1E47"/>
    <w:rsid w:val="00FF2D8D"/>
    <w:rsid w:val="00FF3129"/>
    <w:rsid w:val="00FF440C"/>
    <w:rsid w:val="00FF75F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D4F148"/>
  <w15:docId w15:val="{A8EC22BC-AB4E-4349-8340-46F9503D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1F3"/>
  </w:style>
  <w:style w:type="paragraph" w:styleId="Heading1">
    <w:name w:val="heading 1"/>
    <w:basedOn w:val="Normal"/>
    <w:next w:val="Normal"/>
    <w:link w:val="Heading1Char"/>
    <w:uiPriority w:val="9"/>
    <w:qFormat/>
    <w:rsid w:val="00F5302A"/>
    <w:pPr>
      <w:keepNext/>
      <w:keepLines/>
      <w:spacing w:before="240" w:line="480" w:lineRule="auto"/>
      <w:outlineLvl w:val="0"/>
    </w:pPr>
    <w:rPr>
      <w:rFonts w:asciiTheme="majorHAnsi" w:eastAsiaTheme="majorEastAsia" w:hAnsiTheme="majorHAnsi" w:cstheme="majorBidi"/>
      <w:color w:val="2F5496" w:themeColor="accent1" w:themeShade="BF"/>
      <w:sz w:val="32"/>
      <w:szCs w:val="32"/>
      <w:lang w:val="sv-SE" w:eastAsia="en-US"/>
    </w:rPr>
  </w:style>
  <w:style w:type="paragraph" w:styleId="Heading2">
    <w:name w:val="heading 2"/>
    <w:basedOn w:val="Normal"/>
    <w:next w:val="Normal"/>
    <w:link w:val="Heading2Char"/>
    <w:uiPriority w:val="9"/>
    <w:semiHidden/>
    <w:unhideWhenUsed/>
    <w:qFormat/>
    <w:rsid w:val="00A62A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134D4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Zchn"/>
    <w:rsid w:val="001E786A"/>
    <w:pPr>
      <w:jc w:val="center"/>
    </w:pPr>
    <w:rPr>
      <w:rFonts w:ascii="Calibri" w:hAnsi="Calibri" w:cs="Calibri"/>
    </w:rPr>
  </w:style>
  <w:style w:type="character" w:customStyle="1" w:styleId="EndNoteBibliographyTitleZchn">
    <w:name w:val="EndNote Bibliography Title Zchn"/>
    <w:basedOn w:val="DefaultParagraphFont"/>
    <w:link w:val="EndNoteBibliographyTitle"/>
    <w:rsid w:val="001E786A"/>
    <w:rPr>
      <w:rFonts w:ascii="Calibri" w:hAnsi="Calibri" w:cs="Calibri"/>
    </w:rPr>
  </w:style>
  <w:style w:type="paragraph" w:customStyle="1" w:styleId="EndNoteBibliography">
    <w:name w:val="EndNote Bibliography"/>
    <w:basedOn w:val="Normal"/>
    <w:link w:val="EndNoteBibliographyZchn"/>
    <w:rsid w:val="001E786A"/>
    <w:rPr>
      <w:rFonts w:ascii="Calibri" w:hAnsi="Calibri" w:cs="Calibri"/>
    </w:rPr>
  </w:style>
  <w:style w:type="character" w:customStyle="1" w:styleId="EndNoteBibliographyZchn">
    <w:name w:val="EndNote Bibliography Zchn"/>
    <w:basedOn w:val="DefaultParagraphFont"/>
    <w:link w:val="EndNoteBibliography"/>
    <w:rsid w:val="001E786A"/>
    <w:rPr>
      <w:rFonts w:ascii="Calibri" w:hAnsi="Calibri" w:cs="Calibri"/>
    </w:rPr>
  </w:style>
  <w:style w:type="character" w:styleId="Hyperlink">
    <w:name w:val="Hyperlink"/>
    <w:basedOn w:val="DefaultParagraphFont"/>
    <w:uiPriority w:val="99"/>
    <w:unhideWhenUsed/>
    <w:rsid w:val="006E2EB2"/>
    <w:rPr>
      <w:color w:val="0000FF"/>
      <w:u w:val="single"/>
    </w:rPr>
  </w:style>
  <w:style w:type="character" w:customStyle="1" w:styleId="highlight">
    <w:name w:val="highlight"/>
    <w:basedOn w:val="DefaultParagraphFont"/>
    <w:rsid w:val="0088786C"/>
  </w:style>
  <w:style w:type="paragraph" w:styleId="NormalWeb">
    <w:name w:val="Normal (Web)"/>
    <w:basedOn w:val="Normal"/>
    <w:uiPriority w:val="99"/>
    <w:semiHidden/>
    <w:unhideWhenUsed/>
    <w:rsid w:val="0088786C"/>
    <w:pPr>
      <w:spacing w:before="100" w:beforeAutospacing="1" w:after="100" w:afterAutospacing="1"/>
    </w:pPr>
  </w:style>
  <w:style w:type="paragraph" w:customStyle="1" w:styleId="mb15">
    <w:name w:val="mb15"/>
    <w:basedOn w:val="Normal"/>
    <w:rsid w:val="00134D42"/>
    <w:pPr>
      <w:spacing w:before="100" w:beforeAutospacing="1" w:after="100" w:afterAutospacing="1"/>
    </w:pPr>
  </w:style>
  <w:style w:type="character" w:customStyle="1" w:styleId="Heading3Char">
    <w:name w:val="Heading 3 Char"/>
    <w:basedOn w:val="DefaultParagraphFont"/>
    <w:link w:val="Heading3"/>
    <w:uiPriority w:val="9"/>
    <w:semiHidden/>
    <w:rsid w:val="00134D42"/>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6E19C5"/>
    <w:rPr>
      <w:sz w:val="18"/>
      <w:szCs w:val="18"/>
    </w:rPr>
  </w:style>
  <w:style w:type="character" w:customStyle="1" w:styleId="BalloonTextChar">
    <w:name w:val="Balloon Text Char"/>
    <w:basedOn w:val="DefaultParagraphFont"/>
    <w:link w:val="BalloonText"/>
    <w:uiPriority w:val="99"/>
    <w:semiHidden/>
    <w:rsid w:val="006E19C5"/>
    <w:rPr>
      <w:rFonts w:ascii="Times New Roman" w:hAnsi="Times New Roman" w:cs="Times New Roman"/>
      <w:sz w:val="18"/>
      <w:szCs w:val="18"/>
    </w:rPr>
  </w:style>
  <w:style w:type="character" w:styleId="PlaceholderText">
    <w:name w:val="Placeholder Text"/>
    <w:basedOn w:val="DefaultParagraphFont"/>
    <w:uiPriority w:val="99"/>
    <w:semiHidden/>
    <w:rsid w:val="00A10D8E"/>
    <w:rPr>
      <w:color w:val="808080"/>
    </w:rPr>
  </w:style>
  <w:style w:type="character" w:customStyle="1" w:styleId="apple-converted-space">
    <w:name w:val="apple-converted-space"/>
    <w:basedOn w:val="DefaultParagraphFont"/>
    <w:rsid w:val="00B2355B"/>
  </w:style>
  <w:style w:type="paragraph" w:styleId="Revision">
    <w:name w:val="Revision"/>
    <w:hidden/>
    <w:uiPriority w:val="99"/>
    <w:semiHidden/>
    <w:rsid w:val="00B2355B"/>
  </w:style>
  <w:style w:type="paragraph" w:styleId="ListParagraph">
    <w:name w:val="List Paragraph"/>
    <w:basedOn w:val="Normal"/>
    <w:uiPriority w:val="34"/>
    <w:qFormat/>
    <w:rsid w:val="009329B1"/>
    <w:pPr>
      <w:ind w:left="720"/>
      <w:contextualSpacing/>
    </w:pPr>
  </w:style>
  <w:style w:type="character" w:styleId="Emphasis">
    <w:name w:val="Emphasis"/>
    <w:basedOn w:val="DefaultParagraphFont"/>
    <w:uiPriority w:val="20"/>
    <w:qFormat/>
    <w:rsid w:val="0022638F"/>
    <w:rPr>
      <w:i/>
      <w:iCs/>
    </w:rPr>
  </w:style>
  <w:style w:type="character" w:customStyle="1" w:styleId="NichtaufgelsteErwhnung1">
    <w:name w:val="Nicht aufgelöste Erwähnung1"/>
    <w:basedOn w:val="DefaultParagraphFont"/>
    <w:uiPriority w:val="99"/>
    <w:semiHidden/>
    <w:unhideWhenUsed/>
    <w:rsid w:val="00A706B4"/>
    <w:rPr>
      <w:color w:val="605E5C"/>
      <w:shd w:val="clear" w:color="auto" w:fill="E1DFDD"/>
    </w:rPr>
  </w:style>
  <w:style w:type="character" w:styleId="FollowedHyperlink">
    <w:name w:val="FollowedHyperlink"/>
    <w:basedOn w:val="DefaultParagraphFont"/>
    <w:uiPriority w:val="99"/>
    <w:semiHidden/>
    <w:unhideWhenUsed/>
    <w:rsid w:val="00A706B4"/>
    <w:rPr>
      <w:color w:val="954F72" w:themeColor="followedHyperlink"/>
      <w:u w:val="single"/>
    </w:rPr>
  </w:style>
  <w:style w:type="paragraph" w:customStyle="1" w:styleId="08ArticleText">
    <w:name w:val="08 Article Text"/>
    <w:link w:val="08ArticleTextZchn"/>
    <w:rsid w:val="0067041F"/>
    <w:pPr>
      <w:widowControl w:val="0"/>
      <w:tabs>
        <w:tab w:val="left" w:pos="198"/>
      </w:tabs>
      <w:spacing w:line="230" w:lineRule="exact"/>
      <w:jc w:val="both"/>
    </w:pPr>
    <w:rPr>
      <w:rFonts w:ascii="Times New Roman" w:eastAsia="Times New Roman" w:hAnsi="Times New Roman" w:cs="Times New Roman"/>
      <w:noProof/>
      <w:spacing w:val="4"/>
      <w:sz w:val="18"/>
      <w:szCs w:val="18"/>
      <w:lang w:val="en-GB" w:eastAsia="en-GB"/>
    </w:rPr>
  </w:style>
  <w:style w:type="character" w:customStyle="1" w:styleId="08ArticleTextZchn">
    <w:name w:val="08 Article Text Zchn"/>
    <w:basedOn w:val="DefaultParagraphFont"/>
    <w:link w:val="08ArticleText"/>
    <w:rsid w:val="0067041F"/>
    <w:rPr>
      <w:rFonts w:ascii="Times New Roman" w:eastAsia="Times New Roman" w:hAnsi="Times New Roman" w:cs="Times New Roman"/>
      <w:noProof/>
      <w:spacing w:val="4"/>
      <w:sz w:val="18"/>
      <w:szCs w:val="18"/>
      <w:lang w:val="en-GB" w:eastAsia="en-GB"/>
    </w:rPr>
  </w:style>
  <w:style w:type="character" w:styleId="CommentReference">
    <w:name w:val="annotation reference"/>
    <w:basedOn w:val="DefaultParagraphFont"/>
    <w:uiPriority w:val="99"/>
    <w:semiHidden/>
    <w:unhideWhenUsed/>
    <w:rsid w:val="008A757F"/>
    <w:rPr>
      <w:sz w:val="16"/>
      <w:szCs w:val="16"/>
    </w:rPr>
  </w:style>
  <w:style w:type="paragraph" w:styleId="CommentText">
    <w:name w:val="annotation text"/>
    <w:basedOn w:val="Normal"/>
    <w:link w:val="CommentTextChar"/>
    <w:uiPriority w:val="99"/>
    <w:unhideWhenUsed/>
    <w:rsid w:val="008A757F"/>
    <w:rPr>
      <w:sz w:val="20"/>
      <w:szCs w:val="20"/>
    </w:rPr>
  </w:style>
  <w:style w:type="character" w:customStyle="1" w:styleId="CommentTextChar">
    <w:name w:val="Comment Text Char"/>
    <w:basedOn w:val="DefaultParagraphFont"/>
    <w:link w:val="CommentText"/>
    <w:uiPriority w:val="99"/>
    <w:rsid w:val="008A757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757F"/>
    <w:rPr>
      <w:b/>
      <w:bCs/>
    </w:rPr>
  </w:style>
  <w:style w:type="character" w:customStyle="1" w:styleId="CommentSubjectChar">
    <w:name w:val="Comment Subject Char"/>
    <w:basedOn w:val="CommentTextChar"/>
    <w:link w:val="CommentSubject"/>
    <w:uiPriority w:val="99"/>
    <w:semiHidden/>
    <w:rsid w:val="008A757F"/>
    <w:rPr>
      <w:rFonts w:ascii="Times New Roman" w:eastAsia="Times New Roman" w:hAnsi="Times New Roman" w:cs="Times New Roman"/>
      <w:b/>
      <w:bCs/>
      <w:sz w:val="20"/>
      <w:szCs w:val="20"/>
    </w:rPr>
  </w:style>
  <w:style w:type="character" w:customStyle="1" w:styleId="NichtaufgelsteErwhnung2">
    <w:name w:val="Nicht aufgelöste Erwähnung2"/>
    <w:basedOn w:val="DefaultParagraphFont"/>
    <w:uiPriority w:val="99"/>
    <w:semiHidden/>
    <w:unhideWhenUsed/>
    <w:rsid w:val="006A37DC"/>
    <w:rPr>
      <w:color w:val="605E5C"/>
      <w:shd w:val="clear" w:color="auto" w:fill="E1DFDD"/>
    </w:rPr>
  </w:style>
  <w:style w:type="table" w:styleId="TableGrid">
    <w:name w:val="Table Grid"/>
    <w:basedOn w:val="TableNormal"/>
    <w:uiPriority w:val="39"/>
    <w:rsid w:val="00745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E63628"/>
    <w:rPr>
      <w:rFonts w:ascii="Lucida Grande" w:hAnsi="Lucida Grande" w:cs="Lucida Grande"/>
    </w:rPr>
  </w:style>
  <w:style w:type="character" w:customStyle="1" w:styleId="DocumentMapChar">
    <w:name w:val="Document Map Char"/>
    <w:basedOn w:val="DefaultParagraphFont"/>
    <w:link w:val="DocumentMap"/>
    <w:uiPriority w:val="99"/>
    <w:semiHidden/>
    <w:rsid w:val="00E63628"/>
    <w:rPr>
      <w:rFonts w:ascii="Lucida Grande" w:eastAsia="Times New Roman" w:hAnsi="Lucida Grande" w:cs="Lucida Grande"/>
    </w:rPr>
  </w:style>
  <w:style w:type="character" w:customStyle="1" w:styleId="acopre">
    <w:name w:val="acopre"/>
    <w:basedOn w:val="DefaultParagraphFont"/>
    <w:rsid w:val="006558E4"/>
  </w:style>
  <w:style w:type="character" w:customStyle="1" w:styleId="Heading2Char">
    <w:name w:val="Heading 2 Char"/>
    <w:basedOn w:val="DefaultParagraphFont"/>
    <w:link w:val="Heading2"/>
    <w:uiPriority w:val="9"/>
    <w:semiHidden/>
    <w:rsid w:val="00A62AF4"/>
    <w:rPr>
      <w:rFonts w:asciiTheme="majorHAnsi" w:eastAsiaTheme="majorEastAsia" w:hAnsiTheme="majorHAnsi" w:cstheme="majorBidi"/>
      <w:color w:val="2F5496" w:themeColor="accent1" w:themeShade="BF"/>
      <w:sz w:val="26"/>
      <w:szCs w:val="26"/>
    </w:rPr>
  </w:style>
  <w:style w:type="character" w:customStyle="1" w:styleId="NichtaufgelsteErwhnung3">
    <w:name w:val="Nicht aufgelöste Erwähnung3"/>
    <w:basedOn w:val="DefaultParagraphFont"/>
    <w:uiPriority w:val="99"/>
    <w:semiHidden/>
    <w:unhideWhenUsed/>
    <w:rsid w:val="006026EA"/>
    <w:rPr>
      <w:color w:val="605E5C"/>
      <w:shd w:val="clear" w:color="auto" w:fill="E1DFDD"/>
    </w:rPr>
  </w:style>
  <w:style w:type="paragraph" w:styleId="Header">
    <w:name w:val="header"/>
    <w:basedOn w:val="Normal"/>
    <w:link w:val="HeaderChar"/>
    <w:uiPriority w:val="99"/>
    <w:unhideWhenUsed/>
    <w:rsid w:val="002F6DEE"/>
    <w:pPr>
      <w:tabs>
        <w:tab w:val="center" w:pos="4513"/>
        <w:tab w:val="right" w:pos="9026"/>
      </w:tabs>
    </w:pPr>
  </w:style>
  <w:style w:type="character" w:customStyle="1" w:styleId="HeaderChar">
    <w:name w:val="Header Char"/>
    <w:basedOn w:val="DefaultParagraphFont"/>
    <w:link w:val="Header"/>
    <w:uiPriority w:val="99"/>
    <w:rsid w:val="002F6DEE"/>
  </w:style>
  <w:style w:type="paragraph" w:styleId="Footer">
    <w:name w:val="footer"/>
    <w:basedOn w:val="Normal"/>
    <w:link w:val="FooterChar"/>
    <w:uiPriority w:val="99"/>
    <w:unhideWhenUsed/>
    <w:rsid w:val="002F6DEE"/>
    <w:pPr>
      <w:tabs>
        <w:tab w:val="center" w:pos="4513"/>
        <w:tab w:val="right" w:pos="9026"/>
      </w:tabs>
    </w:pPr>
  </w:style>
  <w:style w:type="character" w:customStyle="1" w:styleId="FooterChar">
    <w:name w:val="Footer Char"/>
    <w:basedOn w:val="DefaultParagraphFont"/>
    <w:link w:val="Footer"/>
    <w:uiPriority w:val="99"/>
    <w:rsid w:val="002F6DEE"/>
  </w:style>
  <w:style w:type="character" w:styleId="PageNumber">
    <w:name w:val="page number"/>
    <w:basedOn w:val="DefaultParagraphFont"/>
    <w:uiPriority w:val="99"/>
    <w:semiHidden/>
    <w:unhideWhenUsed/>
    <w:rsid w:val="00D24F47"/>
  </w:style>
  <w:style w:type="character" w:customStyle="1" w:styleId="NichtaufgelsteErwhnung4">
    <w:name w:val="Nicht aufgelöste Erwähnung4"/>
    <w:basedOn w:val="DefaultParagraphFont"/>
    <w:uiPriority w:val="99"/>
    <w:semiHidden/>
    <w:unhideWhenUsed/>
    <w:rsid w:val="00CB45E5"/>
    <w:rPr>
      <w:color w:val="605E5C"/>
      <w:shd w:val="clear" w:color="auto" w:fill="E1DFDD"/>
    </w:rPr>
  </w:style>
  <w:style w:type="character" w:customStyle="1" w:styleId="Heading1Char">
    <w:name w:val="Heading 1 Char"/>
    <w:basedOn w:val="DefaultParagraphFont"/>
    <w:link w:val="Heading1"/>
    <w:uiPriority w:val="9"/>
    <w:rsid w:val="00F5302A"/>
    <w:rPr>
      <w:rFonts w:asciiTheme="majorHAnsi" w:eastAsiaTheme="majorEastAsia" w:hAnsiTheme="majorHAnsi" w:cstheme="majorBidi"/>
      <w:color w:val="2F5496" w:themeColor="accent1" w:themeShade="BF"/>
      <w:sz w:val="32"/>
      <w:szCs w:val="32"/>
      <w:lang w:val="sv-SE" w:eastAsia="en-US"/>
    </w:rPr>
  </w:style>
  <w:style w:type="paragraph" w:styleId="Caption">
    <w:name w:val="caption"/>
    <w:basedOn w:val="Normal"/>
    <w:next w:val="Normal"/>
    <w:uiPriority w:val="35"/>
    <w:unhideWhenUsed/>
    <w:qFormat/>
    <w:rsid w:val="00F5302A"/>
    <w:pPr>
      <w:spacing w:after="200"/>
    </w:pPr>
    <w:rPr>
      <w:rFonts w:eastAsiaTheme="minorHAnsi"/>
      <w:i/>
      <w:iCs/>
      <w:color w:val="44546A" w:themeColor="text2"/>
      <w:sz w:val="18"/>
      <w:szCs w:val="18"/>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7617">
      <w:bodyDiv w:val="1"/>
      <w:marLeft w:val="0"/>
      <w:marRight w:val="0"/>
      <w:marTop w:val="0"/>
      <w:marBottom w:val="0"/>
      <w:divBdr>
        <w:top w:val="none" w:sz="0" w:space="0" w:color="auto"/>
        <w:left w:val="none" w:sz="0" w:space="0" w:color="auto"/>
        <w:bottom w:val="none" w:sz="0" w:space="0" w:color="auto"/>
        <w:right w:val="none" w:sz="0" w:space="0" w:color="auto"/>
      </w:divBdr>
    </w:div>
    <w:div w:id="140318562">
      <w:bodyDiv w:val="1"/>
      <w:marLeft w:val="0"/>
      <w:marRight w:val="0"/>
      <w:marTop w:val="0"/>
      <w:marBottom w:val="0"/>
      <w:divBdr>
        <w:top w:val="none" w:sz="0" w:space="0" w:color="auto"/>
        <w:left w:val="none" w:sz="0" w:space="0" w:color="auto"/>
        <w:bottom w:val="none" w:sz="0" w:space="0" w:color="auto"/>
        <w:right w:val="none" w:sz="0" w:space="0" w:color="auto"/>
      </w:divBdr>
    </w:div>
    <w:div w:id="190920861">
      <w:bodyDiv w:val="1"/>
      <w:marLeft w:val="0"/>
      <w:marRight w:val="0"/>
      <w:marTop w:val="0"/>
      <w:marBottom w:val="0"/>
      <w:divBdr>
        <w:top w:val="none" w:sz="0" w:space="0" w:color="auto"/>
        <w:left w:val="none" w:sz="0" w:space="0" w:color="auto"/>
        <w:bottom w:val="none" w:sz="0" w:space="0" w:color="auto"/>
        <w:right w:val="none" w:sz="0" w:space="0" w:color="auto"/>
      </w:divBdr>
    </w:div>
    <w:div w:id="237640860">
      <w:bodyDiv w:val="1"/>
      <w:marLeft w:val="0"/>
      <w:marRight w:val="0"/>
      <w:marTop w:val="0"/>
      <w:marBottom w:val="0"/>
      <w:divBdr>
        <w:top w:val="none" w:sz="0" w:space="0" w:color="auto"/>
        <w:left w:val="none" w:sz="0" w:space="0" w:color="auto"/>
        <w:bottom w:val="none" w:sz="0" w:space="0" w:color="auto"/>
        <w:right w:val="none" w:sz="0" w:space="0" w:color="auto"/>
      </w:divBdr>
    </w:div>
    <w:div w:id="242031745">
      <w:bodyDiv w:val="1"/>
      <w:marLeft w:val="0"/>
      <w:marRight w:val="0"/>
      <w:marTop w:val="0"/>
      <w:marBottom w:val="0"/>
      <w:divBdr>
        <w:top w:val="none" w:sz="0" w:space="0" w:color="auto"/>
        <w:left w:val="none" w:sz="0" w:space="0" w:color="auto"/>
        <w:bottom w:val="none" w:sz="0" w:space="0" w:color="auto"/>
        <w:right w:val="none" w:sz="0" w:space="0" w:color="auto"/>
      </w:divBdr>
    </w:div>
    <w:div w:id="298532773">
      <w:bodyDiv w:val="1"/>
      <w:marLeft w:val="0"/>
      <w:marRight w:val="0"/>
      <w:marTop w:val="0"/>
      <w:marBottom w:val="0"/>
      <w:divBdr>
        <w:top w:val="none" w:sz="0" w:space="0" w:color="auto"/>
        <w:left w:val="none" w:sz="0" w:space="0" w:color="auto"/>
        <w:bottom w:val="none" w:sz="0" w:space="0" w:color="auto"/>
        <w:right w:val="none" w:sz="0" w:space="0" w:color="auto"/>
      </w:divBdr>
    </w:div>
    <w:div w:id="431359196">
      <w:bodyDiv w:val="1"/>
      <w:marLeft w:val="0"/>
      <w:marRight w:val="0"/>
      <w:marTop w:val="0"/>
      <w:marBottom w:val="0"/>
      <w:divBdr>
        <w:top w:val="none" w:sz="0" w:space="0" w:color="auto"/>
        <w:left w:val="none" w:sz="0" w:space="0" w:color="auto"/>
        <w:bottom w:val="none" w:sz="0" w:space="0" w:color="auto"/>
        <w:right w:val="none" w:sz="0" w:space="0" w:color="auto"/>
      </w:divBdr>
      <w:divsChild>
        <w:div w:id="398985145">
          <w:marLeft w:val="360"/>
          <w:marRight w:val="0"/>
          <w:marTop w:val="0"/>
          <w:marBottom w:val="0"/>
          <w:divBdr>
            <w:top w:val="none" w:sz="0" w:space="0" w:color="auto"/>
            <w:left w:val="none" w:sz="0" w:space="0" w:color="auto"/>
            <w:bottom w:val="none" w:sz="0" w:space="0" w:color="auto"/>
            <w:right w:val="none" w:sz="0" w:space="0" w:color="auto"/>
          </w:divBdr>
        </w:div>
        <w:div w:id="157112547">
          <w:marLeft w:val="360"/>
          <w:marRight w:val="0"/>
          <w:marTop w:val="0"/>
          <w:marBottom w:val="0"/>
          <w:divBdr>
            <w:top w:val="none" w:sz="0" w:space="0" w:color="auto"/>
            <w:left w:val="none" w:sz="0" w:space="0" w:color="auto"/>
            <w:bottom w:val="none" w:sz="0" w:space="0" w:color="auto"/>
            <w:right w:val="none" w:sz="0" w:space="0" w:color="auto"/>
          </w:divBdr>
        </w:div>
      </w:divsChild>
    </w:div>
    <w:div w:id="549536954">
      <w:bodyDiv w:val="1"/>
      <w:marLeft w:val="0"/>
      <w:marRight w:val="0"/>
      <w:marTop w:val="0"/>
      <w:marBottom w:val="0"/>
      <w:divBdr>
        <w:top w:val="none" w:sz="0" w:space="0" w:color="auto"/>
        <w:left w:val="none" w:sz="0" w:space="0" w:color="auto"/>
        <w:bottom w:val="none" w:sz="0" w:space="0" w:color="auto"/>
        <w:right w:val="none" w:sz="0" w:space="0" w:color="auto"/>
      </w:divBdr>
    </w:div>
    <w:div w:id="553154467">
      <w:bodyDiv w:val="1"/>
      <w:marLeft w:val="0"/>
      <w:marRight w:val="0"/>
      <w:marTop w:val="0"/>
      <w:marBottom w:val="0"/>
      <w:divBdr>
        <w:top w:val="none" w:sz="0" w:space="0" w:color="auto"/>
        <w:left w:val="none" w:sz="0" w:space="0" w:color="auto"/>
        <w:bottom w:val="none" w:sz="0" w:space="0" w:color="auto"/>
        <w:right w:val="none" w:sz="0" w:space="0" w:color="auto"/>
      </w:divBdr>
    </w:div>
    <w:div w:id="561259811">
      <w:bodyDiv w:val="1"/>
      <w:marLeft w:val="0"/>
      <w:marRight w:val="0"/>
      <w:marTop w:val="0"/>
      <w:marBottom w:val="0"/>
      <w:divBdr>
        <w:top w:val="none" w:sz="0" w:space="0" w:color="auto"/>
        <w:left w:val="none" w:sz="0" w:space="0" w:color="auto"/>
        <w:bottom w:val="none" w:sz="0" w:space="0" w:color="auto"/>
        <w:right w:val="none" w:sz="0" w:space="0" w:color="auto"/>
      </w:divBdr>
    </w:div>
    <w:div w:id="565578976">
      <w:bodyDiv w:val="1"/>
      <w:marLeft w:val="0"/>
      <w:marRight w:val="0"/>
      <w:marTop w:val="0"/>
      <w:marBottom w:val="0"/>
      <w:divBdr>
        <w:top w:val="none" w:sz="0" w:space="0" w:color="auto"/>
        <w:left w:val="none" w:sz="0" w:space="0" w:color="auto"/>
        <w:bottom w:val="none" w:sz="0" w:space="0" w:color="auto"/>
        <w:right w:val="none" w:sz="0" w:space="0" w:color="auto"/>
      </w:divBdr>
    </w:div>
    <w:div w:id="587083418">
      <w:bodyDiv w:val="1"/>
      <w:marLeft w:val="0"/>
      <w:marRight w:val="0"/>
      <w:marTop w:val="0"/>
      <w:marBottom w:val="0"/>
      <w:divBdr>
        <w:top w:val="none" w:sz="0" w:space="0" w:color="auto"/>
        <w:left w:val="none" w:sz="0" w:space="0" w:color="auto"/>
        <w:bottom w:val="none" w:sz="0" w:space="0" w:color="auto"/>
        <w:right w:val="none" w:sz="0" w:space="0" w:color="auto"/>
      </w:divBdr>
    </w:div>
    <w:div w:id="626013729">
      <w:bodyDiv w:val="1"/>
      <w:marLeft w:val="0"/>
      <w:marRight w:val="0"/>
      <w:marTop w:val="0"/>
      <w:marBottom w:val="0"/>
      <w:divBdr>
        <w:top w:val="none" w:sz="0" w:space="0" w:color="auto"/>
        <w:left w:val="none" w:sz="0" w:space="0" w:color="auto"/>
        <w:bottom w:val="none" w:sz="0" w:space="0" w:color="auto"/>
        <w:right w:val="none" w:sz="0" w:space="0" w:color="auto"/>
      </w:divBdr>
    </w:div>
    <w:div w:id="721714067">
      <w:bodyDiv w:val="1"/>
      <w:marLeft w:val="0"/>
      <w:marRight w:val="0"/>
      <w:marTop w:val="0"/>
      <w:marBottom w:val="0"/>
      <w:divBdr>
        <w:top w:val="none" w:sz="0" w:space="0" w:color="auto"/>
        <w:left w:val="none" w:sz="0" w:space="0" w:color="auto"/>
        <w:bottom w:val="none" w:sz="0" w:space="0" w:color="auto"/>
        <w:right w:val="none" w:sz="0" w:space="0" w:color="auto"/>
      </w:divBdr>
    </w:div>
    <w:div w:id="895507933">
      <w:bodyDiv w:val="1"/>
      <w:marLeft w:val="0"/>
      <w:marRight w:val="0"/>
      <w:marTop w:val="0"/>
      <w:marBottom w:val="0"/>
      <w:divBdr>
        <w:top w:val="none" w:sz="0" w:space="0" w:color="auto"/>
        <w:left w:val="none" w:sz="0" w:space="0" w:color="auto"/>
        <w:bottom w:val="none" w:sz="0" w:space="0" w:color="auto"/>
        <w:right w:val="none" w:sz="0" w:space="0" w:color="auto"/>
      </w:divBdr>
    </w:div>
    <w:div w:id="1069578025">
      <w:bodyDiv w:val="1"/>
      <w:marLeft w:val="0"/>
      <w:marRight w:val="0"/>
      <w:marTop w:val="0"/>
      <w:marBottom w:val="0"/>
      <w:divBdr>
        <w:top w:val="none" w:sz="0" w:space="0" w:color="auto"/>
        <w:left w:val="none" w:sz="0" w:space="0" w:color="auto"/>
        <w:bottom w:val="none" w:sz="0" w:space="0" w:color="auto"/>
        <w:right w:val="none" w:sz="0" w:space="0" w:color="auto"/>
      </w:divBdr>
    </w:div>
    <w:div w:id="1095203914">
      <w:bodyDiv w:val="1"/>
      <w:marLeft w:val="0"/>
      <w:marRight w:val="0"/>
      <w:marTop w:val="0"/>
      <w:marBottom w:val="0"/>
      <w:divBdr>
        <w:top w:val="none" w:sz="0" w:space="0" w:color="auto"/>
        <w:left w:val="none" w:sz="0" w:space="0" w:color="auto"/>
        <w:bottom w:val="none" w:sz="0" w:space="0" w:color="auto"/>
        <w:right w:val="none" w:sz="0" w:space="0" w:color="auto"/>
      </w:divBdr>
    </w:div>
    <w:div w:id="1133643022">
      <w:bodyDiv w:val="1"/>
      <w:marLeft w:val="0"/>
      <w:marRight w:val="0"/>
      <w:marTop w:val="0"/>
      <w:marBottom w:val="0"/>
      <w:divBdr>
        <w:top w:val="none" w:sz="0" w:space="0" w:color="auto"/>
        <w:left w:val="none" w:sz="0" w:space="0" w:color="auto"/>
        <w:bottom w:val="none" w:sz="0" w:space="0" w:color="auto"/>
        <w:right w:val="none" w:sz="0" w:space="0" w:color="auto"/>
      </w:divBdr>
    </w:div>
    <w:div w:id="1137722191">
      <w:bodyDiv w:val="1"/>
      <w:marLeft w:val="0"/>
      <w:marRight w:val="0"/>
      <w:marTop w:val="0"/>
      <w:marBottom w:val="0"/>
      <w:divBdr>
        <w:top w:val="none" w:sz="0" w:space="0" w:color="auto"/>
        <w:left w:val="none" w:sz="0" w:space="0" w:color="auto"/>
        <w:bottom w:val="none" w:sz="0" w:space="0" w:color="auto"/>
        <w:right w:val="none" w:sz="0" w:space="0" w:color="auto"/>
      </w:divBdr>
    </w:div>
    <w:div w:id="1304769891">
      <w:bodyDiv w:val="1"/>
      <w:marLeft w:val="0"/>
      <w:marRight w:val="0"/>
      <w:marTop w:val="0"/>
      <w:marBottom w:val="0"/>
      <w:divBdr>
        <w:top w:val="none" w:sz="0" w:space="0" w:color="auto"/>
        <w:left w:val="none" w:sz="0" w:space="0" w:color="auto"/>
        <w:bottom w:val="none" w:sz="0" w:space="0" w:color="auto"/>
        <w:right w:val="none" w:sz="0" w:space="0" w:color="auto"/>
      </w:divBdr>
    </w:div>
    <w:div w:id="1362852723">
      <w:bodyDiv w:val="1"/>
      <w:marLeft w:val="0"/>
      <w:marRight w:val="0"/>
      <w:marTop w:val="0"/>
      <w:marBottom w:val="0"/>
      <w:divBdr>
        <w:top w:val="none" w:sz="0" w:space="0" w:color="auto"/>
        <w:left w:val="none" w:sz="0" w:space="0" w:color="auto"/>
        <w:bottom w:val="none" w:sz="0" w:space="0" w:color="auto"/>
        <w:right w:val="none" w:sz="0" w:space="0" w:color="auto"/>
      </w:divBdr>
    </w:div>
    <w:div w:id="1363896490">
      <w:bodyDiv w:val="1"/>
      <w:marLeft w:val="0"/>
      <w:marRight w:val="0"/>
      <w:marTop w:val="0"/>
      <w:marBottom w:val="0"/>
      <w:divBdr>
        <w:top w:val="none" w:sz="0" w:space="0" w:color="auto"/>
        <w:left w:val="none" w:sz="0" w:space="0" w:color="auto"/>
        <w:bottom w:val="none" w:sz="0" w:space="0" w:color="auto"/>
        <w:right w:val="none" w:sz="0" w:space="0" w:color="auto"/>
      </w:divBdr>
    </w:div>
    <w:div w:id="1626765212">
      <w:bodyDiv w:val="1"/>
      <w:marLeft w:val="0"/>
      <w:marRight w:val="0"/>
      <w:marTop w:val="0"/>
      <w:marBottom w:val="0"/>
      <w:divBdr>
        <w:top w:val="none" w:sz="0" w:space="0" w:color="auto"/>
        <w:left w:val="none" w:sz="0" w:space="0" w:color="auto"/>
        <w:bottom w:val="none" w:sz="0" w:space="0" w:color="auto"/>
        <w:right w:val="none" w:sz="0" w:space="0" w:color="auto"/>
      </w:divBdr>
    </w:div>
    <w:div w:id="1722053195">
      <w:bodyDiv w:val="1"/>
      <w:marLeft w:val="0"/>
      <w:marRight w:val="0"/>
      <w:marTop w:val="0"/>
      <w:marBottom w:val="0"/>
      <w:divBdr>
        <w:top w:val="none" w:sz="0" w:space="0" w:color="auto"/>
        <w:left w:val="none" w:sz="0" w:space="0" w:color="auto"/>
        <w:bottom w:val="none" w:sz="0" w:space="0" w:color="auto"/>
        <w:right w:val="none" w:sz="0" w:space="0" w:color="auto"/>
      </w:divBdr>
    </w:div>
    <w:div w:id="1732147112">
      <w:bodyDiv w:val="1"/>
      <w:marLeft w:val="0"/>
      <w:marRight w:val="0"/>
      <w:marTop w:val="0"/>
      <w:marBottom w:val="0"/>
      <w:divBdr>
        <w:top w:val="none" w:sz="0" w:space="0" w:color="auto"/>
        <w:left w:val="none" w:sz="0" w:space="0" w:color="auto"/>
        <w:bottom w:val="none" w:sz="0" w:space="0" w:color="auto"/>
        <w:right w:val="none" w:sz="0" w:space="0" w:color="auto"/>
      </w:divBdr>
    </w:div>
    <w:div w:id="1733430334">
      <w:bodyDiv w:val="1"/>
      <w:marLeft w:val="0"/>
      <w:marRight w:val="0"/>
      <w:marTop w:val="0"/>
      <w:marBottom w:val="0"/>
      <w:divBdr>
        <w:top w:val="none" w:sz="0" w:space="0" w:color="auto"/>
        <w:left w:val="none" w:sz="0" w:space="0" w:color="auto"/>
        <w:bottom w:val="none" w:sz="0" w:space="0" w:color="auto"/>
        <w:right w:val="none" w:sz="0" w:space="0" w:color="auto"/>
      </w:divBdr>
    </w:div>
    <w:div w:id="1745059729">
      <w:bodyDiv w:val="1"/>
      <w:marLeft w:val="0"/>
      <w:marRight w:val="0"/>
      <w:marTop w:val="0"/>
      <w:marBottom w:val="0"/>
      <w:divBdr>
        <w:top w:val="none" w:sz="0" w:space="0" w:color="auto"/>
        <w:left w:val="none" w:sz="0" w:space="0" w:color="auto"/>
        <w:bottom w:val="none" w:sz="0" w:space="0" w:color="auto"/>
        <w:right w:val="none" w:sz="0" w:space="0" w:color="auto"/>
      </w:divBdr>
    </w:div>
    <w:div w:id="187835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6362E-B4C3-417F-83FB-2914D1C7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147</Words>
  <Characters>838</Characters>
  <Application>Microsoft Office Word</Application>
  <DocSecurity>0</DocSecurity>
  <Lines>6</Lines>
  <Paragraphs>1</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Office-Benutzer</dc:creator>
  <cp:lastModifiedBy>Euegen Jaiseelan</cp:lastModifiedBy>
  <cp:revision>11</cp:revision>
  <cp:lastPrinted>2023-09-28T08:24:00Z</cp:lastPrinted>
  <dcterms:created xsi:type="dcterms:W3CDTF">2023-11-02T14:32:00Z</dcterms:created>
  <dcterms:modified xsi:type="dcterms:W3CDTF">2024-09-11T06:19:00Z</dcterms:modified>
</cp:coreProperties>
</file>