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F5630" w14:textId="77777777" w:rsidR="005C05EE" w:rsidRPr="00EF4570" w:rsidRDefault="005C05EE" w:rsidP="005F3905">
      <w:pPr>
        <w:spacing w:line="360" w:lineRule="auto"/>
        <w:jc w:val="center"/>
        <w:rPr>
          <w:rFonts w:ascii="Times New Roman" w:hAnsi="Times New Roman" w:cs="Times New Roman"/>
          <w:b/>
          <w:bCs/>
          <w:smallCaps/>
          <w:sz w:val="32"/>
          <w:szCs w:val="32"/>
          <w:lang w:val="en-US"/>
        </w:rPr>
      </w:pPr>
      <w:r w:rsidRPr="00EF4570">
        <w:rPr>
          <w:rFonts w:ascii="Times New Roman" w:hAnsi="Times New Roman" w:cs="Times New Roman"/>
          <w:b/>
          <w:bCs/>
          <w:smallCaps/>
          <w:sz w:val="32"/>
          <w:szCs w:val="32"/>
          <w:lang w:val="en-US"/>
        </w:rPr>
        <w:t>Supplemental material</w:t>
      </w:r>
    </w:p>
    <w:p w14:paraId="0F932D3C" w14:textId="77777777" w:rsidR="005F3905" w:rsidRPr="00EF4570" w:rsidRDefault="005F3905" w:rsidP="005F3905">
      <w:pPr>
        <w:spacing w:line="360" w:lineRule="auto"/>
        <w:jc w:val="both"/>
        <w:rPr>
          <w:rFonts w:ascii="Times New Roman" w:hAnsi="Times New Roman" w:cs="Times New Roman"/>
          <w:b/>
          <w:bCs/>
          <w:lang w:val="en-GB"/>
        </w:rPr>
      </w:pPr>
    </w:p>
    <w:p w14:paraId="5799B674" w14:textId="77777777" w:rsidR="003A3DDA" w:rsidRPr="00EF4570" w:rsidRDefault="003A3DDA" w:rsidP="003A3DDA">
      <w:pPr>
        <w:spacing w:line="360" w:lineRule="auto"/>
        <w:jc w:val="both"/>
        <w:rPr>
          <w:rFonts w:ascii="Times New Roman" w:hAnsi="Times New Roman" w:cs="Times New Roman"/>
          <w:b/>
          <w:bCs/>
        </w:rPr>
      </w:pPr>
      <w:r w:rsidRPr="00EF4570">
        <w:rPr>
          <w:rFonts w:ascii="Times New Roman" w:hAnsi="Times New Roman" w:cs="Times New Roman"/>
          <w:b/>
          <w:bCs/>
        </w:rPr>
        <w:t>Test-retest repeatability of quantitative organ and tissue uptake using 20-minute dynamic multiparametric whole-body [</w:t>
      </w:r>
      <w:r w:rsidRPr="00EF4570">
        <w:rPr>
          <w:rFonts w:ascii="Times New Roman" w:hAnsi="Times New Roman" w:cs="Times New Roman"/>
          <w:b/>
          <w:bCs/>
          <w:vertAlign w:val="superscript"/>
        </w:rPr>
        <w:t>18</w:t>
      </w:r>
      <w:proofErr w:type="gramStart"/>
      <w:r w:rsidRPr="00EF4570">
        <w:rPr>
          <w:rFonts w:ascii="Times New Roman" w:hAnsi="Times New Roman" w:cs="Times New Roman"/>
          <w:b/>
          <w:bCs/>
        </w:rPr>
        <w:t>F]FDG</w:t>
      </w:r>
      <w:proofErr w:type="gramEnd"/>
      <w:r w:rsidRPr="00EF4570">
        <w:rPr>
          <w:rFonts w:ascii="Times New Roman" w:hAnsi="Times New Roman" w:cs="Times New Roman"/>
          <w:b/>
          <w:bCs/>
        </w:rPr>
        <w:t xml:space="preserve"> PET/CT in patients with type 2 diabetes</w:t>
      </w:r>
    </w:p>
    <w:p w14:paraId="1EA46103" w14:textId="77777777" w:rsidR="005F3905" w:rsidRPr="00EF4570" w:rsidRDefault="005F3905" w:rsidP="005F3905">
      <w:pPr>
        <w:spacing w:line="360" w:lineRule="auto"/>
        <w:jc w:val="both"/>
        <w:rPr>
          <w:rFonts w:ascii="Times New Roman" w:hAnsi="Times New Roman" w:cs="Times New Roman"/>
          <w:b/>
          <w:bCs/>
          <w:lang w:val="en-GB"/>
        </w:rPr>
      </w:pPr>
    </w:p>
    <w:p w14:paraId="232A6B49" w14:textId="14F80F44" w:rsidR="005F3905" w:rsidRPr="00EF4570" w:rsidRDefault="005F3905" w:rsidP="005F3905">
      <w:pPr>
        <w:spacing w:line="360" w:lineRule="auto"/>
        <w:jc w:val="both"/>
        <w:rPr>
          <w:rFonts w:ascii="Times New Roman" w:hAnsi="Times New Roman" w:cs="Times New Roman"/>
          <w:vertAlign w:val="superscript"/>
          <w:lang w:val="en-GB"/>
        </w:rPr>
      </w:pPr>
      <w:r w:rsidRPr="00EF4570">
        <w:rPr>
          <w:rFonts w:ascii="Times New Roman" w:hAnsi="Times New Roman" w:cs="Times New Roman"/>
          <w:i/>
          <w:iCs/>
          <w:lang w:val="en-GB"/>
        </w:rPr>
        <w:t>Authors</w:t>
      </w:r>
      <w:r w:rsidRPr="00EF4570">
        <w:rPr>
          <w:rFonts w:ascii="Times New Roman" w:hAnsi="Times New Roman" w:cs="Times New Roman"/>
          <w:i/>
          <w:iCs/>
          <w:lang w:val="en-GB"/>
        </w:rPr>
        <w:br/>
      </w:r>
      <w:r w:rsidRPr="00EF4570">
        <w:rPr>
          <w:rFonts w:ascii="Times New Roman" w:hAnsi="Times New Roman" w:cs="Times New Roman"/>
          <w:lang w:val="en-GB"/>
        </w:rPr>
        <w:t>Jonathan M. Baier</w:t>
      </w:r>
      <w:r w:rsidRPr="00EF4570">
        <w:rPr>
          <w:rFonts w:ascii="Times New Roman" w:hAnsi="Times New Roman" w:cs="Times New Roman"/>
          <w:vertAlign w:val="superscript"/>
          <w:lang w:val="en-GB"/>
        </w:rPr>
        <w:t>1,2</w:t>
      </w:r>
      <w:r w:rsidRPr="00EF4570">
        <w:rPr>
          <w:rFonts w:ascii="Times New Roman" w:hAnsi="Times New Roman" w:cs="Times New Roman"/>
          <w:lang w:val="en-GB"/>
        </w:rPr>
        <w:t>; Kristian L. Fun</w:t>
      </w:r>
      <w:r w:rsidR="00EE3BB2" w:rsidRPr="00EF4570">
        <w:rPr>
          <w:rFonts w:ascii="Times New Roman" w:hAnsi="Times New Roman" w:cs="Times New Roman"/>
          <w:lang w:val="en-GB"/>
        </w:rPr>
        <w:t>c</w:t>
      </w:r>
      <w:r w:rsidRPr="00EF4570">
        <w:rPr>
          <w:rFonts w:ascii="Times New Roman" w:hAnsi="Times New Roman" w:cs="Times New Roman"/>
          <w:lang w:val="en-GB"/>
        </w:rPr>
        <w:t>k</w:t>
      </w:r>
      <w:r w:rsidRPr="00EF4570">
        <w:rPr>
          <w:rFonts w:ascii="Times New Roman" w:hAnsi="Times New Roman" w:cs="Times New Roman"/>
          <w:vertAlign w:val="superscript"/>
          <w:lang w:val="en-GB"/>
        </w:rPr>
        <w:t>2,3</w:t>
      </w:r>
      <w:r w:rsidRPr="00EF4570">
        <w:rPr>
          <w:rFonts w:ascii="Times New Roman" w:hAnsi="Times New Roman" w:cs="Times New Roman"/>
          <w:lang w:val="en-GB"/>
        </w:rPr>
        <w:t>; Anna Dons-Jensen</w:t>
      </w:r>
      <w:r w:rsidRPr="00EF4570">
        <w:rPr>
          <w:rFonts w:ascii="Times New Roman" w:hAnsi="Times New Roman" w:cs="Times New Roman"/>
          <w:vertAlign w:val="superscript"/>
          <w:lang w:val="en-GB"/>
        </w:rPr>
        <w:t>2</w:t>
      </w:r>
      <w:r w:rsidRPr="00EF4570">
        <w:rPr>
          <w:rFonts w:ascii="Times New Roman" w:hAnsi="Times New Roman" w:cs="Times New Roman"/>
          <w:lang w:val="en-GB"/>
        </w:rPr>
        <w:t>; Ole L. Munk</w:t>
      </w:r>
      <w:r w:rsidRPr="00EF4570">
        <w:rPr>
          <w:rFonts w:ascii="Times New Roman" w:hAnsi="Times New Roman" w:cs="Times New Roman"/>
          <w:vertAlign w:val="superscript"/>
          <w:lang w:val="en-GB"/>
        </w:rPr>
        <w:t>1,5</w:t>
      </w:r>
      <w:r w:rsidRPr="00EF4570">
        <w:rPr>
          <w:rFonts w:ascii="Times New Roman" w:hAnsi="Times New Roman" w:cs="Times New Roman"/>
          <w:lang w:val="en-GB"/>
        </w:rPr>
        <w:t>; Lars P. Tolbod</w:t>
      </w:r>
      <w:r w:rsidR="00F97E7B" w:rsidRPr="00EF4570">
        <w:rPr>
          <w:rFonts w:ascii="Times New Roman" w:hAnsi="Times New Roman" w:cs="Times New Roman"/>
          <w:vertAlign w:val="superscript"/>
          <w:lang w:val="en-GB"/>
        </w:rPr>
        <w:t>1,</w:t>
      </w:r>
      <w:r w:rsidRPr="00EF4570">
        <w:rPr>
          <w:rFonts w:ascii="Times New Roman" w:hAnsi="Times New Roman" w:cs="Times New Roman"/>
          <w:vertAlign w:val="superscript"/>
          <w:lang w:val="en-GB"/>
        </w:rPr>
        <w:t>5</w:t>
      </w:r>
      <w:r w:rsidRPr="00EF4570">
        <w:rPr>
          <w:rFonts w:ascii="Times New Roman" w:hAnsi="Times New Roman" w:cs="Times New Roman"/>
          <w:lang w:val="en-GB"/>
        </w:rPr>
        <w:t>; Esben Laugesen</w:t>
      </w:r>
      <w:r w:rsidRPr="00EF4570">
        <w:rPr>
          <w:rFonts w:ascii="Times New Roman" w:hAnsi="Times New Roman" w:cs="Times New Roman"/>
          <w:vertAlign w:val="superscript"/>
          <w:lang w:val="en-GB"/>
        </w:rPr>
        <w:t>2,4</w:t>
      </w:r>
      <w:r w:rsidRPr="00EF4570">
        <w:rPr>
          <w:rFonts w:ascii="Times New Roman" w:hAnsi="Times New Roman" w:cs="Times New Roman"/>
          <w:lang w:val="en-GB"/>
        </w:rPr>
        <w:t>; Per L. Poulsen</w:t>
      </w:r>
      <w:r w:rsidRPr="00EF4570">
        <w:rPr>
          <w:rFonts w:ascii="Times New Roman" w:hAnsi="Times New Roman" w:cs="Times New Roman"/>
          <w:vertAlign w:val="superscript"/>
          <w:lang w:val="en-GB"/>
        </w:rPr>
        <w:t>1,2</w:t>
      </w:r>
      <w:r w:rsidRPr="00EF4570">
        <w:rPr>
          <w:rFonts w:ascii="Times New Roman" w:hAnsi="Times New Roman" w:cs="Times New Roman"/>
          <w:lang w:val="en-GB"/>
        </w:rPr>
        <w:t>; Lars C. Gormsen</w:t>
      </w:r>
      <w:r w:rsidRPr="00EF4570">
        <w:rPr>
          <w:rFonts w:ascii="Times New Roman" w:hAnsi="Times New Roman" w:cs="Times New Roman"/>
          <w:vertAlign w:val="superscript"/>
          <w:lang w:val="en-GB"/>
        </w:rPr>
        <w:t>1,5</w:t>
      </w:r>
      <w:r w:rsidRPr="00EF4570">
        <w:rPr>
          <w:rFonts w:ascii="Times New Roman" w:hAnsi="Times New Roman" w:cs="Times New Roman"/>
          <w:lang w:val="en-GB"/>
        </w:rPr>
        <w:t>; André H. Dias</w:t>
      </w:r>
      <w:r w:rsidRPr="00EF4570">
        <w:rPr>
          <w:rFonts w:ascii="Times New Roman" w:hAnsi="Times New Roman" w:cs="Times New Roman"/>
          <w:vertAlign w:val="superscript"/>
          <w:lang w:val="en-GB"/>
        </w:rPr>
        <w:t>5</w:t>
      </w:r>
    </w:p>
    <w:p w14:paraId="2D629607" w14:textId="77777777" w:rsidR="005F3905" w:rsidRPr="00EF4570" w:rsidRDefault="005F3905" w:rsidP="005F3905">
      <w:pPr>
        <w:spacing w:line="360" w:lineRule="auto"/>
        <w:jc w:val="both"/>
        <w:rPr>
          <w:rFonts w:ascii="Times New Roman" w:hAnsi="Times New Roman" w:cs="Times New Roman"/>
          <w:lang w:val="en-GB"/>
        </w:rPr>
      </w:pPr>
    </w:p>
    <w:p w14:paraId="3A226176" w14:textId="77777777" w:rsidR="005F3905" w:rsidRPr="00EF4570" w:rsidRDefault="005F3905" w:rsidP="005F3905">
      <w:pPr>
        <w:spacing w:line="360" w:lineRule="auto"/>
        <w:jc w:val="both"/>
        <w:rPr>
          <w:rFonts w:ascii="Times New Roman" w:hAnsi="Times New Roman" w:cs="Times New Roman"/>
          <w:color w:val="000000" w:themeColor="text1"/>
          <w:sz w:val="22"/>
          <w:szCs w:val="22"/>
          <w:lang w:val="en-GB"/>
        </w:rPr>
      </w:pPr>
      <w:r w:rsidRPr="00EF4570">
        <w:rPr>
          <w:rFonts w:ascii="Times New Roman" w:hAnsi="Times New Roman" w:cs="Times New Roman"/>
          <w:i/>
          <w:iCs/>
          <w:lang w:val="en-GB"/>
        </w:rPr>
        <w:t>Affiliations</w:t>
      </w:r>
      <w:r w:rsidRPr="00EF4570">
        <w:rPr>
          <w:rFonts w:ascii="Times New Roman" w:hAnsi="Times New Roman" w:cs="Times New Roman"/>
          <w:i/>
          <w:iCs/>
          <w:lang w:val="en-GB"/>
        </w:rPr>
        <w:br/>
      </w:r>
      <w:r w:rsidRPr="00EF4570">
        <w:rPr>
          <w:rFonts w:ascii="Times New Roman" w:hAnsi="Times New Roman" w:cs="Times New Roman"/>
          <w:color w:val="000000" w:themeColor="text1"/>
          <w:sz w:val="22"/>
          <w:szCs w:val="22"/>
          <w:vertAlign w:val="superscript"/>
          <w:lang w:val="en-GB"/>
        </w:rPr>
        <w:t>1</w:t>
      </w:r>
      <w:r w:rsidRPr="00EF4570">
        <w:rPr>
          <w:rFonts w:ascii="Times New Roman" w:hAnsi="Times New Roman" w:cs="Times New Roman"/>
          <w:color w:val="000000" w:themeColor="text1"/>
          <w:sz w:val="22"/>
          <w:szCs w:val="22"/>
          <w:lang w:val="en-GB"/>
        </w:rPr>
        <w:t xml:space="preserve"> Dept. of Clinical Medicine, Aarhus University, Aarhus, Denmark</w:t>
      </w:r>
    </w:p>
    <w:p w14:paraId="5401BA51" w14:textId="77777777" w:rsidR="005F3905" w:rsidRPr="00EF4570" w:rsidRDefault="005F3905" w:rsidP="005F3905">
      <w:pPr>
        <w:spacing w:line="360" w:lineRule="auto"/>
        <w:jc w:val="both"/>
        <w:rPr>
          <w:rFonts w:ascii="Times New Roman" w:hAnsi="Times New Roman" w:cs="Times New Roman"/>
          <w:color w:val="000000" w:themeColor="text1"/>
          <w:sz w:val="22"/>
          <w:szCs w:val="22"/>
          <w:lang w:val="en-GB"/>
        </w:rPr>
      </w:pPr>
      <w:r w:rsidRPr="00EF4570">
        <w:rPr>
          <w:rFonts w:ascii="Times New Roman" w:hAnsi="Times New Roman" w:cs="Times New Roman"/>
          <w:color w:val="000000" w:themeColor="text1"/>
          <w:sz w:val="22"/>
          <w:szCs w:val="22"/>
          <w:vertAlign w:val="superscript"/>
          <w:lang w:val="en-GB"/>
        </w:rPr>
        <w:t>2</w:t>
      </w:r>
      <w:r w:rsidRPr="00EF4570">
        <w:rPr>
          <w:rFonts w:ascii="Times New Roman" w:hAnsi="Times New Roman" w:cs="Times New Roman"/>
          <w:color w:val="000000" w:themeColor="text1"/>
          <w:sz w:val="22"/>
          <w:szCs w:val="22"/>
          <w:lang w:val="en-GB"/>
        </w:rPr>
        <w:t xml:space="preserve"> Steno Diabetes </w:t>
      </w:r>
      <w:proofErr w:type="spellStart"/>
      <w:r w:rsidRPr="00EF4570">
        <w:rPr>
          <w:rFonts w:ascii="Times New Roman" w:hAnsi="Times New Roman" w:cs="Times New Roman"/>
          <w:color w:val="000000" w:themeColor="text1"/>
          <w:sz w:val="22"/>
          <w:szCs w:val="22"/>
          <w:lang w:val="en-GB"/>
        </w:rPr>
        <w:t>Center</w:t>
      </w:r>
      <w:proofErr w:type="spellEnd"/>
      <w:r w:rsidRPr="00EF4570">
        <w:rPr>
          <w:rFonts w:ascii="Times New Roman" w:hAnsi="Times New Roman" w:cs="Times New Roman"/>
          <w:color w:val="000000" w:themeColor="text1"/>
          <w:sz w:val="22"/>
          <w:szCs w:val="22"/>
          <w:lang w:val="en-GB"/>
        </w:rPr>
        <w:t xml:space="preserve"> Aarhus, Aarhus University Hospital, Aarhus, Denmark</w:t>
      </w:r>
    </w:p>
    <w:p w14:paraId="61559615" w14:textId="77777777" w:rsidR="005F3905" w:rsidRPr="00EF4570" w:rsidRDefault="005F3905" w:rsidP="005F3905">
      <w:pPr>
        <w:spacing w:line="360" w:lineRule="auto"/>
        <w:jc w:val="both"/>
        <w:rPr>
          <w:rFonts w:ascii="Times New Roman" w:hAnsi="Times New Roman" w:cs="Times New Roman"/>
          <w:color w:val="000000" w:themeColor="text1"/>
          <w:sz w:val="22"/>
          <w:szCs w:val="22"/>
          <w:vertAlign w:val="superscript"/>
          <w:lang w:val="en-GB"/>
        </w:rPr>
      </w:pPr>
      <w:r w:rsidRPr="00EF4570">
        <w:rPr>
          <w:rFonts w:ascii="Times New Roman" w:hAnsi="Times New Roman" w:cs="Times New Roman"/>
          <w:color w:val="000000" w:themeColor="text1"/>
          <w:sz w:val="22"/>
          <w:szCs w:val="22"/>
          <w:vertAlign w:val="superscript"/>
          <w:lang w:val="en-GB"/>
        </w:rPr>
        <w:t xml:space="preserve">3 </w:t>
      </w:r>
      <w:r w:rsidRPr="00EF4570">
        <w:rPr>
          <w:rFonts w:ascii="Times New Roman" w:hAnsi="Times New Roman" w:cs="Times New Roman"/>
          <w:color w:val="000000" w:themeColor="text1"/>
          <w:sz w:val="22"/>
          <w:szCs w:val="22"/>
          <w:lang w:val="en-GB"/>
        </w:rPr>
        <w:t>Dept. of Endocrinology and Internal Medicine, Aarhus University Hospital, Aarhus, Denmark</w:t>
      </w:r>
    </w:p>
    <w:p w14:paraId="2B6B899C" w14:textId="77777777" w:rsidR="005F3905" w:rsidRPr="00EF4570" w:rsidRDefault="005F3905" w:rsidP="005F3905">
      <w:pPr>
        <w:spacing w:line="360" w:lineRule="auto"/>
        <w:jc w:val="both"/>
        <w:rPr>
          <w:rFonts w:ascii="Times New Roman" w:hAnsi="Times New Roman" w:cs="Times New Roman"/>
          <w:sz w:val="22"/>
          <w:szCs w:val="22"/>
          <w:vertAlign w:val="superscript"/>
          <w:lang w:val="da-DK"/>
        </w:rPr>
      </w:pPr>
      <w:r w:rsidRPr="00EF4570">
        <w:rPr>
          <w:rFonts w:ascii="Times New Roman" w:hAnsi="Times New Roman" w:cs="Times New Roman"/>
          <w:color w:val="000000" w:themeColor="text1"/>
          <w:sz w:val="22"/>
          <w:szCs w:val="22"/>
          <w:vertAlign w:val="superscript"/>
          <w:lang w:val="da-DK"/>
        </w:rPr>
        <w:t>4</w:t>
      </w:r>
      <w:r w:rsidRPr="00EF4570">
        <w:rPr>
          <w:rFonts w:ascii="Times New Roman" w:hAnsi="Times New Roman" w:cs="Times New Roman"/>
          <w:color w:val="000000" w:themeColor="text1"/>
          <w:sz w:val="22"/>
          <w:szCs w:val="22"/>
          <w:lang w:val="da-DK"/>
        </w:rPr>
        <w:t xml:space="preserve"> </w:t>
      </w:r>
      <w:proofErr w:type="spellStart"/>
      <w:r w:rsidRPr="00EF4570">
        <w:rPr>
          <w:rFonts w:ascii="Times New Roman" w:hAnsi="Times New Roman" w:cs="Times New Roman"/>
          <w:color w:val="000000" w:themeColor="text1"/>
          <w:sz w:val="22"/>
          <w:szCs w:val="22"/>
          <w:lang w:val="da-DK"/>
        </w:rPr>
        <w:t>Diagnostic</w:t>
      </w:r>
      <w:proofErr w:type="spellEnd"/>
      <w:r w:rsidRPr="00EF4570">
        <w:rPr>
          <w:rFonts w:ascii="Times New Roman" w:hAnsi="Times New Roman" w:cs="Times New Roman"/>
          <w:color w:val="000000" w:themeColor="text1"/>
          <w:sz w:val="22"/>
          <w:szCs w:val="22"/>
          <w:lang w:val="da-DK"/>
        </w:rPr>
        <w:t xml:space="preserve"> Centre, Silkeborg Regional Hospital, Silkeborg, Denmark</w:t>
      </w:r>
    </w:p>
    <w:p w14:paraId="578AE150" w14:textId="232A4657" w:rsidR="005F3905" w:rsidRPr="00EF4570" w:rsidRDefault="005F3905" w:rsidP="005F3905">
      <w:pPr>
        <w:spacing w:line="360" w:lineRule="auto"/>
        <w:jc w:val="both"/>
        <w:rPr>
          <w:rFonts w:ascii="Times New Roman" w:hAnsi="Times New Roman" w:cs="Times New Roman"/>
          <w:color w:val="000000" w:themeColor="text1"/>
          <w:sz w:val="22"/>
          <w:szCs w:val="22"/>
          <w:lang w:val="en-GB"/>
        </w:rPr>
      </w:pPr>
      <w:r w:rsidRPr="00EF4570">
        <w:rPr>
          <w:rFonts w:ascii="Times New Roman" w:hAnsi="Times New Roman" w:cs="Times New Roman"/>
          <w:sz w:val="22"/>
          <w:szCs w:val="22"/>
          <w:vertAlign w:val="superscript"/>
          <w:lang w:val="en-GB"/>
        </w:rPr>
        <w:t>5</w:t>
      </w:r>
      <w:r w:rsidRPr="00EF4570">
        <w:rPr>
          <w:rFonts w:ascii="Times New Roman" w:hAnsi="Times New Roman" w:cs="Times New Roman"/>
          <w:sz w:val="22"/>
          <w:szCs w:val="22"/>
          <w:lang w:val="en-GB"/>
        </w:rPr>
        <w:t xml:space="preserve"> Department of Nuclear Medicine &amp; PET-Centre, Aarhus University Hospital, </w:t>
      </w:r>
      <w:r w:rsidR="002F2158" w:rsidRPr="00EF4570">
        <w:rPr>
          <w:rFonts w:ascii="Times New Roman" w:hAnsi="Times New Roman" w:cs="Times New Roman"/>
          <w:sz w:val="22"/>
          <w:szCs w:val="22"/>
          <w:lang w:val="en-GB"/>
        </w:rPr>
        <w:t xml:space="preserve">Aarhus, </w:t>
      </w:r>
      <w:r w:rsidRPr="00EF4570">
        <w:rPr>
          <w:rFonts w:ascii="Times New Roman" w:hAnsi="Times New Roman" w:cs="Times New Roman"/>
          <w:sz w:val="22"/>
          <w:szCs w:val="22"/>
          <w:lang w:val="en-GB"/>
        </w:rPr>
        <w:t>Denmark</w:t>
      </w:r>
    </w:p>
    <w:p w14:paraId="199D5DCB" w14:textId="77777777" w:rsidR="005F3905" w:rsidRPr="00EF4570" w:rsidRDefault="005F3905" w:rsidP="005C05EE">
      <w:pPr>
        <w:spacing w:line="360" w:lineRule="auto"/>
        <w:jc w:val="both"/>
        <w:rPr>
          <w:rFonts w:ascii="Times New Roman" w:hAnsi="Times New Roman" w:cs="Times New Roman"/>
          <w:b/>
          <w:bCs/>
          <w:lang w:val="en-US"/>
        </w:rPr>
      </w:pPr>
    </w:p>
    <w:p w14:paraId="60BB0152" w14:textId="77777777" w:rsidR="005F3905" w:rsidRPr="00EF4570" w:rsidRDefault="005F3905" w:rsidP="005C05EE">
      <w:pPr>
        <w:spacing w:line="360" w:lineRule="auto"/>
        <w:jc w:val="both"/>
        <w:rPr>
          <w:rFonts w:ascii="Times New Roman" w:hAnsi="Times New Roman" w:cs="Times New Roman"/>
          <w:b/>
          <w:bCs/>
          <w:lang w:val="en-US"/>
        </w:rPr>
      </w:pPr>
    </w:p>
    <w:p w14:paraId="72160A85" w14:textId="77777777" w:rsidR="005F3905" w:rsidRPr="00EF4570" w:rsidRDefault="005F3905" w:rsidP="005C05EE">
      <w:pPr>
        <w:spacing w:line="360" w:lineRule="auto"/>
        <w:jc w:val="both"/>
        <w:rPr>
          <w:rFonts w:ascii="Times New Roman" w:hAnsi="Times New Roman" w:cs="Times New Roman"/>
          <w:b/>
          <w:bCs/>
          <w:lang w:val="en-US"/>
        </w:rPr>
      </w:pPr>
    </w:p>
    <w:p w14:paraId="240A8A6C" w14:textId="77777777" w:rsidR="005F3905" w:rsidRPr="00EF4570" w:rsidRDefault="005F3905" w:rsidP="005C05EE">
      <w:pPr>
        <w:spacing w:line="360" w:lineRule="auto"/>
        <w:jc w:val="both"/>
        <w:rPr>
          <w:rFonts w:ascii="Times New Roman" w:hAnsi="Times New Roman" w:cs="Times New Roman"/>
          <w:b/>
          <w:bCs/>
          <w:lang w:val="en-US"/>
        </w:rPr>
      </w:pPr>
    </w:p>
    <w:p w14:paraId="4885A9D9" w14:textId="77777777" w:rsidR="005F3905" w:rsidRPr="00EF4570" w:rsidRDefault="005F3905" w:rsidP="005C05EE">
      <w:pPr>
        <w:spacing w:line="360" w:lineRule="auto"/>
        <w:jc w:val="both"/>
        <w:rPr>
          <w:rFonts w:ascii="Times New Roman" w:hAnsi="Times New Roman" w:cs="Times New Roman"/>
          <w:b/>
          <w:bCs/>
          <w:lang w:val="en-US"/>
        </w:rPr>
      </w:pPr>
    </w:p>
    <w:p w14:paraId="6E773632" w14:textId="77777777" w:rsidR="005F3905" w:rsidRDefault="005F3905" w:rsidP="005C05EE">
      <w:pPr>
        <w:spacing w:line="360" w:lineRule="auto"/>
        <w:jc w:val="both"/>
        <w:rPr>
          <w:rFonts w:ascii="Times New Roman" w:hAnsi="Times New Roman" w:cs="Times New Roman"/>
          <w:b/>
          <w:bCs/>
          <w:lang w:val="en-US"/>
        </w:rPr>
      </w:pPr>
    </w:p>
    <w:p w14:paraId="103AF6AC" w14:textId="77777777" w:rsidR="00EE596E" w:rsidRPr="00EF4570" w:rsidRDefault="00EE596E" w:rsidP="005C05EE">
      <w:pPr>
        <w:spacing w:line="360" w:lineRule="auto"/>
        <w:jc w:val="both"/>
        <w:rPr>
          <w:rFonts w:ascii="Times New Roman" w:hAnsi="Times New Roman" w:cs="Times New Roman"/>
          <w:b/>
          <w:bCs/>
          <w:lang w:val="en-US"/>
        </w:rPr>
      </w:pPr>
    </w:p>
    <w:p w14:paraId="0070E53F" w14:textId="77777777" w:rsidR="005F3905" w:rsidRPr="00EF4570" w:rsidRDefault="005F3905" w:rsidP="005C05EE">
      <w:pPr>
        <w:spacing w:line="360" w:lineRule="auto"/>
        <w:jc w:val="both"/>
        <w:rPr>
          <w:rFonts w:ascii="Times New Roman" w:hAnsi="Times New Roman" w:cs="Times New Roman"/>
          <w:b/>
          <w:bCs/>
          <w:lang w:val="en-US"/>
        </w:rPr>
      </w:pPr>
    </w:p>
    <w:p w14:paraId="49D08FD6" w14:textId="77777777" w:rsidR="005F3905" w:rsidRPr="00EF4570" w:rsidRDefault="005F3905" w:rsidP="005C05EE">
      <w:pPr>
        <w:spacing w:line="360" w:lineRule="auto"/>
        <w:jc w:val="both"/>
        <w:rPr>
          <w:rFonts w:ascii="Times New Roman" w:hAnsi="Times New Roman" w:cs="Times New Roman"/>
          <w:b/>
          <w:bCs/>
          <w:lang w:val="en-US"/>
        </w:rPr>
      </w:pPr>
    </w:p>
    <w:p w14:paraId="439FB9CC" w14:textId="77777777" w:rsidR="005F3905" w:rsidRPr="00EF4570" w:rsidRDefault="005F3905" w:rsidP="005C05EE">
      <w:pPr>
        <w:spacing w:line="360" w:lineRule="auto"/>
        <w:jc w:val="both"/>
        <w:rPr>
          <w:rFonts w:ascii="Times New Roman" w:hAnsi="Times New Roman" w:cs="Times New Roman"/>
          <w:b/>
          <w:bCs/>
          <w:lang w:val="en-US"/>
        </w:rPr>
      </w:pPr>
    </w:p>
    <w:tbl>
      <w:tblPr>
        <w:tblStyle w:val="TableGrid"/>
        <w:tblW w:w="9634" w:type="dxa"/>
        <w:tblLook w:val="04A0" w:firstRow="1" w:lastRow="0" w:firstColumn="1" w:lastColumn="0" w:noHBand="0" w:noVBand="1"/>
      </w:tblPr>
      <w:tblGrid>
        <w:gridCol w:w="9634"/>
      </w:tblGrid>
      <w:tr w:rsidR="00F97E7B" w:rsidRPr="00EF4570" w14:paraId="455632C9" w14:textId="77777777" w:rsidTr="00ED3DE4">
        <w:tc>
          <w:tcPr>
            <w:tcW w:w="9634" w:type="dxa"/>
            <w:tcBorders>
              <w:top w:val="nil"/>
              <w:left w:val="nil"/>
              <w:bottom w:val="single" w:sz="4" w:space="0" w:color="auto"/>
              <w:right w:val="nil"/>
            </w:tcBorders>
          </w:tcPr>
          <w:p w14:paraId="16CCAEAF" w14:textId="65208E99" w:rsidR="00F97E7B" w:rsidRPr="00EF4570" w:rsidRDefault="00A5224B" w:rsidP="00F97E7B">
            <w:pPr>
              <w:spacing w:line="360" w:lineRule="auto"/>
              <w:jc w:val="center"/>
              <w:rPr>
                <w:rFonts w:ascii="Times New Roman" w:hAnsi="Times New Roman" w:cs="Times New Roman"/>
                <w:b/>
                <w:bCs/>
                <w:iCs/>
                <w:smallCaps/>
                <w:lang w:val="en-US"/>
              </w:rPr>
            </w:pPr>
            <w:r w:rsidRPr="00EF4570">
              <w:rPr>
                <w:rFonts w:ascii="Times New Roman" w:hAnsi="Times New Roman" w:cs="Times New Roman"/>
                <w:b/>
                <w:bCs/>
                <w:smallCaps/>
                <w:color w:val="000000" w:themeColor="text1"/>
                <w:lang w:val="en-US"/>
              </w:rPr>
              <w:lastRenderedPageBreak/>
              <w:t>Supplemental Table 1:</w:t>
            </w:r>
            <w:r w:rsidRPr="00EF4570">
              <w:rPr>
                <w:rFonts w:ascii="Times New Roman" w:hAnsi="Times New Roman" w:cs="Times New Roman"/>
                <w:b/>
                <w:bCs/>
                <w:color w:val="000000" w:themeColor="text1"/>
                <w:lang w:val="en-US"/>
              </w:rPr>
              <w:t xml:space="preserve"> </w:t>
            </w:r>
            <w:r w:rsidR="00F97E7B" w:rsidRPr="00EF4570">
              <w:rPr>
                <w:rFonts w:ascii="Times New Roman" w:hAnsi="Times New Roman" w:cs="Times New Roman"/>
                <w:iCs/>
                <w:smallCaps/>
                <w:lang w:val="en-US"/>
              </w:rPr>
              <w:t>Study participants: Inclusion and Exclusion criteria</w:t>
            </w:r>
          </w:p>
        </w:tc>
      </w:tr>
      <w:tr w:rsidR="00F97E7B" w:rsidRPr="00EF4570" w14:paraId="7B826AF2" w14:textId="77777777" w:rsidTr="00ED3DE4">
        <w:tc>
          <w:tcPr>
            <w:tcW w:w="9634" w:type="dxa"/>
            <w:tcBorders>
              <w:top w:val="single" w:sz="4" w:space="0" w:color="auto"/>
            </w:tcBorders>
          </w:tcPr>
          <w:p w14:paraId="07DFA14C" w14:textId="77777777" w:rsidR="00F97E7B" w:rsidRPr="00EF4570" w:rsidRDefault="00F97E7B" w:rsidP="00F97E7B">
            <w:pPr>
              <w:spacing w:line="360" w:lineRule="auto"/>
              <w:rPr>
                <w:rFonts w:ascii="Times New Roman" w:hAnsi="Times New Roman" w:cs="Times New Roman"/>
                <w:b/>
                <w:bCs/>
                <w:i/>
                <w:iCs/>
                <w:sz w:val="20"/>
                <w:szCs w:val="20"/>
                <w:lang w:val="en-US"/>
              </w:rPr>
            </w:pPr>
            <w:r w:rsidRPr="00EF4570">
              <w:rPr>
                <w:rFonts w:ascii="Times New Roman" w:hAnsi="Times New Roman" w:cs="Times New Roman"/>
                <w:b/>
                <w:bCs/>
                <w:i/>
                <w:iCs/>
                <w:sz w:val="20"/>
                <w:szCs w:val="20"/>
                <w:lang w:val="en-US"/>
              </w:rPr>
              <w:t xml:space="preserve">Inclusion criteria </w:t>
            </w:r>
          </w:p>
          <w:p w14:paraId="293B8746" w14:textId="77777777" w:rsidR="00F97E7B" w:rsidRPr="00EF4570" w:rsidRDefault="00F97E7B" w:rsidP="00F97E7B">
            <w:pPr>
              <w:spacing w:line="360" w:lineRule="auto"/>
              <w:rPr>
                <w:rFonts w:ascii="Times New Roman" w:hAnsi="Times New Roman" w:cs="Times New Roman"/>
                <w:sz w:val="20"/>
                <w:szCs w:val="20"/>
                <w:lang w:val="en-US"/>
              </w:rPr>
            </w:pPr>
            <w:r w:rsidRPr="00EF4570">
              <w:rPr>
                <w:rFonts w:ascii="Times New Roman" w:hAnsi="Times New Roman" w:cs="Times New Roman"/>
                <w:sz w:val="20"/>
                <w:szCs w:val="20"/>
                <w:lang w:val="en-US"/>
              </w:rPr>
              <w:t>- Diagnosis of type 2 diabetes according to the World Health Organization definition</w:t>
            </w:r>
          </w:p>
          <w:p w14:paraId="6BC16347" w14:textId="77777777" w:rsidR="00F97E7B" w:rsidRPr="00EF4570" w:rsidRDefault="00F97E7B" w:rsidP="00F97E7B">
            <w:pPr>
              <w:spacing w:line="360" w:lineRule="auto"/>
              <w:rPr>
                <w:rFonts w:ascii="Times New Roman" w:hAnsi="Times New Roman" w:cs="Times New Roman"/>
                <w:sz w:val="20"/>
                <w:szCs w:val="20"/>
                <w:lang w:val="en-US"/>
              </w:rPr>
            </w:pPr>
            <w:r w:rsidRPr="00EF4570">
              <w:rPr>
                <w:rFonts w:ascii="Times New Roman" w:hAnsi="Times New Roman" w:cs="Times New Roman"/>
                <w:sz w:val="20"/>
                <w:szCs w:val="20"/>
                <w:lang w:val="en-US"/>
              </w:rPr>
              <w:t>- HbA1c level of 6,5 % (48 mmol/mol) or more</w:t>
            </w:r>
          </w:p>
          <w:p w14:paraId="750A90FD" w14:textId="57F8B9B7" w:rsidR="00F97E7B" w:rsidRPr="00EF4570" w:rsidRDefault="00F97E7B" w:rsidP="00F97E7B">
            <w:pPr>
              <w:spacing w:line="360" w:lineRule="auto"/>
              <w:rPr>
                <w:rFonts w:ascii="Times New Roman" w:hAnsi="Times New Roman" w:cs="Times New Roman"/>
                <w:sz w:val="20"/>
                <w:szCs w:val="20"/>
                <w:lang w:val="en-US"/>
              </w:rPr>
            </w:pPr>
            <w:r w:rsidRPr="00EF4570">
              <w:rPr>
                <w:rFonts w:ascii="Times New Roman" w:hAnsi="Times New Roman" w:cs="Times New Roman"/>
                <w:sz w:val="20"/>
                <w:szCs w:val="20"/>
                <w:lang w:val="en-US"/>
              </w:rPr>
              <w:t>- Age of 50 years or more with established cardiovascular disease (prior myocardial infarction, prior stroke or prior transient ischemic attack, prior coronary, carotid or peripheral arterial revascularization, more than 50 % stenosis on angiography or imaging of coronary, carotid or lower extremities arteries, history of symptomatic coronary heart disease documented by e.g. positive exercise stress test or any cardiac imaging or unstable angina with electrocardiography changes.</w:t>
            </w:r>
          </w:p>
          <w:p w14:paraId="31693B9D" w14:textId="77777777" w:rsidR="00F97E7B" w:rsidRPr="00EF4570" w:rsidRDefault="00F97E7B" w:rsidP="00F97E7B">
            <w:pPr>
              <w:pStyle w:val="NormalWeb"/>
              <w:spacing w:before="0" w:beforeAutospacing="0" w:after="0" w:afterAutospacing="0" w:line="360" w:lineRule="auto"/>
              <w:jc w:val="center"/>
              <w:rPr>
                <w:i/>
                <w:sz w:val="20"/>
                <w:szCs w:val="20"/>
                <w:lang w:val="en-US"/>
              </w:rPr>
            </w:pPr>
            <w:r w:rsidRPr="00EF4570">
              <w:rPr>
                <w:i/>
                <w:sz w:val="20"/>
                <w:szCs w:val="20"/>
                <w:lang w:val="en-US"/>
              </w:rPr>
              <w:t>or</w:t>
            </w:r>
          </w:p>
          <w:p w14:paraId="612FA2B9" w14:textId="565D7257" w:rsidR="00F97E7B" w:rsidRPr="00EF4570" w:rsidRDefault="00F97E7B" w:rsidP="00F97E7B">
            <w:pPr>
              <w:pStyle w:val="NormalWeb"/>
              <w:spacing w:before="0" w:beforeAutospacing="0" w:after="0" w:afterAutospacing="0" w:line="360" w:lineRule="auto"/>
              <w:rPr>
                <w:color w:val="000000" w:themeColor="text1"/>
                <w:sz w:val="20"/>
                <w:szCs w:val="20"/>
                <w:u w:val="single"/>
                <w:lang w:val="en-US"/>
              </w:rPr>
            </w:pPr>
            <w:r w:rsidRPr="00EF4570">
              <w:rPr>
                <w:sz w:val="20"/>
                <w:szCs w:val="20"/>
                <w:lang w:val="en-US"/>
              </w:rPr>
              <w:t xml:space="preserve">Age of 60 years or more with at least one cardiovascular risk factor (persistent microalbuminuria (30-299 mg/g) or proteinuria, hypertension and left ventricular </w:t>
            </w:r>
            <w:r w:rsidRPr="00EF4570">
              <w:rPr>
                <w:color w:val="000000" w:themeColor="text1"/>
                <w:sz w:val="20"/>
                <w:szCs w:val="20"/>
                <w:lang w:val="en-US"/>
              </w:rPr>
              <w:t xml:space="preserve">hypertrophy by electrogram or imaging, </w:t>
            </w:r>
            <w:r w:rsidRPr="00EF4570">
              <w:rPr>
                <w:sz w:val="20"/>
                <w:szCs w:val="20"/>
                <w:lang w:val="en-US"/>
              </w:rPr>
              <w:t>persistent hypertension despite antihypertensive treatment</w:t>
            </w:r>
            <w:r w:rsidRPr="00EF4570">
              <w:rPr>
                <w:color w:val="000000" w:themeColor="text1"/>
                <w:sz w:val="20"/>
                <w:szCs w:val="20"/>
                <w:lang w:val="en-US"/>
              </w:rPr>
              <w:t xml:space="preserve">, left ventricular systolic or diastolic dysfunction by imaging, </w:t>
            </w:r>
            <w:r w:rsidRPr="00EF4570">
              <w:rPr>
                <w:sz w:val="20"/>
                <w:szCs w:val="20"/>
                <w:lang w:val="en-US"/>
              </w:rPr>
              <w:t>smoking</w:t>
            </w:r>
            <w:r w:rsidRPr="00EF4570">
              <w:rPr>
                <w:color w:val="000000" w:themeColor="text1"/>
                <w:sz w:val="20"/>
                <w:szCs w:val="20"/>
                <w:lang w:val="en-US"/>
              </w:rPr>
              <w:t xml:space="preserve"> or ankle/brachial index less than 0.9).</w:t>
            </w:r>
          </w:p>
        </w:tc>
      </w:tr>
      <w:tr w:rsidR="00F97E7B" w:rsidRPr="00EF4570" w14:paraId="21FE7282" w14:textId="77777777" w:rsidTr="00F97E7B">
        <w:tc>
          <w:tcPr>
            <w:tcW w:w="9634" w:type="dxa"/>
          </w:tcPr>
          <w:p w14:paraId="2CE2502E" w14:textId="77777777" w:rsidR="00F97E7B" w:rsidRPr="00EF4570" w:rsidRDefault="00F97E7B" w:rsidP="00F97E7B">
            <w:pPr>
              <w:spacing w:line="360" w:lineRule="auto"/>
              <w:rPr>
                <w:rFonts w:ascii="Times New Roman" w:hAnsi="Times New Roman" w:cs="Times New Roman"/>
                <w:b/>
                <w:bCs/>
                <w:i/>
                <w:iCs/>
                <w:sz w:val="20"/>
                <w:szCs w:val="20"/>
                <w:lang w:val="en-US"/>
              </w:rPr>
            </w:pPr>
            <w:r w:rsidRPr="00EF4570">
              <w:rPr>
                <w:rFonts w:ascii="Times New Roman" w:hAnsi="Times New Roman" w:cs="Times New Roman"/>
                <w:b/>
                <w:bCs/>
                <w:i/>
                <w:iCs/>
                <w:sz w:val="20"/>
                <w:szCs w:val="20"/>
                <w:lang w:val="en-US"/>
              </w:rPr>
              <w:t>Exclusion criteria</w:t>
            </w:r>
          </w:p>
          <w:p w14:paraId="012AB993" w14:textId="77777777" w:rsidR="00F97E7B" w:rsidRPr="00EF4570" w:rsidRDefault="00F97E7B" w:rsidP="00F97E7B">
            <w:pPr>
              <w:spacing w:line="360" w:lineRule="auto"/>
              <w:rPr>
                <w:rFonts w:ascii="Times New Roman" w:hAnsi="Times New Roman" w:cs="Times New Roman"/>
                <w:sz w:val="20"/>
                <w:szCs w:val="20"/>
                <w:lang w:val="en-US"/>
              </w:rPr>
            </w:pPr>
            <w:r w:rsidRPr="00EF4570">
              <w:rPr>
                <w:rFonts w:ascii="Times New Roman" w:hAnsi="Times New Roman" w:cs="Times New Roman"/>
                <w:sz w:val="20"/>
                <w:szCs w:val="20"/>
                <w:lang w:val="en-US"/>
              </w:rPr>
              <w:t>- Previous allergic/hypersensitivity reaction to colchicine</w:t>
            </w:r>
          </w:p>
          <w:p w14:paraId="5F1DED1B" w14:textId="77777777" w:rsidR="00F97E7B" w:rsidRPr="00EF4570" w:rsidRDefault="00F97E7B" w:rsidP="00F97E7B">
            <w:pPr>
              <w:spacing w:line="360" w:lineRule="auto"/>
              <w:rPr>
                <w:rFonts w:ascii="Times New Roman" w:hAnsi="Times New Roman" w:cs="Times New Roman"/>
                <w:sz w:val="20"/>
                <w:szCs w:val="20"/>
                <w:lang w:val="en-US"/>
              </w:rPr>
            </w:pPr>
            <w:r w:rsidRPr="00EF4570">
              <w:rPr>
                <w:rFonts w:ascii="Times New Roman" w:hAnsi="Times New Roman" w:cs="Times New Roman"/>
                <w:sz w:val="20"/>
                <w:szCs w:val="20"/>
                <w:lang w:val="en-US"/>
              </w:rPr>
              <w:t>- Colchicine treatment for another cause</w:t>
            </w:r>
          </w:p>
          <w:p w14:paraId="1A1E0133" w14:textId="77777777" w:rsidR="00F97E7B" w:rsidRPr="00EF4570" w:rsidRDefault="00F97E7B" w:rsidP="00F97E7B">
            <w:pPr>
              <w:spacing w:line="360" w:lineRule="auto"/>
              <w:rPr>
                <w:rFonts w:ascii="Times New Roman" w:hAnsi="Times New Roman" w:cs="Times New Roman"/>
                <w:color w:val="000000" w:themeColor="text1"/>
                <w:sz w:val="20"/>
                <w:szCs w:val="20"/>
                <w:lang w:val="en-US"/>
              </w:rPr>
            </w:pPr>
            <w:r w:rsidRPr="00EF4570">
              <w:rPr>
                <w:rFonts w:ascii="Times New Roman" w:hAnsi="Times New Roman" w:cs="Times New Roman"/>
                <w:sz w:val="20"/>
                <w:szCs w:val="20"/>
                <w:lang w:val="en-US"/>
              </w:rPr>
              <w:t>-</w:t>
            </w:r>
            <w:r w:rsidRPr="00EF4570">
              <w:rPr>
                <w:rFonts w:ascii="Times New Roman" w:hAnsi="Times New Roman" w:cs="Times New Roman"/>
                <w:color w:val="000000" w:themeColor="text1"/>
                <w:sz w:val="20"/>
                <w:szCs w:val="20"/>
                <w:lang w:val="en-US"/>
              </w:rPr>
              <w:t xml:space="preserve"> Poorly controlled medical condition, e.g. congestive heart failure (New York Heart Association III-IV), recent stroke or any other condition that in the opinion of the investigator will put the trial participant at risk if participating in the trial</w:t>
            </w:r>
          </w:p>
          <w:p w14:paraId="0C20BF0C" w14:textId="77777777" w:rsidR="00F97E7B" w:rsidRPr="00EF4570" w:rsidRDefault="00F97E7B" w:rsidP="00F97E7B">
            <w:pPr>
              <w:spacing w:line="360" w:lineRule="auto"/>
              <w:rPr>
                <w:rFonts w:ascii="Times New Roman" w:hAnsi="Times New Roman" w:cs="Times New Roman"/>
                <w:sz w:val="20"/>
                <w:szCs w:val="20"/>
                <w:lang w:val="en-US"/>
              </w:rPr>
            </w:pPr>
            <w:r w:rsidRPr="00EF4570">
              <w:rPr>
                <w:rFonts w:ascii="Times New Roman" w:hAnsi="Times New Roman" w:cs="Times New Roman"/>
                <w:sz w:val="20"/>
                <w:szCs w:val="20"/>
                <w:lang w:val="en-US"/>
              </w:rPr>
              <w:t>- Estimated glomerular filtration rate (eGFR) &lt; 50 mL/min/1.73 m</w:t>
            </w:r>
            <w:r w:rsidRPr="00EF4570">
              <w:rPr>
                <w:rFonts w:ascii="Times New Roman" w:hAnsi="Times New Roman" w:cs="Times New Roman"/>
                <w:sz w:val="20"/>
                <w:szCs w:val="20"/>
                <w:vertAlign w:val="superscript"/>
                <w:lang w:val="en-US"/>
              </w:rPr>
              <w:t>2</w:t>
            </w:r>
          </w:p>
          <w:p w14:paraId="5F4DE7B4" w14:textId="77777777" w:rsidR="00F97E7B" w:rsidRPr="00EF4570" w:rsidRDefault="00F97E7B" w:rsidP="00F97E7B">
            <w:pPr>
              <w:spacing w:line="360" w:lineRule="auto"/>
              <w:rPr>
                <w:rFonts w:ascii="Times New Roman" w:hAnsi="Times New Roman" w:cs="Times New Roman"/>
                <w:color w:val="000000" w:themeColor="text1"/>
                <w:sz w:val="20"/>
                <w:szCs w:val="20"/>
                <w:lang w:val="en-US"/>
              </w:rPr>
            </w:pPr>
            <w:r w:rsidRPr="00EF4570">
              <w:rPr>
                <w:rFonts w:ascii="Times New Roman" w:hAnsi="Times New Roman" w:cs="Times New Roman"/>
                <w:color w:val="000000" w:themeColor="text1"/>
                <w:sz w:val="20"/>
                <w:szCs w:val="20"/>
                <w:lang w:val="en-US"/>
              </w:rPr>
              <w:t xml:space="preserve">- Anemia, thrombocytopenia, or leucopenia defined as any of the following, measured within the last 3 months: </w:t>
            </w:r>
          </w:p>
          <w:p w14:paraId="4ABED502" w14:textId="77777777" w:rsidR="00F97E7B" w:rsidRPr="00EF4570" w:rsidRDefault="00F97E7B" w:rsidP="00F97E7B">
            <w:pPr>
              <w:spacing w:line="360" w:lineRule="auto"/>
              <w:ind w:firstLine="1304"/>
              <w:rPr>
                <w:rFonts w:ascii="Times New Roman" w:hAnsi="Times New Roman" w:cs="Times New Roman"/>
                <w:color w:val="000000" w:themeColor="text1"/>
                <w:sz w:val="20"/>
                <w:szCs w:val="20"/>
                <w:lang w:val="en-US"/>
              </w:rPr>
            </w:pPr>
            <w:r w:rsidRPr="00EF4570">
              <w:rPr>
                <w:rFonts w:ascii="Times New Roman" w:hAnsi="Times New Roman" w:cs="Times New Roman"/>
                <w:color w:val="000000" w:themeColor="text1"/>
                <w:sz w:val="20"/>
                <w:szCs w:val="20"/>
                <w:lang w:val="en-US"/>
              </w:rPr>
              <w:t xml:space="preserve">• Hemoglobin &lt; 7 mmol/L </w:t>
            </w:r>
          </w:p>
          <w:p w14:paraId="15FE87CB" w14:textId="77777777" w:rsidR="00F97E7B" w:rsidRPr="00EF4570" w:rsidRDefault="00F97E7B" w:rsidP="00F97E7B">
            <w:pPr>
              <w:spacing w:line="360" w:lineRule="auto"/>
              <w:ind w:firstLine="1304"/>
              <w:rPr>
                <w:rFonts w:ascii="Times New Roman" w:hAnsi="Times New Roman" w:cs="Times New Roman"/>
                <w:color w:val="000000" w:themeColor="text1"/>
                <w:sz w:val="20"/>
                <w:szCs w:val="20"/>
                <w:lang w:val="en-US"/>
              </w:rPr>
            </w:pPr>
            <w:r w:rsidRPr="00EF4570">
              <w:rPr>
                <w:rFonts w:ascii="Times New Roman" w:hAnsi="Times New Roman" w:cs="Times New Roman"/>
                <w:color w:val="000000" w:themeColor="text1"/>
                <w:sz w:val="20"/>
                <w:szCs w:val="20"/>
                <w:lang w:val="en-US"/>
              </w:rPr>
              <w:t>• Platelet count &lt; 110 x 10</w:t>
            </w:r>
            <w:r w:rsidRPr="00EF4570">
              <w:rPr>
                <w:rFonts w:ascii="Times New Roman" w:hAnsi="Times New Roman" w:cs="Times New Roman"/>
                <w:color w:val="000000" w:themeColor="text1"/>
                <w:sz w:val="20"/>
                <w:szCs w:val="20"/>
                <w:vertAlign w:val="superscript"/>
                <w:lang w:val="en-US"/>
              </w:rPr>
              <w:t>9</w:t>
            </w:r>
            <w:r w:rsidRPr="00EF4570">
              <w:rPr>
                <w:rFonts w:ascii="Times New Roman" w:hAnsi="Times New Roman" w:cs="Times New Roman"/>
                <w:color w:val="000000" w:themeColor="text1"/>
                <w:sz w:val="20"/>
                <w:szCs w:val="20"/>
                <w:lang w:val="en-US"/>
              </w:rPr>
              <w:t xml:space="preserve">/L </w:t>
            </w:r>
          </w:p>
          <w:p w14:paraId="60AC36F5" w14:textId="77777777" w:rsidR="00F97E7B" w:rsidRPr="00EF4570" w:rsidRDefault="00F97E7B" w:rsidP="00F97E7B">
            <w:pPr>
              <w:spacing w:line="360" w:lineRule="auto"/>
              <w:ind w:firstLine="1304"/>
              <w:rPr>
                <w:rFonts w:ascii="Times New Roman" w:hAnsi="Times New Roman" w:cs="Times New Roman"/>
                <w:color w:val="000000" w:themeColor="text1"/>
                <w:sz w:val="20"/>
                <w:szCs w:val="20"/>
                <w:lang w:val="en-US"/>
              </w:rPr>
            </w:pPr>
            <w:r w:rsidRPr="00EF4570">
              <w:rPr>
                <w:rFonts w:ascii="Times New Roman" w:hAnsi="Times New Roman" w:cs="Times New Roman"/>
                <w:color w:val="000000" w:themeColor="text1"/>
                <w:sz w:val="20"/>
                <w:szCs w:val="20"/>
                <w:lang w:val="en-US"/>
              </w:rPr>
              <w:t>• White blood cell count &lt; 3.0 x 10</w:t>
            </w:r>
            <w:r w:rsidRPr="00EF4570">
              <w:rPr>
                <w:rFonts w:ascii="Times New Roman" w:hAnsi="Times New Roman" w:cs="Times New Roman"/>
                <w:color w:val="000000" w:themeColor="text1"/>
                <w:sz w:val="20"/>
                <w:szCs w:val="20"/>
                <w:vertAlign w:val="superscript"/>
                <w:lang w:val="en-US"/>
              </w:rPr>
              <w:t>9</w:t>
            </w:r>
            <w:r w:rsidRPr="00EF4570">
              <w:rPr>
                <w:rFonts w:ascii="Times New Roman" w:hAnsi="Times New Roman" w:cs="Times New Roman"/>
                <w:color w:val="000000" w:themeColor="text1"/>
                <w:sz w:val="20"/>
                <w:szCs w:val="20"/>
                <w:lang w:val="en-US"/>
              </w:rPr>
              <w:t>/L</w:t>
            </w:r>
          </w:p>
          <w:p w14:paraId="49C54865" w14:textId="77777777" w:rsidR="00F97E7B" w:rsidRPr="00EF4570" w:rsidRDefault="00F97E7B" w:rsidP="00F97E7B">
            <w:pPr>
              <w:spacing w:line="360" w:lineRule="auto"/>
              <w:rPr>
                <w:rFonts w:ascii="Times New Roman" w:hAnsi="Times New Roman" w:cs="Times New Roman"/>
                <w:color w:val="000000" w:themeColor="text1"/>
                <w:sz w:val="20"/>
                <w:szCs w:val="20"/>
                <w:lang w:val="en-US"/>
              </w:rPr>
            </w:pPr>
            <w:r w:rsidRPr="00EF4570">
              <w:rPr>
                <w:rFonts w:ascii="Times New Roman" w:hAnsi="Times New Roman" w:cs="Times New Roman"/>
                <w:color w:val="000000" w:themeColor="text1"/>
                <w:sz w:val="20"/>
                <w:szCs w:val="20"/>
                <w:lang w:val="en-US"/>
              </w:rPr>
              <w:t>- Inability to give informed consent</w:t>
            </w:r>
          </w:p>
          <w:p w14:paraId="30771A0B" w14:textId="77777777" w:rsidR="00F97E7B" w:rsidRPr="00EF4570" w:rsidRDefault="00F97E7B" w:rsidP="00F97E7B">
            <w:pPr>
              <w:spacing w:line="360" w:lineRule="auto"/>
              <w:rPr>
                <w:rFonts w:ascii="Times New Roman" w:hAnsi="Times New Roman" w:cs="Times New Roman"/>
                <w:color w:val="000000" w:themeColor="text1"/>
                <w:sz w:val="20"/>
                <w:szCs w:val="20"/>
                <w:lang w:val="en-US"/>
              </w:rPr>
            </w:pPr>
            <w:r w:rsidRPr="00EF4570">
              <w:rPr>
                <w:rFonts w:ascii="Times New Roman" w:hAnsi="Times New Roman" w:cs="Times New Roman"/>
                <w:color w:val="000000" w:themeColor="text1"/>
                <w:sz w:val="20"/>
                <w:szCs w:val="20"/>
                <w:lang w:val="en-US"/>
              </w:rPr>
              <w:t>- Active cancer diagnosis other than basal cell carcinoma</w:t>
            </w:r>
          </w:p>
          <w:p w14:paraId="642ED92F" w14:textId="77777777" w:rsidR="00F97E7B" w:rsidRPr="00EF4570" w:rsidRDefault="00F97E7B" w:rsidP="00F97E7B">
            <w:pPr>
              <w:spacing w:line="360" w:lineRule="auto"/>
              <w:rPr>
                <w:rFonts w:ascii="Times New Roman" w:hAnsi="Times New Roman" w:cs="Times New Roman"/>
                <w:color w:val="000000" w:themeColor="text1"/>
                <w:sz w:val="20"/>
                <w:szCs w:val="20"/>
                <w:lang w:val="en-US"/>
              </w:rPr>
            </w:pPr>
            <w:r w:rsidRPr="00EF4570">
              <w:rPr>
                <w:rFonts w:ascii="Times New Roman" w:hAnsi="Times New Roman" w:cs="Times New Roman"/>
                <w:color w:val="000000" w:themeColor="text1"/>
                <w:sz w:val="20"/>
                <w:szCs w:val="20"/>
                <w:lang w:val="en-US"/>
              </w:rPr>
              <w:t>- Indication of liver disease (serum ALAT</w:t>
            </w:r>
            <w:r w:rsidRPr="00EF4570">
              <w:rPr>
                <w:rFonts w:ascii="Times New Roman" w:hAnsi="Times New Roman" w:cs="Times New Roman"/>
                <w:color w:val="FF0000"/>
                <w:sz w:val="20"/>
                <w:szCs w:val="20"/>
                <w:lang w:val="en-US"/>
              </w:rPr>
              <w:t xml:space="preserve"> </w:t>
            </w:r>
            <w:r w:rsidRPr="00EF4570">
              <w:rPr>
                <w:rFonts w:ascii="Times New Roman" w:hAnsi="Times New Roman" w:cs="Times New Roman"/>
                <w:color w:val="000000" w:themeColor="text1"/>
                <w:sz w:val="20"/>
                <w:szCs w:val="20"/>
                <w:lang w:val="en-US"/>
              </w:rPr>
              <w:t xml:space="preserve">above 3 x upper limit of normal) </w:t>
            </w:r>
          </w:p>
          <w:p w14:paraId="744EBAF6" w14:textId="77777777" w:rsidR="00F97E7B" w:rsidRPr="00EF4570" w:rsidRDefault="00F97E7B" w:rsidP="00F97E7B">
            <w:pPr>
              <w:spacing w:line="360" w:lineRule="auto"/>
              <w:rPr>
                <w:rFonts w:ascii="Times New Roman" w:hAnsi="Times New Roman" w:cs="Times New Roman"/>
                <w:color w:val="000000" w:themeColor="text1"/>
                <w:sz w:val="20"/>
                <w:szCs w:val="20"/>
                <w:lang w:val="en-US"/>
              </w:rPr>
            </w:pPr>
            <w:r w:rsidRPr="00EF4570">
              <w:rPr>
                <w:rFonts w:ascii="Times New Roman" w:hAnsi="Times New Roman" w:cs="Times New Roman"/>
                <w:color w:val="000000" w:themeColor="text1"/>
                <w:sz w:val="20"/>
                <w:szCs w:val="20"/>
                <w:lang w:val="en-US"/>
              </w:rPr>
              <w:t>- Bariatric surgery within the past two years and other gastrointestinal surgeries that induce chronic malabsorption</w:t>
            </w:r>
          </w:p>
          <w:p w14:paraId="0B6755DF" w14:textId="77777777" w:rsidR="00F97E7B" w:rsidRPr="00EF4570" w:rsidRDefault="00F97E7B" w:rsidP="00F97E7B">
            <w:pPr>
              <w:spacing w:line="360" w:lineRule="auto"/>
              <w:rPr>
                <w:rFonts w:ascii="Times New Roman" w:hAnsi="Times New Roman" w:cs="Times New Roman"/>
                <w:color w:val="000000" w:themeColor="text1"/>
                <w:sz w:val="20"/>
                <w:szCs w:val="20"/>
                <w:lang w:val="en-US"/>
              </w:rPr>
            </w:pPr>
            <w:r w:rsidRPr="00EF4570">
              <w:rPr>
                <w:rFonts w:ascii="Times New Roman" w:hAnsi="Times New Roman" w:cs="Times New Roman"/>
                <w:color w:val="000000" w:themeColor="text1"/>
                <w:sz w:val="20"/>
                <w:szCs w:val="20"/>
                <w:lang w:val="en-US"/>
              </w:rPr>
              <w:t>- Treatment with systemic steroids at time of randomization</w:t>
            </w:r>
          </w:p>
          <w:p w14:paraId="16561213" w14:textId="77777777" w:rsidR="00F97E7B" w:rsidRPr="00EF4570" w:rsidRDefault="00F97E7B" w:rsidP="00F97E7B">
            <w:pPr>
              <w:spacing w:line="360" w:lineRule="auto"/>
              <w:rPr>
                <w:rFonts w:ascii="Times New Roman" w:hAnsi="Times New Roman" w:cs="Times New Roman"/>
                <w:color w:val="000000" w:themeColor="text1"/>
                <w:sz w:val="20"/>
                <w:szCs w:val="20"/>
                <w:lang w:val="en-US"/>
              </w:rPr>
            </w:pPr>
            <w:r w:rsidRPr="00EF4570">
              <w:rPr>
                <w:rFonts w:ascii="Times New Roman" w:hAnsi="Times New Roman" w:cs="Times New Roman"/>
                <w:color w:val="000000" w:themeColor="text1"/>
                <w:sz w:val="20"/>
                <w:szCs w:val="20"/>
                <w:lang w:val="en-US"/>
              </w:rPr>
              <w:t>- Treatment with potent inhibitors of cytochrome P450 3A4 or P-glycoprotein (Appendix 1)</w:t>
            </w:r>
          </w:p>
          <w:p w14:paraId="7F001001" w14:textId="77777777" w:rsidR="00F97E7B" w:rsidRPr="00EF4570" w:rsidRDefault="00F97E7B" w:rsidP="00F97E7B">
            <w:pPr>
              <w:spacing w:line="360" w:lineRule="auto"/>
              <w:rPr>
                <w:rFonts w:ascii="Times New Roman" w:hAnsi="Times New Roman" w:cs="Times New Roman"/>
                <w:color w:val="000000" w:themeColor="text1"/>
                <w:sz w:val="20"/>
                <w:szCs w:val="20"/>
                <w:lang w:val="en-US"/>
              </w:rPr>
            </w:pPr>
            <w:r w:rsidRPr="00EF4570">
              <w:rPr>
                <w:rFonts w:ascii="Times New Roman" w:hAnsi="Times New Roman" w:cs="Times New Roman"/>
                <w:color w:val="000000" w:themeColor="text1"/>
                <w:sz w:val="20"/>
                <w:szCs w:val="20"/>
                <w:lang w:val="en-US"/>
              </w:rPr>
              <w:t xml:space="preserve">- Treatment with any </w:t>
            </w:r>
            <w:proofErr w:type="gramStart"/>
            <w:r w:rsidRPr="00EF4570">
              <w:rPr>
                <w:rFonts w:ascii="Times New Roman" w:hAnsi="Times New Roman" w:cs="Times New Roman"/>
                <w:color w:val="000000" w:themeColor="text1"/>
                <w:sz w:val="20"/>
                <w:szCs w:val="20"/>
                <w:lang w:val="en-US"/>
              </w:rPr>
              <w:t>biologic</w:t>
            </w:r>
            <w:proofErr w:type="gramEnd"/>
            <w:r w:rsidRPr="00EF4570">
              <w:rPr>
                <w:rFonts w:ascii="Times New Roman" w:hAnsi="Times New Roman" w:cs="Times New Roman"/>
                <w:color w:val="000000" w:themeColor="text1"/>
                <w:sz w:val="20"/>
                <w:szCs w:val="20"/>
                <w:lang w:val="en-US"/>
              </w:rPr>
              <w:t xml:space="preserve"> drug targeting the immune system (e.g., TNF-alfa inhibitors)</w:t>
            </w:r>
          </w:p>
          <w:p w14:paraId="407303E7" w14:textId="77777777" w:rsidR="00F97E7B" w:rsidRPr="00EF4570" w:rsidRDefault="00F97E7B" w:rsidP="00F97E7B">
            <w:pPr>
              <w:spacing w:line="360" w:lineRule="auto"/>
              <w:rPr>
                <w:rFonts w:ascii="Times New Roman" w:hAnsi="Times New Roman" w:cs="Times New Roman"/>
                <w:color w:val="000000" w:themeColor="text1"/>
                <w:sz w:val="20"/>
                <w:szCs w:val="20"/>
                <w:lang w:val="en-US"/>
              </w:rPr>
            </w:pPr>
            <w:r w:rsidRPr="00EF4570">
              <w:rPr>
                <w:rFonts w:ascii="Times New Roman" w:hAnsi="Times New Roman" w:cs="Times New Roman"/>
                <w:color w:val="000000" w:themeColor="text1"/>
                <w:sz w:val="20"/>
                <w:szCs w:val="20"/>
                <w:lang w:val="en-US"/>
              </w:rPr>
              <w:t>- Vaccination (e.g., against COVID-19) within 14 days prior to inclusion</w:t>
            </w:r>
          </w:p>
          <w:p w14:paraId="17699368" w14:textId="77777777" w:rsidR="00F97E7B" w:rsidRPr="00EF4570" w:rsidRDefault="00F97E7B" w:rsidP="00F97E7B">
            <w:pPr>
              <w:spacing w:line="360" w:lineRule="auto"/>
              <w:rPr>
                <w:rFonts w:ascii="Times New Roman" w:hAnsi="Times New Roman" w:cs="Times New Roman"/>
                <w:color w:val="000000" w:themeColor="text1"/>
                <w:sz w:val="20"/>
                <w:szCs w:val="20"/>
                <w:lang w:val="en-US"/>
              </w:rPr>
            </w:pPr>
            <w:r w:rsidRPr="00EF4570">
              <w:rPr>
                <w:rFonts w:ascii="Times New Roman" w:hAnsi="Times New Roman" w:cs="Times New Roman"/>
                <w:color w:val="000000" w:themeColor="text1"/>
                <w:sz w:val="20"/>
                <w:szCs w:val="20"/>
                <w:lang w:val="en-US"/>
              </w:rPr>
              <w:t>- Alcohol or drug abuse within 3 months of informed consent that would interfere with trial participation or any ongoing condition leading to decreased compliance with study procedures or study drug intake</w:t>
            </w:r>
          </w:p>
          <w:p w14:paraId="4848B221" w14:textId="77777777" w:rsidR="00F97E7B" w:rsidRPr="00EF4570" w:rsidRDefault="00F97E7B" w:rsidP="00F97E7B">
            <w:pPr>
              <w:spacing w:line="360" w:lineRule="auto"/>
              <w:rPr>
                <w:rFonts w:ascii="Times New Roman" w:hAnsi="Times New Roman" w:cs="Times New Roman"/>
                <w:color w:val="000000" w:themeColor="text1"/>
                <w:sz w:val="20"/>
                <w:szCs w:val="20"/>
                <w:lang w:val="en-US"/>
              </w:rPr>
            </w:pPr>
            <w:r w:rsidRPr="00EF4570">
              <w:rPr>
                <w:rFonts w:ascii="Times New Roman" w:hAnsi="Times New Roman" w:cs="Times New Roman"/>
                <w:color w:val="000000" w:themeColor="text1"/>
                <w:sz w:val="20"/>
                <w:szCs w:val="20"/>
                <w:lang w:val="en-US"/>
              </w:rPr>
              <w:t>- Pregnancy or breastfeeding (see Pregnancy below)</w:t>
            </w:r>
          </w:p>
          <w:p w14:paraId="27E6826B" w14:textId="77777777" w:rsidR="00F97E7B" w:rsidRPr="00EF4570" w:rsidRDefault="00F97E7B" w:rsidP="00F97E7B">
            <w:pPr>
              <w:spacing w:line="360" w:lineRule="auto"/>
              <w:rPr>
                <w:rFonts w:ascii="Times New Roman" w:hAnsi="Times New Roman" w:cs="Times New Roman"/>
                <w:color w:val="000000" w:themeColor="text1"/>
                <w:sz w:val="20"/>
                <w:szCs w:val="20"/>
                <w:lang w:val="en-US"/>
              </w:rPr>
            </w:pPr>
            <w:r w:rsidRPr="00EF4570">
              <w:rPr>
                <w:rFonts w:ascii="Times New Roman" w:hAnsi="Times New Roman" w:cs="Times New Roman"/>
                <w:color w:val="000000" w:themeColor="text1"/>
                <w:sz w:val="20"/>
                <w:szCs w:val="20"/>
                <w:lang w:val="en-US"/>
              </w:rPr>
              <w:t>- Chronic inflammatory bowel disease (Crohn’s disease or ulcerative colitis) or chronic diarrhea</w:t>
            </w:r>
          </w:p>
          <w:p w14:paraId="554DBAA7" w14:textId="6A973232" w:rsidR="00F97E7B" w:rsidRPr="00EF4570" w:rsidRDefault="00F97E7B" w:rsidP="00F97E7B">
            <w:pPr>
              <w:spacing w:line="360" w:lineRule="auto"/>
              <w:rPr>
                <w:rFonts w:ascii="Times New Roman" w:hAnsi="Times New Roman" w:cs="Times New Roman"/>
                <w:color w:val="000000" w:themeColor="text1"/>
                <w:sz w:val="20"/>
                <w:szCs w:val="20"/>
                <w:u w:val="single"/>
                <w:lang w:val="en-US"/>
              </w:rPr>
            </w:pPr>
            <w:r w:rsidRPr="00EF4570">
              <w:rPr>
                <w:rFonts w:ascii="Times New Roman" w:hAnsi="Times New Roman" w:cs="Times New Roman"/>
                <w:color w:val="000000" w:themeColor="text1"/>
                <w:sz w:val="20"/>
                <w:szCs w:val="20"/>
                <w:lang w:val="en-US"/>
              </w:rPr>
              <w:t xml:space="preserve">- </w:t>
            </w:r>
            <w:r w:rsidRPr="00EF4570">
              <w:rPr>
                <w:rFonts w:ascii="Times New Roman" w:hAnsi="Times New Roman" w:cs="Times New Roman"/>
                <w:sz w:val="20"/>
                <w:szCs w:val="20"/>
                <w:lang w:val="en-US"/>
              </w:rPr>
              <w:t>Contraindications to FDG-PET/CT, e.g. allergy toward contrast agent</w:t>
            </w:r>
          </w:p>
        </w:tc>
      </w:tr>
    </w:tbl>
    <w:p w14:paraId="465F0A9C" w14:textId="77777777" w:rsidR="00D63056" w:rsidRPr="00EF4570" w:rsidRDefault="00D63056" w:rsidP="00F97E7B">
      <w:pPr>
        <w:spacing w:line="360" w:lineRule="auto"/>
        <w:rPr>
          <w:rFonts w:ascii="Times New Roman" w:hAnsi="Times New Roman" w:cs="Times New Roman"/>
          <w:color w:val="000000" w:themeColor="text1"/>
          <w:u w:val="single"/>
        </w:rPr>
      </w:pPr>
    </w:p>
    <w:p w14:paraId="376D2D88" w14:textId="455B92CA" w:rsidR="00D63056" w:rsidRPr="00EF4570" w:rsidRDefault="00A5224B" w:rsidP="00A6670D">
      <w:pPr>
        <w:spacing w:line="360" w:lineRule="auto"/>
        <w:jc w:val="center"/>
        <w:rPr>
          <w:rFonts w:ascii="Times New Roman" w:hAnsi="Times New Roman" w:cs="Times New Roman"/>
          <w:b/>
          <w:bCs/>
          <w:smallCaps/>
          <w:color w:val="000000" w:themeColor="text1"/>
          <w:u w:val="single"/>
          <w:lang w:val="en-US"/>
        </w:rPr>
      </w:pPr>
      <w:r w:rsidRPr="00EF4570">
        <w:rPr>
          <w:rFonts w:ascii="Times New Roman" w:hAnsi="Times New Roman" w:cs="Times New Roman"/>
          <w:b/>
          <w:bCs/>
          <w:smallCaps/>
          <w:color w:val="000000" w:themeColor="text1"/>
        </w:rPr>
        <w:lastRenderedPageBreak/>
        <w:t>Supplemental Table 2</w:t>
      </w:r>
      <w:r w:rsidRPr="00EF4570">
        <w:rPr>
          <w:rFonts w:ascii="Times New Roman" w:hAnsi="Times New Roman" w:cs="Times New Roman"/>
          <w:smallCaps/>
          <w:color w:val="000000" w:themeColor="text1"/>
        </w:rPr>
        <w:t xml:space="preserve">.: </w:t>
      </w:r>
      <w:r w:rsidR="00A6670D" w:rsidRPr="00EF4570">
        <w:rPr>
          <w:rFonts w:ascii="Times New Roman" w:hAnsi="Times New Roman" w:cs="Times New Roman"/>
          <w:smallCaps/>
          <w:kern w:val="0"/>
          <w:lang w:val="en-GB"/>
          <w14:ligatures w14:val="none"/>
        </w:rPr>
        <w:t>Post</w:t>
      </w:r>
      <w:r w:rsidR="00781A7A" w:rsidRPr="00EF4570">
        <w:rPr>
          <w:rFonts w:ascii="Times New Roman" w:hAnsi="Times New Roman" w:cs="Times New Roman"/>
          <w:smallCaps/>
          <w:kern w:val="0"/>
          <w:lang w:val="en-GB"/>
          <w14:ligatures w14:val="none"/>
        </w:rPr>
        <w:t xml:space="preserve"> </w:t>
      </w:r>
      <w:r w:rsidR="00A6670D" w:rsidRPr="00EF4570">
        <w:rPr>
          <w:rFonts w:ascii="Times New Roman" w:hAnsi="Times New Roman" w:cs="Times New Roman"/>
          <w:smallCaps/>
          <w:kern w:val="0"/>
          <w:lang w:val="en-GB"/>
          <w14:ligatures w14:val="none"/>
        </w:rPr>
        <w:t>hoc power calculations</w:t>
      </w:r>
    </w:p>
    <w:tbl>
      <w:tblPr>
        <w:tblStyle w:val="PlainTable2"/>
        <w:tblW w:w="4120" w:type="dxa"/>
        <w:jc w:val="center"/>
        <w:tblLook w:val="04A0" w:firstRow="1" w:lastRow="0" w:firstColumn="1" w:lastColumn="0" w:noHBand="0" w:noVBand="1"/>
      </w:tblPr>
      <w:tblGrid>
        <w:gridCol w:w="2121"/>
        <w:gridCol w:w="666"/>
        <w:gridCol w:w="666"/>
        <w:gridCol w:w="667"/>
      </w:tblGrid>
      <w:tr w:rsidR="00E70B3D" w:rsidRPr="00EE596E" w14:paraId="7F4DDC2B" w14:textId="77777777" w:rsidTr="0010377C">
        <w:trPr>
          <w:cnfStyle w:val="100000000000" w:firstRow="1" w:lastRow="0" w:firstColumn="0" w:lastColumn="0" w:oddVBand="0" w:evenVBand="0" w:oddHBand="0"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2121" w:type="dxa"/>
            <w:tcBorders>
              <w:top w:val="single" w:sz="12" w:space="0" w:color="auto"/>
              <w:bottom w:val="single" w:sz="12" w:space="0" w:color="auto"/>
            </w:tcBorders>
            <w:vAlign w:val="center"/>
            <w:hideMark/>
          </w:tcPr>
          <w:p w14:paraId="1F914256" w14:textId="77777777" w:rsidR="00E70B3D" w:rsidRPr="00AC24C4" w:rsidRDefault="00E70B3D" w:rsidP="00CF68FF">
            <w:pPr>
              <w:jc w:val="center"/>
              <w:rPr>
                <w:rFonts w:ascii="Times New Roman" w:hAnsi="Times New Roman" w:cs="Times New Roman"/>
                <w:sz w:val="20"/>
                <w:szCs w:val="20"/>
              </w:rPr>
            </w:pPr>
            <w:r w:rsidRPr="00AC24C4">
              <w:rPr>
                <w:rFonts w:ascii="Times New Roman" w:hAnsi="Times New Roman" w:cs="Times New Roman"/>
                <w:sz w:val="20"/>
                <w:szCs w:val="20"/>
              </w:rPr>
              <w:t>Organ/percent change</w:t>
            </w:r>
          </w:p>
        </w:tc>
        <w:tc>
          <w:tcPr>
            <w:tcW w:w="666" w:type="dxa"/>
            <w:tcBorders>
              <w:top w:val="single" w:sz="12" w:space="0" w:color="auto"/>
              <w:bottom w:val="single" w:sz="12" w:space="0" w:color="auto"/>
            </w:tcBorders>
            <w:hideMark/>
          </w:tcPr>
          <w:p w14:paraId="22AA9584" w14:textId="77777777" w:rsidR="00E70B3D" w:rsidRPr="00AC24C4" w:rsidRDefault="00E70B3D" w:rsidP="002F14A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10 % (N)</w:t>
            </w:r>
          </w:p>
        </w:tc>
        <w:tc>
          <w:tcPr>
            <w:tcW w:w="666" w:type="dxa"/>
            <w:tcBorders>
              <w:top w:val="single" w:sz="12" w:space="0" w:color="auto"/>
              <w:bottom w:val="single" w:sz="12" w:space="0" w:color="auto"/>
            </w:tcBorders>
            <w:hideMark/>
          </w:tcPr>
          <w:p w14:paraId="0536AC3E" w14:textId="77777777" w:rsidR="00E70B3D" w:rsidRPr="00AC24C4" w:rsidRDefault="00E70B3D" w:rsidP="002F14A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20 % (N)</w:t>
            </w:r>
          </w:p>
        </w:tc>
        <w:tc>
          <w:tcPr>
            <w:tcW w:w="667" w:type="dxa"/>
            <w:tcBorders>
              <w:top w:val="single" w:sz="12" w:space="0" w:color="auto"/>
              <w:bottom w:val="single" w:sz="12" w:space="0" w:color="auto"/>
            </w:tcBorders>
            <w:hideMark/>
          </w:tcPr>
          <w:p w14:paraId="1D7A7E59" w14:textId="77777777" w:rsidR="00E70B3D" w:rsidRPr="00AC24C4" w:rsidRDefault="00E70B3D" w:rsidP="002F14A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40 % (N)</w:t>
            </w:r>
          </w:p>
        </w:tc>
      </w:tr>
      <w:tr w:rsidR="00E70B3D" w:rsidRPr="00EE596E" w14:paraId="662BC96F" w14:textId="77777777" w:rsidTr="0010377C">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4120" w:type="dxa"/>
            <w:gridSpan w:val="4"/>
            <w:tcBorders>
              <w:top w:val="single" w:sz="12" w:space="0" w:color="auto"/>
            </w:tcBorders>
            <w:hideMark/>
          </w:tcPr>
          <w:p w14:paraId="69045488" w14:textId="77777777" w:rsidR="00E70B3D" w:rsidRPr="00AC24C4" w:rsidRDefault="00E70B3D" w:rsidP="002F14A9">
            <w:pPr>
              <w:jc w:val="center"/>
              <w:rPr>
                <w:rFonts w:ascii="Times New Roman" w:hAnsi="Times New Roman" w:cs="Times New Roman"/>
                <w:sz w:val="20"/>
                <w:szCs w:val="20"/>
              </w:rPr>
            </w:pPr>
            <w:r w:rsidRPr="00AC24C4">
              <w:rPr>
                <w:rFonts w:ascii="Times New Roman" w:hAnsi="Times New Roman" w:cs="Times New Roman"/>
                <w:sz w:val="20"/>
                <w:szCs w:val="20"/>
              </w:rPr>
              <w:t>Aortic wall</w:t>
            </w:r>
          </w:p>
        </w:tc>
      </w:tr>
      <w:tr w:rsidR="00E70B3D" w:rsidRPr="00EE596E" w14:paraId="0673D19C" w14:textId="77777777" w:rsidTr="00CF68FF">
        <w:trPr>
          <w:trHeight w:val="248"/>
          <w:jc w:val="center"/>
        </w:trPr>
        <w:tc>
          <w:tcPr>
            <w:cnfStyle w:val="001000000000" w:firstRow="0" w:lastRow="0" w:firstColumn="1" w:lastColumn="0" w:oddVBand="0" w:evenVBand="0" w:oddHBand="0" w:evenHBand="0" w:firstRowFirstColumn="0" w:firstRowLastColumn="0" w:lastRowFirstColumn="0" w:lastRowLastColumn="0"/>
            <w:tcW w:w="2121" w:type="dxa"/>
            <w:hideMark/>
          </w:tcPr>
          <w:p w14:paraId="38DB93F9" w14:textId="77777777" w:rsidR="00E70B3D" w:rsidRPr="00AC24C4" w:rsidRDefault="00E70B3D" w:rsidP="002F14A9">
            <w:pPr>
              <w:jc w:val="center"/>
              <w:rPr>
                <w:rFonts w:ascii="Times New Roman" w:hAnsi="Times New Roman" w:cs="Times New Roman"/>
                <w:sz w:val="20"/>
                <w:szCs w:val="20"/>
              </w:rPr>
            </w:pPr>
            <w:proofErr w:type="spellStart"/>
            <w:r w:rsidRPr="00AC24C4">
              <w:rPr>
                <w:rFonts w:ascii="Times New Roman" w:hAnsi="Times New Roman" w:cs="Times New Roman"/>
                <w:sz w:val="20"/>
                <w:szCs w:val="20"/>
              </w:rPr>
              <w:t>SUV</w:t>
            </w:r>
            <w:r w:rsidRPr="00AC24C4">
              <w:rPr>
                <w:rFonts w:ascii="Times New Roman" w:hAnsi="Times New Roman" w:cs="Times New Roman"/>
                <w:sz w:val="20"/>
                <w:szCs w:val="20"/>
                <w:vertAlign w:val="subscript"/>
              </w:rPr>
              <w:t>mean</w:t>
            </w:r>
            <w:proofErr w:type="spellEnd"/>
          </w:p>
        </w:tc>
        <w:tc>
          <w:tcPr>
            <w:tcW w:w="666" w:type="dxa"/>
            <w:hideMark/>
          </w:tcPr>
          <w:p w14:paraId="5AC87978"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13</w:t>
            </w:r>
          </w:p>
        </w:tc>
        <w:tc>
          <w:tcPr>
            <w:tcW w:w="666" w:type="dxa"/>
            <w:hideMark/>
          </w:tcPr>
          <w:p w14:paraId="57E8CB68"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5</w:t>
            </w:r>
          </w:p>
        </w:tc>
        <w:tc>
          <w:tcPr>
            <w:tcW w:w="667" w:type="dxa"/>
            <w:hideMark/>
          </w:tcPr>
          <w:p w14:paraId="18D03451"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3</w:t>
            </w:r>
          </w:p>
        </w:tc>
      </w:tr>
      <w:tr w:rsidR="00E70B3D" w:rsidRPr="00EE596E" w14:paraId="34CCD183" w14:textId="77777777" w:rsidTr="0010377C">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2121" w:type="dxa"/>
            <w:tcBorders>
              <w:bottom w:val="single" w:sz="12" w:space="0" w:color="auto"/>
            </w:tcBorders>
            <w:hideMark/>
          </w:tcPr>
          <w:p w14:paraId="243CFA68" w14:textId="63515164" w:rsidR="00E70B3D" w:rsidRPr="00AC24C4" w:rsidRDefault="00E70B3D" w:rsidP="002F14A9">
            <w:pPr>
              <w:jc w:val="center"/>
              <w:rPr>
                <w:rFonts w:ascii="Times New Roman" w:hAnsi="Times New Roman" w:cs="Times New Roman"/>
                <w:sz w:val="20"/>
                <w:szCs w:val="20"/>
              </w:rPr>
            </w:pPr>
            <w:r w:rsidRPr="00AC24C4">
              <w:rPr>
                <w:rFonts w:ascii="Times New Roman" w:hAnsi="Times New Roman" w:cs="Times New Roman"/>
                <w:sz w:val="20"/>
                <w:szCs w:val="20"/>
              </w:rPr>
              <w:t>MR</w:t>
            </w:r>
            <w:r w:rsidRPr="00AC24C4">
              <w:rPr>
                <w:rFonts w:ascii="Times New Roman" w:hAnsi="Times New Roman" w:cs="Times New Roman"/>
                <w:sz w:val="20"/>
                <w:szCs w:val="20"/>
                <w:vertAlign w:val="subscript"/>
              </w:rPr>
              <w:t>FDG</w:t>
            </w:r>
            <w:r w:rsidR="008704C9" w:rsidRPr="00AC24C4">
              <w:rPr>
                <w:rFonts w:ascii="Times New Roman" w:hAnsi="Times New Roman" w:cs="Times New Roman"/>
                <w:sz w:val="20"/>
                <w:szCs w:val="20"/>
                <w:vertAlign w:val="subscript"/>
              </w:rPr>
              <w:t>-mean</w:t>
            </w:r>
          </w:p>
        </w:tc>
        <w:tc>
          <w:tcPr>
            <w:tcW w:w="666" w:type="dxa"/>
            <w:tcBorders>
              <w:bottom w:val="single" w:sz="12" w:space="0" w:color="auto"/>
            </w:tcBorders>
            <w:hideMark/>
          </w:tcPr>
          <w:p w14:paraId="525F2C1D"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42</w:t>
            </w:r>
          </w:p>
        </w:tc>
        <w:tc>
          <w:tcPr>
            <w:tcW w:w="666" w:type="dxa"/>
            <w:tcBorders>
              <w:bottom w:val="single" w:sz="12" w:space="0" w:color="auto"/>
            </w:tcBorders>
            <w:hideMark/>
          </w:tcPr>
          <w:p w14:paraId="282C478D"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11</w:t>
            </w:r>
          </w:p>
        </w:tc>
        <w:tc>
          <w:tcPr>
            <w:tcW w:w="667" w:type="dxa"/>
            <w:tcBorders>
              <w:bottom w:val="single" w:sz="12" w:space="0" w:color="auto"/>
            </w:tcBorders>
            <w:hideMark/>
          </w:tcPr>
          <w:p w14:paraId="45C1BF18"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5</w:t>
            </w:r>
          </w:p>
        </w:tc>
      </w:tr>
      <w:tr w:rsidR="00E70B3D" w:rsidRPr="00EE596E" w14:paraId="6229770E" w14:textId="77777777" w:rsidTr="0010377C">
        <w:trPr>
          <w:trHeight w:val="248"/>
          <w:jc w:val="center"/>
        </w:trPr>
        <w:tc>
          <w:tcPr>
            <w:cnfStyle w:val="001000000000" w:firstRow="0" w:lastRow="0" w:firstColumn="1" w:lastColumn="0" w:oddVBand="0" w:evenVBand="0" w:oddHBand="0" w:evenHBand="0" w:firstRowFirstColumn="0" w:firstRowLastColumn="0" w:lastRowFirstColumn="0" w:lastRowLastColumn="0"/>
            <w:tcW w:w="4120" w:type="dxa"/>
            <w:gridSpan w:val="4"/>
            <w:tcBorders>
              <w:top w:val="single" w:sz="12" w:space="0" w:color="auto"/>
              <w:bottom w:val="single" w:sz="8" w:space="0" w:color="auto"/>
            </w:tcBorders>
            <w:hideMark/>
          </w:tcPr>
          <w:p w14:paraId="308E679B" w14:textId="77777777" w:rsidR="00E70B3D" w:rsidRPr="00AC24C4" w:rsidRDefault="00E70B3D" w:rsidP="002F14A9">
            <w:pPr>
              <w:jc w:val="center"/>
              <w:rPr>
                <w:rFonts w:ascii="Times New Roman" w:hAnsi="Times New Roman" w:cs="Times New Roman"/>
                <w:sz w:val="20"/>
                <w:szCs w:val="20"/>
              </w:rPr>
            </w:pPr>
            <w:r w:rsidRPr="00AC24C4">
              <w:rPr>
                <w:rFonts w:ascii="Times New Roman" w:hAnsi="Times New Roman" w:cs="Times New Roman"/>
                <w:sz w:val="20"/>
                <w:szCs w:val="20"/>
              </w:rPr>
              <w:t>Myocardium</w:t>
            </w:r>
          </w:p>
        </w:tc>
      </w:tr>
      <w:tr w:rsidR="00E70B3D" w:rsidRPr="00EE596E" w14:paraId="2C1CC32E" w14:textId="77777777" w:rsidTr="0010377C">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2121" w:type="dxa"/>
            <w:tcBorders>
              <w:top w:val="single" w:sz="8" w:space="0" w:color="auto"/>
            </w:tcBorders>
            <w:hideMark/>
          </w:tcPr>
          <w:p w14:paraId="6BC93471" w14:textId="77777777" w:rsidR="00E70B3D" w:rsidRPr="00AC24C4" w:rsidRDefault="00E70B3D" w:rsidP="002F14A9">
            <w:pPr>
              <w:jc w:val="center"/>
              <w:rPr>
                <w:rFonts w:ascii="Times New Roman" w:hAnsi="Times New Roman" w:cs="Times New Roman"/>
                <w:sz w:val="20"/>
                <w:szCs w:val="20"/>
              </w:rPr>
            </w:pPr>
            <w:proofErr w:type="spellStart"/>
            <w:r w:rsidRPr="00AC24C4">
              <w:rPr>
                <w:rFonts w:ascii="Times New Roman" w:hAnsi="Times New Roman" w:cs="Times New Roman"/>
                <w:sz w:val="20"/>
                <w:szCs w:val="20"/>
              </w:rPr>
              <w:t>SUV</w:t>
            </w:r>
            <w:r w:rsidRPr="00AC24C4">
              <w:rPr>
                <w:rFonts w:ascii="Times New Roman" w:hAnsi="Times New Roman" w:cs="Times New Roman"/>
                <w:sz w:val="20"/>
                <w:szCs w:val="20"/>
                <w:vertAlign w:val="subscript"/>
              </w:rPr>
              <w:t>mean</w:t>
            </w:r>
            <w:proofErr w:type="spellEnd"/>
          </w:p>
        </w:tc>
        <w:tc>
          <w:tcPr>
            <w:tcW w:w="666" w:type="dxa"/>
            <w:tcBorders>
              <w:top w:val="single" w:sz="8" w:space="0" w:color="auto"/>
            </w:tcBorders>
            <w:hideMark/>
          </w:tcPr>
          <w:p w14:paraId="20EDC385"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45</w:t>
            </w:r>
          </w:p>
        </w:tc>
        <w:tc>
          <w:tcPr>
            <w:tcW w:w="666" w:type="dxa"/>
            <w:tcBorders>
              <w:top w:val="single" w:sz="8" w:space="0" w:color="auto"/>
            </w:tcBorders>
            <w:hideMark/>
          </w:tcPr>
          <w:p w14:paraId="5C729184"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12</w:t>
            </w:r>
          </w:p>
        </w:tc>
        <w:tc>
          <w:tcPr>
            <w:tcW w:w="667" w:type="dxa"/>
            <w:tcBorders>
              <w:top w:val="single" w:sz="8" w:space="0" w:color="auto"/>
            </w:tcBorders>
            <w:hideMark/>
          </w:tcPr>
          <w:p w14:paraId="32456ABE"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5</w:t>
            </w:r>
          </w:p>
        </w:tc>
      </w:tr>
      <w:tr w:rsidR="00E70B3D" w:rsidRPr="00EE596E" w14:paraId="6D4FA3C1" w14:textId="77777777" w:rsidTr="0010377C">
        <w:trPr>
          <w:trHeight w:val="262"/>
          <w:jc w:val="center"/>
        </w:trPr>
        <w:tc>
          <w:tcPr>
            <w:cnfStyle w:val="001000000000" w:firstRow="0" w:lastRow="0" w:firstColumn="1" w:lastColumn="0" w:oddVBand="0" w:evenVBand="0" w:oddHBand="0" w:evenHBand="0" w:firstRowFirstColumn="0" w:firstRowLastColumn="0" w:lastRowFirstColumn="0" w:lastRowLastColumn="0"/>
            <w:tcW w:w="2121" w:type="dxa"/>
            <w:tcBorders>
              <w:bottom w:val="single" w:sz="12" w:space="0" w:color="auto"/>
            </w:tcBorders>
            <w:hideMark/>
          </w:tcPr>
          <w:p w14:paraId="6678927A" w14:textId="4DFB8182" w:rsidR="00E70B3D" w:rsidRPr="00AC24C4" w:rsidRDefault="00E70B3D" w:rsidP="002F14A9">
            <w:pPr>
              <w:jc w:val="center"/>
              <w:rPr>
                <w:rFonts w:ascii="Times New Roman" w:hAnsi="Times New Roman" w:cs="Times New Roman"/>
                <w:sz w:val="20"/>
                <w:szCs w:val="20"/>
              </w:rPr>
            </w:pPr>
            <w:r w:rsidRPr="00AC24C4">
              <w:rPr>
                <w:rFonts w:ascii="Times New Roman" w:hAnsi="Times New Roman" w:cs="Times New Roman"/>
                <w:sz w:val="20"/>
                <w:szCs w:val="20"/>
              </w:rPr>
              <w:t>MR</w:t>
            </w:r>
            <w:r w:rsidRPr="00AC24C4">
              <w:rPr>
                <w:rFonts w:ascii="Times New Roman" w:hAnsi="Times New Roman" w:cs="Times New Roman"/>
                <w:sz w:val="20"/>
                <w:szCs w:val="20"/>
                <w:vertAlign w:val="subscript"/>
              </w:rPr>
              <w:t>FDG</w:t>
            </w:r>
            <w:r w:rsidR="008704C9" w:rsidRPr="00AC24C4">
              <w:rPr>
                <w:rFonts w:ascii="Times New Roman" w:hAnsi="Times New Roman" w:cs="Times New Roman"/>
                <w:sz w:val="20"/>
                <w:szCs w:val="20"/>
                <w:vertAlign w:val="subscript"/>
              </w:rPr>
              <w:t>-mean</w:t>
            </w:r>
          </w:p>
        </w:tc>
        <w:tc>
          <w:tcPr>
            <w:tcW w:w="666" w:type="dxa"/>
            <w:tcBorders>
              <w:bottom w:val="single" w:sz="12" w:space="0" w:color="auto"/>
            </w:tcBorders>
            <w:hideMark/>
          </w:tcPr>
          <w:p w14:paraId="3A983933"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107</w:t>
            </w:r>
          </w:p>
        </w:tc>
        <w:tc>
          <w:tcPr>
            <w:tcW w:w="666" w:type="dxa"/>
            <w:tcBorders>
              <w:bottom w:val="single" w:sz="12" w:space="0" w:color="auto"/>
            </w:tcBorders>
            <w:hideMark/>
          </w:tcPr>
          <w:p w14:paraId="7CD71C0F"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26</w:t>
            </w:r>
          </w:p>
        </w:tc>
        <w:tc>
          <w:tcPr>
            <w:tcW w:w="667" w:type="dxa"/>
            <w:tcBorders>
              <w:bottom w:val="single" w:sz="12" w:space="0" w:color="auto"/>
            </w:tcBorders>
            <w:hideMark/>
          </w:tcPr>
          <w:p w14:paraId="635C770A"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7</w:t>
            </w:r>
          </w:p>
        </w:tc>
      </w:tr>
      <w:tr w:rsidR="00E70B3D" w:rsidRPr="00EE596E" w14:paraId="6D50D6B8" w14:textId="77777777" w:rsidTr="0010377C">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4120" w:type="dxa"/>
            <w:gridSpan w:val="4"/>
            <w:tcBorders>
              <w:top w:val="single" w:sz="12" w:space="0" w:color="auto"/>
            </w:tcBorders>
            <w:hideMark/>
          </w:tcPr>
          <w:p w14:paraId="234A1D40" w14:textId="77777777" w:rsidR="00E70B3D" w:rsidRPr="00AC24C4" w:rsidRDefault="00E70B3D" w:rsidP="002F14A9">
            <w:pPr>
              <w:jc w:val="center"/>
              <w:rPr>
                <w:rFonts w:ascii="Times New Roman" w:hAnsi="Times New Roman" w:cs="Times New Roman"/>
                <w:sz w:val="20"/>
                <w:szCs w:val="20"/>
              </w:rPr>
            </w:pPr>
            <w:r w:rsidRPr="00AC24C4">
              <w:rPr>
                <w:rFonts w:ascii="Times New Roman" w:hAnsi="Times New Roman" w:cs="Times New Roman"/>
                <w:sz w:val="20"/>
                <w:szCs w:val="20"/>
              </w:rPr>
              <w:t>Kidney Right</w:t>
            </w:r>
          </w:p>
        </w:tc>
      </w:tr>
      <w:tr w:rsidR="00E70B3D" w:rsidRPr="00EE596E" w14:paraId="65ABA4DC" w14:textId="77777777" w:rsidTr="00CF68FF">
        <w:trPr>
          <w:trHeight w:val="248"/>
          <w:jc w:val="center"/>
        </w:trPr>
        <w:tc>
          <w:tcPr>
            <w:cnfStyle w:val="001000000000" w:firstRow="0" w:lastRow="0" w:firstColumn="1" w:lastColumn="0" w:oddVBand="0" w:evenVBand="0" w:oddHBand="0" w:evenHBand="0" w:firstRowFirstColumn="0" w:firstRowLastColumn="0" w:lastRowFirstColumn="0" w:lastRowLastColumn="0"/>
            <w:tcW w:w="2121" w:type="dxa"/>
            <w:hideMark/>
          </w:tcPr>
          <w:p w14:paraId="514A5312" w14:textId="77777777" w:rsidR="00E70B3D" w:rsidRPr="00AC24C4" w:rsidRDefault="00E70B3D" w:rsidP="002F14A9">
            <w:pPr>
              <w:jc w:val="center"/>
              <w:rPr>
                <w:rFonts w:ascii="Times New Roman" w:hAnsi="Times New Roman" w:cs="Times New Roman"/>
                <w:sz w:val="20"/>
                <w:szCs w:val="20"/>
              </w:rPr>
            </w:pPr>
            <w:proofErr w:type="spellStart"/>
            <w:r w:rsidRPr="00AC24C4">
              <w:rPr>
                <w:rFonts w:ascii="Times New Roman" w:hAnsi="Times New Roman" w:cs="Times New Roman"/>
                <w:sz w:val="20"/>
                <w:szCs w:val="20"/>
              </w:rPr>
              <w:t>SUV</w:t>
            </w:r>
            <w:r w:rsidRPr="00AC24C4">
              <w:rPr>
                <w:rFonts w:ascii="Times New Roman" w:hAnsi="Times New Roman" w:cs="Times New Roman"/>
                <w:sz w:val="20"/>
                <w:szCs w:val="20"/>
                <w:vertAlign w:val="subscript"/>
              </w:rPr>
              <w:t>mean</w:t>
            </w:r>
            <w:proofErr w:type="spellEnd"/>
          </w:p>
        </w:tc>
        <w:tc>
          <w:tcPr>
            <w:tcW w:w="666" w:type="dxa"/>
            <w:hideMark/>
          </w:tcPr>
          <w:p w14:paraId="2B61A7B1"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20</w:t>
            </w:r>
          </w:p>
        </w:tc>
        <w:tc>
          <w:tcPr>
            <w:tcW w:w="666" w:type="dxa"/>
            <w:hideMark/>
          </w:tcPr>
          <w:p w14:paraId="5C6AF615"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7</w:t>
            </w:r>
          </w:p>
        </w:tc>
        <w:tc>
          <w:tcPr>
            <w:tcW w:w="667" w:type="dxa"/>
            <w:hideMark/>
          </w:tcPr>
          <w:p w14:paraId="0E6F7A18"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4</w:t>
            </w:r>
          </w:p>
        </w:tc>
      </w:tr>
      <w:tr w:rsidR="00E70B3D" w:rsidRPr="00EE596E" w14:paraId="68F363F7" w14:textId="77777777" w:rsidTr="0010377C">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2121" w:type="dxa"/>
            <w:tcBorders>
              <w:bottom w:val="single" w:sz="12" w:space="0" w:color="auto"/>
            </w:tcBorders>
            <w:hideMark/>
          </w:tcPr>
          <w:p w14:paraId="04E08A54" w14:textId="34807DC3" w:rsidR="00E70B3D" w:rsidRPr="00AC24C4" w:rsidRDefault="00E70B3D" w:rsidP="002F14A9">
            <w:pPr>
              <w:jc w:val="center"/>
              <w:rPr>
                <w:rFonts w:ascii="Times New Roman" w:hAnsi="Times New Roman" w:cs="Times New Roman"/>
                <w:sz w:val="20"/>
                <w:szCs w:val="20"/>
              </w:rPr>
            </w:pPr>
            <w:r w:rsidRPr="00AC24C4">
              <w:rPr>
                <w:rFonts w:ascii="Times New Roman" w:hAnsi="Times New Roman" w:cs="Times New Roman"/>
                <w:sz w:val="20"/>
                <w:szCs w:val="20"/>
              </w:rPr>
              <w:t>MR</w:t>
            </w:r>
            <w:r w:rsidRPr="00AC24C4">
              <w:rPr>
                <w:rFonts w:ascii="Times New Roman" w:hAnsi="Times New Roman" w:cs="Times New Roman"/>
                <w:sz w:val="20"/>
                <w:szCs w:val="20"/>
                <w:vertAlign w:val="subscript"/>
              </w:rPr>
              <w:t>FDG</w:t>
            </w:r>
            <w:r w:rsidR="008704C9" w:rsidRPr="00AC24C4">
              <w:rPr>
                <w:rFonts w:ascii="Times New Roman" w:hAnsi="Times New Roman" w:cs="Times New Roman"/>
                <w:sz w:val="20"/>
                <w:szCs w:val="20"/>
                <w:vertAlign w:val="subscript"/>
              </w:rPr>
              <w:t>-mean</w:t>
            </w:r>
          </w:p>
        </w:tc>
        <w:tc>
          <w:tcPr>
            <w:tcW w:w="666" w:type="dxa"/>
            <w:tcBorders>
              <w:bottom w:val="single" w:sz="12" w:space="0" w:color="auto"/>
            </w:tcBorders>
            <w:hideMark/>
          </w:tcPr>
          <w:p w14:paraId="35277C67"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113</w:t>
            </w:r>
          </w:p>
        </w:tc>
        <w:tc>
          <w:tcPr>
            <w:tcW w:w="666" w:type="dxa"/>
            <w:tcBorders>
              <w:bottom w:val="single" w:sz="12" w:space="0" w:color="auto"/>
            </w:tcBorders>
            <w:hideMark/>
          </w:tcPr>
          <w:p w14:paraId="46DC449F"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27</w:t>
            </w:r>
          </w:p>
        </w:tc>
        <w:tc>
          <w:tcPr>
            <w:tcW w:w="667" w:type="dxa"/>
            <w:tcBorders>
              <w:bottom w:val="single" w:sz="12" w:space="0" w:color="auto"/>
            </w:tcBorders>
            <w:hideMark/>
          </w:tcPr>
          <w:p w14:paraId="0B41735D"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7</w:t>
            </w:r>
          </w:p>
        </w:tc>
      </w:tr>
      <w:tr w:rsidR="00E70B3D" w:rsidRPr="00EE596E" w14:paraId="5A48B3AA" w14:textId="77777777" w:rsidTr="0010377C">
        <w:trPr>
          <w:trHeight w:val="248"/>
          <w:jc w:val="center"/>
        </w:trPr>
        <w:tc>
          <w:tcPr>
            <w:cnfStyle w:val="001000000000" w:firstRow="0" w:lastRow="0" w:firstColumn="1" w:lastColumn="0" w:oddVBand="0" w:evenVBand="0" w:oddHBand="0" w:evenHBand="0" w:firstRowFirstColumn="0" w:firstRowLastColumn="0" w:lastRowFirstColumn="0" w:lastRowLastColumn="0"/>
            <w:tcW w:w="4120" w:type="dxa"/>
            <w:gridSpan w:val="4"/>
            <w:tcBorders>
              <w:top w:val="single" w:sz="12" w:space="0" w:color="auto"/>
              <w:bottom w:val="single" w:sz="8" w:space="0" w:color="auto"/>
            </w:tcBorders>
            <w:hideMark/>
          </w:tcPr>
          <w:p w14:paraId="5C4EE8E0" w14:textId="77777777" w:rsidR="00E70B3D" w:rsidRPr="00AC24C4" w:rsidRDefault="00E70B3D" w:rsidP="002F14A9">
            <w:pPr>
              <w:jc w:val="center"/>
              <w:rPr>
                <w:rFonts w:ascii="Times New Roman" w:hAnsi="Times New Roman" w:cs="Times New Roman"/>
                <w:sz w:val="20"/>
                <w:szCs w:val="20"/>
              </w:rPr>
            </w:pPr>
            <w:r w:rsidRPr="00AC24C4">
              <w:rPr>
                <w:rFonts w:ascii="Times New Roman" w:hAnsi="Times New Roman" w:cs="Times New Roman"/>
                <w:sz w:val="20"/>
                <w:szCs w:val="20"/>
              </w:rPr>
              <w:t>Liver</w:t>
            </w:r>
          </w:p>
        </w:tc>
      </w:tr>
      <w:tr w:rsidR="00E70B3D" w:rsidRPr="00EE596E" w14:paraId="4F0DD45C" w14:textId="77777777" w:rsidTr="0010377C">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2121" w:type="dxa"/>
            <w:tcBorders>
              <w:top w:val="single" w:sz="8" w:space="0" w:color="auto"/>
            </w:tcBorders>
            <w:hideMark/>
          </w:tcPr>
          <w:p w14:paraId="322155E1" w14:textId="77777777" w:rsidR="00E70B3D" w:rsidRPr="00AC24C4" w:rsidRDefault="00E70B3D" w:rsidP="002F14A9">
            <w:pPr>
              <w:jc w:val="center"/>
              <w:rPr>
                <w:rFonts w:ascii="Times New Roman" w:hAnsi="Times New Roman" w:cs="Times New Roman"/>
                <w:sz w:val="20"/>
                <w:szCs w:val="20"/>
              </w:rPr>
            </w:pPr>
            <w:proofErr w:type="spellStart"/>
            <w:r w:rsidRPr="00AC24C4">
              <w:rPr>
                <w:rFonts w:ascii="Times New Roman" w:hAnsi="Times New Roman" w:cs="Times New Roman"/>
                <w:sz w:val="20"/>
                <w:szCs w:val="20"/>
              </w:rPr>
              <w:t>SUV</w:t>
            </w:r>
            <w:r w:rsidRPr="00AC24C4">
              <w:rPr>
                <w:rFonts w:ascii="Times New Roman" w:hAnsi="Times New Roman" w:cs="Times New Roman"/>
                <w:sz w:val="20"/>
                <w:szCs w:val="20"/>
                <w:vertAlign w:val="subscript"/>
              </w:rPr>
              <w:t>mean</w:t>
            </w:r>
            <w:proofErr w:type="spellEnd"/>
          </w:p>
        </w:tc>
        <w:tc>
          <w:tcPr>
            <w:tcW w:w="666" w:type="dxa"/>
            <w:tcBorders>
              <w:top w:val="single" w:sz="8" w:space="0" w:color="auto"/>
            </w:tcBorders>
            <w:hideMark/>
          </w:tcPr>
          <w:p w14:paraId="43E85967"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9</w:t>
            </w:r>
          </w:p>
        </w:tc>
        <w:tc>
          <w:tcPr>
            <w:tcW w:w="666" w:type="dxa"/>
            <w:tcBorders>
              <w:top w:val="single" w:sz="8" w:space="0" w:color="auto"/>
            </w:tcBorders>
            <w:hideMark/>
          </w:tcPr>
          <w:p w14:paraId="43BA94E4"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4</w:t>
            </w:r>
          </w:p>
        </w:tc>
        <w:tc>
          <w:tcPr>
            <w:tcW w:w="667" w:type="dxa"/>
            <w:tcBorders>
              <w:top w:val="single" w:sz="8" w:space="0" w:color="auto"/>
            </w:tcBorders>
            <w:hideMark/>
          </w:tcPr>
          <w:p w14:paraId="67EECBD0"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3</w:t>
            </w:r>
          </w:p>
        </w:tc>
      </w:tr>
      <w:tr w:rsidR="00E70B3D" w:rsidRPr="00EE596E" w14:paraId="0B6E176F" w14:textId="77777777" w:rsidTr="0010377C">
        <w:trPr>
          <w:trHeight w:val="248"/>
          <w:jc w:val="center"/>
        </w:trPr>
        <w:tc>
          <w:tcPr>
            <w:cnfStyle w:val="001000000000" w:firstRow="0" w:lastRow="0" w:firstColumn="1" w:lastColumn="0" w:oddVBand="0" w:evenVBand="0" w:oddHBand="0" w:evenHBand="0" w:firstRowFirstColumn="0" w:firstRowLastColumn="0" w:lastRowFirstColumn="0" w:lastRowLastColumn="0"/>
            <w:tcW w:w="2121" w:type="dxa"/>
            <w:tcBorders>
              <w:bottom w:val="single" w:sz="12" w:space="0" w:color="auto"/>
            </w:tcBorders>
            <w:hideMark/>
          </w:tcPr>
          <w:p w14:paraId="6098B98B" w14:textId="2DE02157" w:rsidR="00E70B3D" w:rsidRPr="00AC24C4" w:rsidRDefault="00E70B3D" w:rsidP="002F14A9">
            <w:pPr>
              <w:jc w:val="center"/>
              <w:rPr>
                <w:rFonts w:ascii="Times New Roman" w:hAnsi="Times New Roman" w:cs="Times New Roman"/>
                <w:sz w:val="20"/>
                <w:szCs w:val="20"/>
              </w:rPr>
            </w:pPr>
            <w:r w:rsidRPr="00AC24C4">
              <w:rPr>
                <w:rFonts w:ascii="Times New Roman" w:hAnsi="Times New Roman" w:cs="Times New Roman"/>
                <w:sz w:val="20"/>
                <w:szCs w:val="20"/>
              </w:rPr>
              <w:t>MR</w:t>
            </w:r>
            <w:r w:rsidRPr="00AC24C4">
              <w:rPr>
                <w:rFonts w:ascii="Times New Roman" w:hAnsi="Times New Roman" w:cs="Times New Roman"/>
                <w:sz w:val="20"/>
                <w:szCs w:val="20"/>
                <w:vertAlign w:val="subscript"/>
              </w:rPr>
              <w:t>FDG</w:t>
            </w:r>
            <w:r w:rsidR="008704C9" w:rsidRPr="00AC24C4">
              <w:rPr>
                <w:rFonts w:ascii="Times New Roman" w:hAnsi="Times New Roman" w:cs="Times New Roman"/>
                <w:sz w:val="20"/>
                <w:szCs w:val="20"/>
                <w:vertAlign w:val="subscript"/>
              </w:rPr>
              <w:t>-mean</w:t>
            </w:r>
          </w:p>
        </w:tc>
        <w:tc>
          <w:tcPr>
            <w:tcW w:w="666" w:type="dxa"/>
            <w:tcBorders>
              <w:bottom w:val="single" w:sz="12" w:space="0" w:color="auto"/>
            </w:tcBorders>
            <w:hideMark/>
          </w:tcPr>
          <w:p w14:paraId="5E12E774"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28</w:t>
            </w:r>
          </w:p>
        </w:tc>
        <w:tc>
          <w:tcPr>
            <w:tcW w:w="666" w:type="dxa"/>
            <w:tcBorders>
              <w:bottom w:val="single" w:sz="12" w:space="0" w:color="auto"/>
            </w:tcBorders>
            <w:hideMark/>
          </w:tcPr>
          <w:p w14:paraId="164644CE"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8</w:t>
            </w:r>
          </w:p>
        </w:tc>
        <w:tc>
          <w:tcPr>
            <w:tcW w:w="667" w:type="dxa"/>
            <w:tcBorders>
              <w:bottom w:val="single" w:sz="12" w:space="0" w:color="auto"/>
            </w:tcBorders>
            <w:hideMark/>
          </w:tcPr>
          <w:p w14:paraId="20CA4963"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4</w:t>
            </w:r>
          </w:p>
        </w:tc>
      </w:tr>
      <w:tr w:rsidR="00E70B3D" w:rsidRPr="00EE596E" w14:paraId="3C37F37A" w14:textId="77777777" w:rsidTr="0010377C">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4120" w:type="dxa"/>
            <w:gridSpan w:val="4"/>
            <w:tcBorders>
              <w:top w:val="single" w:sz="12" w:space="0" w:color="auto"/>
            </w:tcBorders>
            <w:hideMark/>
          </w:tcPr>
          <w:p w14:paraId="1985C735" w14:textId="77777777" w:rsidR="00E70B3D" w:rsidRPr="00AC24C4" w:rsidRDefault="00E70B3D" w:rsidP="002F14A9">
            <w:pPr>
              <w:jc w:val="center"/>
              <w:rPr>
                <w:rFonts w:ascii="Times New Roman" w:hAnsi="Times New Roman" w:cs="Times New Roman"/>
                <w:sz w:val="20"/>
                <w:szCs w:val="20"/>
              </w:rPr>
            </w:pPr>
            <w:r w:rsidRPr="00AC24C4">
              <w:rPr>
                <w:rFonts w:ascii="Times New Roman" w:hAnsi="Times New Roman" w:cs="Times New Roman"/>
                <w:sz w:val="20"/>
                <w:szCs w:val="20"/>
              </w:rPr>
              <w:t>Lungs</w:t>
            </w:r>
          </w:p>
        </w:tc>
      </w:tr>
      <w:tr w:rsidR="00E70B3D" w:rsidRPr="00EE596E" w14:paraId="414B0A30" w14:textId="77777777" w:rsidTr="00CF68FF">
        <w:trPr>
          <w:trHeight w:val="248"/>
          <w:jc w:val="center"/>
        </w:trPr>
        <w:tc>
          <w:tcPr>
            <w:cnfStyle w:val="001000000000" w:firstRow="0" w:lastRow="0" w:firstColumn="1" w:lastColumn="0" w:oddVBand="0" w:evenVBand="0" w:oddHBand="0" w:evenHBand="0" w:firstRowFirstColumn="0" w:firstRowLastColumn="0" w:lastRowFirstColumn="0" w:lastRowLastColumn="0"/>
            <w:tcW w:w="2121" w:type="dxa"/>
            <w:hideMark/>
          </w:tcPr>
          <w:p w14:paraId="49846424" w14:textId="77777777" w:rsidR="00E70B3D" w:rsidRPr="00AC24C4" w:rsidRDefault="00E70B3D" w:rsidP="002F14A9">
            <w:pPr>
              <w:jc w:val="center"/>
              <w:rPr>
                <w:rFonts w:ascii="Times New Roman" w:hAnsi="Times New Roman" w:cs="Times New Roman"/>
                <w:sz w:val="20"/>
                <w:szCs w:val="20"/>
              </w:rPr>
            </w:pPr>
            <w:proofErr w:type="spellStart"/>
            <w:r w:rsidRPr="00AC24C4">
              <w:rPr>
                <w:rFonts w:ascii="Times New Roman" w:hAnsi="Times New Roman" w:cs="Times New Roman"/>
                <w:sz w:val="20"/>
                <w:szCs w:val="20"/>
              </w:rPr>
              <w:t>SUV</w:t>
            </w:r>
            <w:r w:rsidRPr="00AC24C4">
              <w:rPr>
                <w:rFonts w:ascii="Times New Roman" w:hAnsi="Times New Roman" w:cs="Times New Roman"/>
                <w:sz w:val="20"/>
                <w:szCs w:val="20"/>
                <w:vertAlign w:val="subscript"/>
              </w:rPr>
              <w:t>mean</w:t>
            </w:r>
            <w:proofErr w:type="spellEnd"/>
          </w:p>
        </w:tc>
        <w:tc>
          <w:tcPr>
            <w:tcW w:w="666" w:type="dxa"/>
            <w:hideMark/>
          </w:tcPr>
          <w:p w14:paraId="7702843A"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15</w:t>
            </w:r>
          </w:p>
        </w:tc>
        <w:tc>
          <w:tcPr>
            <w:tcW w:w="666" w:type="dxa"/>
            <w:hideMark/>
          </w:tcPr>
          <w:p w14:paraId="3697AC64"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6</w:t>
            </w:r>
          </w:p>
        </w:tc>
        <w:tc>
          <w:tcPr>
            <w:tcW w:w="667" w:type="dxa"/>
            <w:hideMark/>
          </w:tcPr>
          <w:p w14:paraId="73BD53F6"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3</w:t>
            </w:r>
          </w:p>
        </w:tc>
      </w:tr>
      <w:tr w:rsidR="00E70B3D" w:rsidRPr="00EE596E" w14:paraId="342A84AC" w14:textId="77777777" w:rsidTr="0010377C">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2121" w:type="dxa"/>
            <w:tcBorders>
              <w:bottom w:val="single" w:sz="12" w:space="0" w:color="auto"/>
            </w:tcBorders>
            <w:hideMark/>
          </w:tcPr>
          <w:p w14:paraId="76D2BD29" w14:textId="515817C1" w:rsidR="00E70B3D" w:rsidRPr="00AC24C4" w:rsidRDefault="00E70B3D" w:rsidP="002F14A9">
            <w:pPr>
              <w:jc w:val="center"/>
              <w:rPr>
                <w:rFonts w:ascii="Times New Roman" w:hAnsi="Times New Roman" w:cs="Times New Roman"/>
                <w:sz w:val="20"/>
                <w:szCs w:val="20"/>
              </w:rPr>
            </w:pPr>
            <w:r w:rsidRPr="00AC24C4">
              <w:rPr>
                <w:rFonts w:ascii="Times New Roman" w:hAnsi="Times New Roman" w:cs="Times New Roman"/>
                <w:sz w:val="20"/>
                <w:szCs w:val="20"/>
              </w:rPr>
              <w:t>MR</w:t>
            </w:r>
            <w:r w:rsidRPr="00AC24C4">
              <w:rPr>
                <w:rFonts w:ascii="Times New Roman" w:hAnsi="Times New Roman" w:cs="Times New Roman"/>
                <w:sz w:val="20"/>
                <w:szCs w:val="20"/>
                <w:vertAlign w:val="subscript"/>
              </w:rPr>
              <w:t>FDG</w:t>
            </w:r>
            <w:r w:rsidR="008704C9" w:rsidRPr="00AC24C4">
              <w:rPr>
                <w:rFonts w:ascii="Times New Roman" w:hAnsi="Times New Roman" w:cs="Times New Roman"/>
                <w:sz w:val="20"/>
                <w:szCs w:val="20"/>
                <w:vertAlign w:val="subscript"/>
              </w:rPr>
              <w:t>-mean</w:t>
            </w:r>
          </w:p>
        </w:tc>
        <w:tc>
          <w:tcPr>
            <w:tcW w:w="666" w:type="dxa"/>
            <w:tcBorders>
              <w:bottom w:val="single" w:sz="12" w:space="0" w:color="auto"/>
            </w:tcBorders>
            <w:hideMark/>
          </w:tcPr>
          <w:p w14:paraId="0DAFB30D"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41</w:t>
            </w:r>
          </w:p>
        </w:tc>
        <w:tc>
          <w:tcPr>
            <w:tcW w:w="666" w:type="dxa"/>
            <w:tcBorders>
              <w:bottom w:val="single" w:sz="12" w:space="0" w:color="auto"/>
            </w:tcBorders>
            <w:hideMark/>
          </w:tcPr>
          <w:p w14:paraId="2874B598"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11</w:t>
            </w:r>
          </w:p>
        </w:tc>
        <w:tc>
          <w:tcPr>
            <w:tcW w:w="667" w:type="dxa"/>
            <w:tcBorders>
              <w:bottom w:val="single" w:sz="12" w:space="0" w:color="auto"/>
            </w:tcBorders>
            <w:hideMark/>
          </w:tcPr>
          <w:p w14:paraId="206740B8"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4</w:t>
            </w:r>
          </w:p>
        </w:tc>
      </w:tr>
      <w:tr w:rsidR="00E70B3D" w:rsidRPr="00EE596E" w14:paraId="078373AA" w14:textId="77777777" w:rsidTr="0010377C">
        <w:trPr>
          <w:trHeight w:val="248"/>
          <w:jc w:val="center"/>
        </w:trPr>
        <w:tc>
          <w:tcPr>
            <w:cnfStyle w:val="001000000000" w:firstRow="0" w:lastRow="0" w:firstColumn="1" w:lastColumn="0" w:oddVBand="0" w:evenVBand="0" w:oddHBand="0" w:evenHBand="0" w:firstRowFirstColumn="0" w:firstRowLastColumn="0" w:lastRowFirstColumn="0" w:lastRowLastColumn="0"/>
            <w:tcW w:w="4120" w:type="dxa"/>
            <w:gridSpan w:val="4"/>
            <w:tcBorders>
              <w:top w:val="single" w:sz="12" w:space="0" w:color="auto"/>
              <w:bottom w:val="single" w:sz="8" w:space="0" w:color="auto"/>
            </w:tcBorders>
            <w:hideMark/>
          </w:tcPr>
          <w:p w14:paraId="5E308C4E" w14:textId="77777777" w:rsidR="00E70B3D" w:rsidRPr="00AC24C4" w:rsidRDefault="00E70B3D" w:rsidP="002F14A9">
            <w:pPr>
              <w:jc w:val="center"/>
              <w:rPr>
                <w:rFonts w:ascii="Times New Roman" w:hAnsi="Times New Roman" w:cs="Times New Roman"/>
                <w:sz w:val="20"/>
                <w:szCs w:val="20"/>
              </w:rPr>
            </w:pPr>
            <w:r w:rsidRPr="00AC24C4">
              <w:rPr>
                <w:rFonts w:ascii="Times New Roman" w:hAnsi="Times New Roman" w:cs="Times New Roman"/>
                <w:sz w:val="20"/>
                <w:szCs w:val="20"/>
              </w:rPr>
              <w:t>Pancreas</w:t>
            </w:r>
          </w:p>
        </w:tc>
      </w:tr>
      <w:tr w:rsidR="00E70B3D" w:rsidRPr="00EE596E" w14:paraId="1887A3D4" w14:textId="77777777" w:rsidTr="0010377C">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2121" w:type="dxa"/>
            <w:tcBorders>
              <w:top w:val="single" w:sz="8" w:space="0" w:color="auto"/>
            </w:tcBorders>
            <w:hideMark/>
          </w:tcPr>
          <w:p w14:paraId="58F906BD" w14:textId="77777777" w:rsidR="00E70B3D" w:rsidRPr="00AC24C4" w:rsidRDefault="00E70B3D" w:rsidP="002F14A9">
            <w:pPr>
              <w:jc w:val="center"/>
              <w:rPr>
                <w:rFonts w:ascii="Times New Roman" w:hAnsi="Times New Roman" w:cs="Times New Roman"/>
                <w:sz w:val="20"/>
                <w:szCs w:val="20"/>
              </w:rPr>
            </w:pPr>
            <w:proofErr w:type="spellStart"/>
            <w:r w:rsidRPr="00AC24C4">
              <w:rPr>
                <w:rFonts w:ascii="Times New Roman" w:hAnsi="Times New Roman" w:cs="Times New Roman"/>
                <w:sz w:val="20"/>
                <w:szCs w:val="20"/>
              </w:rPr>
              <w:t>SUV</w:t>
            </w:r>
            <w:r w:rsidRPr="00AC24C4">
              <w:rPr>
                <w:rFonts w:ascii="Times New Roman" w:hAnsi="Times New Roman" w:cs="Times New Roman"/>
                <w:sz w:val="20"/>
                <w:szCs w:val="20"/>
                <w:vertAlign w:val="subscript"/>
              </w:rPr>
              <w:t>mean</w:t>
            </w:r>
            <w:proofErr w:type="spellEnd"/>
          </w:p>
        </w:tc>
        <w:tc>
          <w:tcPr>
            <w:tcW w:w="666" w:type="dxa"/>
            <w:tcBorders>
              <w:top w:val="single" w:sz="8" w:space="0" w:color="auto"/>
            </w:tcBorders>
            <w:hideMark/>
          </w:tcPr>
          <w:p w14:paraId="64847386"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9</w:t>
            </w:r>
          </w:p>
        </w:tc>
        <w:tc>
          <w:tcPr>
            <w:tcW w:w="666" w:type="dxa"/>
            <w:tcBorders>
              <w:top w:val="single" w:sz="8" w:space="0" w:color="auto"/>
            </w:tcBorders>
            <w:hideMark/>
          </w:tcPr>
          <w:p w14:paraId="4850C6FA"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4</w:t>
            </w:r>
          </w:p>
        </w:tc>
        <w:tc>
          <w:tcPr>
            <w:tcW w:w="667" w:type="dxa"/>
            <w:tcBorders>
              <w:top w:val="single" w:sz="8" w:space="0" w:color="auto"/>
            </w:tcBorders>
            <w:hideMark/>
          </w:tcPr>
          <w:p w14:paraId="5DEE42DB"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3</w:t>
            </w:r>
          </w:p>
        </w:tc>
      </w:tr>
      <w:tr w:rsidR="00E70B3D" w:rsidRPr="00EE596E" w14:paraId="11577F67" w14:textId="77777777" w:rsidTr="0010377C">
        <w:trPr>
          <w:trHeight w:val="262"/>
          <w:jc w:val="center"/>
        </w:trPr>
        <w:tc>
          <w:tcPr>
            <w:cnfStyle w:val="001000000000" w:firstRow="0" w:lastRow="0" w:firstColumn="1" w:lastColumn="0" w:oddVBand="0" w:evenVBand="0" w:oddHBand="0" w:evenHBand="0" w:firstRowFirstColumn="0" w:firstRowLastColumn="0" w:lastRowFirstColumn="0" w:lastRowLastColumn="0"/>
            <w:tcW w:w="2121" w:type="dxa"/>
            <w:tcBorders>
              <w:bottom w:val="single" w:sz="12" w:space="0" w:color="auto"/>
            </w:tcBorders>
            <w:hideMark/>
          </w:tcPr>
          <w:p w14:paraId="26A4AE72" w14:textId="510CCF42" w:rsidR="00E70B3D" w:rsidRPr="00AC24C4" w:rsidRDefault="00E70B3D" w:rsidP="002F14A9">
            <w:pPr>
              <w:jc w:val="center"/>
              <w:rPr>
                <w:rFonts w:ascii="Times New Roman" w:hAnsi="Times New Roman" w:cs="Times New Roman"/>
                <w:sz w:val="20"/>
                <w:szCs w:val="20"/>
              </w:rPr>
            </w:pPr>
            <w:r w:rsidRPr="00AC24C4">
              <w:rPr>
                <w:rFonts w:ascii="Times New Roman" w:hAnsi="Times New Roman" w:cs="Times New Roman"/>
                <w:sz w:val="20"/>
                <w:szCs w:val="20"/>
              </w:rPr>
              <w:t>MR</w:t>
            </w:r>
            <w:r w:rsidRPr="00AC24C4">
              <w:rPr>
                <w:rFonts w:ascii="Times New Roman" w:hAnsi="Times New Roman" w:cs="Times New Roman"/>
                <w:sz w:val="20"/>
                <w:szCs w:val="20"/>
                <w:vertAlign w:val="subscript"/>
              </w:rPr>
              <w:t>FDG</w:t>
            </w:r>
            <w:r w:rsidR="008704C9" w:rsidRPr="00AC24C4">
              <w:rPr>
                <w:rFonts w:ascii="Times New Roman" w:hAnsi="Times New Roman" w:cs="Times New Roman"/>
                <w:sz w:val="20"/>
                <w:szCs w:val="20"/>
                <w:vertAlign w:val="subscript"/>
              </w:rPr>
              <w:t>-mean</w:t>
            </w:r>
          </w:p>
        </w:tc>
        <w:tc>
          <w:tcPr>
            <w:tcW w:w="666" w:type="dxa"/>
            <w:tcBorders>
              <w:bottom w:val="single" w:sz="12" w:space="0" w:color="auto"/>
            </w:tcBorders>
            <w:hideMark/>
          </w:tcPr>
          <w:p w14:paraId="16C50842"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64</w:t>
            </w:r>
          </w:p>
        </w:tc>
        <w:tc>
          <w:tcPr>
            <w:tcW w:w="666" w:type="dxa"/>
            <w:tcBorders>
              <w:bottom w:val="single" w:sz="12" w:space="0" w:color="auto"/>
            </w:tcBorders>
            <w:hideMark/>
          </w:tcPr>
          <w:p w14:paraId="1FDA9256"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16</w:t>
            </w:r>
          </w:p>
        </w:tc>
        <w:tc>
          <w:tcPr>
            <w:tcW w:w="667" w:type="dxa"/>
            <w:tcBorders>
              <w:bottom w:val="single" w:sz="12" w:space="0" w:color="auto"/>
            </w:tcBorders>
            <w:hideMark/>
          </w:tcPr>
          <w:p w14:paraId="1F2CB63A"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5</w:t>
            </w:r>
          </w:p>
        </w:tc>
      </w:tr>
      <w:tr w:rsidR="00E70B3D" w:rsidRPr="00EE596E" w14:paraId="19D20964" w14:textId="77777777" w:rsidTr="0010377C">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4120" w:type="dxa"/>
            <w:gridSpan w:val="4"/>
            <w:tcBorders>
              <w:top w:val="single" w:sz="12" w:space="0" w:color="auto"/>
            </w:tcBorders>
            <w:hideMark/>
          </w:tcPr>
          <w:p w14:paraId="64BF4BF6" w14:textId="77777777" w:rsidR="00E70B3D" w:rsidRPr="00AC24C4" w:rsidRDefault="00E70B3D" w:rsidP="002F14A9">
            <w:pPr>
              <w:jc w:val="center"/>
              <w:rPr>
                <w:rFonts w:ascii="Times New Roman" w:hAnsi="Times New Roman" w:cs="Times New Roman"/>
                <w:sz w:val="20"/>
                <w:szCs w:val="20"/>
              </w:rPr>
            </w:pPr>
            <w:r w:rsidRPr="00AC24C4">
              <w:rPr>
                <w:rFonts w:ascii="Times New Roman" w:hAnsi="Times New Roman" w:cs="Times New Roman"/>
                <w:sz w:val="20"/>
                <w:szCs w:val="20"/>
              </w:rPr>
              <w:t>Spleen</w:t>
            </w:r>
          </w:p>
        </w:tc>
      </w:tr>
      <w:tr w:rsidR="00E70B3D" w:rsidRPr="00EE596E" w14:paraId="28D4B81F" w14:textId="77777777" w:rsidTr="00CF68FF">
        <w:trPr>
          <w:trHeight w:val="248"/>
          <w:jc w:val="center"/>
        </w:trPr>
        <w:tc>
          <w:tcPr>
            <w:cnfStyle w:val="001000000000" w:firstRow="0" w:lastRow="0" w:firstColumn="1" w:lastColumn="0" w:oddVBand="0" w:evenVBand="0" w:oddHBand="0" w:evenHBand="0" w:firstRowFirstColumn="0" w:firstRowLastColumn="0" w:lastRowFirstColumn="0" w:lastRowLastColumn="0"/>
            <w:tcW w:w="2121" w:type="dxa"/>
            <w:hideMark/>
          </w:tcPr>
          <w:p w14:paraId="29BEFFD2" w14:textId="77777777" w:rsidR="00E70B3D" w:rsidRPr="00AC24C4" w:rsidRDefault="00E70B3D" w:rsidP="002F14A9">
            <w:pPr>
              <w:jc w:val="center"/>
              <w:rPr>
                <w:rFonts w:ascii="Times New Roman" w:hAnsi="Times New Roman" w:cs="Times New Roman"/>
                <w:sz w:val="20"/>
                <w:szCs w:val="20"/>
              </w:rPr>
            </w:pPr>
            <w:proofErr w:type="spellStart"/>
            <w:r w:rsidRPr="00AC24C4">
              <w:rPr>
                <w:rFonts w:ascii="Times New Roman" w:hAnsi="Times New Roman" w:cs="Times New Roman"/>
                <w:sz w:val="20"/>
                <w:szCs w:val="20"/>
              </w:rPr>
              <w:t>SUV</w:t>
            </w:r>
            <w:r w:rsidRPr="00AC24C4">
              <w:rPr>
                <w:rFonts w:ascii="Times New Roman" w:hAnsi="Times New Roman" w:cs="Times New Roman"/>
                <w:sz w:val="20"/>
                <w:szCs w:val="20"/>
                <w:vertAlign w:val="subscript"/>
              </w:rPr>
              <w:t>mean</w:t>
            </w:r>
            <w:proofErr w:type="spellEnd"/>
          </w:p>
        </w:tc>
        <w:tc>
          <w:tcPr>
            <w:tcW w:w="666" w:type="dxa"/>
            <w:hideMark/>
          </w:tcPr>
          <w:p w14:paraId="1F68E180"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23</w:t>
            </w:r>
          </w:p>
        </w:tc>
        <w:tc>
          <w:tcPr>
            <w:tcW w:w="666" w:type="dxa"/>
            <w:hideMark/>
          </w:tcPr>
          <w:p w14:paraId="159FA68C"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7</w:t>
            </w:r>
          </w:p>
        </w:tc>
        <w:tc>
          <w:tcPr>
            <w:tcW w:w="667" w:type="dxa"/>
            <w:hideMark/>
          </w:tcPr>
          <w:p w14:paraId="28C5016F"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4</w:t>
            </w:r>
          </w:p>
        </w:tc>
      </w:tr>
      <w:tr w:rsidR="00E70B3D" w:rsidRPr="00EE596E" w14:paraId="06469727" w14:textId="77777777" w:rsidTr="0010377C">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2121" w:type="dxa"/>
            <w:tcBorders>
              <w:bottom w:val="single" w:sz="12" w:space="0" w:color="auto"/>
            </w:tcBorders>
            <w:hideMark/>
          </w:tcPr>
          <w:p w14:paraId="03A84AF7" w14:textId="711D50FD" w:rsidR="00E70B3D" w:rsidRPr="00AC24C4" w:rsidRDefault="00E70B3D" w:rsidP="002F14A9">
            <w:pPr>
              <w:jc w:val="center"/>
              <w:rPr>
                <w:rFonts w:ascii="Times New Roman" w:hAnsi="Times New Roman" w:cs="Times New Roman"/>
                <w:sz w:val="20"/>
                <w:szCs w:val="20"/>
              </w:rPr>
            </w:pPr>
            <w:r w:rsidRPr="00AC24C4">
              <w:rPr>
                <w:rFonts w:ascii="Times New Roman" w:hAnsi="Times New Roman" w:cs="Times New Roman"/>
                <w:sz w:val="20"/>
                <w:szCs w:val="20"/>
              </w:rPr>
              <w:t>MR</w:t>
            </w:r>
            <w:r w:rsidRPr="00AC24C4">
              <w:rPr>
                <w:rFonts w:ascii="Times New Roman" w:hAnsi="Times New Roman" w:cs="Times New Roman"/>
                <w:sz w:val="20"/>
                <w:szCs w:val="20"/>
                <w:vertAlign w:val="subscript"/>
              </w:rPr>
              <w:t>FDG</w:t>
            </w:r>
            <w:r w:rsidR="008704C9" w:rsidRPr="00AC24C4">
              <w:rPr>
                <w:rFonts w:ascii="Times New Roman" w:hAnsi="Times New Roman" w:cs="Times New Roman"/>
                <w:sz w:val="20"/>
                <w:szCs w:val="20"/>
                <w:vertAlign w:val="subscript"/>
              </w:rPr>
              <w:t>-mean</w:t>
            </w:r>
          </w:p>
        </w:tc>
        <w:tc>
          <w:tcPr>
            <w:tcW w:w="666" w:type="dxa"/>
            <w:tcBorders>
              <w:bottom w:val="single" w:sz="12" w:space="0" w:color="auto"/>
            </w:tcBorders>
            <w:hideMark/>
          </w:tcPr>
          <w:p w14:paraId="6A50A711"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38</w:t>
            </w:r>
          </w:p>
        </w:tc>
        <w:tc>
          <w:tcPr>
            <w:tcW w:w="666" w:type="dxa"/>
            <w:tcBorders>
              <w:bottom w:val="single" w:sz="12" w:space="0" w:color="auto"/>
            </w:tcBorders>
            <w:hideMark/>
          </w:tcPr>
          <w:p w14:paraId="33262000"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10</w:t>
            </w:r>
          </w:p>
        </w:tc>
        <w:tc>
          <w:tcPr>
            <w:tcW w:w="667" w:type="dxa"/>
            <w:tcBorders>
              <w:bottom w:val="single" w:sz="12" w:space="0" w:color="auto"/>
            </w:tcBorders>
            <w:hideMark/>
          </w:tcPr>
          <w:p w14:paraId="58A67E42"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4</w:t>
            </w:r>
          </w:p>
        </w:tc>
      </w:tr>
      <w:tr w:rsidR="00E70B3D" w:rsidRPr="00EE596E" w14:paraId="636910C3" w14:textId="77777777" w:rsidTr="0010377C">
        <w:trPr>
          <w:trHeight w:val="248"/>
          <w:jc w:val="center"/>
        </w:trPr>
        <w:tc>
          <w:tcPr>
            <w:cnfStyle w:val="001000000000" w:firstRow="0" w:lastRow="0" w:firstColumn="1" w:lastColumn="0" w:oddVBand="0" w:evenVBand="0" w:oddHBand="0" w:evenHBand="0" w:firstRowFirstColumn="0" w:firstRowLastColumn="0" w:lastRowFirstColumn="0" w:lastRowLastColumn="0"/>
            <w:tcW w:w="4120" w:type="dxa"/>
            <w:gridSpan w:val="4"/>
            <w:tcBorders>
              <w:top w:val="single" w:sz="12" w:space="0" w:color="auto"/>
              <w:bottom w:val="single" w:sz="8" w:space="0" w:color="auto"/>
            </w:tcBorders>
            <w:hideMark/>
          </w:tcPr>
          <w:p w14:paraId="5D21593B" w14:textId="5BEE0293" w:rsidR="00E70B3D" w:rsidRPr="00AC24C4" w:rsidRDefault="00E70B3D" w:rsidP="002F14A9">
            <w:pPr>
              <w:jc w:val="center"/>
              <w:rPr>
                <w:rFonts w:ascii="Times New Roman" w:hAnsi="Times New Roman" w:cs="Times New Roman"/>
                <w:sz w:val="20"/>
                <w:szCs w:val="20"/>
              </w:rPr>
            </w:pPr>
            <w:r w:rsidRPr="00AC24C4">
              <w:rPr>
                <w:rFonts w:ascii="Times New Roman" w:hAnsi="Times New Roman" w:cs="Times New Roman"/>
                <w:sz w:val="20"/>
                <w:szCs w:val="20"/>
              </w:rPr>
              <w:t xml:space="preserve">Vertebra </w:t>
            </w:r>
            <w:r w:rsidR="0010377C" w:rsidRPr="00AC24C4">
              <w:rPr>
                <w:rFonts w:ascii="Times New Roman" w:hAnsi="Times New Roman" w:cs="Times New Roman"/>
                <w:sz w:val="20"/>
                <w:szCs w:val="20"/>
              </w:rPr>
              <w:t>(</w:t>
            </w:r>
            <w:r w:rsidRPr="00AC24C4">
              <w:rPr>
                <w:rFonts w:ascii="Times New Roman" w:hAnsi="Times New Roman" w:cs="Times New Roman"/>
                <w:sz w:val="20"/>
                <w:szCs w:val="20"/>
              </w:rPr>
              <w:t>L3</w:t>
            </w:r>
            <w:r w:rsidR="0010377C" w:rsidRPr="00AC24C4">
              <w:rPr>
                <w:rFonts w:ascii="Times New Roman" w:hAnsi="Times New Roman" w:cs="Times New Roman"/>
                <w:sz w:val="20"/>
                <w:szCs w:val="20"/>
              </w:rPr>
              <w:t>)</w:t>
            </w:r>
          </w:p>
        </w:tc>
      </w:tr>
      <w:tr w:rsidR="00E70B3D" w:rsidRPr="00EE596E" w14:paraId="27B2C2B6" w14:textId="77777777" w:rsidTr="0010377C">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2121" w:type="dxa"/>
            <w:tcBorders>
              <w:top w:val="single" w:sz="8" w:space="0" w:color="auto"/>
            </w:tcBorders>
            <w:hideMark/>
          </w:tcPr>
          <w:p w14:paraId="50B4EAFF" w14:textId="77777777" w:rsidR="00E70B3D" w:rsidRPr="00AC24C4" w:rsidRDefault="00E70B3D" w:rsidP="002F14A9">
            <w:pPr>
              <w:jc w:val="center"/>
              <w:rPr>
                <w:rFonts w:ascii="Times New Roman" w:hAnsi="Times New Roman" w:cs="Times New Roman"/>
                <w:sz w:val="20"/>
                <w:szCs w:val="20"/>
              </w:rPr>
            </w:pPr>
            <w:proofErr w:type="spellStart"/>
            <w:r w:rsidRPr="00AC24C4">
              <w:rPr>
                <w:rFonts w:ascii="Times New Roman" w:hAnsi="Times New Roman" w:cs="Times New Roman"/>
                <w:sz w:val="20"/>
                <w:szCs w:val="20"/>
              </w:rPr>
              <w:t>SUV</w:t>
            </w:r>
            <w:r w:rsidRPr="00AC24C4">
              <w:rPr>
                <w:rFonts w:ascii="Times New Roman" w:hAnsi="Times New Roman" w:cs="Times New Roman"/>
                <w:sz w:val="20"/>
                <w:szCs w:val="20"/>
                <w:vertAlign w:val="subscript"/>
              </w:rPr>
              <w:t>mean</w:t>
            </w:r>
            <w:proofErr w:type="spellEnd"/>
          </w:p>
        </w:tc>
        <w:tc>
          <w:tcPr>
            <w:tcW w:w="666" w:type="dxa"/>
            <w:tcBorders>
              <w:top w:val="single" w:sz="8" w:space="0" w:color="auto"/>
            </w:tcBorders>
            <w:hideMark/>
          </w:tcPr>
          <w:p w14:paraId="47A81087"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13</w:t>
            </w:r>
          </w:p>
        </w:tc>
        <w:tc>
          <w:tcPr>
            <w:tcW w:w="666" w:type="dxa"/>
            <w:tcBorders>
              <w:top w:val="single" w:sz="8" w:space="0" w:color="auto"/>
            </w:tcBorders>
            <w:hideMark/>
          </w:tcPr>
          <w:p w14:paraId="158EE75C"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5</w:t>
            </w:r>
          </w:p>
        </w:tc>
        <w:tc>
          <w:tcPr>
            <w:tcW w:w="667" w:type="dxa"/>
            <w:tcBorders>
              <w:top w:val="single" w:sz="8" w:space="0" w:color="auto"/>
            </w:tcBorders>
            <w:hideMark/>
          </w:tcPr>
          <w:p w14:paraId="264E5F82" w14:textId="77777777" w:rsidR="00E70B3D" w:rsidRPr="00AC24C4" w:rsidRDefault="00E70B3D" w:rsidP="002F14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3</w:t>
            </w:r>
          </w:p>
        </w:tc>
      </w:tr>
      <w:tr w:rsidR="00E70B3D" w:rsidRPr="00EE596E" w14:paraId="074FFC69" w14:textId="77777777" w:rsidTr="00CF68FF">
        <w:trPr>
          <w:trHeight w:val="248"/>
          <w:jc w:val="center"/>
        </w:trPr>
        <w:tc>
          <w:tcPr>
            <w:cnfStyle w:val="001000000000" w:firstRow="0" w:lastRow="0" w:firstColumn="1" w:lastColumn="0" w:oddVBand="0" w:evenVBand="0" w:oddHBand="0" w:evenHBand="0" w:firstRowFirstColumn="0" w:firstRowLastColumn="0" w:lastRowFirstColumn="0" w:lastRowLastColumn="0"/>
            <w:tcW w:w="2121" w:type="dxa"/>
            <w:hideMark/>
          </w:tcPr>
          <w:p w14:paraId="0FE49AB5" w14:textId="6A4517E0" w:rsidR="00E70B3D" w:rsidRPr="00AC24C4" w:rsidRDefault="00E70B3D" w:rsidP="002F14A9">
            <w:pPr>
              <w:jc w:val="center"/>
              <w:rPr>
                <w:rFonts w:ascii="Times New Roman" w:hAnsi="Times New Roman" w:cs="Times New Roman"/>
                <w:sz w:val="20"/>
                <w:szCs w:val="20"/>
              </w:rPr>
            </w:pPr>
            <w:r w:rsidRPr="00AC24C4">
              <w:rPr>
                <w:rFonts w:ascii="Times New Roman" w:hAnsi="Times New Roman" w:cs="Times New Roman"/>
                <w:sz w:val="20"/>
                <w:szCs w:val="20"/>
              </w:rPr>
              <w:t>MR</w:t>
            </w:r>
            <w:r w:rsidRPr="00AC24C4">
              <w:rPr>
                <w:rFonts w:ascii="Times New Roman" w:hAnsi="Times New Roman" w:cs="Times New Roman"/>
                <w:sz w:val="20"/>
                <w:szCs w:val="20"/>
                <w:vertAlign w:val="subscript"/>
              </w:rPr>
              <w:t>FDG</w:t>
            </w:r>
            <w:r w:rsidR="008704C9" w:rsidRPr="00AC24C4">
              <w:rPr>
                <w:rFonts w:ascii="Times New Roman" w:hAnsi="Times New Roman" w:cs="Times New Roman"/>
                <w:sz w:val="20"/>
                <w:szCs w:val="20"/>
                <w:vertAlign w:val="subscript"/>
              </w:rPr>
              <w:t>-mean</w:t>
            </w:r>
          </w:p>
        </w:tc>
        <w:tc>
          <w:tcPr>
            <w:tcW w:w="666" w:type="dxa"/>
            <w:hideMark/>
          </w:tcPr>
          <w:p w14:paraId="500FDC62"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75</w:t>
            </w:r>
          </w:p>
        </w:tc>
        <w:tc>
          <w:tcPr>
            <w:tcW w:w="666" w:type="dxa"/>
            <w:hideMark/>
          </w:tcPr>
          <w:p w14:paraId="0B867226" w14:textId="77777777" w:rsidR="00E70B3D" w:rsidRPr="00AC24C4" w:rsidRDefault="00E70B3D" w:rsidP="002F14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19</w:t>
            </w:r>
          </w:p>
        </w:tc>
        <w:tc>
          <w:tcPr>
            <w:tcW w:w="667" w:type="dxa"/>
            <w:hideMark/>
          </w:tcPr>
          <w:p w14:paraId="3FD5C76A" w14:textId="77777777" w:rsidR="00E70B3D" w:rsidRPr="00AC24C4" w:rsidRDefault="00E70B3D" w:rsidP="002F14A9">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4C4">
              <w:rPr>
                <w:rFonts w:ascii="Times New Roman" w:hAnsi="Times New Roman" w:cs="Times New Roman"/>
                <w:sz w:val="20"/>
                <w:szCs w:val="20"/>
              </w:rPr>
              <w:t>6</w:t>
            </w:r>
          </w:p>
        </w:tc>
      </w:tr>
    </w:tbl>
    <w:p w14:paraId="229305E3" w14:textId="5015DAB0" w:rsidR="00E70B3D" w:rsidRPr="00EE596E" w:rsidRDefault="00E70B3D" w:rsidP="00E70B3D">
      <w:pPr>
        <w:pStyle w:val="Caption"/>
        <w:rPr>
          <w:rFonts w:ascii="Times New Roman" w:hAnsi="Times New Roman" w:cs="Times New Roman"/>
          <w:i w:val="0"/>
          <w:iCs w:val="0"/>
          <w:color w:val="000000" w:themeColor="text1"/>
          <w:sz w:val="24"/>
          <w:szCs w:val="24"/>
        </w:rPr>
      </w:pPr>
      <w:r w:rsidRPr="00EE596E">
        <w:rPr>
          <w:rFonts w:ascii="Times New Roman" w:hAnsi="Times New Roman" w:cs="Times New Roman"/>
          <w:i w:val="0"/>
          <w:iCs w:val="0"/>
          <w:color w:val="000000" w:themeColor="text1"/>
          <w:sz w:val="24"/>
          <w:szCs w:val="24"/>
        </w:rPr>
        <w:t>Sample size calculations for a change of 10</w:t>
      </w:r>
      <w:r w:rsidR="00A5224B" w:rsidRPr="00EE596E">
        <w:rPr>
          <w:rFonts w:ascii="Times New Roman" w:hAnsi="Times New Roman" w:cs="Times New Roman"/>
          <w:i w:val="0"/>
          <w:iCs w:val="0"/>
          <w:color w:val="000000" w:themeColor="text1"/>
          <w:sz w:val="24"/>
          <w:szCs w:val="24"/>
        </w:rPr>
        <w:t xml:space="preserve"> %</w:t>
      </w:r>
      <w:r w:rsidRPr="00EE596E">
        <w:rPr>
          <w:rFonts w:ascii="Times New Roman" w:hAnsi="Times New Roman" w:cs="Times New Roman"/>
          <w:i w:val="0"/>
          <w:iCs w:val="0"/>
          <w:color w:val="000000" w:themeColor="text1"/>
          <w:sz w:val="24"/>
          <w:szCs w:val="24"/>
        </w:rPr>
        <w:t>, 20</w:t>
      </w:r>
      <w:r w:rsidR="00A5224B" w:rsidRPr="00EE596E">
        <w:rPr>
          <w:rFonts w:ascii="Times New Roman" w:hAnsi="Times New Roman" w:cs="Times New Roman"/>
          <w:i w:val="0"/>
          <w:iCs w:val="0"/>
          <w:color w:val="000000" w:themeColor="text1"/>
          <w:sz w:val="24"/>
          <w:szCs w:val="24"/>
        </w:rPr>
        <w:t xml:space="preserve"> %</w:t>
      </w:r>
      <w:r w:rsidRPr="00EE596E">
        <w:rPr>
          <w:rFonts w:ascii="Times New Roman" w:hAnsi="Times New Roman" w:cs="Times New Roman"/>
          <w:i w:val="0"/>
          <w:iCs w:val="0"/>
          <w:color w:val="000000" w:themeColor="text1"/>
          <w:sz w:val="24"/>
          <w:szCs w:val="24"/>
        </w:rPr>
        <w:t xml:space="preserve">, and 40 % in both </w:t>
      </w:r>
      <w:proofErr w:type="gramStart"/>
      <w:r w:rsidRPr="00EE596E">
        <w:rPr>
          <w:rFonts w:ascii="Times New Roman" w:hAnsi="Times New Roman" w:cs="Times New Roman"/>
          <w:i w:val="0"/>
          <w:iCs w:val="0"/>
          <w:color w:val="000000" w:themeColor="text1"/>
          <w:sz w:val="24"/>
          <w:szCs w:val="24"/>
        </w:rPr>
        <w:t>SUV(</w:t>
      </w:r>
      <w:proofErr w:type="gramEnd"/>
      <w:r w:rsidRPr="00EE596E">
        <w:rPr>
          <w:rFonts w:ascii="Times New Roman" w:hAnsi="Times New Roman" w:cs="Times New Roman"/>
          <w:i w:val="0"/>
          <w:iCs w:val="0"/>
          <w:color w:val="000000" w:themeColor="text1"/>
          <w:sz w:val="24"/>
          <w:szCs w:val="24"/>
        </w:rPr>
        <w:t>60-</w:t>
      </w:r>
      <w:proofErr w:type="gramStart"/>
      <w:r w:rsidRPr="00EE596E">
        <w:rPr>
          <w:rFonts w:ascii="Times New Roman" w:hAnsi="Times New Roman" w:cs="Times New Roman"/>
          <w:i w:val="0"/>
          <w:iCs w:val="0"/>
          <w:color w:val="000000" w:themeColor="text1"/>
          <w:sz w:val="24"/>
          <w:szCs w:val="24"/>
        </w:rPr>
        <w:t>80)</w:t>
      </w:r>
      <w:r w:rsidRPr="00EE596E">
        <w:rPr>
          <w:rFonts w:ascii="Times New Roman" w:hAnsi="Times New Roman" w:cs="Times New Roman"/>
          <w:i w:val="0"/>
          <w:iCs w:val="0"/>
          <w:color w:val="000000" w:themeColor="text1"/>
          <w:sz w:val="24"/>
          <w:szCs w:val="24"/>
          <w:vertAlign w:val="subscript"/>
        </w:rPr>
        <w:t>mean</w:t>
      </w:r>
      <w:proofErr w:type="gramEnd"/>
      <w:r w:rsidRPr="00EE596E">
        <w:rPr>
          <w:rFonts w:ascii="Times New Roman" w:hAnsi="Times New Roman" w:cs="Times New Roman"/>
          <w:i w:val="0"/>
          <w:iCs w:val="0"/>
          <w:color w:val="000000" w:themeColor="text1"/>
          <w:sz w:val="24"/>
          <w:szCs w:val="24"/>
        </w:rPr>
        <w:t xml:space="preserve"> and MR</w:t>
      </w:r>
      <w:r w:rsidRPr="00EE596E">
        <w:rPr>
          <w:rFonts w:ascii="Times New Roman" w:hAnsi="Times New Roman" w:cs="Times New Roman"/>
          <w:i w:val="0"/>
          <w:iCs w:val="0"/>
          <w:color w:val="000000" w:themeColor="text1"/>
          <w:sz w:val="24"/>
          <w:szCs w:val="24"/>
          <w:vertAlign w:val="subscript"/>
        </w:rPr>
        <w:t>FDG</w:t>
      </w:r>
      <w:r w:rsidR="008704C9" w:rsidRPr="00EE596E">
        <w:rPr>
          <w:rFonts w:ascii="Times New Roman" w:hAnsi="Times New Roman" w:cs="Times New Roman"/>
          <w:i w:val="0"/>
          <w:iCs w:val="0"/>
          <w:color w:val="000000" w:themeColor="text1"/>
          <w:sz w:val="24"/>
          <w:szCs w:val="24"/>
        </w:rPr>
        <w:t>-</w:t>
      </w:r>
      <w:r w:rsidRPr="00EE596E">
        <w:rPr>
          <w:rFonts w:ascii="Times New Roman" w:hAnsi="Times New Roman" w:cs="Times New Roman"/>
          <w:i w:val="0"/>
          <w:iCs w:val="0"/>
          <w:color w:val="000000" w:themeColor="text1"/>
          <w:sz w:val="24"/>
          <w:szCs w:val="24"/>
          <w:vertAlign w:val="subscript"/>
        </w:rPr>
        <w:t>mean</w:t>
      </w:r>
      <w:r w:rsidRPr="00EE596E">
        <w:rPr>
          <w:rFonts w:ascii="Times New Roman" w:hAnsi="Times New Roman" w:cs="Times New Roman"/>
          <w:i w:val="0"/>
          <w:iCs w:val="0"/>
          <w:color w:val="000000" w:themeColor="text1"/>
          <w:sz w:val="24"/>
          <w:szCs w:val="24"/>
        </w:rPr>
        <w:t xml:space="preserve"> for different organs.</w:t>
      </w:r>
    </w:p>
    <w:p w14:paraId="515F86E5" w14:textId="5FB01EDA" w:rsidR="00E70B3D" w:rsidRPr="00EE596E" w:rsidRDefault="00E70B3D">
      <w:pPr>
        <w:spacing w:line="259" w:lineRule="auto"/>
        <w:rPr>
          <w:rFonts w:ascii="Times New Roman" w:hAnsi="Times New Roman" w:cs="Times New Roman"/>
          <w:b/>
          <w:bCs/>
          <w:lang w:val="en-US"/>
        </w:rPr>
      </w:pPr>
      <w:r w:rsidRPr="00EE596E">
        <w:rPr>
          <w:rFonts w:ascii="Times New Roman" w:hAnsi="Times New Roman" w:cs="Times New Roman"/>
          <w:b/>
          <w:bCs/>
          <w:lang w:val="en-US"/>
        </w:rPr>
        <w:br w:type="page"/>
      </w:r>
    </w:p>
    <w:p w14:paraId="029C68DE" w14:textId="77777777" w:rsidR="00F97E7B" w:rsidRPr="00EE596E" w:rsidRDefault="00F97E7B" w:rsidP="002F14A9">
      <w:pPr>
        <w:spacing w:line="360" w:lineRule="auto"/>
        <w:rPr>
          <w:rFonts w:ascii="Times New Roman" w:hAnsi="Times New Roman" w:cs="Times New Roman"/>
          <w:b/>
          <w:bCs/>
          <w:lang w:val="en-US"/>
        </w:rPr>
      </w:pPr>
    </w:p>
    <w:p w14:paraId="022F6A1F" w14:textId="1929EB3A" w:rsidR="005C05EE" w:rsidRPr="00EE596E" w:rsidRDefault="00A5224B" w:rsidP="00F216C2">
      <w:pPr>
        <w:spacing w:line="360" w:lineRule="auto"/>
        <w:jc w:val="center"/>
        <w:rPr>
          <w:rFonts w:ascii="Times New Roman" w:hAnsi="Times New Roman" w:cs="Times New Roman"/>
          <w:b/>
          <w:bCs/>
          <w:smallCaps/>
          <w:sz w:val="22"/>
          <w:szCs w:val="22"/>
          <w:lang w:val="en-GB"/>
        </w:rPr>
      </w:pPr>
      <w:r w:rsidRPr="00EE596E">
        <w:rPr>
          <w:rFonts w:ascii="Times New Roman" w:hAnsi="Times New Roman" w:cs="Times New Roman"/>
          <w:b/>
          <w:bCs/>
          <w:smallCaps/>
          <w:color w:val="000000" w:themeColor="text1"/>
        </w:rPr>
        <w:t>Supplemental Table 3</w:t>
      </w:r>
      <w:r w:rsidRPr="00EE596E">
        <w:rPr>
          <w:rFonts w:ascii="Times New Roman" w:hAnsi="Times New Roman" w:cs="Times New Roman"/>
          <w:smallCaps/>
          <w:color w:val="000000" w:themeColor="text1"/>
        </w:rPr>
        <w:t xml:space="preserve">: </w:t>
      </w:r>
      <w:r w:rsidR="00F216C2" w:rsidRPr="00EE596E">
        <w:rPr>
          <w:rFonts w:ascii="Times New Roman" w:hAnsi="Times New Roman" w:cs="Times New Roman"/>
          <w:smallCaps/>
          <w:sz w:val="22"/>
          <w:szCs w:val="22"/>
          <w:lang w:val="en-GB"/>
        </w:rPr>
        <w:t xml:space="preserve">Reliability and variability results for </w:t>
      </w:r>
      <w:proofErr w:type="gramStart"/>
      <w:r w:rsidR="00F216C2" w:rsidRPr="00EE596E">
        <w:rPr>
          <w:rFonts w:ascii="Times New Roman" w:hAnsi="Times New Roman" w:cs="Times New Roman"/>
          <w:smallCaps/>
          <w:sz w:val="22"/>
          <w:szCs w:val="22"/>
          <w:lang w:val="en-GB"/>
        </w:rPr>
        <w:t>SUV(</w:t>
      </w:r>
      <w:proofErr w:type="gramEnd"/>
      <w:r w:rsidR="00F216C2" w:rsidRPr="00EE596E">
        <w:rPr>
          <w:rFonts w:ascii="Times New Roman" w:hAnsi="Times New Roman" w:cs="Times New Roman"/>
          <w:smallCaps/>
          <w:sz w:val="22"/>
          <w:szCs w:val="22"/>
          <w:lang w:val="en-GB"/>
        </w:rPr>
        <w:t>60-</w:t>
      </w:r>
      <w:proofErr w:type="gramStart"/>
      <w:r w:rsidR="00F216C2" w:rsidRPr="00EE596E">
        <w:rPr>
          <w:rFonts w:ascii="Times New Roman" w:hAnsi="Times New Roman" w:cs="Times New Roman"/>
          <w:smallCaps/>
          <w:sz w:val="22"/>
          <w:szCs w:val="22"/>
          <w:lang w:val="en-GB"/>
        </w:rPr>
        <w:t>70)</w:t>
      </w:r>
      <w:r w:rsidR="00F216C2" w:rsidRPr="00EE596E">
        <w:rPr>
          <w:rFonts w:ascii="Times New Roman" w:hAnsi="Times New Roman" w:cs="Times New Roman"/>
          <w:smallCaps/>
          <w:sz w:val="22"/>
          <w:szCs w:val="22"/>
          <w:vertAlign w:val="subscript"/>
          <w:lang w:val="en-GB"/>
        </w:rPr>
        <w:t>mean</w:t>
      </w:r>
      <w:proofErr w:type="gramEnd"/>
      <w:r w:rsidR="00F216C2" w:rsidRPr="00EE596E">
        <w:rPr>
          <w:rFonts w:ascii="Times New Roman" w:hAnsi="Times New Roman" w:cs="Times New Roman"/>
          <w:smallCaps/>
          <w:sz w:val="22"/>
          <w:szCs w:val="22"/>
          <w:lang w:val="en-GB"/>
        </w:rPr>
        <w:t xml:space="preserve"> and </w:t>
      </w:r>
      <w:proofErr w:type="spellStart"/>
      <w:r w:rsidR="00F216C2" w:rsidRPr="00EE596E">
        <w:rPr>
          <w:rFonts w:ascii="Times New Roman" w:hAnsi="Times New Roman" w:cs="Times New Roman"/>
          <w:smallCaps/>
          <w:sz w:val="22"/>
          <w:szCs w:val="22"/>
          <w:lang w:val="en-GB"/>
        </w:rPr>
        <w:t>Patlak</w:t>
      </w:r>
      <w:proofErr w:type="spellEnd"/>
      <w:r w:rsidR="00F216C2" w:rsidRPr="00EE596E">
        <w:rPr>
          <w:rFonts w:ascii="Times New Roman" w:hAnsi="Times New Roman" w:cs="Times New Roman"/>
          <w:smallCaps/>
          <w:sz w:val="22"/>
          <w:szCs w:val="22"/>
          <w:lang w:val="en-GB"/>
        </w:rPr>
        <w:t xml:space="preserve"> intercept</w:t>
      </w:r>
      <w:r w:rsidR="00F170E4" w:rsidRPr="00EE596E">
        <w:rPr>
          <w:rFonts w:ascii="Times New Roman" w:hAnsi="Times New Roman" w:cs="Times New Roman"/>
          <w:smallCaps/>
          <w:sz w:val="22"/>
          <w:szCs w:val="22"/>
          <w:lang w:val="en-GB"/>
        </w:rPr>
        <w:t xml:space="preserve"> (</w:t>
      </w:r>
      <w:proofErr w:type="spellStart"/>
      <w:r w:rsidR="00F170E4" w:rsidRPr="00EE596E">
        <w:rPr>
          <w:rFonts w:ascii="Times New Roman" w:hAnsi="Times New Roman" w:cs="Times New Roman"/>
          <w:smallCaps/>
          <w:sz w:val="22"/>
          <w:szCs w:val="22"/>
          <w:lang w:val="en-GB"/>
        </w:rPr>
        <w:t>DV</w:t>
      </w:r>
      <w:r w:rsidR="00DC7505" w:rsidRPr="00EE596E">
        <w:rPr>
          <w:rFonts w:ascii="Times New Roman" w:hAnsi="Times New Roman" w:cs="Times New Roman"/>
          <w:smallCaps/>
          <w:sz w:val="22"/>
          <w:szCs w:val="22"/>
          <w:vertAlign w:val="subscript"/>
          <w:lang w:val="en-GB"/>
        </w:rPr>
        <w:t>mean</w:t>
      </w:r>
      <w:proofErr w:type="spellEnd"/>
      <w:r w:rsidR="00F170E4" w:rsidRPr="00EE596E">
        <w:rPr>
          <w:rFonts w:ascii="Times New Roman" w:hAnsi="Times New Roman" w:cs="Times New Roman"/>
          <w:smallCaps/>
          <w:sz w:val="22"/>
          <w:szCs w:val="22"/>
          <w:lang w:val="en-GB"/>
        </w:rPr>
        <w:t>)</w:t>
      </w:r>
      <w:r w:rsidR="00F216C2" w:rsidRPr="00EE596E">
        <w:rPr>
          <w:rFonts w:ascii="Times New Roman" w:hAnsi="Times New Roman" w:cs="Times New Roman"/>
          <w:smallCaps/>
          <w:sz w:val="22"/>
          <w:szCs w:val="22"/>
          <w:lang w:val="en-GB"/>
        </w:rPr>
        <w:t xml:space="preserve"> values</w:t>
      </w:r>
    </w:p>
    <w:tbl>
      <w:tblPr>
        <w:tblStyle w:val="PlainTable2"/>
        <w:tblW w:w="0" w:type="auto"/>
        <w:jc w:val="center"/>
        <w:tblLook w:val="04A0" w:firstRow="1" w:lastRow="0" w:firstColumn="1" w:lastColumn="0" w:noHBand="0" w:noVBand="1"/>
      </w:tblPr>
      <w:tblGrid>
        <w:gridCol w:w="2426"/>
        <w:gridCol w:w="1402"/>
        <w:gridCol w:w="850"/>
        <w:gridCol w:w="1134"/>
        <w:gridCol w:w="1134"/>
      </w:tblGrid>
      <w:tr w:rsidR="00F26C57" w:rsidRPr="00EE596E" w14:paraId="6A7529AE" w14:textId="77777777" w:rsidTr="008C30C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8" w:type="dxa"/>
            <w:gridSpan w:val="2"/>
          </w:tcPr>
          <w:p w14:paraId="2C6E76ED" w14:textId="77777777" w:rsidR="00F26C57" w:rsidRPr="00EE596E" w:rsidRDefault="00F26C57" w:rsidP="008C30CA">
            <w:pPr>
              <w:spacing w:line="360" w:lineRule="auto"/>
              <w:jc w:val="center"/>
              <w:rPr>
                <w:rFonts w:ascii="Times New Roman" w:hAnsi="Times New Roman" w:cs="Times New Roman"/>
                <w:smallCaps/>
                <w:sz w:val="18"/>
                <w:szCs w:val="18"/>
                <w:lang w:val="en-GB"/>
              </w:rPr>
            </w:pPr>
            <w:r w:rsidRPr="00EE596E">
              <w:rPr>
                <w:rFonts w:ascii="Times New Roman" w:hAnsi="Times New Roman" w:cs="Times New Roman"/>
                <w:smallCaps/>
                <w:sz w:val="18"/>
                <w:szCs w:val="18"/>
                <w:lang w:val="en-GB"/>
              </w:rPr>
              <w:t>Organ/metric</w:t>
            </w:r>
          </w:p>
        </w:tc>
        <w:tc>
          <w:tcPr>
            <w:tcW w:w="850" w:type="dxa"/>
            <w:vAlign w:val="center"/>
          </w:tcPr>
          <w:p w14:paraId="24D53100" w14:textId="77777777" w:rsidR="00F26C57" w:rsidRPr="00EE596E" w:rsidRDefault="00F26C57" w:rsidP="008C30C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ICC</w:t>
            </w:r>
          </w:p>
        </w:tc>
        <w:tc>
          <w:tcPr>
            <w:tcW w:w="1134" w:type="dxa"/>
            <w:vAlign w:val="center"/>
          </w:tcPr>
          <w:p w14:paraId="21C58ABE" w14:textId="77777777" w:rsidR="00F26C57" w:rsidRPr="00EE596E" w:rsidRDefault="00F26C57" w:rsidP="008C30C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%RPC</w:t>
            </w:r>
          </w:p>
        </w:tc>
        <w:tc>
          <w:tcPr>
            <w:tcW w:w="1134" w:type="dxa"/>
          </w:tcPr>
          <w:p w14:paraId="32686847" w14:textId="77777777" w:rsidR="00F26C57" w:rsidRPr="00EE596E" w:rsidRDefault="00F26C57" w:rsidP="008C30C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w:t>
            </w:r>
            <w:proofErr w:type="spellStart"/>
            <w:r w:rsidRPr="00EE596E">
              <w:rPr>
                <w:rFonts w:ascii="Times New Roman" w:hAnsi="Times New Roman" w:cs="Times New Roman"/>
                <w:sz w:val="18"/>
                <w:szCs w:val="18"/>
                <w:lang w:val="en-GB"/>
              </w:rPr>
              <w:t>wCV</w:t>
            </w:r>
            <w:proofErr w:type="spellEnd"/>
          </w:p>
        </w:tc>
      </w:tr>
      <w:tr w:rsidR="00F26C57" w:rsidRPr="00EE596E" w14:paraId="380EE558" w14:textId="77777777" w:rsidTr="008C30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2BCCF9C3" w14:textId="77777777" w:rsidR="00F26C57" w:rsidRPr="00EE596E" w:rsidRDefault="00F26C57" w:rsidP="008C30CA">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Aortic wall</w:t>
            </w:r>
          </w:p>
        </w:tc>
        <w:tc>
          <w:tcPr>
            <w:tcW w:w="1402" w:type="dxa"/>
            <w:vAlign w:val="center"/>
          </w:tcPr>
          <w:p w14:paraId="719689D9" w14:textId="77777777" w:rsidR="00F26C57" w:rsidRPr="00EE596E" w:rsidRDefault="00F26C57" w:rsidP="008C30C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sidRPr="00EE596E">
              <w:rPr>
                <w:rFonts w:ascii="Times New Roman" w:hAnsi="Times New Roman" w:cs="Times New Roman"/>
                <w:sz w:val="18"/>
                <w:szCs w:val="18"/>
                <w:lang w:val="en-GB"/>
              </w:rPr>
              <w:t>SUV</w:t>
            </w:r>
            <w:r w:rsidRPr="00EE596E">
              <w:rPr>
                <w:rFonts w:ascii="Times New Roman" w:hAnsi="Times New Roman" w:cs="Times New Roman"/>
                <w:sz w:val="18"/>
                <w:szCs w:val="18"/>
                <w:vertAlign w:val="subscript"/>
                <w:lang w:val="en-GB"/>
              </w:rPr>
              <w:t>mean</w:t>
            </w:r>
            <w:proofErr w:type="spellEnd"/>
          </w:p>
        </w:tc>
        <w:tc>
          <w:tcPr>
            <w:tcW w:w="850" w:type="dxa"/>
            <w:vAlign w:val="center"/>
          </w:tcPr>
          <w:p w14:paraId="37334C22" w14:textId="7F56BFD4" w:rsidR="00F26C57" w:rsidRPr="00EE596E" w:rsidRDefault="00F26C57" w:rsidP="008C30C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0.70</w:t>
            </w:r>
          </w:p>
        </w:tc>
        <w:tc>
          <w:tcPr>
            <w:tcW w:w="1134" w:type="dxa"/>
            <w:vAlign w:val="center"/>
          </w:tcPr>
          <w:p w14:paraId="45FC8965" w14:textId="503B682C" w:rsidR="00F26C57" w:rsidRPr="00EE596E" w:rsidRDefault="00F26C57" w:rsidP="008C30C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18</w:t>
            </w:r>
          </w:p>
        </w:tc>
        <w:tc>
          <w:tcPr>
            <w:tcW w:w="1134" w:type="dxa"/>
          </w:tcPr>
          <w:p w14:paraId="042FC7C1" w14:textId="5800DBB0" w:rsidR="00F26C57" w:rsidRPr="00EE596E" w:rsidRDefault="00E57955" w:rsidP="008C30C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6</w:t>
            </w:r>
            <w:r w:rsidR="00F07D72" w:rsidRPr="00EE596E">
              <w:rPr>
                <w:rFonts w:ascii="Times New Roman" w:hAnsi="Times New Roman" w:cs="Times New Roman"/>
                <w:sz w:val="18"/>
                <w:szCs w:val="18"/>
                <w:lang w:val="en-GB"/>
              </w:rPr>
              <w:t>.</w:t>
            </w:r>
            <w:r>
              <w:rPr>
                <w:rFonts w:ascii="Times New Roman" w:hAnsi="Times New Roman" w:cs="Times New Roman"/>
                <w:sz w:val="18"/>
                <w:szCs w:val="18"/>
                <w:lang w:val="en-GB"/>
              </w:rPr>
              <w:t>4</w:t>
            </w:r>
          </w:p>
        </w:tc>
      </w:tr>
      <w:tr w:rsidR="00F26C57" w:rsidRPr="00EE596E" w14:paraId="50A9162E" w14:textId="77777777" w:rsidTr="008C30CA">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2E813D95" w14:textId="77777777" w:rsidR="00F26C57" w:rsidRPr="00EE596E" w:rsidRDefault="00F26C57" w:rsidP="00F26C57">
            <w:pPr>
              <w:spacing w:line="360" w:lineRule="auto"/>
              <w:jc w:val="center"/>
              <w:rPr>
                <w:rFonts w:ascii="Times New Roman" w:hAnsi="Times New Roman" w:cs="Times New Roman"/>
                <w:sz w:val="18"/>
                <w:szCs w:val="18"/>
                <w:lang w:val="en-GB"/>
              </w:rPr>
            </w:pPr>
          </w:p>
        </w:tc>
        <w:tc>
          <w:tcPr>
            <w:tcW w:w="1402" w:type="dxa"/>
            <w:vAlign w:val="center"/>
          </w:tcPr>
          <w:p w14:paraId="2F244416" w14:textId="520B32AA"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rPr>
              <w:t>DV</w:t>
            </w:r>
            <w:r w:rsidRPr="00EE596E">
              <w:rPr>
                <w:rFonts w:ascii="Times New Roman" w:hAnsi="Times New Roman" w:cs="Times New Roman"/>
                <w:sz w:val="18"/>
                <w:szCs w:val="18"/>
                <w:vertAlign w:val="subscript"/>
              </w:rPr>
              <w:t>FDG</w:t>
            </w:r>
            <w:r w:rsidR="008704C9" w:rsidRPr="00EE596E">
              <w:rPr>
                <w:rFonts w:ascii="Times New Roman" w:hAnsi="Times New Roman" w:cs="Times New Roman"/>
                <w:sz w:val="18"/>
                <w:szCs w:val="18"/>
                <w:vertAlign w:val="subscript"/>
              </w:rPr>
              <w:t>-mean</w:t>
            </w:r>
          </w:p>
        </w:tc>
        <w:tc>
          <w:tcPr>
            <w:tcW w:w="850" w:type="dxa"/>
            <w:vAlign w:val="center"/>
          </w:tcPr>
          <w:p w14:paraId="1D54DA5C" w14:textId="2FAA3423"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0.41</w:t>
            </w:r>
          </w:p>
        </w:tc>
        <w:tc>
          <w:tcPr>
            <w:tcW w:w="1134" w:type="dxa"/>
            <w:vAlign w:val="center"/>
          </w:tcPr>
          <w:p w14:paraId="5B49B125" w14:textId="41322E3C"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28</w:t>
            </w:r>
          </w:p>
        </w:tc>
        <w:tc>
          <w:tcPr>
            <w:tcW w:w="1134" w:type="dxa"/>
          </w:tcPr>
          <w:p w14:paraId="351DBB59" w14:textId="362B398E" w:rsidR="00F26C57" w:rsidRPr="00EE596E" w:rsidRDefault="00E57955"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9</w:t>
            </w:r>
            <w:r w:rsidR="00F07D72" w:rsidRPr="00EE596E">
              <w:rPr>
                <w:rFonts w:ascii="Times New Roman" w:hAnsi="Times New Roman" w:cs="Times New Roman"/>
                <w:sz w:val="18"/>
                <w:szCs w:val="18"/>
                <w:lang w:val="en-GB"/>
              </w:rPr>
              <w:t>.</w:t>
            </w:r>
            <w:r>
              <w:rPr>
                <w:rFonts w:ascii="Times New Roman" w:hAnsi="Times New Roman" w:cs="Times New Roman"/>
                <w:sz w:val="18"/>
                <w:szCs w:val="18"/>
                <w:lang w:val="en-GB"/>
              </w:rPr>
              <w:t>7</w:t>
            </w:r>
          </w:p>
        </w:tc>
      </w:tr>
      <w:tr w:rsidR="00F26C57" w:rsidRPr="00EE596E" w14:paraId="32842755" w14:textId="77777777" w:rsidTr="008C30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01C4BC2E" w14:textId="77777777" w:rsidR="00F26C57" w:rsidRPr="00EE596E" w:rsidRDefault="00F26C57" w:rsidP="00F26C57">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Myocardium</w:t>
            </w:r>
          </w:p>
        </w:tc>
        <w:tc>
          <w:tcPr>
            <w:tcW w:w="1402" w:type="dxa"/>
            <w:vAlign w:val="center"/>
          </w:tcPr>
          <w:p w14:paraId="7373DF8A" w14:textId="77777777"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sidRPr="00EE596E">
              <w:rPr>
                <w:rFonts w:ascii="Times New Roman" w:hAnsi="Times New Roman" w:cs="Times New Roman"/>
                <w:sz w:val="18"/>
                <w:szCs w:val="18"/>
                <w:lang w:val="en-GB"/>
              </w:rPr>
              <w:t>SUV</w:t>
            </w:r>
            <w:r w:rsidRPr="00EE596E">
              <w:rPr>
                <w:rFonts w:ascii="Times New Roman" w:hAnsi="Times New Roman" w:cs="Times New Roman"/>
                <w:sz w:val="18"/>
                <w:szCs w:val="18"/>
                <w:vertAlign w:val="subscript"/>
                <w:lang w:val="en-GB"/>
              </w:rPr>
              <w:t>mean</w:t>
            </w:r>
            <w:proofErr w:type="spellEnd"/>
          </w:p>
        </w:tc>
        <w:tc>
          <w:tcPr>
            <w:tcW w:w="850" w:type="dxa"/>
            <w:vAlign w:val="center"/>
          </w:tcPr>
          <w:p w14:paraId="3F539F21" w14:textId="668565F4"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0.94</w:t>
            </w:r>
          </w:p>
        </w:tc>
        <w:tc>
          <w:tcPr>
            <w:tcW w:w="1134" w:type="dxa"/>
            <w:vAlign w:val="center"/>
          </w:tcPr>
          <w:p w14:paraId="060C986C" w14:textId="2BED37E0"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41</w:t>
            </w:r>
          </w:p>
        </w:tc>
        <w:tc>
          <w:tcPr>
            <w:tcW w:w="1134" w:type="dxa"/>
          </w:tcPr>
          <w:p w14:paraId="2C401C23" w14:textId="6D46EEA9" w:rsidR="00F26C57" w:rsidRPr="00EE596E" w:rsidRDefault="00E57955"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14</w:t>
            </w:r>
            <w:r w:rsidR="00F07D72" w:rsidRPr="00EE596E">
              <w:rPr>
                <w:rFonts w:ascii="Times New Roman" w:hAnsi="Times New Roman" w:cs="Times New Roman"/>
                <w:sz w:val="18"/>
                <w:szCs w:val="18"/>
                <w:lang w:val="en-GB"/>
              </w:rPr>
              <w:t>.</w:t>
            </w:r>
            <w:r>
              <w:rPr>
                <w:rFonts w:ascii="Times New Roman" w:hAnsi="Times New Roman" w:cs="Times New Roman"/>
                <w:sz w:val="18"/>
                <w:szCs w:val="18"/>
                <w:lang w:val="en-GB"/>
              </w:rPr>
              <w:t>3</w:t>
            </w:r>
          </w:p>
        </w:tc>
      </w:tr>
      <w:tr w:rsidR="00F26C57" w:rsidRPr="00EE596E" w14:paraId="569A5DE0" w14:textId="77777777" w:rsidTr="008C30CA">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12E5BFB3" w14:textId="77777777" w:rsidR="00F26C57" w:rsidRPr="00EE596E" w:rsidRDefault="00F26C57" w:rsidP="00F26C57">
            <w:pPr>
              <w:spacing w:line="360" w:lineRule="auto"/>
              <w:jc w:val="center"/>
              <w:rPr>
                <w:rFonts w:ascii="Times New Roman" w:hAnsi="Times New Roman" w:cs="Times New Roman"/>
                <w:sz w:val="18"/>
                <w:szCs w:val="18"/>
                <w:lang w:val="en-GB"/>
              </w:rPr>
            </w:pPr>
          </w:p>
        </w:tc>
        <w:tc>
          <w:tcPr>
            <w:tcW w:w="1402" w:type="dxa"/>
            <w:vAlign w:val="center"/>
          </w:tcPr>
          <w:p w14:paraId="12F7E503" w14:textId="1B9A5C0C"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rPr>
              <w:t>DV</w:t>
            </w:r>
            <w:r w:rsidRPr="00EE596E">
              <w:rPr>
                <w:rFonts w:ascii="Times New Roman" w:hAnsi="Times New Roman" w:cs="Times New Roman"/>
                <w:sz w:val="18"/>
                <w:szCs w:val="18"/>
                <w:vertAlign w:val="subscript"/>
              </w:rPr>
              <w:t>FDG</w:t>
            </w:r>
            <w:r w:rsidR="00204910" w:rsidRPr="00EE596E">
              <w:rPr>
                <w:rFonts w:ascii="Times New Roman" w:hAnsi="Times New Roman" w:cs="Times New Roman"/>
                <w:sz w:val="18"/>
                <w:szCs w:val="18"/>
                <w:vertAlign w:val="subscript"/>
              </w:rPr>
              <w:t>-mean</w:t>
            </w:r>
          </w:p>
        </w:tc>
        <w:tc>
          <w:tcPr>
            <w:tcW w:w="850" w:type="dxa"/>
            <w:vAlign w:val="center"/>
          </w:tcPr>
          <w:p w14:paraId="4B19534B" w14:textId="389D4511"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0.60</w:t>
            </w:r>
          </w:p>
        </w:tc>
        <w:tc>
          <w:tcPr>
            <w:tcW w:w="1134" w:type="dxa"/>
            <w:vAlign w:val="center"/>
          </w:tcPr>
          <w:p w14:paraId="259D4EB9" w14:textId="3FAC2EDD"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84</w:t>
            </w:r>
          </w:p>
        </w:tc>
        <w:tc>
          <w:tcPr>
            <w:tcW w:w="1134" w:type="dxa"/>
          </w:tcPr>
          <w:p w14:paraId="1EE1C6F5" w14:textId="317F51AF" w:rsidR="00F26C57" w:rsidRPr="00EE596E" w:rsidRDefault="00E57955"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29</w:t>
            </w:r>
            <w:r w:rsidR="00F07D72" w:rsidRPr="00EE596E">
              <w:rPr>
                <w:rFonts w:ascii="Times New Roman" w:hAnsi="Times New Roman" w:cs="Times New Roman"/>
                <w:sz w:val="18"/>
                <w:szCs w:val="18"/>
                <w:lang w:val="en-GB"/>
              </w:rPr>
              <w:t>.</w:t>
            </w:r>
            <w:r>
              <w:rPr>
                <w:rFonts w:ascii="Times New Roman" w:hAnsi="Times New Roman" w:cs="Times New Roman"/>
                <w:sz w:val="18"/>
                <w:szCs w:val="18"/>
                <w:lang w:val="en-GB"/>
              </w:rPr>
              <w:t>8</w:t>
            </w:r>
          </w:p>
        </w:tc>
      </w:tr>
      <w:tr w:rsidR="00F26C57" w:rsidRPr="00EE596E" w14:paraId="25D2F795" w14:textId="77777777" w:rsidTr="008C30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7B102F0A" w14:textId="77777777" w:rsidR="00F26C57" w:rsidRPr="00EE596E" w:rsidRDefault="00F26C57" w:rsidP="00F26C57">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Kidney (right)</w:t>
            </w:r>
          </w:p>
        </w:tc>
        <w:tc>
          <w:tcPr>
            <w:tcW w:w="1402" w:type="dxa"/>
            <w:vAlign w:val="center"/>
          </w:tcPr>
          <w:p w14:paraId="36E99C94" w14:textId="77777777"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sidRPr="00EE596E">
              <w:rPr>
                <w:rFonts w:ascii="Times New Roman" w:hAnsi="Times New Roman" w:cs="Times New Roman"/>
                <w:sz w:val="18"/>
                <w:szCs w:val="18"/>
                <w:lang w:val="en-GB"/>
              </w:rPr>
              <w:t>SUV</w:t>
            </w:r>
            <w:r w:rsidRPr="00EE596E">
              <w:rPr>
                <w:rFonts w:ascii="Times New Roman" w:hAnsi="Times New Roman" w:cs="Times New Roman"/>
                <w:sz w:val="18"/>
                <w:szCs w:val="18"/>
                <w:vertAlign w:val="subscript"/>
                <w:lang w:val="en-GB"/>
              </w:rPr>
              <w:t>mean</w:t>
            </w:r>
            <w:proofErr w:type="spellEnd"/>
          </w:p>
        </w:tc>
        <w:tc>
          <w:tcPr>
            <w:tcW w:w="850" w:type="dxa"/>
            <w:vAlign w:val="center"/>
          </w:tcPr>
          <w:p w14:paraId="3B289CAD" w14:textId="507CE2B6"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0.70</w:t>
            </w:r>
          </w:p>
        </w:tc>
        <w:tc>
          <w:tcPr>
            <w:tcW w:w="1134" w:type="dxa"/>
            <w:vAlign w:val="center"/>
          </w:tcPr>
          <w:p w14:paraId="200F7A8E" w14:textId="49E425F5"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25</w:t>
            </w:r>
          </w:p>
        </w:tc>
        <w:tc>
          <w:tcPr>
            <w:tcW w:w="1134" w:type="dxa"/>
          </w:tcPr>
          <w:p w14:paraId="0CDD6E09" w14:textId="6744041C" w:rsidR="00F26C57" w:rsidRPr="00EE596E" w:rsidRDefault="00995803"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8</w:t>
            </w:r>
            <w:r w:rsidR="00F07D72" w:rsidRPr="00EE596E">
              <w:rPr>
                <w:rFonts w:ascii="Times New Roman" w:hAnsi="Times New Roman" w:cs="Times New Roman"/>
                <w:sz w:val="18"/>
                <w:szCs w:val="18"/>
                <w:lang w:val="en-GB"/>
              </w:rPr>
              <w:t>.</w:t>
            </w:r>
            <w:r>
              <w:rPr>
                <w:rFonts w:ascii="Times New Roman" w:hAnsi="Times New Roman" w:cs="Times New Roman"/>
                <w:sz w:val="18"/>
                <w:szCs w:val="18"/>
                <w:lang w:val="en-GB"/>
              </w:rPr>
              <w:t>6</w:t>
            </w:r>
          </w:p>
        </w:tc>
      </w:tr>
      <w:tr w:rsidR="00F26C57" w:rsidRPr="00EE596E" w14:paraId="4DD0A5E2" w14:textId="77777777" w:rsidTr="008C30CA">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2970DE54" w14:textId="77777777" w:rsidR="00F26C57" w:rsidRPr="00EE596E" w:rsidRDefault="00F26C57" w:rsidP="00F26C57">
            <w:pPr>
              <w:spacing w:line="360" w:lineRule="auto"/>
              <w:jc w:val="center"/>
              <w:rPr>
                <w:rFonts w:ascii="Times New Roman" w:hAnsi="Times New Roman" w:cs="Times New Roman"/>
                <w:sz w:val="18"/>
                <w:szCs w:val="18"/>
                <w:lang w:val="en-GB"/>
              </w:rPr>
            </w:pPr>
          </w:p>
        </w:tc>
        <w:tc>
          <w:tcPr>
            <w:tcW w:w="1402" w:type="dxa"/>
            <w:vAlign w:val="center"/>
          </w:tcPr>
          <w:p w14:paraId="6A0E1621" w14:textId="245C95E3"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rPr>
              <w:t>DV</w:t>
            </w:r>
            <w:r w:rsidRPr="00EE596E">
              <w:rPr>
                <w:rFonts w:ascii="Times New Roman" w:hAnsi="Times New Roman" w:cs="Times New Roman"/>
                <w:sz w:val="18"/>
                <w:szCs w:val="18"/>
                <w:vertAlign w:val="subscript"/>
              </w:rPr>
              <w:t>FDG</w:t>
            </w:r>
            <w:r w:rsidR="00204910" w:rsidRPr="00EE596E">
              <w:rPr>
                <w:rFonts w:ascii="Times New Roman" w:hAnsi="Times New Roman" w:cs="Times New Roman"/>
                <w:sz w:val="18"/>
                <w:szCs w:val="18"/>
                <w:vertAlign w:val="subscript"/>
              </w:rPr>
              <w:t>-mean</w:t>
            </w:r>
          </w:p>
        </w:tc>
        <w:tc>
          <w:tcPr>
            <w:tcW w:w="850" w:type="dxa"/>
            <w:vAlign w:val="center"/>
          </w:tcPr>
          <w:p w14:paraId="3973D31E" w14:textId="0A08EF04"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0.54</w:t>
            </w:r>
          </w:p>
        </w:tc>
        <w:tc>
          <w:tcPr>
            <w:tcW w:w="1134" w:type="dxa"/>
            <w:vAlign w:val="center"/>
          </w:tcPr>
          <w:p w14:paraId="2B770BA7" w14:textId="346A4C1F"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54</w:t>
            </w:r>
          </w:p>
        </w:tc>
        <w:tc>
          <w:tcPr>
            <w:tcW w:w="1134" w:type="dxa"/>
          </w:tcPr>
          <w:p w14:paraId="1106D2C6" w14:textId="0B7DF4F4" w:rsidR="00F26C57" w:rsidRPr="00EE596E" w:rsidRDefault="00F07D72"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1</w:t>
            </w:r>
            <w:r w:rsidR="00995803">
              <w:rPr>
                <w:rFonts w:ascii="Times New Roman" w:hAnsi="Times New Roman" w:cs="Times New Roman"/>
                <w:sz w:val="18"/>
                <w:szCs w:val="18"/>
                <w:lang w:val="en-GB"/>
              </w:rPr>
              <w:t>8</w:t>
            </w:r>
            <w:r w:rsidRPr="00EE596E">
              <w:rPr>
                <w:rFonts w:ascii="Times New Roman" w:hAnsi="Times New Roman" w:cs="Times New Roman"/>
                <w:sz w:val="18"/>
                <w:szCs w:val="18"/>
                <w:lang w:val="en-GB"/>
              </w:rPr>
              <w:t>.</w:t>
            </w:r>
            <w:r w:rsidR="00995803">
              <w:rPr>
                <w:rFonts w:ascii="Times New Roman" w:hAnsi="Times New Roman" w:cs="Times New Roman"/>
                <w:sz w:val="18"/>
                <w:szCs w:val="18"/>
                <w:lang w:val="en-GB"/>
              </w:rPr>
              <w:t>7</w:t>
            </w:r>
          </w:p>
        </w:tc>
      </w:tr>
      <w:tr w:rsidR="00F26C57" w:rsidRPr="00EE596E" w14:paraId="1910CC25" w14:textId="77777777" w:rsidTr="008C30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5878B288" w14:textId="77777777" w:rsidR="00F26C57" w:rsidRPr="00EE596E" w:rsidRDefault="00F26C57" w:rsidP="00F26C57">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Liver</w:t>
            </w:r>
          </w:p>
        </w:tc>
        <w:tc>
          <w:tcPr>
            <w:tcW w:w="1402" w:type="dxa"/>
            <w:vAlign w:val="center"/>
          </w:tcPr>
          <w:p w14:paraId="2965E6AC" w14:textId="77777777"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sidRPr="00EE596E">
              <w:rPr>
                <w:rFonts w:ascii="Times New Roman" w:hAnsi="Times New Roman" w:cs="Times New Roman"/>
                <w:sz w:val="18"/>
                <w:szCs w:val="18"/>
                <w:lang w:val="en-GB"/>
              </w:rPr>
              <w:t>SUV</w:t>
            </w:r>
            <w:r w:rsidRPr="00EE596E">
              <w:rPr>
                <w:rFonts w:ascii="Times New Roman" w:hAnsi="Times New Roman" w:cs="Times New Roman"/>
                <w:sz w:val="18"/>
                <w:szCs w:val="18"/>
                <w:vertAlign w:val="subscript"/>
                <w:lang w:val="en-GB"/>
              </w:rPr>
              <w:t>mean</w:t>
            </w:r>
            <w:proofErr w:type="spellEnd"/>
          </w:p>
        </w:tc>
        <w:tc>
          <w:tcPr>
            <w:tcW w:w="850" w:type="dxa"/>
            <w:vAlign w:val="center"/>
          </w:tcPr>
          <w:p w14:paraId="454F111A" w14:textId="4C70128F"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0.59</w:t>
            </w:r>
          </w:p>
        </w:tc>
        <w:tc>
          <w:tcPr>
            <w:tcW w:w="1134" w:type="dxa"/>
            <w:vAlign w:val="center"/>
          </w:tcPr>
          <w:p w14:paraId="054FEA44" w14:textId="3F7EE0E1"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16</w:t>
            </w:r>
          </w:p>
        </w:tc>
        <w:tc>
          <w:tcPr>
            <w:tcW w:w="1134" w:type="dxa"/>
          </w:tcPr>
          <w:p w14:paraId="65DAE1AE" w14:textId="74691BE3" w:rsidR="00F26C57" w:rsidRPr="00EE596E" w:rsidRDefault="00995803"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5</w:t>
            </w:r>
            <w:r w:rsidR="00F07D72" w:rsidRPr="00EE596E">
              <w:rPr>
                <w:rFonts w:ascii="Times New Roman" w:hAnsi="Times New Roman" w:cs="Times New Roman"/>
                <w:sz w:val="18"/>
                <w:szCs w:val="18"/>
                <w:lang w:val="en-GB"/>
              </w:rPr>
              <w:t>.</w:t>
            </w:r>
            <w:r>
              <w:rPr>
                <w:rFonts w:ascii="Times New Roman" w:hAnsi="Times New Roman" w:cs="Times New Roman"/>
                <w:sz w:val="18"/>
                <w:szCs w:val="18"/>
                <w:lang w:val="en-GB"/>
              </w:rPr>
              <w:t>6</w:t>
            </w:r>
          </w:p>
        </w:tc>
      </w:tr>
      <w:tr w:rsidR="00F26C57" w:rsidRPr="00EE596E" w14:paraId="0D8A038F" w14:textId="77777777" w:rsidTr="008C30CA">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34746B8D" w14:textId="77777777" w:rsidR="00F26C57" w:rsidRPr="00EE596E" w:rsidRDefault="00F26C57" w:rsidP="00F26C57">
            <w:pPr>
              <w:spacing w:line="360" w:lineRule="auto"/>
              <w:jc w:val="center"/>
              <w:rPr>
                <w:rFonts w:ascii="Times New Roman" w:hAnsi="Times New Roman" w:cs="Times New Roman"/>
                <w:sz w:val="18"/>
                <w:szCs w:val="18"/>
                <w:lang w:val="en-GB"/>
              </w:rPr>
            </w:pPr>
          </w:p>
        </w:tc>
        <w:tc>
          <w:tcPr>
            <w:tcW w:w="1402" w:type="dxa"/>
            <w:vAlign w:val="center"/>
          </w:tcPr>
          <w:p w14:paraId="714EDE54" w14:textId="309788AF"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rPr>
              <w:t>DV</w:t>
            </w:r>
            <w:r w:rsidRPr="00EE596E">
              <w:rPr>
                <w:rFonts w:ascii="Times New Roman" w:hAnsi="Times New Roman" w:cs="Times New Roman"/>
                <w:sz w:val="18"/>
                <w:szCs w:val="18"/>
                <w:vertAlign w:val="subscript"/>
              </w:rPr>
              <w:t>FDG</w:t>
            </w:r>
            <w:r w:rsidR="00204910" w:rsidRPr="00EE596E">
              <w:rPr>
                <w:rFonts w:ascii="Times New Roman" w:hAnsi="Times New Roman" w:cs="Times New Roman"/>
                <w:sz w:val="18"/>
                <w:szCs w:val="18"/>
                <w:vertAlign w:val="subscript"/>
              </w:rPr>
              <w:t>-mean</w:t>
            </w:r>
          </w:p>
        </w:tc>
        <w:tc>
          <w:tcPr>
            <w:tcW w:w="850" w:type="dxa"/>
            <w:vAlign w:val="center"/>
          </w:tcPr>
          <w:p w14:paraId="79B4421C" w14:textId="3652DE29"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0.41</w:t>
            </w:r>
          </w:p>
        </w:tc>
        <w:tc>
          <w:tcPr>
            <w:tcW w:w="1134" w:type="dxa"/>
            <w:vAlign w:val="center"/>
          </w:tcPr>
          <w:p w14:paraId="13592748" w14:textId="3A438BC3"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28</w:t>
            </w:r>
          </w:p>
        </w:tc>
        <w:tc>
          <w:tcPr>
            <w:tcW w:w="1134" w:type="dxa"/>
          </w:tcPr>
          <w:p w14:paraId="5E44B96A" w14:textId="5AAAE5B3" w:rsidR="00F26C57" w:rsidRPr="00EE596E" w:rsidRDefault="00995803"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12</w:t>
            </w:r>
            <w:r w:rsidR="00F07D72" w:rsidRPr="00EE596E">
              <w:rPr>
                <w:rFonts w:ascii="Times New Roman" w:hAnsi="Times New Roman" w:cs="Times New Roman"/>
                <w:sz w:val="18"/>
                <w:szCs w:val="18"/>
                <w:lang w:val="en-GB"/>
              </w:rPr>
              <w:t>.</w:t>
            </w:r>
            <w:r>
              <w:rPr>
                <w:rFonts w:ascii="Times New Roman" w:hAnsi="Times New Roman" w:cs="Times New Roman"/>
                <w:sz w:val="18"/>
                <w:szCs w:val="18"/>
                <w:lang w:val="en-GB"/>
              </w:rPr>
              <w:t>1</w:t>
            </w:r>
          </w:p>
        </w:tc>
      </w:tr>
      <w:tr w:rsidR="00F26C57" w:rsidRPr="00EE596E" w14:paraId="74C44BE7" w14:textId="77777777" w:rsidTr="008C30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02B73595" w14:textId="77777777" w:rsidR="00F26C57" w:rsidRPr="00EE596E" w:rsidRDefault="00F26C57" w:rsidP="00F26C57">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Lungs</w:t>
            </w:r>
          </w:p>
        </w:tc>
        <w:tc>
          <w:tcPr>
            <w:tcW w:w="1402" w:type="dxa"/>
            <w:vAlign w:val="center"/>
          </w:tcPr>
          <w:p w14:paraId="498F442F" w14:textId="77777777"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sidRPr="00EE596E">
              <w:rPr>
                <w:rFonts w:ascii="Times New Roman" w:hAnsi="Times New Roman" w:cs="Times New Roman"/>
                <w:sz w:val="18"/>
                <w:szCs w:val="18"/>
                <w:lang w:val="en-GB"/>
              </w:rPr>
              <w:t>SUV</w:t>
            </w:r>
            <w:r w:rsidRPr="00EE596E">
              <w:rPr>
                <w:rFonts w:ascii="Times New Roman" w:hAnsi="Times New Roman" w:cs="Times New Roman"/>
                <w:sz w:val="18"/>
                <w:szCs w:val="18"/>
                <w:vertAlign w:val="subscript"/>
                <w:lang w:val="en-GB"/>
              </w:rPr>
              <w:t>mean</w:t>
            </w:r>
            <w:proofErr w:type="spellEnd"/>
          </w:p>
        </w:tc>
        <w:tc>
          <w:tcPr>
            <w:tcW w:w="850" w:type="dxa"/>
            <w:vAlign w:val="center"/>
          </w:tcPr>
          <w:p w14:paraId="18379B9E" w14:textId="38A73B56"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0.81</w:t>
            </w:r>
          </w:p>
        </w:tc>
        <w:tc>
          <w:tcPr>
            <w:tcW w:w="1134" w:type="dxa"/>
            <w:vAlign w:val="center"/>
          </w:tcPr>
          <w:p w14:paraId="2859AD07" w14:textId="38771FCA"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23</w:t>
            </w:r>
          </w:p>
        </w:tc>
        <w:tc>
          <w:tcPr>
            <w:tcW w:w="1134" w:type="dxa"/>
          </w:tcPr>
          <w:p w14:paraId="134FBAF7" w14:textId="00590517" w:rsidR="00F26C57" w:rsidRPr="00EE596E" w:rsidRDefault="00995803"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8</w:t>
            </w:r>
            <w:r w:rsidR="00F07D72" w:rsidRPr="00EE596E">
              <w:rPr>
                <w:rFonts w:ascii="Times New Roman" w:hAnsi="Times New Roman" w:cs="Times New Roman"/>
                <w:sz w:val="18"/>
                <w:szCs w:val="18"/>
                <w:lang w:val="en-GB"/>
              </w:rPr>
              <w:t>.</w:t>
            </w:r>
            <w:r>
              <w:rPr>
                <w:rFonts w:ascii="Times New Roman" w:hAnsi="Times New Roman" w:cs="Times New Roman"/>
                <w:sz w:val="18"/>
                <w:szCs w:val="18"/>
                <w:lang w:val="en-GB"/>
              </w:rPr>
              <w:t>6</w:t>
            </w:r>
          </w:p>
        </w:tc>
      </w:tr>
      <w:tr w:rsidR="00F26C57" w:rsidRPr="00EE596E" w14:paraId="2F2EF2B9" w14:textId="77777777" w:rsidTr="008C30CA">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29A0C346" w14:textId="77777777" w:rsidR="00F26C57" w:rsidRPr="00EE596E" w:rsidRDefault="00F26C57" w:rsidP="00F26C57">
            <w:pPr>
              <w:spacing w:line="360" w:lineRule="auto"/>
              <w:jc w:val="center"/>
              <w:rPr>
                <w:rFonts w:ascii="Times New Roman" w:hAnsi="Times New Roman" w:cs="Times New Roman"/>
                <w:sz w:val="18"/>
                <w:szCs w:val="18"/>
                <w:lang w:val="en-GB"/>
              </w:rPr>
            </w:pPr>
          </w:p>
        </w:tc>
        <w:tc>
          <w:tcPr>
            <w:tcW w:w="1402" w:type="dxa"/>
            <w:vAlign w:val="center"/>
          </w:tcPr>
          <w:p w14:paraId="17700CB4" w14:textId="06A94D9C"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rPr>
              <w:t>DV</w:t>
            </w:r>
            <w:r w:rsidRPr="00EE596E">
              <w:rPr>
                <w:rFonts w:ascii="Times New Roman" w:hAnsi="Times New Roman" w:cs="Times New Roman"/>
                <w:sz w:val="18"/>
                <w:szCs w:val="18"/>
                <w:vertAlign w:val="subscript"/>
              </w:rPr>
              <w:t>FDG</w:t>
            </w:r>
            <w:r w:rsidR="00204910" w:rsidRPr="00EE596E">
              <w:rPr>
                <w:rFonts w:ascii="Times New Roman" w:hAnsi="Times New Roman" w:cs="Times New Roman"/>
                <w:sz w:val="18"/>
                <w:szCs w:val="18"/>
                <w:vertAlign w:val="subscript"/>
              </w:rPr>
              <w:t>-mean</w:t>
            </w:r>
          </w:p>
        </w:tc>
        <w:tc>
          <w:tcPr>
            <w:tcW w:w="850" w:type="dxa"/>
            <w:vAlign w:val="center"/>
          </w:tcPr>
          <w:p w14:paraId="40A418AD" w14:textId="122727DD"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0.52</w:t>
            </w:r>
          </w:p>
        </w:tc>
        <w:tc>
          <w:tcPr>
            <w:tcW w:w="1134" w:type="dxa"/>
            <w:vAlign w:val="center"/>
          </w:tcPr>
          <w:p w14:paraId="72538308" w14:textId="0B4EE024"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58</w:t>
            </w:r>
          </w:p>
        </w:tc>
        <w:tc>
          <w:tcPr>
            <w:tcW w:w="1134" w:type="dxa"/>
          </w:tcPr>
          <w:p w14:paraId="08D6B01D" w14:textId="53CFFCBE" w:rsidR="00F26C57" w:rsidRPr="00EE596E" w:rsidRDefault="00995803"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20</w:t>
            </w:r>
            <w:r w:rsidR="00F07D72" w:rsidRPr="00EE596E">
              <w:rPr>
                <w:rFonts w:ascii="Times New Roman" w:hAnsi="Times New Roman" w:cs="Times New Roman"/>
                <w:sz w:val="18"/>
                <w:szCs w:val="18"/>
                <w:lang w:val="en-GB"/>
              </w:rPr>
              <w:t>.2</w:t>
            </w:r>
          </w:p>
        </w:tc>
      </w:tr>
      <w:tr w:rsidR="00F26C57" w:rsidRPr="00EE596E" w14:paraId="27AE0163" w14:textId="77777777" w:rsidTr="008C30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372260CD" w14:textId="77777777" w:rsidR="00F26C57" w:rsidRPr="00EE596E" w:rsidRDefault="00F26C57" w:rsidP="00F26C57">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Pancreas</w:t>
            </w:r>
          </w:p>
        </w:tc>
        <w:tc>
          <w:tcPr>
            <w:tcW w:w="1402" w:type="dxa"/>
            <w:vAlign w:val="center"/>
          </w:tcPr>
          <w:p w14:paraId="3CE857CA" w14:textId="77777777"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sidRPr="00EE596E">
              <w:rPr>
                <w:rFonts w:ascii="Times New Roman" w:hAnsi="Times New Roman" w:cs="Times New Roman"/>
                <w:sz w:val="18"/>
                <w:szCs w:val="18"/>
                <w:lang w:val="en-GB"/>
              </w:rPr>
              <w:t>SUV</w:t>
            </w:r>
            <w:r w:rsidRPr="00EE596E">
              <w:rPr>
                <w:rFonts w:ascii="Times New Roman" w:hAnsi="Times New Roman" w:cs="Times New Roman"/>
                <w:sz w:val="18"/>
                <w:szCs w:val="18"/>
                <w:vertAlign w:val="subscript"/>
                <w:lang w:val="en-GB"/>
              </w:rPr>
              <w:t>mean</w:t>
            </w:r>
            <w:proofErr w:type="spellEnd"/>
          </w:p>
        </w:tc>
        <w:tc>
          <w:tcPr>
            <w:tcW w:w="850" w:type="dxa"/>
            <w:vAlign w:val="center"/>
          </w:tcPr>
          <w:p w14:paraId="387CA684" w14:textId="732446D7"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0.89</w:t>
            </w:r>
          </w:p>
        </w:tc>
        <w:tc>
          <w:tcPr>
            <w:tcW w:w="1134" w:type="dxa"/>
            <w:vAlign w:val="center"/>
          </w:tcPr>
          <w:p w14:paraId="210CF065" w14:textId="51BEA70F"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13</w:t>
            </w:r>
          </w:p>
        </w:tc>
        <w:tc>
          <w:tcPr>
            <w:tcW w:w="1134" w:type="dxa"/>
          </w:tcPr>
          <w:p w14:paraId="086F0F63" w14:textId="3E3F41DD" w:rsidR="00F26C57" w:rsidRPr="00EE596E" w:rsidRDefault="00995803"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5</w:t>
            </w:r>
            <w:r w:rsidR="00F07D72" w:rsidRPr="00EE596E">
              <w:rPr>
                <w:rFonts w:ascii="Times New Roman" w:hAnsi="Times New Roman" w:cs="Times New Roman"/>
                <w:sz w:val="18"/>
                <w:szCs w:val="18"/>
                <w:lang w:val="en-GB"/>
              </w:rPr>
              <w:t>.</w:t>
            </w:r>
            <w:r>
              <w:rPr>
                <w:rFonts w:ascii="Times New Roman" w:hAnsi="Times New Roman" w:cs="Times New Roman"/>
                <w:sz w:val="18"/>
                <w:szCs w:val="18"/>
                <w:lang w:val="en-GB"/>
              </w:rPr>
              <w:t>5</w:t>
            </w:r>
          </w:p>
        </w:tc>
      </w:tr>
      <w:tr w:rsidR="00F26C57" w:rsidRPr="00EE596E" w14:paraId="3387DD42" w14:textId="77777777" w:rsidTr="008C30CA">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59780430" w14:textId="77777777" w:rsidR="00F26C57" w:rsidRPr="00EE596E" w:rsidRDefault="00F26C57" w:rsidP="00F26C57">
            <w:pPr>
              <w:spacing w:line="360" w:lineRule="auto"/>
              <w:jc w:val="center"/>
              <w:rPr>
                <w:rFonts w:ascii="Times New Roman" w:hAnsi="Times New Roman" w:cs="Times New Roman"/>
                <w:sz w:val="18"/>
                <w:szCs w:val="18"/>
                <w:lang w:val="en-GB"/>
              </w:rPr>
            </w:pPr>
          </w:p>
        </w:tc>
        <w:tc>
          <w:tcPr>
            <w:tcW w:w="1402" w:type="dxa"/>
            <w:vAlign w:val="center"/>
          </w:tcPr>
          <w:p w14:paraId="6C457B61" w14:textId="0FAD447B"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rPr>
              <w:t>DV</w:t>
            </w:r>
            <w:r w:rsidRPr="00EE596E">
              <w:rPr>
                <w:rFonts w:ascii="Times New Roman" w:hAnsi="Times New Roman" w:cs="Times New Roman"/>
                <w:sz w:val="18"/>
                <w:szCs w:val="18"/>
                <w:vertAlign w:val="subscript"/>
              </w:rPr>
              <w:t>FDG</w:t>
            </w:r>
            <w:r w:rsidR="00204910" w:rsidRPr="00EE596E">
              <w:rPr>
                <w:rFonts w:ascii="Times New Roman" w:hAnsi="Times New Roman" w:cs="Times New Roman"/>
                <w:sz w:val="18"/>
                <w:szCs w:val="18"/>
                <w:vertAlign w:val="subscript"/>
              </w:rPr>
              <w:t>-mean</w:t>
            </w:r>
          </w:p>
        </w:tc>
        <w:tc>
          <w:tcPr>
            <w:tcW w:w="850" w:type="dxa"/>
            <w:vAlign w:val="center"/>
          </w:tcPr>
          <w:p w14:paraId="409B1F31" w14:textId="2CC0D750"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0.73</w:t>
            </w:r>
          </w:p>
        </w:tc>
        <w:tc>
          <w:tcPr>
            <w:tcW w:w="1134" w:type="dxa"/>
            <w:vAlign w:val="center"/>
          </w:tcPr>
          <w:p w14:paraId="1A086475" w14:textId="0E567A02"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42</w:t>
            </w:r>
          </w:p>
        </w:tc>
        <w:tc>
          <w:tcPr>
            <w:tcW w:w="1134" w:type="dxa"/>
          </w:tcPr>
          <w:p w14:paraId="4F02A52F" w14:textId="6972C4B2" w:rsidR="00F26C57" w:rsidRPr="00EE596E" w:rsidRDefault="00995803"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15</w:t>
            </w:r>
            <w:r w:rsidR="00F07D72" w:rsidRPr="00EE596E">
              <w:rPr>
                <w:rFonts w:ascii="Times New Roman" w:hAnsi="Times New Roman" w:cs="Times New Roman"/>
                <w:sz w:val="18"/>
                <w:szCs w:val="18"/>
                <w:lang w:val="en-GB"/>
              </w:rPr>
              <w:t>.</w:t>
            </w:r>
            <w:r>
              <w:rPr>
                <w:rFonts w:ascii="Times New Roman" w:hAnsi="Times New Roman" w:cs="Times New Roman"/>
                <w:sz w:val="18"/>
                <w:szCs w:val="18"/>
                <w:lang w:val="en-GB"/>
              </w:rPr>
              <w:t>2</w:t>
            </w:r>
          </w:p>
        </w:tc>
      </w:tr>
      <w:tr w:rsidR="00F26C57" w:rsidRPr="00EE596E" w14:paraId="3BFB6C52" w14:textId="77777777" w:rsidTr="008C30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7E3FF701" w14:textId="77777777" w:rsidR="00F26C57" w:rsidRPr="00EE596E" w:rsidRDefault="00F26C57" w:rsidP="00F26C57">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Spleen</w:t>
            </w:r>
          </w:p>
        </w:tc>
        <w:tc>
          <w:tcPr>
            <w:tcW w:w="1402" w:type="dxa"/>
            <w:vAlign w:val="center"/>
          </w:tcPr>
          <w:p w14:paraId="76F3CCE2" w14:textId="77777777"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sidRPr="00EE596E">
              <w:rPr>
                <w:rFonts w:ascii="Times New Roman" w:hAnsi="Times New Roman" w:cs="Times New Roman"/>
                <w:sz w:val="18"/>
                <w:szCs w:val="18"/>
                <w:lang w:val="en-GB"/>
              </w:rPr>
              <w:t>SUV</w:t>
            </w:r>
            <w:r w:rsidRPr="00EE596E">
              <w:rPr>
                <w:rFonts w:ascii="Times New Roman" w:hAnsi="Times New Roman" w:cs="Times New Roman"/>
                <w:sz w:val="18"/>
                <w:szCs w:val="18"/>
                <w:vertAlign w:val="subscript"/>
                <w:lang w:val="en-GB"/>
              </w:rPr>
              <w:t>mean</w:t>
            </w:r>
            <w:proofErr w:type="spellEnd"/>
          </w:p>
        </w:tc>
        <w:tc>
          <w:tcPr>
            <w:tcW w:w="850" w:type="dxa"/>
            <w:vAlign w:val="center"/>
          </w:tcPr>
          <w:p w14:paraId="0207ED1F" w14:textId="41ADDA0A"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0.72</w:t>
            </w:r>
          </w:p>
        </w:tc>
        <w:tc>
          <w:tcPr>
            <w:tcW w:w="1134" w:type="dxa"/>
            <w:vAlign w:val="center"/>
          </w:tcPr>
          <w:p w14:paraId="05206AD9" w14:textId="206824DE"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27</w:t>
            </w:r>
          </w:p>
        </w:tc>
        <w:tc>
          <w:tcPr>
            <w:tcW w:w="1134" w:type="dxa"/>
          </w:tcPr>
          <w:p w14:paraId="47AFBD3B" w14:textId="662D574C" w:rsidR="00F26C57" w:rsidRPr="00EE596E" w:rsidRDefault="00BF381B"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9</w:t>
            </w:r>
            <w:r w:rsidR="00F07D72" w:rsidRPr="00EE596E">
              <w:rPr>
                <w:rFonts w:ascii="Times New Roman" w:hAnsi="Times New Roman" w:cs="Times New Roman"/>
                <w:sz w:val="18"/>
                <w:szCs w:val="18"/>
                <w:lang w:val="en-GB"/>
              </w:rPr>
              <w:t>.</w:t>
            </w:r>
            <w:r>
              <w:rPr>
                <w:rFonts w:ascii="Times New Roman" w:hAnsi="Times New Roman" w:cs="Times New Roman"/>
                <w:sz w:val="18"/>
                <w:szCs w:val="18"/>
                <w:lang w:val="en-GB"/>
              </w:rPr>
              <w:t>6</w:t>
            </w:r>
          </w:p>
        </w:tc>
      </w:tr>
      <w:tr w:rsidR="00F26C57" w:rsidRPr="00EE596E" w14:paraId="715C1716" w14:textId="77777777" w:rsidTr="008C30CA">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377765EC" w14:textId="77777777" w:rsidR="00F26C57" w:rsidRPr="00EE596E" w:rsidRDefault="00F26C57" w:rsidP="00F26C57">
            <w:pPr>
              <w:spacing w:line="360" w:lineRule="auto"/>
              <w:jc w:val="center"/>
              <w:rPr>
                <w:rFonts w:ascii="Times New Roman" w:hAnsi="Times New Roman" w:cs="Times New Roman"/>
                <w:sz w:val="18"/>
                <w:szCs w:val="18"/>
                <w:lang w:val="en-GB"/>
              </w:rPr>
            </w:pPr>
          </w:p>
        </w:tc>
        <w:tc>
          <w:tcPr>
            <w:tcW w:w="1402" w:type="dxa"/>
            <w:vAlign w:val="center"/>
          </w:tcPr>
          <w:p w14:paraId="7A8DEA4B" w14:textId="7F1FA300"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rPr>
              <w:t>DV</w:t>
            </w:r>
            <w:r w:rsidRPr="00EE596E">
              <w:rPr>
                <w:rFonts w:ascii="Times New Roman" w:hAnsi="Times New Roman" w:cs="Times New Roman"/>
                <w:sz w:val="18"/>
                <w:szCs w:val="18"/>
                <w:vertAlign w:val="subscript"/>
              </w:rPr>
              <w:t>FDG</w:t>
            </w:r>
            <w:r w:rsidR="00204910" w:rsidRPr="00EE596E">
              <w:rPr>
                <w:rFonts w:ascii="Times New Roman" w:hAnsi="Times New Roman" w:cs="Times New Roman"/>
                <w:sz w:val="18"/>
                <w:szCs w:val="18"/>
                <w:vertAlign w:val="subscript"/>
              </w:rPr>
              <w:t>-mean</w:t>
            </w:r>
          </w:p>
        </w:tc>
        <w:tc>
          <w:tcPr>
            <w:tcW w:w="850" w:type="dxa"/>
            <w:vAlign w:val="center"/>
          </w:tcPr>
          <w:p w14:paraId="31623E1A" w14:textId="095F165F"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0.27</w:t>
            </w:r>
          </w:p>
        </w:tc>
        <w:tc>
          <w:tcPr>
            <w:tcW w:w="1134" w:type="dxa"/>
            <w:vAlign w:val="center"/>
          </w:tcPr>
          <w:p w14:paraId="20F532DB" w14:textId="6A6A8AF4"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73</w:t>
            </w:r>
          </w:p>
        </w:tc>
        <w:tc>
          <w:tcPr>
            <w:tcW w:w="1134" w:type="dxa"/>
          </w:tcPr>
          <w:p w14:paraId="79ACB301" w14:textId="611DCC35" w:rsidR="00F26C57" w:rsidRPr="00EE596E" w:rsidRDefault="00BF381B"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29,1</w:t>
            </w:r>
          </w:p>
        </w:tc>
      </w:tr>
      <w:tr w:rsidR="00F26C57" w:rsidRPr="00EE596E" w14:paraId="5F79D14F" w14:textId="77777777" w:rsidTr="008C30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74EE8C38" w14:textId="77777777" w:rsidR="00F26C57" w:rsidRPr="00EE596E" w:rsidRDefault="00F26C57" w:rsidP="00F26C57">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Vertebra (L3)</w:t>
            </w:r>
          </w:p>
        </w:tc>
        <w:tc>
          <w:tcPr>
            <w:tcW w:w="1402" w:type="dxa"/>
            <w:vAlign w:val="center"/>
          </w:tcPr>
          <w:p w14:paraId="7E862977" w14:textId="77777777"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sidRPr="00EE596E">
              <w:rPr>
                <w:rFonts w:ascii="Times New Roman" w:hAnsi="Times New Roman" w:cs="Times New Roman"/>
                <w:sz w:val="18"/>
                <w:szCs w:val="18"/>
                <w:lang w:val="en-GB"/>
              </w:rPr>
              <w:t>SUV</w:t>
            </w:r>
            <w:r w:rsidRPr="00EE596E">
              <w:rPr>
                <w:rFonts w:ascii="Times New Roman" w:hAnsi="Times New Roman" w:cs="Times New Roman"/>
                <w:sz w:val="18"/>
                <w:szCs w:val="18"/>
                <w:vertAlign w:val="subscript"/>
                <w:lang w:val="en-GB"/>
              </w:rPr>
              <w:t>mean</w:t>
            </w:r>
            <w:proofErr w:type="spellEnd"/>
          </w:p>
        </w:tc>
        <w:tc>
          <w:tcPr>
            <w:tcW w:w="850" w:type="dxa"/>
            <w:vAlign w:val="center"/>
          </w:tcPr>
          <w:p w14:paraId="7BF1B46F" w14:textId="17D63B68"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0.70</w:t>
            </w:r>
          </w:p>
        </w:tc>
        <w:tc>
          <w:tcPr>
            <w:tcW w:w="1134" w:type="dxa"/>
            <w:vAlign w:val="center"/>
          </w:tcPr>
          <w:p w14:paraId="02A4106C" w14:textId="46D384D6"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20</w:t>
            </w:r>
          </w:p>
        </w:tc>
        <w:tc>
          <w:tcPr>
            <w:tcW w:w="1134" w:type="dxa"/>
          </w:tcPr>
          <w:p w14:paraId="6B16A9B7" w14:textId="22CD22CC" w:rsidR="00F26C57" w:rsidRPr="00EE596E" w:rsidRDefault="00BF381B"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8</w:t>
            </w:r>
            <w:r w:rsidR="00F07D72" w:rsidRPr="00EE596E">
              <w:rPr>
                <w:rFonts w:ascii="Times New Roman" w:hAnsi="Times New Roman" w:cs="Times New Roman"/>
                <w:sz w:val="18"/>
                <w:szCs w:val="18"/>
                <w:lang w:val="en-GB"/>
              </w:rPr>
              <w:t>.</w:t>
            </w:r>
            <w:r>
              <w:rPr>
                <w:rFonts w:ascii="Times New Roman" w:hAnsi="Times New Roman" w:cs="Times New Roman"/>
                <w:sz w:val="18"/>
                <w:szCs w:val="18"/>
                <w:lang w:val="en-GB"/>
              </w:rPr>
              <w:t>0</w:t>
            </w:r>
          </w:p>
        </w:tc>
      </w:tr>
      <w:tr w:rsidR="00F26C57" w:rsidRPr="00EE596E" w14:paraId="7EE8F1A3" w14:textId="77777777" w:rsidTr="008C30CA">
        <w:trPr>
          <w:jc w:val="center"/>
        </w:trPr>
        <w:tc>
          <w:tcPr>
            <w:cnfStyle w:val="001000000000" w:firstRow="0" w:lastRow="0" w:firstColumn="1" w:lastColumn="0" w:oddVBand="0" w:evenVBand="0" w:oddHBand="0" w:evenHBand="0" w:firstRowFirstColumn="0" w:firstRowLastColumn="0" w:lastRowFirstColumn="0" w:lastRowLastColumn="0"/>
            <w:tcW w:w="2426" w:type="dxa"/>
            <w:vMerge/>
          </w:tcPr>
          <w:p w14:paraId="5F5FAFF8" w14:textId="77777777" w:rsidR="00F26C57" w:rsidRPr="00EE596E" w:rsidRDefault="00F26C57" w:rsidP="00F26C57">
            <w:pPr>
              <w:spacing w:line="360" w:lineRule="auto"/>
              <w:jc w:val="both"/>
              <w:rPr>
                <w:rFonts w:ascii="Times New Roman" w:hAnsi="Times New Roman" w:cs="Times New Roman"/>
                <w:sz w:val="18"/>
                <w:szCs w:val="18"/>
                <w:lang w:val="en-GB"/>
              </w:rPr>
            </w:pPr>
          </w:p>
        </w:tc>
        <w:tc>
          <w:tcPr>
            <w:tcW w:w="1402" w:type="dxa"/>
            <w:vAlign w:val="center"/>
          </w:tcPr>
          <w:p w14:paraId="74EEA8FD" w14:textId="3FBCFB89"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rPr>
              <w:t>DV</w:t>
            </w:r>
            <w:r w:rsidRPr="00EE596E">
              <w:rPr>
                <w:rFonts w:ascii="Times New Roman" w:hAnsi="Times New Roman" w:cs="Times New Roman"/>
                <w:sz w:val="18"/>
                <w:szCs w:val="18"/>
                <w:vertAlign w:val="subscript"/>
              </w:rPr>
              <w:t>FDG</w:t>
            </w:r>
            <w:r w:rsidR="00204910" w:rsidRPr="00EE596E">
              <w:rPr>
                <w:rFonts w:ascii="Times New Roman" w:hAnsi="Times New Roman" w:cs="Times New Roman"/>
                <w:sz w:val="18"/>
                <w:szCs w:val="18"/>
                <w:vertAlign w:val="subscript"/>
              </w:rPr>
              <w:t>-mean</w:t>
            </w:r>
          </w:p>
        </w:tc>
        <w:tc>
          <w:tcPr>
            <w:tcW w:w="850" w:type="dxa"/>
            <w:vAlign w:val="center"/>
          </w:tcPr>
          <w:p w14:paraId="02D5E155" w14:textId="7422A12B"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w:t>
            </w:r>
            <w:r w:rsidR="007E458D" w:rsidRPr="00EE596E">
              <w:rPr>
                <w:rFonts w:ascii="Times New Roman" w:hAnsi="Times New Roman" w:cs="Times New Roman"/>
                <w:sz w:val="18"/>
                <w:szCs w:val="18"/>
                <w:lang w:val="en-GB"/>
              </w:rPr>
              <w:t>45</w:t>
            </w:r>
          </w:p>
        </w:tc>
        <w:tc>
          <w:tcPr>
            <w:tcW w:w="1134" w:type="dxa"/>
            <w:vAlign w:val="center"/>
          </w:tcPr>
          <w:p w14:paraId="62323140" w14:textId="2AE97C22" w:rsidR="00F26C57" w:rsidRPr="00EE596E" w:rsidRDefault="007E458D"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96</w:t>
            </w:r>
          </w:p>
        </w:tc>
        <w:tc>
          <w:tcPr>
            <w:tcW w:w="1134" w:type="dxa"/>
          </w:tcPr>
          <w:p w14:paraId="3A984702" w14:textId="62498C1B" w:rsidR="00F26C57" w:rsidRPr="00EE596E" w:rsidRDefault="00BF381B"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34</w:t>
            </w:r>
            <w:r w:rsidR="00F07D72" w:rsidRPr="00EE596E">
              <w:rPr>
                <w:rFonts w:ascii="Times New Roman" w:hAnsi="Times New Roman" w:cs="Times New Roman"/>
                <w:sz w:val="18"/>
                <w:szCs w:val="18"/>
                <w:lang w:val="en-GB"/>
              </w:rPr>
              <w:t>.</w:t>
            </w:r>
            <w:r>
              <w:rPr>
                <w:rFonts w:ascii="Times New Roman" w:hAnsi="Times New Roman" w:cs="Times New Roman"/>
                <w:sz w:val="18"/>
                <w:szCs w:val="18"/>
                <w:lang w:val="en-GB"/>
              </w:rPr>
              <w:t>1</w:t>
            </w:r>
          </w:p>
        </w:tc>
      </w:tr>
      <w:tr w:rsidR="00F26C57" w:rsidRPr="00EE596E" w14:paraId="3F6FDADC" w14:textId="77777777" w:rsidTr="008C30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498AF938" w14:textId="77777777" w:rsidR="00F26C57" w:rsidRPr="00EE596E" w:rsidRDefault="00F26C57" w:rsidP="00F26C57">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Liver (Geometric)</w:t>
            </w:r>
          </w:p>
        </w:tc>
        <w:tc>
          <w:tcPr>
            <w:tcW w:w="1402" w:type="dxa"/>
            <w:vAlign w:val="center"/>
          </w:tcPr>
          <w:p w14:paraId="7387AEAF" w14:textId="77777777"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sidRPr="00EE596E">
              <w:rPr>
                <w:rFonts w:ascii="Times New Roman" w:hAnsi="Times New Roman" w:cs="Times New Roman"/>
                <w:sz w:val="18"/>
                <w:szCs w:val="18"/>
                <w:lang w:val="en-GB"/>
              </w:rPr>
              <w:t>SUV</w:t>
            </w:r>
            <w:r w:rsidRPr="00EE596E">
              <w:rPr>
                <w:rFonts w:ascii="Times New Roman" w:hAnsi="Times New Roman" w:cs="Times New Roman"/>
                <w:sz w:val="18"/>
                <w:szCs w:val="18"/>
                <w:vertAlign w:val="subscript"/>
                <w:lang w:val="en-GB"/>
              </w:rPr>
              <w:t>mean</w:t>
            </w:r>
            <w:proofErr w:type="spellEnd"/>
          </w:p>
        </w:tc>
        <w:tc>
          <w:tcPr>
            <w:tcW w:w="850" w:type="dxa"/>
            <w:vAlign w:val="center"/>
          </w:tcPr>
          <w:p w14:paraId="37456B82" w14:textId="5349190D"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0.61</w:t>
            </w:r>
          </w:p>
        </w:tc>
        <w:tc>
          <w:tcPr>
            <w:tcW w:w="1134" w:type="dxa"/>
            <w:vAlign w:val="center"/>
          </w:tcPr>
          <w:p w14:paraId="7D3A1E7C" w14:textId="2675CE09"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17</w:t>
            </w:r>
          </w:p>
        </w:tc>
        <w:tc>
          <w:tcPr>
            <w:tcW w:w="1134" w:type="dxa"/>
          </w:tcPr>
          <w:p w14:paraId="39B06718" w14:textId="052E9C62" w:rsidR="00F26C57" w:rsidRPr="00EE596E" w:rsidRDefault="00BF381B"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6</w:t>
            </w:r>
            <w:r w:rsidR="00F07D72" w:rsidRPr="00EE596E">
              <w:rPr>
                <w:rFonts w:ascii="Times New Roman" w:hAnsi="Times New Roman" w:cs="Times New Roman"/>
                <w:sz w:val="18"/>
                <w:szCs w:val="18"/>
                <w:lang w:val="en-GB"/>
              </w:rPr>
              <w:t>.</w:t>
            </w:r>
            <w:r>
              <w:rPr>
                <w:rFonts w:ascii="Times New Roman" w:hAnsi="Times New Roman" w:cs="Times New Roman"/>
                <w:sz w:val="18"/>
                <w:szCs w:val="18"/>
                <w:lang w:val="en-GB"/>
              </w:rPr>
              <w:t>0</w:t>
            </w:r>
          </w:p>
        </w:tc>
      </w:tr>
      <w:tr w:rsidR="00F26C57" w:rsidRPr="00EE596E" w14:paraId="0223D5A7" w14:textId="77777777" w:rsidTr="008C30CA">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412C0D47" w14:textId="77777777" w:rsidR="00F26C57" w:rsidRPr="00EE596E" w:rsidRDefault="00F26C57" w:rsidP="00F26C57">
            <w:pPr>
              <w:spacing w:line="360" w:lineRule="auto"/>
              <w:jc w:val="center"/>
              <w:rPr>
                <w:rFonts w:ascii="Times New Roman" w:hAnsi="Times New Roman" w:cs="Times New Roman"/>
                <w:sz w:val="18"/>
                <w:szCs w:val="18"/>
                <w:lang w:val="en-GB"/>
              </w:rPr>
            </w:pPr>
          </w:p>
        </w:tc>
        <w:tc>
          <w:tcPr>
            <w:tcW w:w="1402" w:type="dxa"/>
            <w:vAlign w:val="center"/>
          </w:tcPr>
          <w:p w14:paraId="52063116" w14:textId="5CA6DD2C"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rPr>
              <w:t>DV</w:t>
            </w:r>
            <w:r w:rsidRPr="00EE596E">
              <w:rPr>
                <w:rFonts w:ascii="Times New Roman" w:hAnsi="Times New Roman" w:cs="Times New Roman"/>
                <w:sz w:val="18"/>
                <w:szCs w:val="18"/>
                <w:vertAlign w:val="subscript"/>
              </w:rPr>
              <w:t>FDG</w:t>
            </w:r>
            <w:r w:rsidR="00204910" w:rsidRPr="00EE596E">
              <w:rPr>
                <w:rFonts w:ascii="Times New Roman" w:hAnsi="Times New Roman" w:cs="Times New Roman"/>
                <w:sz w:val="18"/>
                <w:szCs w:val="18"/>
                <w:vertAlign w:val="subscript"/>
              </w:rPr>
              <w:t>-mean</w:t>
            </w:r>
          </w:p>
        </w:tc>
        <w:tc>
          <w:tcPr>
            <w:tcW w:w="850" w:type="dxa"/>
            <w:vAlign w:val="center"/>
          </w:tcPr>
          <w:p w14:paraId="52960018" w14:textId="5FB99775"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0.47</w:t>
            </w:r>
          </w:p>
        </w:tc>
        <w:tc>
          <w:tcPr>
            <w:tcW w:w="1134" w:type="dxa"/>
            <w:vAlign w:val="center"/>
          </w:tcPr>
          <w:p w14:paraId="5F8E7029" w14:textId="4F57D9D4"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32</w:t>
            </w:r>
          </w:p>
        </w:tc>
        <w:tc>
          <w:tcPr>
            <w:tcW w:w="1134" w:type="dxa"/>
          </w:tcPr>
          <w:p w14:paraId="7671ADC2" w14:textId="57173B5C" w:rsidR="00F26C57" w:rsidRPr="00EE596E" w:rsidRDefault="00BF381B"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12</w:t>
            </w:r>
            <w:r w:rsidR="00F07D72" w:rsidRPr="00EE596E">
              <w:rPr>
                <w:rFonts w:ascii="Times New Roman" w:hAnsi="Times New Roman" w:cs="Times New Roman"/>
                <w:sz w:val="18"/>
                <w:szCs w:val="18"/>
                <w:lang w:val="en-GB"/>
              </w:rPr>
              <w:t>.</w:t>
            </w:r>
            <w:r>
              <w:rPr>
                <w:rFonts w:ascii="Times New Roman" w:hAnsi="Times New Roman" w:cs="Times New Roman"/>
                <w:sz w:val="18"/>
                <w:szCs w:val="18"/>
                <w:lang w:val="en-GB"/>
              </w:rPr>
              <w:t>9</w:t>
            </w:r>
          </w:p>
        </w:tc>
      </w:tr>
      <w:tr w:rsidR="00F26C57" w:rsidRPr="00EE596E" w14:paraId="0D510FDB" w14:textId="77777777" w:rsidTr="008C30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33C829FB" w14:textId="77777777" w:rsidR="00F26C57" w:rsidRPr="00EE596E" w:rsidRDefault="00F26C57" w:rsidP="00F26C57">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Spleen (Geometric)</w:t>
            </w:r>
          </w:p>
        </w:tc>
        <w:tc>
          <w:tcPr>
            <w:tcW w:w="1402" w:type="dxa"/>
            <w:vAlign w:val="center"/>
          </w:tcPr>
          <w:p w14:paraId="20FF5283" w14:textId="77777777"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sidRPr="00EE596E">
              <w:rPr>
                <w:rFonts w:ascii="Times New Roman" w:hAnsi="Times New Roman" w:cs="Times New Roman"/>
                <w:sz w:val="18"/>
                <w:szCs w:val="18"/>
                <w:lang w:val="en-GB"/>
              </w:rPr>
              <w:t>SUV</w:t>
            </w:r>
            <w:r w:rsidRPr="00EE596E">
              <w:rPr>
                <w:rFonts w:ascii="Times New Roman" w:hAnsi="Times New Roman" w:cs="Times New Roman"/>
                <w:sz w:val="18"/>
                <w:szCs w:val="18"/>
                <w:vertAlign w:val="subscript"/>
                <w:lang w:val="en-GB"/>
              </w:rPr>
              <w:t>mean</w:t>
            </w:r>
            <w:proofErr w:type="spellEnd"/>
          </w:p>
        </w:tc>
        <w:tc>
          <w:tcPr>
            <w:tcW w:w="850" w:type="dxa"/>
            <w:vAlign w:val="center"/>
          </w:tcPr>
          <w:p w14:paraId="7E0D2B47" w14:textId="067D3231"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0.61</w:t>
            </w:r>
          </w:p>
        </w:tc>
        <w:tc>
          <w:tcPr>
            <w:tcW w:w="1134" w:type="dxa"/>
            <w:vAlign w:val="center"/>
          </w:tcPr>
          <w:p w14:paraId="5A422BC4" w14:textId="4003CD48"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44</w:t>
            </w:r>
          </w:p>
        </w:tc>
        <w:tc>
          <w:tcPr>
            <w:tcW w:w="1134" w:type="dxa"/>
          </w:tcPr>
          <w:p w14:paraId="3795EA7A" w14:textId="56D171BB" w:rsidR="00F26C57" w:rsidRPr="00EE596E" w:rsidRDefault="00BF381B"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1</w:t>
            </w:r>
            <w:r w:rsidR="00F07D72" w:rsidRPr="00EE596E">
              <w:rPr>
                <w:rFonts w:ascii="Times New Roman" w:hAnsi="Times New Roman" w:cs="Times New Roman"/>
                <w:sz w:val="18"/>
                <w:szCs w:val="18"/>
                <w:lang w:val="en-GB"/>
              </w:rPr>
              <w:t>5.</w:t>
            </w:r>
            <w:r>
              <w:rPr>
                <w:rFonts w:ascii="Times New Roman" w:hAnsi="Times New Roman" w:cs="Times New Roman"/>
                <w:sz w:val="18"/>
                <w:szCs w:val="18"/>
                <w:lang w:val="en-GB"/>
              </w:rPr>
              <w:t>6</w:t>
            </w:r>
          </w:p>
        </w:tc>
      </w:tr>
      <w:tr w:rsidR="00F26C57" w:rsidRPr="00EE596E" w14:paraId="170F16CD" w14:textId="77777777" w:rsidTr="008C30CA">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79DA0D9C" w14:textId="77777777" w:rsidR="00F26C57" w:rsidRPr="00EE596E" w:rsidRDefault="00F26C57" w:rsidP="00F26C57">
            <w:pPr>
              <w:spacing w:line="360" w:lineRule="auto"/>
              <w:jc w:val="center"/>
              <w:rPr>
                <w:rFonts w:ascii="Times New Roman" w:hAnsi="Times New Roman" w:cs="Times New Roman"/>
                <w:sz w:val="18"/>
                <w:szCs w:val="18"/>
                <w:lang w:val="en-GB"/>
              </w:rPr>
            </w:pPr>
          </w:p>
        </w:tc>
        <w:tc>
          <w:tcPr>
            <w:tcW w:w="1402" w:type="dxa"/>
            <w:vAlign w:val="center"/>
          </w:tcPr>
          <w:p w14:paraId="3D491DB2" w14:textId="3B87ACAC"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rPr>
              <w:t>DV</w:t>
            </w:r>
            <w:r w:rsidRPr="00EE596E">
              <w:rPr>
                <w:rFonts w:ascii="Times New Roman" w:hAnsi="Times New Roman" w:cs="Times New Roman"/>
                <w:sz w:val="18"/>
                <w:szCs w:val="18"/>
                <w:vertAlign w:val="subscript"/>
              </w:rPr>
              <w:t>FDG</w:t>
            </w:r>
            <w:r w:rsidR="00204910" w:rsidRPr="00EE596E">
              <w:rPr>
                <w:rFonts w:ascii="Times New Roman" w:hAnsi="Times New Roman" w:cs="Times New Roman"/>
                <w:sz w:val="18"/>
                <w:szCs w:val="18"/>
                <w:vertAlign w:val="subscript"/>
              </w:rPr>
              <w:t>-mean</w:t>
            </w:r>
          </w:p>
        </w:tc>
        <w:tc>
          <w:tcPr>
            <w:tcW w:w="850" w:type="dxa"/>
            <w:vAlign w:val="center"/>
          </w:tcPr>
          <w:p w14:paraId="3905119A" w14:textId="58496678"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0.52</w:t>
            </w:r>
          </w:p>
        </w:tc>
        <w:tc>
          <w:tcPr>
            <w:tcW w:w="1134" w:type="dxa"/>
            <w:vAlign w:val="center"/>
          </w:tcPr>
          <w:p w14:paraId="128115EB" w14:textId="25C6C086"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61</w:t>
            </w:r>
          </w:p>
        </w:tc>
        <w:tc>
          <w:tcPr>
            <w:tcW w:w="1134" w:type="dxa"/>
          </w:tcPr>
          <w:p w14:paraId="7D328B18" w14:textId="52A4DB5E" w:rsidR="00F26C57" w:rsidRPr="00EE596E" w:rsidRDefault="00BF381B"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23</w:t>
            </w:r>
            <w:r w:rsidR="00F07D72" w:rsidRPr="00EE596E">
              <w:rPr>
                <w:rFonts w:ascii="Times New Roman" w:hAnsi="Times New Roman" w:cs="Times New Roman"/>
                <w:sz w:val="18"/>
                <w:szCs w:val="18"/>
                <w:lang w:val="en-GB"/>
              </w:rPr>
              <w:t>.</w:t>
            </w:r>
            <w:r>
              <w:rPr>
                <w:rFonts w:ascii="Times New Roman" w:hAnsi="Times New Roman" w:cs="Times New Roman"/>
                <w:sz w:val="18"/>
                <w:szCs w:val="18"/>
                <w:lang w:val="en-GB"/>
              </w:rPr>
              <w:t>6</w:t>
            </w:r>
          </w:p>
        </w:tc>
      </w:tr>
      <w:tr w:rsidR="00F26C57" w:rsidRPr="00EE596E" w14:paraId="7720DBF9" w14:textId="77777777" w:rsidTr="008C30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38EA6C59" w14:textId="77777777" w:rsidR="00F26C57" w:rsidRPr="00EE596E" w:rsidRDefault="00F26C57" w:rsidP="00F26C57">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Lung (Geometric)</w:t>
            </w:r>
          </w:p>
        </w:tc>
        <w:tc>
          <w:tcPr>
            <w:tcW w:w="1402" w:type="dxa"/>
            <w:vAlign w:val="center"/>
          </w:tcPr>
          <w:p w14:paraId="144B5CD0" w14:textId="77777777"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sidRPr="00EE596E">
              <w:rPr>
                <w:rFonts w:ascii="Times New Roman" w:hAnsi="Times New Roman" w:cs="Times New Roman"/>
                <w:sz w:val="18"/>
                <w:szCs w:val="18"/>
                <w:lang w:val="en-GB"/>
              </w:rPr>
              <w:t>SUV</w:t>
            </w:r>
            <w:r w:rsidRPr="00EE596E">
              <w:rPr>
                <w:rFonts w:ascii="Times New Roman" w:hAnsi="Times New Roman" w:cs="Times New Roman"/>
                <w:sz w:val="18"/>
                <w:szCs w:val="18"/>
                <w:vertAlign w:val="subscript"/>
                <w:lang w:val="en-GB"/>
              </w:rPr>
              <w:t>mean</w:t>
            </w:r>
            <w:proofErr w:type="spellEnd"/>
          </w:p>
        </w:tc>
        <w:tc>
          <w:tcPr>
            <w:tcW w:w="850" w:type="dxa"/>
            <w:vAlign w:val="center"/>
          </w:tcPr>
          <w:p w14:paraId="2A34602B" w14:textId="48C6A380"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0.85</w:t>
            </w:r>
          </w:p>
        </w:tc>
        <w:tc>
          <w:tcPr>
            <w:tcW w:w="1134" w:type="dxa"/>
            <w:vAlign w:val="center"/>
          </w:tcPr>
          <w:p w14:paraId="365A2BD6" w14:textId="1D56A87F" w:rsidR="00F26C57" w:rsidRPr="00EE596E" w:rsidRDefault="00F26C57"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26</w:t>
            </w:r>
          </w:p>
        </w:tc>
        <w:tc>
          <w:tcPr>
            <w:tcW w:w="1134" w:type="dxa"/>
          </w:tcPr>
          <w:p w14:paraId="3C507EE5" w14:textId="1AF4BE98" w:rsidR="00F26C57" w:rsidRPr="00EE596E" w:rsidRDefault="0006397B" w:rsidP="00F26C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9</w:t>
            </w:r>
            <w:r w:rsidR="00F07D72" w:rsidRPr="00EE596E">
              <w:rPr>
                <w:rFonts w:ascii="Times New Roman" w:hAnsi="Times New Roman" w:cs="Times New Roman"/>
                <w:sz w:val="18"/>
                <w:szCs w:val="18"/>
                <w:lang w:val="en-GB"/>
              </w:rPr>
              <w:t>.</w:t>
            </w:r>
            <w:r>
              <w:rPr>
                <w:rFonts w:ascii="Times New Roman" w:hAnsi="Times New Roman" w:cs="Times New Roman"/>
                <w:sz w:val="18"/>
                <w:szCs w:val="18"/>
                <w:lang w:val="en-GB"/>
              </w:rPr>
              <w:t>4</w:t>
            </w:r>
          </w:p>
        </w:tc>
      </w:tr>
      <w:tr w:rsidR="00F26C57" w:rsidRPr="00EE596E" w14:paraId="17E2FDFF" w14:textId="77777777" w:rsidTr="00F170E4">
        <w:trPr>
          <w:jc w:val="center"/>
        </w:trPr>
        <w:tc>
          <w:tcPr>
            <w:cnfStyle w:val="001000000000" w:firstRow="0" w:lastRow="0" w:firstColumn="1" w:lastColumn="0" w:oddVBand="0" w:evenVBand="0" w:oddHBand="0" w:evenHBand="0" w:firstRowFirstColumn="0" w:firstRowLastColumn="0" w:lastRowFirstColumn="0" w:lastRowLastColumn="0"/>
            <w:tcW w:w="2426" w:type="dxa"/>
            <w:vMerge/>
            <w:tcBorders>
              <w:bottom w:val="single" w:sz="4" w:space="0" w:color="7F7F7F" w:themeColor="text1" w:themeTint="80"/>
            </w:tcBorders>
          </w:tcPr>
          <w:p w14:paraId="42A3D5EB" w14:textId="77777777" w:rsidR="00F26C57" w:rsidRPr="00EE596E" w:rsidRDefault="00F26C57" w:rsidP="00F26C57">
            <w:pPr>
              <w:spacing w:line="360" w:lineRule="auto"/>
              <w:jc w:val="both"/>
              <w:rPr>
                <w:rFonts w:ascii="Times New Roman" w:hAnsi="Times New Roman" w:cs="Times New Roman"/>
                <w:sz w:val="18"/>
                <w:szCs w:val="18"/>
                <w:lang w:val="en-GB"/>
              </w:rPr>
            </w:pPr>
          </w:p>
        </w:tc>
        <w:tc>
          <w:tcPr>
            <w:tcW w:w="1402" w:type="dxa"/>
            <w:tcBorders>
              <w:bottom w:val="single" w:sz="4" w:space="0" w:color="7F7F7F" w:themeColor="text1" w:themeTint="80"/>
            </w:tcBorders>
            <w:vAlign w:val="center"/>
          </w:tcPr>
          <w:p w14:paraId="225278F5" w14:textId="5EDA3A6A"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rPr>
              <w:t>DV</w:t>
            </w:r>
            <w:r w:rsidRPr="00EE596E">
              <w:rPr>
                <w:rFonts w:ascii="Times New Roman" w:hAnsi="Times New Roman" w:cs="Times New Roman"/>
                <w:sz w:val="18"/>
                <w:szCs w:val="18"/>
                <w:vertAlign w:val="subscript"/>
              </w:rPr>
              <w:t>FDG</w:t>
            </w:r>
            <w:r w:rsidR="00204910" w:rsidRPr="00EE596E">
              <w:rPr>
                <w:rFonts w:ascii="Times New Roman" w:hAnsi="Times New Roman" w:cs="Times New Roman"/>
                <w:sz w:val="18"/>
                <w:szCs w:val="18"/>
                <w:vertAlign w:val="subscript"/>
              </w:rPr>
              <w:t>-mean</w:t>
            </w:r>
          </w:p>
        </w:tc>
        <w:tc>
          <w:tcPr>
            <w:tcW w:w="850" w:type="dxa"/>
            <w:tcBorders>
              <w:bottom w:val="single" w:sz="4" w:space="0" w:color="7F7F7F" w:themeColor="text1" w:themeTint="80"/>
            </w:tcBorders>
            <w:vAlign w:val="center"/>
          </w:tcPr>
          <w:p w14:paraId="50F707A6" w14:textId="198CD6F1"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0.57</w:t>
            </w:r>
          </w:p>
        </w:tc>
        <w:tc>
          <w:tcPr>
            <w:tcW w:w="1134" w:type="dxa"/>
            <w:tcBorders>
              <w:bottom w:val="single" w:sz="4" w:space="0" w:color="7F7F7F" w:themeColor="text1" w:themeTint="80"/>
            </w:tcBorders>
            <w:vAlign w:val="center"/>
          </w:tcPr>
          <w:p w14:paraId="2FED516F" w14:textId="7041DB9D" w:rsidR="00F26C57" w:rsidRPr="00EE596E" w:rsidRDefault="00F26C57"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77</w:t>
            </w:r>
          </w:p>
        </w:tc>
        <w:tc>
          <w:tcPr>
            <w:tcW w:w="1134" w:type="dxa"/>
            <w:tcBorders>
              <w:bottom w:val="single" w:sz="4" w:space="0" w:color="7F7F7F" w:themeColor="text1" w:themeTint="80"/>
            </w:tcBorders>
          </w:tcPr>
          <w:p w14:paraId="3E59D8E7" w14:textId="71B5744B" w:rsidR="00F26C57" w:rsidRPr="00EE596E" w:rsidRDefault="0006397B" w:rsidP="00F26C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26</w:t>
            </w:r>
            <w:r w:rsidR="00F07D72" w:rsidRPr="00EE596E">
              <w:rPr>
                <w:rFonts w:ascii="Times New Roman" w:hAnsi="Times New Roman" w:cs="Times New Roman"/>
                <w:sz w:val="18"/>
                <w:szCs w:val="18"/>
                <w:lang w:val="en-GB"/>
              </w:rPr>
              <w:t>.</w:t>
            </w:r>
            <w:r>
              <w:rPr>
                <w:rFonts w:ascii="Times New Roman" w:hAnsi="Times New Roman" w:cs="Times New Roman"/>
                <w:sz w:val="18"/>
                <w:szCs w:val="18"/>
                <w:lang w:val="en-GB"/>
              </w:rPr>
              <w:t>7</w:t>
            </w:r>
          </w:p>
        </w:tc>
      </w:tr>
      <w:tr w:rsidR="00BD2D27" w:rsidRPr="00EE596E" w14:paraId="0EF751DB" w14:textId="77777777" w:rsidTr="00F170E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46" w:type="dxa"/>
            <w:gridSpan w:val="5"/>
            <w:tcBorders>
              <w:bottom w:val="single" w:sz="12" w:space="0" w:color="FFFFFF" w:themeColor="background1"/>
            </w:tcBorders>
          </w:tcPr>
          <w:p w14:paraId="252170F6" w14:textId="5FC4D86B" w:rsidR="00BD2D27" w:rsidRPr="00EE596E" w:rsidRDefault="00BD2D27" w:rsidP="00BD2D27">
            <w:pPr>
              <w:spacing w:line="360" w:lineRule="auto"/>
              <w:jc w:val="both"/>
              <w:rPr>
                <w:rFonts w:ascii="Times New Roman" w:hAnsi="Times New Roman" w:cs="Times New Roman"/>
                <w:sz w:val="18"/>
                <w:szCs w:val="18"/>
                <w:lang w:val="en-GB"/>
              </w:rPr>
            </w:pPr>
            <w:r w:rsidRPr="00EE596E">
              <w:rPr>
                <w:rFonts w:ascii="Times New Roman" w:hAnsi="Times New Roman" w:cs="Times New Roman"/>
                <w:b w:val="0"/>
                <w:bCs w:val="0"/>
                <w:sz w:val="16"/>
                <w:szCs w:val="16"/>
                <w:lang w:val="en-GB"/>
              </w:rPr>
              <w:t xml:space="preserve">ICC: Interclass correlation coefficients; </w:t>
            </w:r>
            <w:r w:rsidRPr="00EE596E">
              <w:rPr>
                <w:rFonts w:ascii="Times New Roman" w:hAnsi="Times New Roman" w:cs="Times New Roman"/>
                <w:b w:val="0"/>
                <w:bCs w:val="0"/>
                <w:color w:val="000000" w:themeColor="text1"/>
                <w:sz w:val="16"/>
                <w:szCs w:val="16"/>
                <w:lang w:val="en-GB"/>
              </w:rPr>
              <w:t xml:space="preserve">RPC: </w:t>
            </w:r>
            <w:r w:rsidR="004A08F7" w:rsidRPr="00EE596E">
              <w:rPr>
                <w:rFonts w:ascii="Times New Roman" w:hAnsi="Times New Roman" w:cs="Times New Roman"/>
                <w:b w:val="0"/>
                <w:bCs w:val="0"/>
                <w:color w:val="000000" w:themeColor="text1"/>
                <w:sz w:val="16"/>
                <w:szCs w:val="16"/>
                <w:lang w:val="en-GB"/>
              </w:rPr>
              <w:t>R</w:t>
            </w:r>
            <w:r w:rsidRPr="00EE596E">
              <w:rPr>
                <w:rFonts w:ascii="Times New Roman" w:hAnsi="Times New Roman" w:cs="Times New Roman"/>
                <w:b w:val="0"/>
                <w:bCs w:val="0"/>
                <w:color w:val="000000" w:themeColor="text1"/>
                <w:sz w:val="16"/>
                <w:szCs w:val="16"/>
                <w:lang w:val="en-GB"/>
              </w:rPr>
              <w:t xml:space="preserve">epeatability coefficients; </w:t>
            </w:r>
            <w:r w:rsidRPr="00EE596E">
              <w:rPr>
                <w:rFonts w:ascii="Times New Roman" w:hAnsi="Times New Roman" w:cs="Times New Roman"/>
                <w:b w:val="0"/>
                <w:bCs w:val="0"/>
                <w:noProof/>
                <w:sz w:val="16"/>
                <w:szCs w:val="16"/>
                <w:lang w:val="en-GB"/>
              </w:rPr>
              <w:t>wCV: Within-subject coefficient of variation</w:t>
            </w:r>
          </w:p>
        </w:tc>
      </w:tr>
    </w:tbl>
    <w:p w14:paraId="1098691E" w14:textId="77777777" w:rsidR="00BD2D27" w:rsidRDefault="00BD2D27" w:rsidP="004F2C3E">
      <w:pPr>
        <w:spacing w:line="360" w:lineRule="auto"/>
        <w:jc w:val="both"/>
        <w:rPr>
          <w:rFonts w:ascii="Times New Roman" w:hAnsi="Times New Roman" w:cs="Times New Roman"/>
          <w:b/>
          <w:bCs/>
          <w:color w:val="000000" w:themeColor="text1"/>
        </w:rPr>
      </w:pPr>
    </w:p>
    <w:p w14:paraId="62B20492" w14:textId="77777777" w:rsidR="00E12426" w:rsidRDefault="00E12426" w:rsidP="004F2C3E">
      <w:pPr>
        <w:spacing w:line="360" w:lineRule="auto"/>
        <w:jc w:val="both"/>
        <w:rPr>
          <w:rFonts w:ascii="Times New Roman" w:hAnsi="Times New Roman" w:cs="Times New Roman"/>
          <w:b/>
          <w:bCs/>
          <w:color w:val="000000" w:themeColor="text1"/>
        </w:rPr>
      </w:pPr>
    </w:p>
    <w:p w14:paraId="0626D3A5" w14:textId="77777777" w:rsidR="00E12426" w:rsidRDefault="00E12426" w:rsidP="004F2C3E">
      <w:pPr>
        <w:spacing w:line="360" w:lineRule="auto"/>
        <w:jc w:val="both"/>
        <w:rPr>
          <w:rFonts w:ascii="Times New Roman" w:hAnsi="Times New Roman" w:cs="Times New Roman"/>
          <w:b/>
          <w:bCs/>
          <w:color w:val="000000" w:themeColor="text1"/>
        </w:rPr>
      </w:pPr>
    </w:p>
    <w:p w14:paraId="725F7072" w14:textId="77777777" w:rsidR="00E12426" w:rsidRDefault="00E12426" w:rsidP="004F2C3E">
      <w:pPr>
        <w:spacing w:line="360" w:lineRule="auto"/>
        <w:jc w:val="both"/>
        <w:rPr>
          <w:rFonts w:ascii="Times New Roman" w:hAnsi="Times New Roman" w:cs="Times New Roman"/>
          <w:b/>
          <w:bCs/>
          <w:color w:val="000000" w:themeColor="text1"/>
        </w:rPr>
      </w:pPr>
    </w:p>
    <w:p w14:paraId="3AAA5FF1" w14:textId="77777777" w:rsidR="00E12426" w:rsidRDefault="00E12426" w:rsidP="004F2C3E">
      <w:pPr>
        <w:spacing w:line="360" w:lineRule="auto"/>
        <w:jc w:val="both"/>
        <w:rPr>
          <w:rFonts w:ascii="Times New Roman" w:hAnsi="Times New Roman" w:cs="Times New Roman"/>
          <w:b/>
          <w:bCs/>
          <w:color w:val="000000" w:themeColor="text1"/>
        </w:rPr>
      </w:pPr>
    </w:p>
    <w:p w14:paraId="7968C0A5" w14:textId="77777777" w:rsidR="00E12426" w:rsidRDefault="00E12426" w:rsidP="004F2C3E">
      <w:pPr>
        <w:spacing w:line="360" w:lineRule="auto"/>
        <w:jc w:val="both"/>
        <w:rPr>
          <w:rFonts w:ascii="Times New Roman" w:hAnsi="Times New Roman" w:cs="Times New Roman"/>
          <w:b/>
          <w:bCs/>
          <w:color w:val="000000" w:themeColor="text1"/>
        </w:rPr>
      </w:pPr>
    </w:p>
    <w:p w14:paraId="77A72E89" w14:textId="77777777" w:rsidR="00E12426" w:rsidRDefault="00E12426" w:rsidP="004F2C3E">
      <w:pPr>
        <w:spacing w:line="360" w:lineRule="auto"/>
        <w:jc w:val="both"/>
        <w:rPr>
          <w:rFonts w:ascii="Times New Roman" w:hAnsi="Times New Roman" w:cs="Times New Roman"/>
          <w:b/>
          <w:bCs/>
          <w:color w:val="000000" w:themeColor="text1"/>
        </w:rPr>
      </w:pPr>
    </w:p>
    <w:p w14:paraId="222A6534" w14:textId="77777777" w:rsidR="00E12426" w:rsidRDefault="00E12426" w:rsidP="004F2C3E">
      <w:pPr>
        <w:spacing w:line="360" w:lineRule="auto"/>
        <w:jc w:val="both"/>
        <w:rPr>
          <w:rFonts w:ascii="Times New Roman" w:hAnsi="Times New Roman" w:cs="Times New Roman"/>
          <w:b/>
          <w:bCs/>
          <w:color w:val="000000" w:themeColor="text1"/>
        </w:rPr>
      </w:pPr>
    </w:p>
    <w:p w14:paraId="6598D822" w14:textId="77777777" w:rsidR="00607462" w:rsidRPr="00EE596E" w:rsidRDefault="00607462" w:rsidP="00607462">
      <w:pPr>
        <w:spacing w:line="360" w:lineRule="auto"/>
        <w:jc w:val="center"/>
        <w:rPr>
          <w:rFonts w:ascii="Times New Roman" w:hAnsi="Times New Roman" w:cs="Times New Roman"/>
          <w:b/>
          <w:bCs/>
          <w:smallCaps/>
          <w:sz w:val="22"/>
          <w:szCs w:val="22"/>
          <w:lang w:val="en-GB"/>
        </w:rPr>
      </w:pPr>
      <w:r w:rsidRPr="00EE596E">
        <w:rPr>
          <w:rFonts w:ascii="Times New Roman" w:hAnsi="Times New Roman" w:cs="Times New Roman"/>
          <w:b/>
          <w:bCs/>
          <w:smallCaps/>
          <w:color w:val="000000" w:themeColor="text1"/>
        </w:rPr>
        <w:lastRenderedPageBreak/>
        <w:t xml:space="preserve">Supplemental Table </w:t>
      </w:r>
      <w:r>
        <w:rPr>
          <w:rFonts w:ascii="Times New Roman" w:hAnsi="Times New Roman" w:cs="Times New Roman"/>
          <w:b/>
          <w:bCs/>
          <w:smallCaps/>
          <w:color w:val="000000" w:themeColor="text1"/>
        </w:rPr>
        <w:t>4</w:t>
      </w:r>
      <w:r w:rsidRPr="00EE596E">
        <w:rPr>
          <w:rFonts w:ascii="Times New Roman" w:hAnsi="Times New Roman" w:cs="Times New Roman"/>
          <w:smallCaps/>
          <w:color w:val="000000" w:themeColor="text1"/>
        </w:rPr>
        <w:t xml:space="preserve">: </w:t>
      </w:r>
      <w:r w:rsidRPr="00EE596E">
        <w:rPr>
          <w:rFonts w:ascii="Times New Roman" w:hAnsi="Times New Roman" w:cs="Times New Roman"/>
          <w:smallCaps/>
          <w:sz w:val="22"/>
          <w:szCs w:val="22"/>
          <w:lang w:val="en-GB"/>
        </w:rPr>
        <w:t xml:space="preserve">Reliability and variability results for </w:t>
      </w:r>
      <w:proofErr w:type="spellStart"/>
      <w:r w:rsidRPr="00EE596E">
        <w:rPr>
          <w:rFonts w:ascii="Times New Roman" w:hAnsi="Times New Roman" w:cs="Times New Roman"/>
          <w:smallCaps/>
          <w:sz w:val="22"/>
          <w:szCs w:val="22"/>
          <w:lang w:val="en-GB"/>
        </w:rPr>
        <w:t>SUV</w:t>
      </w:r>
      <w:r>
        <w:rPr>
          <w:rFonts w:ascii="Times New Roman" w:hAnsi="Times New Roman" w:cs="Times New Roman"/>
          <w:smallCaps/>
          <w:sz w:val="22"/>
          <w:szCs w:val="22"/>
          <w:vertAlign w:val="subscript"/>
          <w:lang w:val="en-GB"/>
        </w:rPr>
        <w:t>glc</w:t>
      </w:r>
      <w:proofErr w:type="spellEnd"/>
      <w:r>
        <w:rPr>
          <w:rFonts w:ascii="Times New Roman" w:hAnsi="Times New Roman" w:cs="Times New Roman"/>
          <w:smallCaps/>
          <w:sz w:val="22"/>
          <w:szCs w:val="22"/>
          <w:lang w:val="en-GB"/>
        </w:rPr>
        <w:t xml:space="preserve">, SUL and </w:t>
      </w:r>
      <w:proofErr w:type="spellStart"/>
      <w:r>
        <w:rPr>
          <w:rFonts w:ascii="Times New Roman" w:hAnsi="Times New Roman" w:cs="Times New Roman"/>
          <w:smallCaps/>
          <w:sz w:val="22"/>
          <w:szCs w:val="22"/>
          <w:lang w:val="en-GB"/>
        </w:rPr>
        <w:t>SUL</w:t>
      </w:r>
      <w:r w:rsidRPr="00A43241">
        <w:rPr>
          <w:rFonts w:ascii="Times New Roman" w:hAnsi="Times New Roman" w:cs="Times New Roman"/>
          <w:smallCaps/>
          <w:sz w:val="22"/>
          <w:szCs w:val="22"/>
          <w:vertAlign w:val="subscript"/>
          <w:lang w:val="en-GB"/>
        </w:rPr>
        <w:t>gl</w:t>
      </w:r>
      <w:r>
        <w:rPr>
          <w:rFonts w:ascii="Times New Roman" w:hAnsi="Times New Roman" w:cs="Times New Roman"/>
          <w:smallCaps/>
          <w:sz w:val="22"/>
          <w:szCs w:val="22"/>
          <w:vertAlign w:val="subscript"/>
          <w:lang w:val="en-GB"/>
        </w:rPr>
        <w:t>c</w:t>
      </w:r>
      <w:proofErr w:type="spellEnd"/>
    </w:p>
    <w:tbl>
      <w:tblPr>
        <w:tblStyle w:val="PlainTable2"/>
        <w:tblW w:w="0" w:type="auto"/>
        <w:jc w:val="center"/>
        <w:tblLook w:val="04A0" w:firstRow="1" w:lastRow="0" w:firstColumn="1" w:lastColumn="0" w:noHBand="0" w:noVBand="1"/>
      </w:tblPr>
      <w:tblGrid>
        <w:gridCol w:w="2426"/>
        <w:gridCol w:w="1402"/>
        <w:gridCol w:w="850"/>
        <w:gridCol w:w="1134"/>
        <w:gridCol w:w="1134"/>
      </w:tblGrid>
      <w:tr w:rsidR="00607462" w:rsidRPr="00EE596E" w14:paraId="1F34D19D" w14:textId="77777777" w:rsidTr="008D19B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8" w:type="dxa"/>
            <w:gridSpan w:val="2"/>
          </w:tcPr>
          <w:p w14:paraId="33A8876A" w14:textId="77777777" w:rsidR="00607462" w:rsidRPr="00EE596E" w:rsidRDefault="00607462" w:rsidP="008D19B4">
            <w:pPr>
              <w:spacing w:line="360" w:lineRule="auto"/>
              <w:jc w:val="center"/>
              <w:rPr>
                <w:rFonts w:ascii="Times New Roman" w:hAnsi="Times New Roman" w:cs="Times New Roman"/>
                <w:smallCaps/>
                <w:sz w:val="18"/>
                <w:szCs w:val="18"/>
                <w:lang w:val="en-GB"/>
              </w:rPr>
            </w:pPr>
            <w:r w:rsidRPr="00EE596E">
              <w:rPr>
                <w:rFonts w:ascii="Times New Roman" w:hAnsi="Times New Roman" w:cs="Times New Roman"/>
                <w:smallCaps/>
                <w:sz w:val="18"/>
                <w:szCs w:val="18"/>
                <w:lang w:val="en-GB"/>
              </w:rPr>
              <w:t>Organ/metric</w:t>
            </w:r>
          </w:p>
        </w:tc>
        <w:tc>
          <w:tcPr>
            <w:tcW w:w="850" w:type="dxa"/>
            <w:vAlign w:val="center"/>
          </w:tcPr>
          <w:p w14:paraId="635FB909" w14:textId="77777777" w:rsidR="00607462" w:rsidRPr="00EE596E" w:rsidRDefault="00607462" w:rsidP="008D19B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ICC</w:t>
            </w:r>
          </w:p>
        </w:tc>
        <w:tc>
          <w:tcPr>
            <w:tcW w:w="1134" w:type="dxa"/>
            <w:vAlign w:val="center"/>
          </w:tcPr>
          <w:p w14:paraId="6A4A6BB4" w14:textId="77777777" w:rsidR="00607462" w:rsidRPr="00EE596E" w:rsidRDefault="00607462" w:rsidP="008D19B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%RPC</w:t>
            </w:r>
          </w:p>
        </w:tc>
        <w:tc>
          <w:tcPr>
            <w:tcW w:w="1134" w:type="dxa"/>
          </w:tcPr>
          <w:p w14:paraId="4412C5A3" w14:textId="77777777" w:rsidR="00607462" w:rsidRPr="00EE596E" w:rsidRDefault="00607462" w:rsidP="008D19B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EE596E">
              <w:rPr>
                <w:rFonts w:ascii="Times New Roman" w:hAnsi="Times New Roman" w:cs="Times New Roman"/>
                <w:sz w:val="18"/>
                <w:szCs w:val="18"/>
                <w:lang w:val="en-GB"/>
              </w:rPr>
              <w:t>%</w:t>
            </w:r>
            <w:proofErr w:type="spellStart"/>
            <w:r w:rsidRPr="00EE596E">
              <w:rPr>
                <w:rFonts w:ascii="Times New Roman" w:hAnsi="Times New Roman" w:cs="Times New Roman"/>
                <w:sz w:val="18"/>
                <w:szCs w:val="18"/>
                <w:lang w:val="en-GB"/>
              </w:rPr>
              <w:t>wCV</w:t>
            </w:r>
            <w:proofErr w:type="spellEnd"/>
          </w:p>
        </w:tc>
      </w:tr>
      <w:tr w:rsidR="00607462" w:rsidRPr="00EE596E" w14:paraId="35D4F455" w14:textId="77777777" w:rsidTr="008D19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485A2DE1" w14:textId="77777777" w:rsidR="00607462" w:rsidRPr="00EE596E" w:rsidRDefault="00607462" w:rsidP="008D19B4">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Aortic wall</w:t>
            </w:r>
          </w:p>
        </w:tc>
        <w:tc>
          <w:tcPr>
            <w:tcW w:w="1402" w:type="dxa"/>
            <w:vAlign w:val="center"/>
          </w:tcPr>
          <w:p w14:paraId="469EF345" w14:textId="77777777" w:rsidR="00607462" w:rsidRPr="00EE596E"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sidRPr="00A43241">
              <w:rPr>
                <w:rFonts w:ascii="Times New Roman" w:hAnsi="Times New Roman" w:cs="Times New Roman"/>
                <w:sz w:val="18"/>
                <w:szCs w:val="18"/>
                <w:lang w:val="en-GB"/>
              </w:rPr>
              <w:t>SUV</w:t>
            </w:r>
            <w:r>
              <w:rPr>
                <w:rFonts w:ascii="Times New Roman" w:hAnsi="Times New Roman" w:cs="Times New Roman"/>
                <w:sz w:val="18"/>
                <w:szCs w:val="18"/>
                <w:vertAlign w:val="subscript"/>
                <w:lang w:val="en-GB"/>
              </w:rPr>
              <w:t>glc</w:t>
            </w:r>
            <w:proofErr w:type="spellEnd"/>
          </w:p>
        </w:tc>
        <w:tc>
          <w:tcPr>
            <w:tcW w:w="850" w:type="dxa"/>
            <w:vAlign w:val="center"/>
          </w:tcPr>
          <w:p w14:paraId="5AE7726F"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0.73</w:t>
            </w:r>
          </w:p>
        </w:tc>
        <w:tc>
          <w:tcPr>
            <w:tcW w:w="1134" w:type="dxa"/>
            <w:vAlign w:val="center"/>
          </w:tcPr>
          <w:p w14:paraId="7C1DFA64"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36.63</w:t>
            </w:r>
          </w:p>
        </w:tc>
        <w:tc>
          <w:tcPr>
            <w:tcW w:w="1134" w:type="dxa"/>
            <w:vAlign w:val="center"/>
          </w:tcPr>
          <w:p w14:paraId="251BC803"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13.21</w:t>
            </w:r>
          </w:p>
        </w:tc>
      </w:tr>
      <w:tr w:rsidR="00607462" w:rsidRPr="00EE596E" w14:paraId="03A05268" w14:textId="77777777" w:rsidTr="008D19B4">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45AE212B"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443B429E" w14:textId="77777777" w:rsidR="00607462" w:rsidRPr="00EE596E"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SUL</w:t>
            </w:r>
          </w:p>
        </w:tc>
        <w:tc>
          <w:tcPr>
            <w:tcW w:w="850" w:type="dxa"/>
            <w:vAlign w:val="center"/>
          </w:tcPr>
          <w:p w14:paraId="307772A1"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0.81</w:t>
            </w:r>
          </w:p>
        </w:tc>
        <w:tc>
          <w:tcPr>
            <w:tcW w:w="1134" w:type="dxa"/>
            <w:vAlign w:val="center"/>
          </w:tcPr>
          <w:p w14:paraId="71754C0C"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19.68</w:t>
            </w:r>
          </w:p>
        </w:tc>
        <w:tc>
          <w:tcPr>
            <w:tcW w:w="1134" w:type="dxa"/>
            <w:vAlign w:val="center"/>
          </w:tcPr>
          <w:p w14:paraId="3BF36617"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7.10</w:t>
            </w:r>
          </w:p>
        </w:tc>
      </w:tr>
      <w:tr w:rsidR="00607462" w:rsidRPr="00EE596E" w14:paraId="03506738" w14:textId="77777777" w:rsidTr="008D19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38860F49"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0A054382" w14:textId="77777777" w:rsidR="00607462" w:rsidRPr="00A43241"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vertAlign w:val="subscript"/>
                <w:lang w:val="en-GB"/>
              </w:rPr>
            </w:pPr>
            <w:proofErr w:type="spellStart"/>
            <w:r>
              <w:rPr>
                <w:rFonts w:ascii="Times New Roman" w:hAnsi="Times New Roman" w:cs="Times New Roman"/>
                <w:sz w:val="18"/>
                <w:szCs w:val="18"/>
              </w:rPr>
              <w:t>SUL</w:t>
            </w:r>
            <w:r w:rsidRPr="005443F1">
              <w:rPr>
                <w:rFonts w:ascii="Times New Roman" w:hAnsi="Times New Roman" w:cs="Times New Roman"/>
                <w:sz w:val="18"/>
                <w:szCs w:val="18"/>
                <w:vertAlign w:val="subscript"/>
              </w:rPr>
              <w:t>glc</w:t>
            </w:r>
            <w:proofErr w:type="spellEnd"/>
          </w:p>
        </w:tc>
        <w:tc>
          <w:tcPr>
            <w:tcW w:w="850" w:type="dxa"/>
            <w:vAlign w:val="center"/>
          </w:tcPr>
          <w:p w14:paraId="06FB797E"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0.70</w:t>
            </w:r>
          </w:p>
        </w:tc>
        <w:tc>
          <w:tcPr>
            <w:tcW w:w="1134" w:type="dxa"/>
            <w:vAlign w:val="center"/>
          </w:tcPr>
          <w:p w14:paraId="78709124"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37.22</w:t>
            </w:r>
          </w:p>
        </w:tc>
        <w:tc>
          <w:tcPr>
            <w:tcW w:w="1134" w:type="dxa"/>
            <w:vAlign w:val="center"/>
          </w:tcPr>
          <w:p w14:paraId="117CFF07"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13.43</w:t>
            </w:r>
          </w:p>
        </w:tc>
      </w:tr>
      <w:tr w:rsidR="00607462" w:rsidRPr="00EE596E" w14:paraId="1DC7FAB6" w14:textId="77777777" w:rsidTr="008D19B4">
        <w:trPr>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3E94813F" w14:textId="77777777" w:rsidR="00607462" w:rsidRPr="00EE596E" w:rsidRDefault="00607462" w:rsidP="008D19B4">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Myocardium</w:t>
            </w:r>
          </w:p>
        </w:tc>
        <w:tc>
          <w:tcPr>
            <w:tcW w:w="1402" w:type="dxa"/>
            <w:vAlign w:val="center"/>
          </w:tcPr>
          <w:p w14:paraId="622F26AD" w14:textId="77777777" w:rsidR="00607462" w:rsidRPr="00EE596E"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roofErr w:type="spellStart"/>
            <w:r w:rsidRPr="00A43241">
              <w:rPr>
                <w:rFonts w:ascii="Times New Roman" w:hAnsi="Times New Roman" w:cs="Times New Roman"/>
                <w:sz w:val="18"/>
                <w:szCs w:val="18"/>
                <w:lang w:val="en-GB"/>
              </w:rPr>
              <w:t>SUV</w:t>
            </w:r>
            <w:r>
              <w:rPr>
                <w:rFonts w:ascii="Times New Roman" w:hAnsi="Times New Roman" w:cs="Times New Roman"/>
                <w:sz w:val="18"/>
                <w:szCs w:val="18"/>
                <w:vertAlign w:val="subscript"/>
                <w:lang w:val="en-GB"/>
              </w:rPr>
              <w:t>glc</w:t>
            </w:r>
            <w:proofErr w:type="spellEnd"/>
          </w:p>
        </w:tc>
        <w:tc>
          <w:tcPr>
            <w:tcW w:w="850" w:type="dxa"/>
            <w:vAlign w:val="center"/>
          </w:tcPr>
          <w:p w14:paraId="45EBB50E"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0.96</w:t>
            </w:r>
          </w:p>
        </w:tc>
        <w:tc>
          <w:tcPr>
            <w:tcW w:w="1134" w:type="dxa"/>
            <w:vAlign w:val="center"/>
          </w:tcPr>
          <w:p w14:paraId="7E8DBDBD"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35.96</w:t>
            </w:r>
          </w:p>
        </w:tc>
        <w:tc>
          <w:tcPr>
            <w:tcW w:w="1134" w:type="dxa"/>
            <w:vAlign w:val="center"/>
          </w:tcPr>
          <w:p w14:paraId="1EB4EBD5"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12.97</w:t>
            </w:r>
          </w:p>
        </w:tc>
      </w:tr>
      <w:tr w:rsidR="00607462" w:rsidRPr="00EE596E" w14:paraId="24890FEE" w14:textId="77777777" w:rsidTr="008D19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1BE9D1AA"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741D2D6A" w14:textId="77777777" w:rsidR="00607462" w:rsidRPr="00EE596E"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SUL</w:t>
            </w:r>
          </w:p>
        </w:tc>
        <w:tc>
          <w:tcPr>
            <w:tcW w:w="850" w:type="dxa"/>
            <w:vAlign w:val="center"/>
          </w:tcPr>
          <w:p w14:paraId="1E64205D"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0.95</w:t>
            </w:r>
          </w:p>
        </w:tc>
        <w:tc>
          <w:tcPr>
            <w:tcW w:w="1134" w:type="dxa"/>
            <w:vAlign w:val="center"/>
          </w:tcPr>
          <w:p w14:paraId="023A5626"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39.69</w:t>
            </w:r>
          </w:p>
        </w:tc>
        <w:tc>
          <w:tcPr>
            <w:tcW w:w="1134" w:type="dxa"/>
            <w:vAlign w:val="center"/>
          </w:tcPr>
          <w:p w14:paraId="1307926D"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14.32</w:t>
            </w:r>
          </w:p>
        </w:tc>
      </w:tr>
      <w:tr w:rsidR="00607462" w:rsidRPr="00EE596E" w14:paraId="4ACF0AE4" w14:textId="77777777" w:rsidTr="008D19B4">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3934EE02"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3E9BA6AE" w14:textId="77777777" w:rsidR="00607462" w:rsidRPr="00EE596E"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roofErr w:type="spellStart"/>
            <w:r>
              <w:rPr>
                <w:rFonts w:ascii="Times New Roman" w:hAnsi="Times New Roman" w:cs="Times New Roman"/>
                <w:sz w:val="18"/>
                <w:szCs w:val="18"/>
              </w:rPr>
              <w:t>SUL</w:t>
            </w:r>
            <w:r w:rsidRPr="005443F1">
              <w:rPr>
                <w:rFonts w:ascii="Times New Roman" w:hAnsi="Times New Roman" w:cs="Times New Roman"/>
                <w:sz w:val="18"/>
                <w:szCs w:val="18"/>
                <w:vertAlign w:val="subscript"/>
              </w:rPr>
              <w:t>glc</w:t>
            </w:r>
            <w:proofErr w:type="spellEnd"/>
          </w:p>
        </w:tc>
        <w:tc>
          <w:tcPr>
            <w:tcW w:w="850" w:type="dxa"/>
            <w:vAlign w:val="center"/>
          </w:tcPr>
          <w:p w14:paraId="745646E3"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0.96</w:t>
            </w:r>
          </w:p>
        </w:tc>
        <w:tc>
          <w:tcPr>
            <w:tcW w:w="1134" w:type="dxa"/>
            <w:vAlign w:val="center"/>
          </w:tcPr>
          <w:p w14:paraId="2CEA5EF6"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36.04</w:t>
            </w:r>
          </w:p>
        </w:tc>
        <w:tc>
          <w:tcPr>
            <w:tcW w:w="1134" w:type="dxa"/>
            <w:vAlign w:val="center"/>
          </w:tcPr>
          <w:p w14:paraId="3649DDCE"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13.00</w:t>
            </w:r>
          </w:p>
        </w:tc>
      </w:tr>
      <w:tr w:rsidR="00607462" w:rsidRPr="00EE596E" w14:paraId="09401538" w14:textId="77777777" w:rsidTr="008D19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03E1AB9E" w14:textId="77777777" w:rsidR="00607462" w:rsidRPr="00EE596E" w:rsidRDefault="00607462" w:rsidP="008D19B4">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Kidney (right)</w:t>
            </w:r>
          </w:p>
        </w:tc>
        <w:tc>
          <w:tcPr>
            <w:tcW w:w="1402" w:type="dxa"/>
            <w:vAlign w:val="center"/>
          </w:tcPr>
          <w:p w14:paraId="03817743" w14:textId="77777777" w:rsidR="00607462" w:rsidRPr="00EE596E"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sidRPr="00A43241">
              <w:rPr>
                <w:rFonts w:ascii="Times New Roman" w:hAnsi="Times New Roman" w:cs="Times New Roman"/>
                <w:sz w:val="18"/>
                <w:szCs w:val="18"/>
                <w:lang w:val="en-GB"/>
              </w:rPr>
              <w:t>SUV</w:t>
            </w:r>
            <w:r>
              <w:rPr>
                <w:rFonts w:ascii="Times New Roman" w:hAnsi="Times New Roman" w:cs="Times New Roman"/>
                <w:sz w:val="18"/>
                <w:szCs w:val="18"/>
                <w:vertAlign w:val="subscript"/>
                <w:lang w:val="en-GB"/>
              </w:rPr>
              <w:t>glc</w:t>
            </w:r>
            <w:proofErr w:type="spellEnd"/>
          </w:p>
        </w:tc>
        <w:tc>
          <w:tcPr>
            <w:tcW w:w="850" w:type="dxa"/>
            <w:vAlign w:val="center"/>
          </w:tcPr>
          <w:p w14:paraId="18C8F4EC"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0.76</w:t>
            </w:r>
          </w:p>
        </w:tc>
        <w:tc>
          <w:tcPr>
            <w:tcW w:w="1134" w:type="dxa"/>
            <w:vAlign w:val="center"/>
          </w:tcPr>
          <w:p w14:paraId="7068C252"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34.94</w:t>
            </w:r>
          </w:p>
        </w:tc>
        <w:tc>
          <w:tcPr>
            <w:tcW w:w="1134" w:type="dxa"/>
            <w:vAlign w:val="center"/>
          </w:tcPr>
          <w:p w14:paraId="7DF3B3A7"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12.60</w:t>
            </w:r>
          </w:p>
        </w:tc>
      </w:tr>
      <w:tr w:rsidR="00607462" w:rsidRPr="00EE596E" w14:paraId="6D8C6510" w14:textId="77777777" w:rsidTr="008D19B4">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7A7AA915"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4EB57D1E" w14:textId="77777777" w:rsidR="00607462" w:rsidRPr="00EE596E"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SUL</w:t>
            </w:r>
          </w:p>
        </w:tc>
        <w:tc>
          <w:tcPr>
            <w:tcW w:w="850" w:type="dxa"/>
            <w:vAlign w:val="center"/>
          </w:tcPr>
          <w:p w14:paraId="238DD6B8"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0.78</w:t>
            </w:r>
          </w:p>
        </w:tc>
        <w:tc>
          <w:tcPr>
            <w:tcW w:w="1134" w:type="dxa"/>
            <w:vAlign w:val="center"/>
          </w:tcPr>
          <w:p w14:paraId="13731D20"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25.07</w:t>
            </w:r>
          </w:p>
        </w:tc>
        <w:tc>
          <w:tcPr>
            <w:tcW w:w="1134" w:type="dxa"/>
            <w:vAlign w:val="center"/>
          </w:tcPr>
          <w:p w14:paraId="423104A7"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9.05</w:t>
            </w:r>
          </w:p>
        </w:tc>
      </w:tr>
      <w:tr w:rsidR="00607462" w:rsidRPr="00EE596E" w14:paraId="2A45A272" w14:textId="77777777" w:rsidTr="008D19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3E0E1451"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3D2E4ADB" w14:textId="77777777" w:rsidR="00607462" w:rsidRPr="00EE596E"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Pr>
                <w:rFonts w:ascii="Times New Roman" w:hAnsi="Times New Roman" w:cs="Times New Roman"/>
                <w:sz w:val="18"/>
                <w:szCs w:val="18"/>
              </w:rPr>
              <w:t>SUL</w:t>
            </w:r>
            <w:r w:rsidRPr="005443F1">
              <w:rPr>
                <w:rFonts w:ascii="Times New Roman" w:hAnsi="Times New Roman" w:cs="Times New Roman"/>
                <w:sz w:val="18"/>
                <w:szCs w:val="18"/>
                <w:vertAlign w:val="subscript"/>
              </w:rPr>
              <w:t>glc</w:t>
            </w:r>
            <w:proofErr w:type="spellEnd"/>
          </w:p>
        </w:tc>
        <w:tc>
          <w:tcPr>
            <w:tcW w:w="850" w:type="dxa"/>
            <w:vAlign w:val="center"/>
          </w:tcPr>
          <w:p w14:paraId="33FA8ED3"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0.75</w:t>
            </w:r>
          </w:p>
        </w:tc>
        <w:tc>
          <w:tcPr>
            <w:tcW w:w="1134" w:type="dxa"/>
            <w:vAlign w:val="center"/>
          </w:tcPr>
          <w:p w14:paraId="2E45F145"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35.19</w:t>
            </w:r>
          </w:p>
        </w:tc>
        <w:tc>
          <w:tcPr>
            <w:tcW w:w="1134" w:type="dxa"/>
            <w:vAlign w:val="center"/>
          </w:tcPr>
          <w:p w14:paraId="4C45BBE2"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12.69</w:t>
            </w:r>
          </w:p>
        </w:tc>
      </w:tr>
      <w:tr w:rsidR="00607462" w:rsidRPr="00EE596E" w14:paraId="529C1C83" w14:textId="77777777" w:rsidTr="008D19B4">
        <w:trPr>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4C75C4FB" w14:textId="77777777" w:rsidR="00607462" w:rsidRPr="00EE596E" w:rsidRDefault="00607462" w:rsidP="008D19B4">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Liver</w:t>
            </w:r>
          </w:p>
        </w:tc>
        <w:tc>
          <w:tcPr>
            <w:tcW w:w="1402" w:type="dxa"/>
            <w:vAlign w:val="center"/>
          </w:tcPr>
          <w:p w14:paraId="5D12BBA8" w14:textId="77777777" w:rsidR="00607462" w:rsidRPr="00EE596E"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roofErr w:type="spellStart"/>
            <w:r w:rsidRPr="00A43241">
              <w:rPr>
                <w:rFonts w:ascii="Times New Roman" w:hAnsi="Times New Roman" w:cs="Times New Roman"/>
                <w:sz w:val="18"/>
                <w:szCs w:val="18"/>
                <w:lang w:val="en-GB"/>
              </w:rPr>
              <w:t>SUV</w:t>
            </w:r>
            <w:r>
              <w:rPr>
                <w:rFonts w:ascii="Times New Roman" w:hAnsi="Times New Roman" w:cs="Times New Roman"/>
                <w:sz w:val="18"/>
                <w:szCs w:val="18"/>
                <w:vertAlign w:val="subscript"/>
                <w:lang w:val="en-GB"/>
              </w:rPr>
              <w:t>glc</w:t>
            </w:r>
            <w:proofErr w:type="spellEnd"/>
          </w:p>
        </w:tc>
        <w:tc>
          <w:tcPr>
            <w:tcW w:w="850" w:type="dxa"/>
            <w:vAlign w:val="center"/>
          </w:tcPr>
          <w:p w14:paraId="32B5FA24"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0.81</w:t>
            </w:r>
          </w:p>
        </w:tc>
        <w:tc>
          <w:tcPr>
            <w:tcW w:w="1134" w:type="dxa"/>
            <w:vAlign w:val="center"/>
          </w:tcPr>
          <w:p w14:paraId="0A4A1651"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32.59</w:t>
            </w:r>
          </w:p>
        </w:tc>
        <w:tc>
          <w:tcPr>
            <w:tcW w:w="1134" w:type="dxa"/>
            <w:vAlign w:val="center"/>
          </w:tcPr>
          <w:p w14:paraId="5746CFBB"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11.76</w:t>
            </w:r>
          </w:p>
        </w:tc>
      </w:tr>
      <w:tr w:rsidR="00607462" w:rsidRPr="00EE596E" w14:paraId="15B951AA" w14:textId="77777777" w:rsidTr="008D19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49FEB6CA"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4BB73E1F" w14:textId="77777777" w:rsidR="00607462" w:rsidRPr="00EE596E"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SUL</w:t>
            </w:r>
          </w:p>
        </w:tc>
        <w:tc>
          <w:tcPr>
            <w:tcW w:w="850" w:type="dxa"/>
            <w:vAlign w:val="center"/>
          </w:tcPr>
          <w:p w14:paraId="4FD703D4"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0.79</w:t>
            </w:r>
          </w:p>
        </w:tc>
        <w:tc>
          <w:tcPr>
            <w:tcW w:w="1134" w:type="dxa"/>
            <w:vAlign w:val="center"/>
          </w:tcPr>
          <w:p w14:paraId="06BAAA52"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15.35</w:t>
            </w:r>
          </w:p>
        </w:tc>
        <w:tc>
          <w:tcPr>
            <w:tcW w:w="1134" w:type="dxa"/>
            <w:vAlign w:val="center"/>
          </w:tcPr>
          <w:p w14:paraId="4224B826"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5.54</w:t>
            </w:r>
          </w:p>
        </w:tc>
      </w:tr>
      <w:tr w:rsidR="00607462" w:rsidRPr="00EE596E" w14:paraId="1F846174" w14:textId="77777777" w:rsidTr="008D19B4">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017EA1A8"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720C54AA" w14:textId="77777777" w:rsidR="00607462" w:rsidRPr="00EE596E"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roofErr w:type="spellStart"/>
            <w:r>
              <w:rPr>
                <w:rFonts w:ascii="Times New Roman" w:hAnsi="Times New Roman" w:cs="Times New Roman"/>
                <w:sz w:val="18"/>
                <w:szCs w:val="18"/>
              </w:rPr>
              <w:t>SUL</w:t>
            </w:r>
            <w:r w:rsidRPr="005443F1">
              <w:rPr>
                <w:rFonts w:ascii="Times New Roman" w:hAnsi="Times New Roman" w:cs="Times New Roman"/>
                <w:sz w:val="18"/>
                <w:szCs w:val="18"/>
                <w:vertAlign w:val="subscript"/>
              </w:rPr>
              <w:t>glc</w:t>
            </w:r>
            <w:proofErr w:type="spellEnd"/>
          </w:p>
        </w:tc>
        <w:tc>
          <w:tcPr>
            <w:tcW w:w="850" w:type="dxa"/>
            <w:vAlign w:val="center"/>
          </w:tcPr>
          <w:p w14:paraId="5E18E529"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0.78</w:t>
            </w:r>
          </w:p>
        </w:tc>
        <w:tc>
          <w:tcPr>
            <w:tcW w:w="1134" w:type="dxa"/>
            <w:vAlign w:val="center"/>
          </w:tcPr>
          <w:p w14:paraId="7C1C2E62"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33.13</w:t>
            </w:r>
          </w:p>
        </w:tc>
        <w:tc>
          <w:tcPr>
            <w:tcW w:w="1134" w:type="dxa"/>
            <w:vAlign w:val="center"/>
          </w:tcPr>
          <w:p w14:paraId="602C534C"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11.95</w:t>
            </w:r>
          </w:p>
        </w:tc>
      </w:tr>
      <w:tr w:rsidR="00607462" w:rsidRPr="00EE596E" w14:paraId="69DF414C" w14:textId="77777777" w:rsidTr="008D19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349B66A0" w14:textId="77777777" w:rsidR="00607462" w:rsidRPr="00EE596E" w:rsidRDefault="00607462" w:rsidP="008D19B4">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Lungs</w:t>
            </w:r>
          </w:p>
        </w:tc>
        <w:tc>
          <w:tcPr>
            <w:tcW w:w="1402" w:type="dxa"/>
            <w:vAlign w:val="center"/>
          </w:tcPr>
          <w:p w14:paraId="48BCC68A" w14:textId="77777777" w:rsidR="00607462" w:rsidRPr="00EE596E"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sidRPr="00A43241">
              <w:rPr>
                <w:rFonts w:ascii="Times New Roman" w:hAnsi="Times New Roman" w:cs="Times New Roman"/>
                <w:sz w:val="18"/>
                <w:szCs w:val="18"/>
                <w:lang w:val="en-GB"/>
              </w:rPr>
              <w:t>SUV</w:t>
            </w:r>
            <w:r>
              <w:rPr>
                <w:rFonts w:ascii="Times New Roman" w:hAnsi="Times New Roman" w:cs="Times New Roman"/>
                <w:sz w:val="18"/>
                <w:szCs w:val="18"/>
                <w:vertAlign w:val="subscript"/>
                <w:lang w:val="en-GB"/>
              </w:rPr>
              <w:t>glc</w:t>
            </w:r>
            <w:proofErr w:type="spellEnd"/>
          </w:p>
        </w:tc>
        <w:tc>
          <w:tcPr>
            <w:tcW w:w="850" w:type="dxa"/>
            <w:vAlign w:val="center"/>
          </w:tcPr>
          <w:p w14:paraId="0D1981BD"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0.80</w:t>
            </w:r>
          </w:p>
        </w:tc>
        <w:tc>
          <w:tcPr>
            <w:tcW w:w="1134" w:type="dxa"/>
            <w:vAlign w:val="center"/>
          </w:tcPr>
          <w:p w14:paraId="2692EED4"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38.17</w:t>
            </w:r>
          </w:p>
        </w:tc>
        <w:tc>
          <w:tcPr>
            <w:tcW w:w="1134" w:type="dxa"/>
            <w:vAlign w:val="center"/>
          </w:tcPr>
          <w:p w14:paraId="6DE0F336"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13.77</w:t>
            </w:r>
          </w:p>
        </w:tc>
      </w:tr>
      <w:tr w:rsidR="00607462" w:rsidRPr="00EE596E" w14:paraId="6384DAB1" w14:textId="77777777" w:rsidTr="008D19B4">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34D8E2FE"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7F88F0B4" w14:textId="77777777" w:rsidR="00607462" w:rsidRPr="00EE596E"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SUL</w:t>
            </w:r>
          </w:p>
        </w:tc>
        <w:tc>
          <w:tcPr>
            <w:tcW w:w="850" w:type="dxa"/>
            <w:vAlign w:val="center"/>
          </w:tcPr>
          <w:p w14:paraId="43871FB4"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0.89</w:t>
            </w:r>
          </w:p>
        </w:tc>
        <w:tc>
          <w:tcPr>
            <w:tcW w:w="1134" w:type="dxa"/>
            <w:vAlign w:val="center"/>
          </w:tcPr>
          <w:p w14:paraId="31D80F0A"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20.75</w:t>
            </w:r>
          </w:p>
        </w:tc>
        <w:tc>
          <w:tcPr>
            <w:tcW w:w="1134" w:type="dxa"/>
            <w:vAlign w:val="center"/>
          </w:tcPr>
          <w:p w14:paraId="48C5B385"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7.49</w:t>
            </w:r>
          </w:p>
        </w:tc>
      </w:tr>
      <w:tr w:rsidR="00607462" w:rsidRPr="00EE596E" w14:paraId="59ABAB24" w14:textId="77777777" w:rsidTr="008D19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7AC6AF49"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333F6E71" w14:textId="77777777" w:rsidR="00607462" w:rsidRPr="00EE596E"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Pr>
                <w:rFonts w:ascii="Times New Roman" w:hAnsi="Times New Roman" w:cs="Times New Roman"/>
                <w:sz w:val="18"/>
                <w:szCs w:val="18"/>
              </w:rPr>
              <w:t>SUL</w:t>
            </w:r>
            <w:r w:rsidRPr="005443F1">
              <w:rPr>
                <w:rFonts w:ascii="Times New Roman" w:hAnsi="Times New Roman" w:cs="Times New Roman"/>
                <w:sz w:val="18"/>
                <w:szCs w:val="18"/>
                <w:vertAlign w:val="subscript"/>
              </w:rPr>
              <w:t>glc</w:t>
            </w:r>
            <w:proofErr w:type="spellEnd"/>
          </w:p>
        </w:tc>
        <w:tc>
          <w:tcPr>
            <w:tcW w:w="850" w:type="dxa"/>
            <w:vAlign w:val="center"/>
          </w:tcPr>
          <w:p w14:paraId="237CC6AF"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0.79</w:t>
            </w:r>
          </w:p>
        </w:tc>
        <w:tc>
          <w:tcPr>
            <w:tcW w:w="1134" w:type="dxa"/>
            <w:vAlign w:val="center"/>
          </w:tcPr>
          <w:p w14:paraId="04DEF50E"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38.53</w:t>
            </w:r>
          </w:p>
        </w:tc>
        <w:tc>
          <w:tcPr>
            <w:tcW w:w="1134" w:type="dxa"/>
            <w:vAlign w:val="center"/>
          </w:tcPr>
          <w:p w14:paraId="786BC684"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13.90</w:t>
            </w:r>
          </w:p>
        </w:tc>
      </w:tr>
      <w:tr w:rsidR="00607462" w:rsidRPr="00EE596E" w14:paraId="4775FB72" w14:textId="77777777" w:rsidTr="008D19B4">
        <w:trPr>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29D16137" w14:textId="77777777" w:rsidR="00607462" w:rsidRPr="00EE596E" w:rsidRDefault="00607462" w:rsidP="008D19B4">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Pancreas</w:t>
            </w:r>
          </w:p>
        </w:tc>
        <w:tc>
          <w:tcPr>
            <w:tcW w:w="1402" w:type="dxa"/>
            <w:vAlign w:val="center"/>
          </w:tcPr>
          <w:p w14:paraId="608B4C5A" w14:textId="77777777" w:rsidR="00607462" w:rsidRPr="00EE596E"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roofErr w:type="spellStart"/>
            <w:r w:rsidRPr="00A43241">
              <w:rPr>
                <w:rFonts w:ascii="Times New Roman" w:hAnsi="Times New Roman" w:cs="Times New Roman"/>
                <w:sz w:val="18"/>
                <w:szCs w:val="18"/>
                <w:lang w:val="en-GB"/>
              </w:rPr>
              <w:t>SUV</w:t>
            </w:r>
            <w:r>
              <w:rPr>
                <w:rFonts w:ascii="Times New Roman" w:hAnsi="Times New Roman" w:cs="Times New Roman"/>
                <w:sz w:val="18"/>
                <w:szCs w:val="18"/>
                <w:vertAlign w:val="subscript"/>
                <w:lang w:val="en-GB"/>
              </w:rPr>
              <w:t>glc</w:t>
            </w:r>
            <w:proofErr w:type="spellEnd"/>
          </w:p>
        </w:tc>
        <w:tc>
          <w:tcPr>
            <w:tcW w:w="850" w:type="dxa"/>
            <w:vAlign w:val="center"/>
          </w:tcPr>
          <w:p w14:paraId="5AFCFC93"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0.88</w:t>
            </w:r>
          </w:p>
        </w:tc>
        <w:tc>
          <w:tcPr>
            <w:tcW w:w="1134" w:type="dxa"/>
            <w:vAlign w:val="center"/>
          </w:tcPr>
          <w:p w14:paraId="3672721D"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28.21</w:t>
            </w:r>
          </w:p>
        </w:tc>
        <w:tc>
          <w:tcPr>
            <w:tcW w:w="1134" w:type="dxa"/>
            <w:vAlign w:val="center"/>
          </w:tcPr>
          <w:p w14:paraId="5F908CCA"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10.18</w:t>
            </w:r>
          </w:p>
        </w:tc>
      </w:tr>
      <w:tr w:rsidR="00607462" w:rsidRPr="00EE596E" w14:paraId="64522146" w14:textId="77777777" w:rsidTr="008D19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143C2AFE"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634A1F4C" w14:textId="77777777" w:rsidR="00607462" w:rsidRPr="00EE596E"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SUL</w:t>
            </w:r>
          </w:p>
        </w:tc>
        <w:tc>
          <w:tcPr>
            <w:tcW w:w="850" w:type="dxa"/>
            <w:vAlign w:val="center"/>
          </w:tcPr>
          <w:p w14:paraId="2D9F9C53"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0.89</w:t>
            </w:r>
          </w:p>
        </w:tc>
        <w:tc>
          <w:tcPr>
            <w:tcW w:w="1134" w:type="dxa"/>
            <w:vAlign w:val="center"/>
          </w:tcPr>
          <w:p w14:paraId="5F3CDD57"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15.08</w:t>
            </w:r>
          </w:p>
        </w:tc>
        <w:tc>
          <w:tcPr>
            <w:tcW w:w="1134" w:type="dxa"/>
            <w:vAlign w:val="center"/>
          </w:tcPr>
          <w:p w14:paraId="3D042D7E"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5.44</w:t>
            </w:r>
          </w:p>
        </w:tc>
      </w:tr>
      <w:tr w:rsidR="00607462" w:rsidRPr="00EE596E" w14:paraId="2923BF72" w14:textId="77777777" w:rsidTr="008D19B4">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3DD366DA"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721D8CAA" w14:textId="77777777" w:rsidR="00607462" w:rsidRPr="00EE596E"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roofErr w:type="spellStart"/>
            <w:r>
              <w:rPr>
                <w:rFonts w:ascii="Times New Roman" w:hAnsi="Times New Roman" w:cs="Times New Roman"/>
                <w:sz w:val="18"/>
                <w:szCs w:val="18"/>
              </w:rPr>
              <w:t>SUL</w:t>
            </w:r>
            <w:r w:rsidRPr="005443F1">
              <w:rPr>
                <w:rFonts w:ascii="Times New Roman" w:hAnsi="Times New Roman" w:cs="Times New Roman"/>
                <w:sz w:val="18"/>
                <w:szCs w:val="18"/>
                <w:vertAlign w:val="subscript"/>
              </w:rPr>
              <w:t>glc</w:t>
            </w:r>
            <w:proofErr w:type="spellEnd"/>
          </w:p>
        </w:tc>
        <w:tc>
          <w:tcPr>
            <w:tcW w:w="850" w:type="dxa"/>
            <w:vAlign w:val="center"/>
          </w:tcPr>
          <w:p w14:paraId="72AA3CEE"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0.86</w:t>
            </w:r>
          </w:p>
        </w:tc>
        <w:tc>
          <w:tcPr>
            <w:tcW w:w="1134" w:type="dxa"/>
            <w:vAlign w:val="center"/>
          </w:tcPr>
          <w:p w14:paraId="07F07B50"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29.12</w:t>
            </w:r>
          </w:p>
        </w:tc>
        <w:tc>
          <w:tcPr>
            <w:tcW w:w="1134" w:type="dxa"/>
            <w:vAlign w:val="center"/>
          </w:tcPr>
          <w:p w14:paraId="2FB7617D"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10.50</w:t>
            </w:r>
          </w:p>
        </w:tc>
      </w:tr>
      <w:tr w:rsidR="00607462" w:rsidRPr="00EE596E" w14:paraId="590E29BA" w14:textId="77777777" w:rsidTr="008D19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5B743362" w14:textId="77777777" w:rsidR="00607462" w:rsidRPr="00EE596E" w:rsidRDefault="00607462" w:rsidP="008D19B4">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Spleen</w:t>
            </w:r>
          </w:p>
        </w:tc>
        <w:tc>
          <w:tcPr>
            <w:tcW w:w="1402" w:type="dxa"/>
            <w:vAlign w:val="center"/>
          </w:tcPr>
          <w:p w14:paraId="13E40E92" w14:textId="77777777" w:rsidR="00607462" w:rsidRPr="00EE596E"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sidRPr="00A43241">
              <w:rPr>
                <w:rFonts w:ascii="Times New Roman" w:hAnsi="Times New Roman" w:cs="Times New Roman"/>
                <w:sz w:val="18"/>
                <w:szCs w:val="18"/>
                <w:lang w:val="en-GB"/>
              </w:rPr>
              <w:t>SUV</w:t>
            </w:r>
            <w:r>
              <w:rPr>
                <w:rFonts w:ascii="Times New Roman" w:hAnsi="Times New Roman" w:cs="Times New Roman"/>
                <w:sz w:val="18"/>
                <w:szCs w:val="18"/>
                <w:vertAlign w:val="subscript"/>
                <w:lang w:val="en-GB"/>
              </w:rPr>
              <w:t>glc</w:t>
            </w:r>
            <w:proofErr w:type="spellEnd"/>
          </w:p>
        </w:tc>
        <w:tc>
          <w:tcPr>
            <w:tcW w:w="850" w:type="dxa"/>
            <w:vAlign w:val="center"/>
          </w:tcPr>
          <w:p w14:paraId="2F0FB3F5"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0.69</w:t>
            </w:r>
          </w:p>
        </w:tc>
        <w:tc>
          <w:tcPr>
            <w:tcW w:w="1134" w:type="dxa"/>
            <w:vAlign w:val="center"/>
          </w:tcPr>
          <w:p w14:paraId="08778B55"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36.22</w:t>
            </w:r>
          </w:p>
        </w:tc>
        <w:tc>
          <w:tcPr>
            <w:tcW w:w="1134" w:type="dxa"/>
            <w:vAlign w:val="center"/>
          </w:tcPr>
          <w:p w14:paraId="6D2900BC"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13.07</w:t>
            </w:r>
          </w:p>
        </w:tc>
      </w:tr>
      <w:tr w:rsidR="00607462" w:rsidRPr="00EE596E" w14:paraId="35F08ABC" w14:textId="77777777" w:rsidTr="008D19B4">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0F63A11C"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7C286F28" w14:textId="77777777" w:rsidR="00607462" w:rsidRPr="00EE596E"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SUL</w:t>
            </w:r>
          </w:p>
        </w:tc>
        <w:tc>
          <w:tcPr>
            <w:tcW w:w="850" w:type="dxa"/>
            <w:vAlign w:val="center"/>
          </w:tcPr>
          <w:p w14:paraId="363D5661"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0.81</w:t>
            </w:r>
          </w:p>
        </w:tc>
        <w:tc>
          <w:tcPr>
            <w:tcW w:w="1134" w:type="dxa"/>
            <w:vAlign w:val="center"/>
          </w:tcPr>
          <w:p w14:paraId="6A27A306"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27.39</w:t>
            </w:r>
          </w:p>
        </w:tc>
        <w:tc>
          <w:tcPr>
            <w:tcW w:w="1134" w:type="dxa"/>
            <w:vAlign w:val="center"/>
          </w:tcPr>
          <w:p w14:paraId="0DA60A94"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9.88</w:t>
            </w:r>
          </w:p>
        </w:tc>
      </w:tr>
      <w:tr w:rsidR="00607462" w:rsidRPr="00EE596E" w14:paraId="064348C0" w14:textId="77777777" w:rsidTr="008D19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68072643"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7553BB9E" w14:textId="77777777" w:rsidR="00607462" w:rsidRPr="00EE596E"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Pr>
                <w:rFonts w:ascii="Times New Roman" w:hAnsi="Times New Roman" w:cs="Times New Roman"/>
                <w:sz w:val="18"/>
                <w:szCs w:val="18"/>
              </w:rPr>
              <w:t>SUL</w:t>
            </w:r>
            <w:r w:rsidRPr="005443F1">
              <w:rPr>
                <w:rFonts w:ascii="Times New Roman" w:hAnsi="Times New Roman" w:cs="Times New Roman"/>
                <w:sz w:val="18"/>
                <w:szCs w:val="18"/>
                <w:vertAlign w:val="subscript"/>
              </w:rPr>
              <w:t>glc</w:t>
            </w:r>
            <w:proofErr w:type="spellEnd"/>
          </w:p>
        </w:tc>
        <w:tc>
          <w:tcPr>
            <w:tcW w:w="850" w:type="dxa"/>
            <w:vAlign w:val="center"/>
          </w:tcPr>
          <w:p w14:paraId="28519017"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0.68</w:t>
            </w:r>
          </w:p>
        </w:tc>
        <w:tc>
          <w:tcPr>
            <w:tcW w:w="1134" w:type="dxa"/>
            <w:vAlign w:val="center"/>
          </w:tcPr>
          <w:p w14:paraId="5C118737"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36.78</w:t>
            </w:r>
          </w:p>
        </w:tc>
        <w:tc>
          <w:tcPr>
            <w:tcW w:w="1134" w:type="dxa"/>
            <w:vAlign w:val="center"/>
          </w:tcPr>
          <w:p w14:paraId="277D200D"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13.27</w:t>
            </w:r>
          </w:p>
        </w:tc>
      </w:tr>
      <w:tr w:rsidR="00607462" w:rsidRPr="00EE596E" w14:paraId="433BAC42" w14:textId="77777777" w:rsidTr="008D19B4">
        <w:trPr>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5E4A9FCD" w14:textId="77777777" w:rsidR="00607462" w:rsidRPr="00EE596E" w:rsidRDefault="00607462" w:rsidP="008D19B4">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Vertebra (L3)</w:t>
            </w:r>
          </w:p>
        </w:tc>
        <w:tc>
          <w:tcPr>
            <w:tcW w:w="1402" w:type="dxa"/>
            <w:vAlign w:val="center"/>
          </w:tcPr>
          <w:p w14:paraId="6FE16232" w14:textId="77777777" w:rsidR="00607462" w:rsidRPr="00EE596E"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roofErr w:type="spellStart"/>
            <w:r w:rsidRPr="00A43241">
              <w:rPr>
                <w:rFonts w:ascii="Times New Roman" w:hAnsi="Times New Roman" w:cs="Times New Roman"/>
                <w:sz w:val="18"/>
                <w:szCs w:val="18"/>
                <w:lang w:val="en-GB"/>
              </w:rPr>
              <w:t>SUV</w:t>
            </w:r>
            <w:r>
              <w:rPr>
                <w:rFonts w:ascii="Times New Roman" w:hAnsi="Times New Roman" w:cs="Times New Roman"/>
                <w:sz w:val="18"/>
                <w:szCs w:val="18"/>
                <w:vertAlign w:val="subscript"/>
                <w:lang w:val="en-GB"/>
              </w:rPr>
              <w:t>glc</w:t>
            </w:r>
            <w:proofErr w:type="spellEnd"/>
          </w:p>
        </w:tc>
        <w:tc>
          <w:tcPr>
            <w:tcW w:w="850" w:type="dxa"/>
            <w:vAlign w:val="center"/>
          </w:tcPr>
          <w:p w14:paraId="3481197E"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0.83</w:t>
            </w:r>
          </w:p>
        </w:tc>
        <w:tc>
          <w:tcPr>
            <w:tcW w:w="1134" w:type="dxa"/>
            <w:vAlign w:val="center"/>
          </w:tcPr>
          <w:p w14:paraId="57BBBE07"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31.22</w:t>
            </w:r>
          </w:p>
        </w:tc>
        <w:tc>
          <w:tcPr>
            <w:tcW w:w="1134" w:type="dxa"/>
            <w:vAlign w:val="center"/>
          </w:tcPr>
          <w:p w14:paraId="587608C7"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11.26</w:t>
            </w:r>
          </w:p>
        </w:tc>
      </w:tr>
      <w:tr w:rsidR="00607462" w:rsidRPr="00EE596E" w14:paraId="5F50A515" w14:textId="77777777" w:rsidTr="008D19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634C4461"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7FE8265C" w14:textId="77777777" w:rsidR="00607462" w:rsidRPr="00EE596E"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SUL</w:t>
            </w:r>
          </w:p>
        </w:tc>
        <w:tc>
          <w:tcPr>
            <w:tcW w:w="850" w:type="dxa"/>
            <w:vAlign w:val="center"/>
          </w:tcPr>
          <w:p w14:paraId="0814918F"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0.82</w:t>
            </w:r>
          </w:p>
        </w:tc>
        <w:tc>
          <w:tcPr>
            <w:tcW w:w="1134" w:type="dxa"/>
            <w:vAlign w:val="center"/>
          </w:tcPr>
          <w:p w14:paraId="1820D16D"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19.02</w:t>
            </w:r>
          </w:p>
        </w:tc>
        <w:tc>
          <w:tcPr>
            <w:tcW w:w="1134" w:type="dxa"/>
            <w:vAlign w:val="center"/>
          </w:tcPr>
          <w:p w14:paraId="3E0EF819"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6.86</w:t>
            </w:r>
          </w:p>
        </w:tc>
      </w:tr>
      <w:tr w:rsidR="00607462" w:rsidRPr="00EE596E" w14:paraId="0E4176E4" w14:textId="77777777" w:rsidTr="008D19B4">
        <w:trPr>
          <w:jc w:val="center"/>
        </w:trPr>
        <w:tc>
          <w:tcPr>
            <w:cnfStyle w:val="001000000000" w:firstRow="0" w:lastRow="0" w:firstColumn="1" w:lastColumn="0" w:oddVBand="0" w:evenVBand="0" w:oddHBand="0" w:evenHBand="0" w:firstRowFirstColumn="0" w:firstRowLastColumn="0" w:lastRowFirstColumn="0" w:lastRowLastColumn="0"/>
            <w:tcW w:w="2426" w:type="dxa"/>
            <w:vMerge/>
          </w:tcPr>
          <w:p w14:paraId="33D9F3D7" w14:textId="77777777" w:rsidR="00607462" w:rsidRPr="00EE596E" w:rsidRDefault="00607462" w:rsidP="008D19B4">
            <w:pPr>
              <w:spacing w:line="360" w:lineRule="auto"/>
              <w:jc w:val="both"/>
              <w:rPr>
                <w:rFonts w:ascii="Times New Roman" w:hAnsi="Times New Roman" w:cs="Times New Roman"/>
                <w:sz w:val="18"/>
                <w:szCs w:val="18"/>
                <w:lang w:val="en-GB"/>
              </w:rPr>
            </w:pPr>
          </w:p>
        </w:tc>
        <w:tc>
          <w:tcPr>
            <w:tcW w:w="1402" w:type="dxa"/>
            <w:vAlign w:val="center"/>
          </w:tcPr>
          <w:p w14:paraId="4B6C5772" w14:textId="77777777" w:rsidR="00607462" w:rsidRPr="00EE596E"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roofErr w:type="spellStart"/>
            <w:r>
              <w:rPr>
                <w:rFonts w:ascii="Times New Roman" w:hAnsi="Times New Roman" w:cs="Times New Roman"/>
                <w:sz w:val="18"/>
                <w:szCs w:val="18"/>
              </w:rPr>
              <w:t>SUL</w:t>
            </w:r>
            <w:r w:rsidRPr="005443F1">
              <w:rPr>
                <w:rFonts w:ascii="Times New Roman" w:hAnsi="Times New Roman" w:cs="Times New Roman"/>
                <w:sz w:val="18"/>
                <w:szCs w:val="18"/>
                <w:vertAlign w:val="subscript"/>
              </w:rPr>
              <w:t>glc</w:t>
            </w:r>
            <w:proofErr w:type="spellEnd"/>
          </w:p>
        </w:tc>
        <w:tc>
          <w:tcPr>
            <w:tcW w:w="850" w:type="dxa"/>
            <w:vAlign w:val="center"/>
          </w:tcPr>
          <w:p w14:paraId="1663902D"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0.81</w:t>
            </w:r>
          </w:p>
        </w:tc>
        <w:tc>
          <w:tcPr>
            <w:tcW w:w="1134" w:type="dxa"/>
            <w:vAlign w:val="center"/>
          </w:tcPr>
          <w:p w14:paraId="049EC713"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31.71</w:t>
            </w:r>
          </w:p>
        </w:tc>
        <w:tc>
          <w:tcPr>
            <w:tcW w:w="1134" w:type="dxa"/>
            <w:vAlign w:val="center"/>
          </w:tcPr>
          <w:p w14:paraId="5A47C445"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11.44</w:t>
            </w:r>
          </w:p>
        </w:tc>
      </w:tr>
      <w:tr w:rsidR="00607462" w:rsidRPr="00EE596E" w14:paraId="7DF5FDD3" w14:textId="77777777" w:rsidTr="008D19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007ACAEB" w14:textId="77777777" w:rsidR="00607462" w:rsidRPr="00EE596E" w:rsidRDefault="00607462" w:rsidP="008D19B4">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Liver (Geometric)</w:t>
            </w:r>
          </w:p>
        </w:tc>
        <w:tc>
          <w:tcPr>
            <w:tcW w:w="1402" w:type="dxa"/>
            <w:vAlign w:val="center"/>
          </w:tcPr>
          <w:p w14:paraId="01C754CB" w14:textId="77777777" w:rsidR="00607462" w:rsidRPr="00EE596E"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sidRPr="00A43241">
              <w:rPr>
                <w:rFonts w:ascii="Times New Roman" w:hAnsi="Times New Roman" w:cs="Times New Roman"/>
                <w:sz w:val="18"/>
                <w:szCs w:val="18"/>
                <w:lang w:val="en-GB"/>
              </w:rPr>
              <w:t>SUV</w:t>
            </w:r>
            <w:r>
              <w:rPr>
                <w:rFonts w:ascii="Times New Roman" w:hAnsi="Times New Roman" w:cs="Times New Roman"/>
                <w:sz w:val="18"/>
                <w:szCs w:val="18"/>
                <w:vertAlign w:val="subscript"/>
                <w:lang w:val="en-GB"/>
              </w:rPr>
              <w:t>glc</w:t>
            </w:r>
            <w:proofErr w:type="spellEnd"/>
          </w:p>
        </w:tc>
        <w:tc>
          <w:tcPr>
            <w:tcW w:w="850" w:type="dxa"/>
            <w:vAlign w:val="center"/>
          </w:tcPr>
          <w:p w14:paraId="570CA4CC"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0.83</w:t>
            </w:r>
          </w:p>
        </w:tc>
        <w:tc>
          <w:tcPr>
            <w:tcW w:w="1134" w:type="dxa"/>
            <w:vAlign w:val="center"/>
          </w:tcPr>
          <w:p w14:paraId="1B1AFC2A"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31.41</w:t>
            </w:r>
          </w:p>
        </w:tc>
        <w:tc>
          <w:tcPr>
            <w:tcW w:w="1134" w:type="dxa"/>
            <w:vAlign w:val="center"/>
          </w:tcPr>
          <w:p w14:paraId="75489E83"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11.33</w:t>
            </w:r>
          </w:p>
        </w:tc>
      </w:tr>
      <w:tr w:rsidR="00607462" w:rsidRPr="00EE596E" w14:paraId="554B43B5" w14:textId="77777777" w:rsidTr="008D19B4">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611779C4"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5CA7469E" w14:textId="77777777" w:rsidR="00607462" w:rsidRPr="00EE596E"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SUL</w:t>
            </w:r>
          </w:p>
        </w:tc>
        <w:tc>
          <w:tcPr>
            <w:tcW w:w="850" w:type="dxa"/>
            <w:vAlign w:val="center"/>
          </w:tcPr>
          <w:p w14:paraId="184D0340"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0.78</w:t>
            </w:r>
          </w:p>
        </w:tc>
        <w:tc>
          <w:tcPr>
            <w:tcW w:w="1134" w:type="dxa"/>
            <w:vAlign w:val="center"/>
          </w:tcPr>
          <w:p w14:paraId="5D827EA6"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15.35</w:t>
            </w:r>
          </w:p>
        </w:tc>
        <w:tc>
          <w:tcPr>
            <w:tcW w:w="1134" w:type="dxa"/>
            <w:vAlign w:val="center"/>
          </w:tcPr>
          <w:p w14:paraId="72417C52"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5.54</w:t>
            </w:r>
          </w:p>
        </w:tc>
      </w:tr>
      <w:tr w:rsidR="00607462" w:rsidRPr="00EE596E" w14:paraId="31EB3508" w14:textId="77777777" w:rsidTr="008D19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43716293"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6FDF89DA" w14:textId="77777777" w:rsidR="00607462" w:rsidRPr="00EE596E"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Pr>
                <w:rFonts w:ascii="Times New Roman" w:hAnsi="Times New Roman" w:cs="Times New Roman"/>
                <w:sz w:val="18"/>
                <w:szCs w:val="18"/>
              </w:rPr>
              <w:t>SUL</w:t>
            </w:r>
            <w:r w:rsidRPr="005443F1">
              <w:rPr>
                <w:rFonts w:ascii="Times New Roman" w:hAnsi="Times New Roman" w:cs="Times New Roman"/>
                <w:sz w:val="18"/>
                <w:szCs w:val="18"/>
                <w:vertAlign w:val="subscript"/>
              </w:rPr>
              <w:t>glc</w:t>
            </w:r>
            <w:proofErr w:type="spellEnd"/>
          </w:p>
        </w:tc>
        <w:tc>
          <w:tcPr>
            <w:tcW w:w="850" w:type="dxa"/>
            <w:vAlign w:val="center"/>
          </w:tcPr>
          <w:p w14:paraId="6DB851F9"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0.80</w:t>
            </w:r>
          </w:p>
        </w:tc>
        <w:tc>
          <w:tcPr>
            <w:tcW w:w="1134" w:type="dxa"/>
            <w:vAlign w:val="center"/>
          </w:tcPr>
          <w:p w14:paraId="532DBF4F"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31.91</w:t>
            </w:r>
          </w:p>
        </w:tc>
        <w:tc>
          <w:tcPr>
            <w:tcW w:w="1134" w:type="dxa"/>
            <w:vAlign w:val="center"/>
          </w:tcPr>
          <w:p w14:paraId="1D110B4C"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11.51</w:t>
            </w:r>
          </w:p>
        </w:tc>
      </w:tr>
      <w:tr w:rsidR="00607462" w:rsidRPr="00EE596E" w14:paraId="1FA21030" w14:textId="77777777" w:rsidTr="008D19B4">
        <w:trPr>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275E4641" w14:textId="77777777" w:rsidR="00607462" w:rsidRPr="00EE596E" w:rsidRDefault="00607462" w:rsidP="008D19B4">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Spleen (Geometric)</w:t>
            </w:r>
          </w:p>
        </w:tc>
        <w:tc>
          <w:tcPr>
            <w:tcW w:w="1402" w:type="dxa"/>
            <w:vAlign w:val="center"/>
          </w:tcPr>
          <w:p w14:paraId="66B9F6FD" w14:textId="77777777" w:rsidR="00607462" w:rsidRPr="00EE596E"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roofErr w:type="spellStart"/>
            <w:r w:rsidRPr="00A43241">
              <w:rPr>
                <w:rFonts w:ascii="Times New Roman" w:hAnsi="Times New Roman" w:cs="Times New Roman"/>
                <w:sz w:val="18"/>
                <w:szCs w:val="18"/>
                <w:lang w:val="en-GB"/>
              </w:rPr>
              <w:t>SUV</w:t>
            </w:r>
            <w:r>
              <w:rPr>
                <w:rFonts w:ascii="Times New Roman" w:hAnsi="Times New Roman" w:cs="Times New Roman"/>
                <w:sz w:val="18"/>
                <w:szCs w:val="18"/>
                <w:vertAlign w:val="subscript"/>
                <w:lang w:val="en-GB"/>
              </w:rPr>
              <w:t>glc</w:t>
            </w:r>
            <w:proofErr w:type="spellEnd"/>
          </w:p>
        </w:tc>
        <w:tc>
          <w:tcPr>
            <w:tcW w:w="850" w:type="dxa"/>
            <w:vAlign w:val="center"/>
          </w:tcPr>
          <w:p w14:paraId="07453DC7"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0.57</w:t>
            </w:r>
          </w:p>
        </w:tc>
        <w:tc>
          <w:tcPr>
            <w:tcW w:w="1134" w:type="dxa"/>
            <w:vAlign w:val="center"/>
          </w:tcPr>
          <w:p w14:paraId="065FA40F"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49.54</w:t>
            </w:r>
          </w:p>
        </w:tc>
        <w:tc>
          <w:tcPr>
            <w:tcW w:w="1134" w:type="dxa"/>
            <w:vAlign w:val="center"/>
          </w:tcPr>
          <w:p w14:paraId="1E257FBC"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17.87</w:t>
            </w:r>
          </w:p>
        </w:tc>
      </w:tr>
      <w:tr w:rsidR="00607462" w:rsidRPr="00EE596E" w14:paraId="2D46893B" w14:textId="77777777" w:rsidTr="008D19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2753C074"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530AF2C3" w14:textId="77777777" w:rsidR="00607462" w:rsidRPr="00EE596E"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SUL</w:t>
            </w:r>
          </w:p>
        </w:tc>
        <w:tc>
          <w:tcPr>
            <w:tcW w:w="850" w:type="dxa"/>
            <w:vAlign w:val="center"/>
          </w:tcPr>
          <w:p w14:paraId="66100DC3"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0.70</w:t>
            </w:r>
          </w:p>
        </w:tc>
        <w:tc>
          <w:tcPr>
            <w:tcW w:w="1134" w:type="dxa"/>
            <w:vAlign w:val="center"/>
          </w:tcPr>
          <w:p w14:paraId="10ECD366"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44.37</w:t>
            </w:r>
          </w:p>
        </w:tc>
        <w:tc>
          <w:tcPr>
            <w:tcW w:w="1134" w:type="dxa"/>
            <w:vAlign w:val="center"/>
          </w:tcPr>
          <w:p w14:paraId="6876B68F"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16.01</w:t>
            </w:r>
          </w:p>
        </w:tc>
      </w:tr>
      <w:tr w:rsidR="00607462" w:rsidRPr="00EE596E" w14:paraId="7BF68BEB" w14:textId="77777777" w:rsidTr="008D19B4">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060B6AE3"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7F1040C1" w14:textId="77777777" w:rsidR="00607462" w:rsidRPr="00EE596E"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roofErr w:type="spellStart"/>
            <w:r>
              <w:rPr>
                <w:rFonts w:ascii="Times New Roman" w:hAnsi="Times New Roman" w:cs="Times New Roman"/>
                <w:sz w:val="18"/>
                <w:szCs w:val="18"/>
              </w:rPr>
              <w:t>SUL</w:t>
            </w:r>
            <w:r w:rsidRPr="005443F1">
              <w:rPr>
                <w:rFonts w:ascii="Times New Roman" w:hAnsi="Times New Roman" w:cs="Times New Roman"/>
                <w:sz w:val="18"/>
                <w:szCs w:val="18"/>
                <w:vertAlign w:val="subscript"/>
              </w:rPr>
              <w:t>glc</w:t>
            </w:r>
            <w:proofErr w:type="spellEnd"/>
          </w:p>
        </w:tc>
        <w:tc>
          <w:tcPr>
            <w:tcW w:w="850" w:type="dxa"/>
            <w:vAlign w:val="center"/>
          </w:tcPr>
          <w:p w14:paraId="2D913875"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0.58</w:t>
            </w:r>
          </w:p>
        </w:tc>
        <w:tc>
          <w:tcPr>
            <w:tcW w:w="1134" w:type="dxa"/>
            <w:vAlign w:val="center"/>
          </w:tcPr>
          <w:p w14:paraId="372F9C39"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49.94</w:t>
            </w:r>
          </w:p>
        </w:tc>
        <w:tc>
          <w:tcPr>
            <w:tcW w:w="1134" w:type="dxa"/>
            <w:vAlign w:val="center"/>
          </w:tcPr>
          <w:p w14:paraId="388907A1"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18.02</w:t>
            </w:r>
          </w:p>
        </w:tc>
      </w:tr>
      <w:tr w:rsidR="00607462" w:rsidRPr="00EE596E" w14:paraId="244209C8" w14:textId="77777777" w:rsidTr="008D19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val="restart"/>
            <w:vAlign w:val="center"/>
          </w:tcPr>
          <w:p w14:paraId="3C62ADCF" w14:textId="77777777" w:rsidR="00607462" w:rsidRPr="00EE596E" w:rsidRDefault="00607462" w:rsidP="008D19B4">
            <w:pPr>
              <w:spacing w:line="360" w:lineRule="auto"/>
              <w:jc w:val="center"/>
              <w:rPr>
                <w:rFonts w:ascii="Times New Roman" w:hAnsi="Times New Roman" w:cs="Times New Roman"/>
                <w:sz w:val="18"/>
                <w:szCs w:val="18"/>
                <w:lang w:val="en-GB"/>
              </w:rPr>
            </w:pPr>
            <w:r w:rsidRPr="00EE596E">
              <w:rPr>
                <w:rFonts w:ascii="Times New Roman" w:hAnsi="Times New Roman" w:cs="Times New Roman"/>
                <w:sz w:val="18"/>
                <w:szCs w:val="18"/>
                <w:lang w:val="en-GB"/>
              </w:rPr>
              <w:t>Lung (Geometric)</w:t>
            </w:r>
          </w:p>
        </w:tc>
        <w:tc>
          <w:tcPr>
            <w:tcW w:w="1402" w:type="dxa"/>
            <w:vAlign w:val="center"/>
          </w:tcPr>
          <w:p w14:paraId="30B2A65B" w14:textId="77777777" w:rsidR="00607462" w:rsidRPr="00EE596E"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sidRPr="00A43241">
              <w:rPr>
                <w:rFonts w:ascii="Times New Roman" w:hAnsi="Times New Roman" w:cs="Times New Roman"/>
                <w:sz w:val="18"/>
                <w:szCs w:val="18"/>
                <w:lang w:val="en-GB"/>
              </w:rPr>
              <w:t>SUV</w:t>
            </w:r>
            <w:r>
              <w:rPr>
                <w:rFonts w:ascii="Times New Roman" w:hAnsi="Times New Roman" w:cs="Times New Roman"/>
                <w:sz w:val="18"/>
                <w:szCs w:val="18"/>
                <w:vertAlign w:val="subscript"/>
                <w:lang w:val="en-GB"/>
              </w:rPr>
              <w:t>glc</w:t>
            </w:r>
            <w:proofErr w:type="spellEnd"/>
          </w:p>
        </w:tc>
        <w:tc>
          <w:tcPr>
            <w:tcW w:w="850" w:type="dxa"/>
            <w:vAlign w:val="center"/>
          </w:tcPr>
          <w:p w14:paraId="50A4C7D3"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0.80</w:t>
            </w:r>
          </w:p>
        </w:tc>
        <w:tc>
          <w:tcPr>
            <w:tcW w:w="1134" w:type="dxa"/>
            <w:vAlign w:val="center"/>
          </w:tcPr>
          <w:p w14:paraId="5C92D087"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39.38</w:t>
            </w:r>
          </w:p>
        </w:tc>
        <w:tc>
          <w:tcPr>
            <w:tcW w:w="1134" w:type="dxa"/>
            <w:vAlign w:val="center"/>
          </w:tcPr>
          <w:p w14:paraId="0756B3F2"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14.21</w:t>
            </w:r>
          </w:p>
        </w:tc>
      </w:tr>
      <w:tr w:rsidR="00607462" w:rsidRPr="00EE596E" w14:paraId="433F175C" w14:textId="77777777" w:rsidTr="008D19B4">
        <w:trPr>
          <w:jc w:val="center"/>
        </w:trPr>
        <w:tc>
          <w:tcPr>
            <w:cnfStyle w:val="001000000000" w:firstRow="0" w:lastRow="0" w:firstColumn="1" w:lastColumn="0" w:oddVBand="0" w:evenVBand="0" w:oddHBand="0" w:evenHBand="0" w:firstRowFirstColumn="0" w:firstRowLastColumn="0" w:lastRowFirstColumn="0" w:lastRowLastColumn="0"/>
            <w:tcW w:w="2426" w:type="dxa"/>
            <w:vMerge/>
            <w:vAlign w:val="center"/>
          </w:tcPr>
          <w:p w14:paraId="147E0058" w14:textId="77777777" w:rsidR="00607462" w:rsidRPr="00EE596E" w:rsidRDefault="00607462" w:rsidP="008D19B4">
            <w:pPr>
              <w:spacing w:line="360" w:lineRule="auto"/>
              <w:jc w:val="center"/>
              <w:rPr>
                <w:rFonts w:ascii="Times New Roman" w:hAnsi="Times New Roman" w:cs="Times New Roman"/>
                <w:sz w:val="18"/>
                <w:szCs w:val="18"/>
                <w:lang w:val="en-GB"/>
              </w:rPr>
            </w:pPr>
          </w:p>
        </w:tc>
        <w:tc>
          <w:tcPr>
            <w:tcW w:w="1402" w:type="dxa"/>
            <w:vAlign w:val="center"/>
          </w:tcPr>
          <w:p w14:paraId="40DFFCC5" w14:textId="77777777" w:rsidR="00607462" w:rsidRPr="00EE596E"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SUL</w:t>
            </w:r>
          </w:p>
        </w:tc>
        <w:tc>
          <w:tcPr>
            <w:tcW w:w="850" w:type="dxa"/>
            <w:vAlign w:val="center"/>
          </w:tcPr>
          <w:p w14:paraId="6BF0F25F"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0.90</w:t>
            </w:r>
          </w:p>
        </w:tc>
        <w:tc>
          <w:tcPr>
            <w:tcW w:w="1134" w:type="dxa"/>
            <w:vAlign w:val="center"/>
          </w:tcPr>
          <w:p w14:paraId="158F1A6E"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24.02</w:t>
            </w:r>
          </w:p>
        </w:tc>
        <w:tc>
          <w:tcPr>
            <w:tcW w:w="1134" w:type="dxa"/>
            <w:vAlign w:val="center"/>
          </w:tcPr>
          <w:p w14:paraId="2DF5A170" w14:textId="77777777" w:rsidR="00607462" w:rsidRPr="00A10376" w:rsidRDefault="00607462" w:rsidP="008D19B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8.66</w:t>
            </w:r>
          </w:p>
        </w:tc>
      </w:tr>
      <w:tr w:rsidR="00607462" w:rsidRPr="00EE596E" w14:paraId="022E65A3" w14:textId="77777777" w:rsidTr="008D19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6" w:type="dxa"/>
            <w:vMerge/>
          </w:tcPr>
          <w:p w14:paraId="666FFDCF" w14:textId="77777777" w:rsidR="00607462" w:rsidRPr="00EE596E" w:rsidRDefault="00607462" w:rsidP="008D19B4">
            <w:pPr>
              <w:spacing w:line="360" w:lineRule="auto"/>
              <w:jc w:val="both"/>
              <w:rPr>
                <w:rFonts w:ascii="Times New Roman" w:hAnsi="Times New Roman" w:cs="Times New Roman"/>
                <w:sz w:val="18"/>
                <w:szCs w:val="18"/>
                <w:lang w:val="en-GB"/>
              </w:rPr>
            </w:pPr>
          </w:p>
        </w:tc>
        <w:tc>
          <w:tcPr>
            <w:tcW w:w="1402" w:type="dxa"/>
            <w:vAlign w:val="center"/>
          </w:tcPr>
          <w:p w14:paraId="7168E2C9" w14:textId="77777777" w:rsidR="00607462" w:rsidRPr="00EE596E"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proofErr w:type="spellStart"/>
            <w:r>
              <w:rPr>
                <w:rFonts w:ascii="Times New Roman" w:hAnsi="Times New Roman" w:cs="Times New Roman"/>
                <w:sz w:val="18"/>
                <w:szCs w:val="18"/>
              </w:rPr>
              <w:t>SUL</w:t>
            </w:r>
            <w:r w:rsidRPr="005443F1">
              <w:rPr>
                <w:rFonts w:ascii="Times New Roman" w:hAnsi="Times New Roman" w:cs="Times New Roman"/>
                <w:sz w:val="18"/>
                <w:szCs w:val="18"/>
                <w:vertAlign w:val="subscript"/>
              </w:rPr>
              <w:t>glc</w:t>
            </w:r>
            <w:proofErr w:type="spellEnd"/>
          </w:p>
        </w:tc>
        <w:tc>
          <w:tcPr>
            <w:tcW w:w="850" w:type="dxa"/>
            <w:vAlign w:val="center"/>
          </w:tcPr>
          <w:p w14:paraId="5FD12B22"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0.81</w:t>
            </w:r>
          </w:p>
        </w:tc>
        <w:tc>
          <w:tcPr>
            <w:tcW w:w="1134" w:type="dxa"/>
            <w:vAlign w:val="center"/>
          </w:tcPr>
          <w:p w14:paraId="7670A9C4"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39.44</w:t>
            </w:r>
          </w:p>
        </w:tc>
        <w:tc>
          <w:tcPr>
            <w:tcW w:w="1134" w:type="dxa"/>
            <w:vAlign w:val="center"/>
          </w:tcPr>
          <w:p w14:paraId="5B2DAC0D" w14:textId="77777777" w:rsidR="00607462" w:rsidRPr="00A10376" w:rsidRDefault="00607462" w:rsidP="008D19B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A10376">
              <w:rPr>
                <w:rFonts w:ascii="Times New Roman" w:hAnsi="Times New Roman" w:cs="Times New Roman"/>
                <w:sz w:val="18"/>
                <w:szCs w:val="18"/>
              </w:rPr>
              <w:t>14.23</w:t>
            </w:r>
          </w:p>
        </w:tc>
      </w:tr>
      <w:tr w:rsidR="00607462" w:rsidRPr="00EE596E" w14:paraId="5EC7CD89" w14:textId="77777777" w:rsidTr="008D19B4">
        <w:trPr>
          <w:jc w:val="center"/>
        </w:trPr>
        <w:tc>
          <w:tcPr>
            <w:cnfStyle w:val="001000000000" w:firstRow="0" w:lastRow="0" w:firstColumn="1" w:lastColumn="0" w:oddVBand="0" w:evenVBand="0" w:oddHBand="0" w:evenHBand="0" w:firstRowFirstColumn="0" w:firstRowLastColumn="0" w:lastRowFirstColumn="0" w:lastRowLastColumn="0"/>
            <w:tcW w:w="6946" w:type="dxa"/>
            <w:gridSpan w:val="5"/>
            <w:tcBorders>
              <w:bottom w:val="single" w:sz="12" w:space="0" w:color="FFFFFF" w:themeColor="background1"/>
            </w:tcBorders>
          </w:tcPr>
          <w:p w14:paraId="48FDDBCE" w14:textId="77777777" w:rsidR="00607462" w:rsidRDefault="00607462" w:rsidP="008D19B4">
            <w:pPr>
              <w:spacing w:line="360" w:lineRule="auto"/>
              <w:jc w:val="both"/>
              <w:rPr>
                <w:rFonts w:ascii="Times New Roman" w:hAnsi="Times New Roman" w:cs="Times New Roman"/>
                <w:noProof/>
                <w:sz w:val="16"/>
                <w:szCs w:val="16"/>
                <w:lang w:val="en-GB"/>
              </w:rPr>
            </w:pPr>
            <w:r w:rsidRPr="00EE596E">
              <w:rPr>
                <w:rFonts w:ascii="Times New Roman" w:hAnsi="Times New Roman" w:cs="Times New Roman"/>
                <w:b w:val="0"/>
                <w:bCs w:val="0"/>
                <w:sz w:val="16"/>
                <w:szCs w:val="16"/>
                <w:lang w:val="en-GB"/>
              </w:rPr>
              <w:t xml:space="preserve">ICC: Interclass correlation coefficients; </w:t>
            </w:r>
            <w:r w:rsidRPr="00EE596E">
              <w:rPr>
                <w:rFonts w:ascii="Times New Roman" w:hAnsi="Times New Roman" w:cs="Times New Roman"/>
                <w:b w:val="0"/>
                <w:bCs w:val="0"/>
                <w:color w:val="000000" w:themeColor="text1"/>
                <w:sz w:val="16"/>
                <w:szCs w:val="16"/>
                <w:lang w:val="en-GB"/>
              </w:rPr>
              <w:t xml:space="preserve">RPC: Repeatability coefficients; </w:t>
            </w:r>
            <w:r w:rsidRPr="00EE596E">
              <w:rPr>
                <w:rFonts w:ascii="Times New Roman" w:hAnsi="Times New Roman" w:cs="Times New Roman"/>
                <w:b w:val="0"/>
                <w:bCs w:val="0"/>
                <w:noProof/>
                <w:sz w:val="16"/>
                <w:szCs w:val="16"/>
                <w:lang w:val="en-GB"/>
              </w:rPr>
              <w:t>wCV: Within-subject coefficient of variation</w:t>
            </w:r>
          </w:p>
          <w:p w14:paraId="4DE65384" w14:textId="6142DA4E" w:rsidR="00607462" w:rsidRPr="00B816D2" w:rsidRDefault="00607462" w:rsidP="008D19B4">
            <w:pPr>
              <w:spacing w:line="360" w:lineRule="auto"/>
              <w:jc w:val="both"/>
              <w:rPr>
                <w:rFonts w:ascii="Times New Roman" w:hAnsi="Times New Roman" w:cs="Times New Roman"/>
                <w:b w:val="0"/>
                <w:bCs w:val="0"/>
                <w:noProof/>
                <w:sz w:val="16"/>
                <w:szCs w:val="16"/>
                <w:lang w:val="en-GB"/>
              </w:rPr>
            </w:pPr>
            <w:r w:rsidRPr="00B816D2">
              <w:rPr>
                <w:rFonts w:ascii="Times New Roman" w:hAnsi="Times New Roman" w:cs="Times New Roman"/>
                <w:b w:val="0"/>
                <w:bCs w:val="0"/>
                <w:noProof/>
                <w:sz w:val="16"/>
                <w:szCs w:val="16"/>
                <w:lang w:val="en-GB"/>
              </w:rPr>
              <w:t>SUV</w:t>
            </w:r>
            <w:r w:rsidRPr="00B816D2">
              <w:rPr>
                <w:rFonts w:ascii="Times New Roman" w:hAnsi="Times New Roman" w:cs="Times New Roman"/>
                <w:b w:val="0"/>
                <w:bCs w:val="0"/>
                <w:noProof/>
                <w:sz w:val="16"/>
                <w:szCs w:val="16"/>
                <w:vertAlign w:val="subscript"/>
                <w:lang w:val="en-GB"/>
              </w:rPr>
              <w:t>glc</w:t>
            </w:r>
            <w:r w:rsidRPr="00B816D2">
              <w:rPr>
                <w:rFonts w:ascii="Times New Roman" w:hAnsi="Times New Roman" w:cs="Times New Roman"/>
                <w:b w:val="0"/>
                <w:bCs w:val="0"/>
                <w:noProof/>
                <w:sz w:val="16"/>
                <w:szCs w:val="16"/>
                <w:lang w:val="en-GB"/>
              </w:rPr>
              <w:t>: Plasma glucose corrected SUV</w:t>
            </w:r>
            <w:r>
              <w:rPr>
                <w:rFonts w:ascii="Times New Roman" w:hAnsi="Times New Roman" w:cs="Times New Roman"/>
                <w:b w:val="0"/>
                <w:bCs w:val="0"/>
                <w:noProof/>
                <w:sz w:val="16"/>
                <w:szCs w:val="16"/>
                <w:lang w:val="en-GB"/>
              </w:rPr>
              <w:t>,</w:t>
            </w:r>
            <w:r w:rsidRPr="00B816D2">
              <w:rPr>
                <w:rFonts w:ascii="Times New Roman" w:hAnsi="Times New Roman" w:cs="Times New Roman"/>
                <w:b w:val="0"/>
                <w:bCs w:val="0"/>
                <w:noProof/>
                <w:sz w:val="16"/>
                <w:szCs w:val="16"/>
                <w:lang w:val="en-GB"/>
              </w:rPr>
              <w:t xml:space="preserve"> [SUV</w:t>
            </w:r>
            <w:r w:rsidRPr="00B816D2">
              <w:rPr>
                <w:rFonts w:ascii="Times New Roman" w:hAnsi="Times New Roman" w:cs="Times New Roman"/>
                <w:b w:val="0"/>
                <w:bCs w:val="0"/>
                <w:noProof/>
                <w:sz w:val="16"/>
                <w:szCs w:val="16"/>
                <w:vertAlign w:val="subscript"/>
                <w:lang w:val="en-GB"/>
              </w:rPr>
              <w:t>glc</w:t>
            </w:r>
            <w:r w:rsidR="00984334">
              <w:rPr>
                <w:rFonts w:ascii="Times New Roman" w:hAnsi="Times New Roman" w:cs="Times New Roman"/>
                <w:b w:val="0"/>
                <w:bCs w:val="0"/>
                <w:noProof/>
                <w:sz w:val="16"/>
                <w:szCs w:val="16"/>
                <w:vertAlign w:val="subscript"/>
                <w:lang w:val="en-GB"/>
              </w:rPr>
              <w:t xml:space="preserve"> </w:t>
            </w:r>
            <w:r w:rsidRPr="00B816D2">
              <w:rPr>
                <w:rFonts w:ascii="Times New Roman" w:hAnsi="Times New Roman" w:cs="Times New Roman"/>
                <w:b w:val="0"/>
                <w:bCs w:val="0"/>
                <w:noProof/>
                <w:sz w:val="16"/>
                <w:szCs w:val="16"/>
                <w:lang w:val="en-GB"/>
              </w:rPr>
              <w:t>=</w:t>
            </w:r>
            <w:r w:rsidR="00984334">
              <w:rPr>
                <w:rFonts w:ascii="Times New Roman" w:hAnsi="Times New Roman" w:cs="Times New Roman"/>
                <w:b w:val="0"/>
                <w:bCs w:val="0"/>
                <w:noProof/>
                <w:sz w:val="16"/>
                <w:szCs w:val="16"/>
                <w:lang w:val="en-GB"/>
              </w:rPr>
              <w:t xml:space="preserve"> </w:t>
            </w:r>
            <w:r w:rsidRPr="00B816D2">
              <w:rPr>
                <w:rFonts w:ascii="Times New Roman" w:hAnsi="Times New Roman" w:cs="Times New Roman"/>
                <w:b w:val="0"/>
                <w:bCs w:val="0"/>
                <w:noProof/>
                <w:sz w:val="16"/>
                <w:szCs w:val="16"/>
                <w:lang w:val="en-GB"/>
              </w:rPr>
              <w:t>SUV</w:t>
            </w:r>
            <w:r w:rsidR="00984334">
              <w:rPr>
                <w:rFonts w:ascii="Times New Roman" w:hAnsi="Times New Roman" w:cs="Times New Roman"/>
                <w:b w:val="0"/>
                <w:bCs w:val="0"/>
                <w:noProof/>
                <w:sz w:val="16"/>
                <w:szCs w:val="16"/>
                <w:lang w:val="en-GB"/>
              </w:rPr>
              <w:t xml:space="preserve"> </w:t>
            </w:r>
            <w:r w:rsidRPr="00B816D2">
              <w:rPr>
                <w:rFonts w:ascii="Times New Roman" w:hAnsi="Times New Roman" w:cs="Times New Roman"/>
                <w:b w:val="0"/>
                <w:bCs w:val="0"/>
                <w:noProof/>
                <w:sz w:val="16"/>
                <w:szCs w:val="16"/>
                <w:lang w:val="en-GB"/>
              </w:rPr>
              <w:t>×</w:t>
            </w:r>
            <w:r w:rsidR="00984334">
              <w:rPr>
                <w:rFonts w:ascii="Times New Roman" w:hAnsi="Times New Roman" w:cs="Times New Roman"/>
                <w:b w:val="0"/>
                <w:bCs w:val="0"/>
                <w:noProof/>
                <w:sz w:val="16"/>
                <w:szCs w:val="16"/>
                <w:lang w:val="en-GB"/>
              </w:rPr>
              <w:t xml:space="preserve"> </w:t>
            </w:r>
            <w:r w:rsidRPr="00B816D2">
              <w:rPr>
                <w:rFonts w:ascii="Times New Roman" w:hAnsi="Times New Roman" w:cs="Times New Roman"/>
                <w:b w:val="0"/>
                <w:bCs w:val="0"/>
                <w:noProof/>
                <w:sz w:val="16"/>
                <w:szCs w:val="16"/>
                <w:lang w:val="en-GB"/>
              </w:rPr>
              <w:t>Plasma Glucose Concentration]</w:t>
            </w:r>
          </w:p>
          <w:p w14:paraId="181ECC17" w14:textId="3A7A2B95" w:rsidR="00607462" w:rsidRPr="00F82B1A" w:rsidRDefault="00607462" w:rsidP="008D19B4">
            <w:pPr>
              <w:spacing w:line="360" w:lineRule="auto"/>
              <w:jc w:val="both"/>
              <w:rPr>
                <w:rFonts w:ascii="Times New Roman" w:hAnsi="Times New Roman" w:cs="Times New Roman"/>
                <w:b w:val="0"/>
                <w:bCs w:val="0"/>
                <w:noProof/>
                <w:sz w:val="16"/>
                <w:szCs w:val="16"/>
                <w:lang w:val="en-GB"/>
              </w:rPr>
            </w:pPr>
            <w:r>
              <w:rPr>
                <w:rFonts w:ascii="Times New Roman" w:hAnsi="Times New Roman" w:cs="Times New Roman"/>
                <w:b w:val="0"/>
                <w:bCs w:val="0"/>
                <w:noProof/>
                <w:sz w:val="16"/>
                <w:szCs w:val="16"/>
                <w:lang w:val="en-GB"/>
              </w:rPr>
              <w:t>SUL: lean body mass (LBM) corrected SUV, [</w:t>
            </w:r>
            <w:r w:rsidRPr="00F82B1A">
              <w:rPr>
                <w:rFonts w:ascii="Times New Roman" w:hAnsi="Times New Roman" w:cs="Times New Roman"/>
                <w:b w:val="0"/>
                <w:bCs w:val="0"/>
                <w:noProof/>
                <w:sz w:val="16"/>
                <w:szCs w:val="16"/>
                <w:lang w:val="en-GB"/>
              </w:rPr>
              <w:t>SUL</w:t>
            </w:r>
            <w:r w:rsidR="00984334">
              <w:rPr>
                <w:rFonts w:ascii="Times New Roman" w:hAnsi="Times New Roman" w:cs="Times New Roman"/>
                <w:b w:val="0"/>
                <w:bCs w:val="0"/>
                <w:noProof/>
                <w:sz w:val="16"/>
                <w:szCs w:val="16"/>
                <w:lang w:val="en-GB"/>
              </w:rPr>
              <w:t xml:space="preserve"> </w:t>
            </w:r>
            <w:r w:rsidRPr="00F82B1A">
              <w:rPr>
                <w:rFonts w:ascii="Times New Roman" w:hAnsi="Times New Roman" w:cs="Times New Roman"/>
                <w:b w:val="0"/>
                <w:bCs w:val="0"/>
                <w:noProof/>
                <w:sz w:val="16"/>
                <w:szCs w:val="16"/>
                <w:lang w:val="en-GB"/>
              </w:rPr>
              <w:t>=</w:t>
            </w:r>
            <w:r w:rsidR="00C429CA">
              <w:rPr>
                <w:rFonts w:ascii="Times New Roman" w:hAnsi="Times New Roman" w:cs="Times New Roman"/>
                <w:b w:val="0"/>
                <w:bCs w:val="0"/>
                <w:noProof/>
                <w:sz w:val="16"/>
                <w:szCs w:val="16"/>
                <w:lang w:val="en-GB"/>
              </w:rPr>
              <w:t xml:space="preserve"> </w:t>
            </w:r>
            <w:r w:rsidRPr="00F82B1A">
              <w:rPr>
                <w:rFonts w:ascii="Times New Roman" w:hAnsi="Times New Roman" w:cs="Times New Roman"/>
                <w:b w:val="0"/>
                <w:bCs w:val="0"/>
                <w:noProof/>
                <w:sz w:val="16"/>
                <w:szCs w:val="16"/>
                <w:lang w:val="en-GB"/>
              </w:rPr>
              <w:t>SUV</w:t>
            </w:r>
            <w:r w:rsidR="00BC71EE">
              <w:rPr>
                <w:rFonts w:ascii="Times New Roman" w:hAnsi="Times New Roman" w:cs="Times New Roman"/>
                <w:b w:val="0"/>
                <w:bCs w:val="0"/>
                <w:noProof/>
                <w:sz w:val="16"/>
                <w:szCs w:val="16"/>
                <w:lang w:val="en-GB"/>
              </w:rPr>
              <w:t xml:space="preserve"> </w:t>
            </w:r>
            <w:r w:rsidR="00984334" w:rsidRPr="00B816D2">
              <w:rPr>
                <w:rFonts w:ascii="Times New Roman" w:hAnsi="Times New Roman" w:cs="Times New Roman"/>
                <w:b w:val="0"/>
                <w:bCs w:val="0"/>
                <w:noProof/>
                <w:sz w:val="16"/>
                <w:szCs w:val="16"/>
                <w:lang w:val="en-GB"/>
              </w:rPr>
              <w:t>×</w:t>
            </w:r>
            <w:r w:rsidR="00BC71EE">
              <w:rPr>
                <w:rFonts w:ascii="Times New Roman" w:hAnsi="Times New Roman" w:cs="Times New Roman"/>
                <w:b w:val="0"/>
                <w:bCs w:val="0"/>
                <w:noProof/>
                <w:sz w:val="16"/>
                <w:szCs w:val="16"/>
                <w:lang w:val="en-GB"/>
              </w:rPr>
              <w:t xml:space="preserve"> (BW</w:t>
            </w:r>
            <w:r w:rsidR="00C429CA">
              <w:rPr>
                <w:rFonts w:ascii="Times New Roman" w:hAnsi="Times New Roman" w:cs="Times New Roman"/>
                <w:b w:val="0"/>
                <w:bCs w:val="0"/>
                <w:noProof/>
                <w:sz w:val="16"/>
                <w:szCs w:val="16"/>
                <w:lang w:val="en-GB"/>
              </w:rPr>
              <w:t>/LBM</w:t>
            </w:r>
            <w:r w:rsidR="00BC71EE">
              <w:rPr>
                <w:rFonts w:ascii="Times New Roman" w:hAnsi="Times New Roman" w:cs="Times New Roman"/>
                <w:b w:val="0"/>
                <w:bCs w:val="0"/>
                <w:noProof/>
                <w:sz w:val="16"/>
                <w:szCs w:val="16"/>
                <w:lang w:val="en-GB"/>
              </w:rPr>
              <w:t>)</w:t>
            </w:r>
            <w:r>
              <w:rPr>
                <w:rFonts w:ascii="Times New Roman" w:hAnsi="Times New Roman" w:cs="Times New Roman"/>
                <w:b w:val="0"/>
                <w:bCs w:val="0"/>
                <w:noProof/>
                <w:sz w:val="16"/>
                <w:szCs w:val="16"/>
                <w:lang w:val="en-GB"/>
              </w:rPr>
              <w:t>]</w:t>
            </w:r>
          </w:p>
          <w:p w14:paraId="70885FBA" w14:textId="77777777" w:rsidR="00607462" w:rsidRDefault="00607462" w:rsidP="008D19B4">
            <w:pPr>
              <w:spacing w:line="360" w:lineRule="auto"/>
              <w:jc w:val="both"/>
              <w:rPr>
                <w:rFonts w:ascii="Times New Roman" w:hAnsi="Times New Roman" w:cs="Times New Roman"/>
                <w:noProof/>
                <w:sz w:val="16"/>
                <w:szCs w:val="16"/>
                <w:lang w:val="en-GB"/>
              </w:rPr>
            </w:pPr>
            <w:r w:rsidRPr="00F82B1A">
              <w:rPr>
                <w:rFonts w:ascii="Times New Roman" w:hAnsi="Times New Roman" w:cs="Times New Roman"/>
                <w:b w:val="0"/>
                <w:bCs w:val="0"/>
                <w:noProof/>
                <w:sz w:val="16"/>
                <w:szCs w:val="16"/>
                <w:lang w:val="en-GB"/>
              </w:rPr>
              <w:t>SUL</w:t>
            </w:r>
            <w:r w:rsidRPr="00020D2B">
              <w:rPr>
                <w:rFonts w:ascii="Times New Roman" w:hAnsi="Times New Roman" w:cs="Times New Roman"/>
                <w:b w:val="0"/>
                <w:bCs w:val="0"/>
                <w:noProof/>
                <w:sz w:val="16"/>
                <w:szCs w:val="16"/>
                <w:vertAlign w:val="subscript"/>
                <w:lang w:val="en-GB"/>
              </w:rPr>
              <w:t>glc</w:t>
            </w:r>
            <w:r>
              <w:rPr>
                <w:rFonts w:ascii="Times New Roman" w:hAnsi="Times New Roman" w:cs="Times New Roman"/>
                <w:b w:val="0"/>
                <w:bCs w:val="0"/>
                <w:noProof/>
                <w:sz w:val="16"/>
                <w:szCs w:val="16"/>
                <w:lang w:val="en-GB"/>
              </w:rPr>
              <w:t>: Plasma glucose corrected lean body mass corrected SUV, [</w:t>
            </w:r>
            <w:r w:rsidRPr="00F82B1A">
              <w:rPr>
                <w:rFonts w:ascii="Times New Roman" w:hAnsi="Times New Roman" w:cs="Times New Roman"/>
                <w:b w:val="0"/>
                <w:bCs w:val="0"/>
                <w:noProof/>
                <w:sz w:val="16"/>
                <w:szCs w:val="16"/>
                <w:lang w:val="en-GB"/>
              </w:rPr>
              <w:t>SUL</w:t>
            </w:r>
            <w:r w:rsidRPr="00020D2B">
              <w:rPr>
                <w:rFonts w:ascii="Times New Roman" w:hAnsi="Times New Roman" w:cs="Times New Roman"/>
                <w:b w:val="0"/>
                <w:bCs w:val="0"/>
                <w:noProof/>
                <w:sz w:val="16"/>
                <w:szCs w:val="16"/>
                <w:vertAlign w:val="subscript"/>
                <w:lang w:val="en-GB"/>
              </w:rPr>
              <w:t>glc</w:t>
            </w:r>
            <w:r w:rsidRPr="00F82B1A">
              <w:rPr>
                <w:rFonts w:ascii="Times New Roman" w:hAnsi="Times New Roman" w:cs="Times New Roman"/>
                <w:b w:val="0"/>
                <w:bCs w:val="0"/>
                <w:noProof/>
                <w:sz w:val="16"/>
                <w:szCs w:val="16"/>
                <w:lang w:val="en-GB"/>
              </w:rPr>
              <w:t xml:space="preserve"> = SUV</w:t>
            </w:r>
            <w:r w:rsidRPr="00020D2B">
              <w:rPr>
                <w:rFonts w:ascii="Times New Roman" w:hAnsi="Times New Roman" w:cs="Times New Roman"/>
                <w:b w:val="0"/>
                <w:bCs w:val="0"/>
                <w:noProof/>
                <w:sz w:val="16"/>
                <w:szCs w:val="16"/>
                <w:vertAlign w:val="subscript"/>
                <w:lang w:val="en-GB"/>
              </w:rPr>
              <w:t>glc</w:t>
            </w:r>
            <w:r w:rsidRPr="00F82B1A">
              <w:rPr>
                <w:rFonts w:ascii="Times New Roman" w:hAnsi="Times New Roman" w:cs="Times New Roman"/>
                <w:b w:val="0"/>
                <w:bCs w:val="0"/>
                <w:noProof/>
                <w:sz w:val="16"/>
                <w:szCs w:val="16"/>
                <w:lang w:val="en-GB"/>
              </w:rPr>
              <w:t>/LBM</w:t>
            </w:r>
            <w:r>
              <w:rPr>
                <w:rFonts w:ascii="Times New Roman" w:hAnsi="Times New Roman" w:cs="Times New Roman"/>
                <w:b w:val="0"/>
                <w:bCs w:val="0"/>
                <w:noProof/>
                <w:sz w:val="16"/>
                <w:szCs w:val="16"/>
                <w:lang w:val="en-GB"/>
              </w:rPr>
              <w:t>]</w:t>
            </w:r>
          </w:p>
          <w:p w14:paraId="3ACD4673" w14:textId="60D651D1" w:rsidR="00607462" w:rsidRPr="00F82B1A" w:rsidRDefault="00607462" w:rsidP="008D19B4">
            <w:pPr>
              <w:spacing w:line="360" w:lineRule="auto"/>
              <w:jc w:val="both"/>
              <w:rPr>
                <w:rFonts w:ascii="Times New Roman" w:hAnsi="Times New Roman" w:cs="Times New Roman"/>
                <w:b w:val="0"/>
                <w:bCs w:val="0"/>
                <w:noProof/>
                <w:sz w:val="16"/>
                <w:szCs w:val="16"/>
                <w:lang w:val="en-GB"/>
              </w:rPr>
            </w:pPr>
            <w:r w:rsidRPr="00F82B1A">
              <w:rPr>
                <w:rFonts w:ascii="Times New Roman" w:hAnsi="Times New Roman" w:cs="Times New Roman"/>
                <w:b w:val="0"/>
                <w:bCs w:val="0"/>
                <w:noProof/>
                <w:sz w:val="16"/>
                <w:szCs w:val="16"/>
                <w:lang w:val="en-GB"/>
              </w:rPr>
              <w:t>LBM</w:t>
            </w:r>
            <w:r>
              <w:rPr>
                <w:rFonts w:ascii="Times New Roman" w:hAnsi="Times New Roman" w:cs="Times New Roman"/>
                <w:b w:val="0"/>
                <w:bCs w:val="0"/>
                <w:noProof/>
                <w:sz w:val="16"/>
                <w:szCs w:val="16"/>
                <w:lang w:val="en-GB"/>
              </w:rPr>
              <w:t xml:space="preserve"> can be calculated from body weight (BW) and body mass index (BMI =</w:t>
            </w:r>
            <w:r w:rsidRPr="00F82B1A">
              <w:rPr>
                <w:rFonts w:ascii="Times New Roman" w:hAnsi="Times New Roman" w:cs="Times New Roman"/>
                <w:b w:val="0"/>
                <w:bCs w:val="0"/>
                <w:noProof/>
                <w:sz w:val="16"/>
                <w:szCs w:val="16"/>
                <w:lang w:val="en-GB"/>
              </w:rPr>
              <w:t xml:space="preserve"> BW/height</w:t>
            </w:r>
            <w:r w:rsidRPr="00020D2B">
              <w:rPr>
                <w:rFonts w:ascii="Times New Roman" w:hAnsi="Times New Roman" w:cs="Times New Roman"/>
                <w:b w:val="0"/>
                <w:bCs w:val="0"/>
                <w:noProof/>
                <w:sz w:val="16"/>
                <w:szCs w:val="16"/>
                <w:vertAlign w:val="superscript"/>
                <w:lang w:val="en-GB"/>
              </w:rPr>
              <w:t>2</w:t>
            </w:r>
            <w:r>
              <w:rPr>
                <w:rFonts w:ascii="Times New Roman" w:hAnsi="Times New Roman" w:cs="Times New Roman"/>
                <w:b w:val="0"/>
                <w:bCs w:val="0"/>
                <w:noProof/>
                <w:sz w:val="16"/>
                <w:szCs w:val="16"/>
                <w:lang w:val="en-GB"/>
              </w:rPr>
              <w:t>), [LBM</w:t>
            </w:r>
            <w:r w:rsidRPr="00F82B1A">
              <w:rPr>
                <w:rFonts w:ascii="Times New Roman" w:hAnsi="Times New Roman" w:cs="Times New Roman"/>
                <w:b w:val="0"/>
                <w:bCs w:val="0"/>
                <w:noProof/>
                <w:sz w:val="16"/>
                <w:szCs w:val="16"/>
                <w:lang w:val="en-GB"/>
              </w:rPr>
              <w:t>= (6.68×10</w:t>
            </w:r>
            <w:r w:rsidRPr="00020D2B">
              <w:rPr>
                <w:rFonts w:ascii="Times New Roman" w:hAnsi="Times New Roman" w:cs="Times New Roman"/>
                <w:b w:val="0"/>
                <w:bCs w:val="0"/>
                <w:noProof/>
                <w:sz w:val="16"/>
                <w:szCs w:val="16"/>
                <w:vertAlign w:val="superscript"/>
                <w:lang w:val="en-GB"/>
              </w:rPr>
              <w:t>3</w:t>
            </w:r>
            <w:r w:rsidR="00984334">
              <w:rPr>
                <w:rFonts w:ascii="Times New Roman" w:hAnsi="Times New Roman" w:cs="Times New Roman"/>
                <w:b w:val="0"/>
                <w:bCs w:val="0"/>
                <w:noProof/>
                <w:sz w:val="16"/>
                <w:szCs w:val="16"/>
                <w:vertAlign w:val="superscript"/>
                <w:lang w:val="en-GB"/>
              </w:rPr>
              <w:t xml:space="preserve"> </w:t>
            </w:r>
            <w:r w:rsidRPr="00F82B1A">
              <w:rPr>
                <w:rFonts w:ascii="Times New Roman" w:hAnsi="Times New Roman" w:cs="Times New Roman"/>
                <w:b w:val="0"/>
                <w:bCs w:val="0"/>
                <w:noProof/>
                <w:sz w:val="16"/>
                <w:szCs w:val="16"/>
                <w:lang w:val="en-GB"/>
              </w:rPr>
              <w:t>+</w:t>
            </w:r>
            <w:r w:rsidR="00984334">
              <w:rPr>
                <w:rFonts w:ascii="Times New Roman" w:hAnsi="Times New Roman" w:cs="Times New Roman"/>
                <w:b w:val="0"/>
                <w:bCs w:val="0"/>
                <w:noProof/>
                <w:sz w:val="16"/>
                <w:szCs w:val="16"/>
                <w:lang w:val="en-GB"/>
              </w:rPr>
              <w:t xml:space="preserve"> </w:t>
            </w:r>
            <w:r w:rsidRPr="00F82B1A">
              <w:rPr>
                <w:rFonts w:ascii="Times New Roman" w:hAnsi="Times New Roman" w:cs="Times New Roman"/>
                <w:b w:val="0"/>
                <w:bCs w:val="0"/>
                <w:noProof/>
                <w:sz w:val="16"/>
                <w:szCs w:val="16"/>
                <w:lang w:val="en-GB"/>
              </w:rPr>
              <w:t>216×BMI)/(9.27×10</w:t>
            </w:r>
            <w:r w:rsidRPr="00020D2B">
              <w:rPr>
                <w:rFonts w:ascii="Times New Roman" w:hAnsi="Times New Roman" w:cs="Times New Roman"/>
                <w:b w:val="0"/>
                <w:bCs w:val="0"/>
                <w:noProof/>
                <w:sz w:val="16"/>
                <w:szCs w:val="16"/>
                <w:vertAlign w:val="superscript"/>
                <w:lang w:val="en-GB"/>
              </w:rPr>
              <w:t>3</w:t>
            </w:r>
            <w:r w:rsidRPr="00F82B1A">
              <w:rPr>
                <w:rFonts w:ascii="Times New Roman" w:hAnsi="Times New Roman" w:cs="Times New Roman"/>
                <w:b w:val="0"/>
                <w:bCs w:val="0"/>
                <w:noProof/>
                <w:sz w:val="16"/>
                <w:szCs w:val="16"/>
                <w:lang w:val="en-GB"/>
              </w:rPr>
              <w:t>×BW)</w:t>
            </w:r>
            <w:r>
              <w:rPr>
                <w:rFonts w:ascii="Times New Roman" w:hAnsi="Times New Roman" w:cs="Times New Roman"/>
                <w:b w:val="0"/>
                <w:bCs w:val="0"/>
                <w:noProof/>
                <w:sz w:val="16"/>
                <w:szCs w:val="16"/>
                <w:lang w:val="en-GB"/>
              </w:rPr>
              <w:t>]</w:t>
            </w:r>
          </w:p>
          <w:p w14:paraId="7014888F" w14:textId="77777777" w:rsidR="00607462" w:rsidRPr="00EE596E" w:rsidRDefault="00607462" w:rsidP="008D19B4">
            <w:pPr>
              <w:spacing w:line="360" w:lineRule="auto"/>
              <w:jc w:val="both"/>
              <w:rPr>
                <w:rFonts w:ascii="Times New Roman" w:hAnsi="Times New Roman" w:cs="Times New Roman"/>
                <w:sz w:val="18"/>
                <w:szCs w:val="18"/>
                <w:lang w:val="en-GB"/>
              </w:rPr>
            </w:pPr>
          </w:p>
        </w:tc>
      </w:tr>
    </w:tbl>
    <w:p w14:paraId="3C096D41" w14:textId="77777777" w:rsidR="00E7573E" w:rsidRPr="00EE596E" w:rsidRDefault="00E7573E" w:rsidP="005F3905">
      <w:pPr>
        <w:spacing w:line="360" w:lineRule="auto"/>
        <w:jc w:val="center"/>
        <w:rPr>
          <w:rFonts w:ascii="Times New Roman" w:hAnsi="Times New Roman" w:cs="Times New Roman"/>
          <w:b/>
          <w:bCs/>
          <w:lang w:val="en-US"/>
        </w:rPr>
      </w:pPr>
    </w:p>
    <w:p w14:paraId="14E553CC" w14:textId="5178A3D2" w:rsidR="005C05EE" w:rsidRPr="00EE596E" w:rsidRDefault="005C05EE" w:rsidP="005F3905">
      <w:pPr>
        <w:spacing w:line="360" w:lineRule="auto"/>
        <w:jc w:val="center"/>
        <w:rPr>
          <w:rFonts w:ascii="Times New Roman" w:hAnsi="Times New Roman" w:cs="Times New Roman"/>
          <w:b/>
          <w:bCs/>
          <w:smallCaps/>
          <w:lang w:val="en-US"/>
        </w:rPr>
      </w:pPr>
      <w:r w:rsidRPr="00EE596E">
        <w:rPr>
          <w:rFonts w:ascii="Times New Roman" w:hAnsi="Times New Roman" w:cs="Times New Roman"/>
          <w:b/>
          <w:bCs/>
          <w:smallCaps/>
          <w:lang w:val="en-US"/>
        </w:rPr>
        <w:t>Supplemental Figures</w:t>
      </w:r>
    </w:p>
    <w:p w14:paraId="057545E0" w14:textId="77777777" w:rsidR="00F97E7B" w:rsidRPr="00EE596E" w:rsidRDefault="00F97E7B" w:rsidP="005F3905">
      <w:pPr>
        <w:spacing w:line="360" w:lineRule="auto"/>
        <w:jc w:val="center"/>
        <w:rPr>
          <w:rFonts w:ascii="Times New Roman" w:hAnsi="Times New Roman" w:cs="Times New Roman"/>
          <w:b/>
          <w:bCs/>
          <w:lang w:val="en-US"/>
        </w:rPr>
      </w:pPr>
    </w:p>
    <w:p w14:paraId="3CCC694A" w14:textId="1893A78C" w:rsidR="005C05EE" w:rsidRPr="00EF4570" w:rsidRDefault="007202E6" w:rsidP="007202E6">
      <w:pPr>
        <w:keepNext/>
        <w:spacing w:line="360" w:lineRule="auto"/>
        <w:jc w:val="center"/>
        <w:rPr>
          <w:rFonts w:ascii="Times New Roman" w:hAnsi="Times New Roman" w:cs="Times New Roman"/>
        </w:rPr>
      </w:pPr>
      <w:r w:rsidRPr="00EF4570">
        <w:rPr>
          <w:rFonts w:ascii="Times New Roman" w:hAnsi="Times New Roman" w:cs="Times New Roman"/>
          <w:noProof/>
        </w:rPr>
        <w:drawing>
          <wp:inline distT="0" distB="0" distL="0" distR="0" wp14:anchorId="738F5968" wp14:editId="3F7FF2EC">
            <wp:extent cx="5051241" cy="4444976"/>
            <wp:effectExtent l="0" t="0" r="0" b="0"/>
            <wp:docPr id="914077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077618"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51241" cy="4444976"/>
                    </a:xfrm>
                    <a:prstGeom prst="rect">
                      <a:avLst/>
                    </a:prstGeom>
                  </pic:spPr>
                </pic:pic>
              </a:graphicData>
            </a:graphic>
          </wp:inline>
        </w:drawing>
      </w:r>
    </w:p>
    <w:p w14:paraId="08F00DDC" w14:textId="0CD070ED" w:rsidR="005C05EE" w:rsidRPr="00EF4570" w:rsidRDefault="005C05EE" w:rsidP="005C05EE">
      <w:pPr>
        <w:pStyle w:val="Caption"/>
        <w:jc w:val="both"/>
        <w:rPr>
          <w:rFonts w:ascii="Times New Roman" w:hAnsi="Times New Roman" w:cs="Times New Roman"/>
          <w:i w:val="0"/>
          <w:iCs w:val="0"/>
          <w:color w:val="000000" w:themeColor="text1"/>
          <w:sz w:val="24"/>
          <w:szCs w:val="24"/>
        </w:rPr>
      </w:pPr>
      <w:r w:rsidRPr="00EF4570">
        <w:rPr>
          <w:rFonts w:ascii="Times New Roman" w:hAnsi="Times New Roman" w:cs="Times New Roman"/>
          <w:b/>
          <w:bCs/>
          <w:i w:val="0"/>
          <w:iCs w:val="0"/>
          <w:color w:val="000000" w:themeColor="text1"/>
          <w:sz w:val="24"/>
          <w:szCs w:val="24"/>
        </w:rPr>
        <w:t>Supplemental Figure 1.</w:t>
      </w:r>
      <w:r w:rsidRPr="00EF4570">
        <w:rPr>
          <w:rFonts w:ascii="Times New Roman" w:hAnsi="Times New Roman" w:cs="Times New Roman"/>
          <w:i w:val="0"/>
          <w:iCs w:val="0"/>
          <w:color w:val="000000" w:themeColor="text1"/>
          <w:sz w:val="36"/>
          <w:szCs w:val="36"/>
          <w:shd w:val="clear" w:color="auto" w:fill="FCFCFC"/>
        </w:rPr>
        <w:t xml:space="preserve"> </w:t>
      </w:r>
      <w:r w:rsidRPr="00EF4570">
        <w:rPr>
          <w:rFonts w:ascii="Times New Roman" w:hAnsi="Times New Roman" w:cs="Times New Roman"/>
          <w:i w:val="0"/>
          <w:iCs w:val="0"/>
          <w:color w:val="000000" w:themeColor="text1"/>
          <w:sz w:val="24"/>
          <w:szCs w:val="24"/>
        </w:rPr>
        <w:t>Correlation plots (</w:t>
      </w:r>
      <w:r w:rsidRPr="00EF4570">
        <w:rPr>
          <w:rFonts w:ascii="Times New Roman" w:hAnsi="Times New Roman" w:cs="Times New Roman"/>
          <w:b/>
          <w:bCs/>
          <w:i w:val="0"/>
          <w:iCs w:val="0"/>
          <w:color w:val="000000" w:themeColor="text1"/>
          <w:sz w:val="24"/>
          <w:szCs w:val="24"/>
        </w:rPr>
        <w:t>A</w:t>
      </w:r>
      <w:r w:rsidRPr="00EF4570">
        <w:rPr>
          <w:rFonts w:ascii="Times New Roman" w:hAnsi="Times New Roman" w:cs="Times New Roman"/>
          <w:i w:val="0"/>
          <w:iCs w:val="0"/>
          <w:color w:val="000000" w:themeColor="text1"/>
          <w:sz w:val="24"/>
          <w:szCs w:val="24"/>
        </w:rPr>
        <w:t> and </w:t>
      </w:r>
      <w:r w:rsidRPr="00EF4570">
        <w:rPr>
          <w:rFonts w:ascii="Times New Roman" w:hAnsi="Times New Roman" w:cs="Times New Roman"/>
          <w:b/>
          <w:bCs/>
          <w:i w:val="0"/>
          <w:iCs w:val="0"/>
          <w:color w:val="000000" w:themeColor="text1"/>
          <w:sz w:val="24"/>
          <w:szCs w:val="24"/>
        </w:rPr>
        <w:t>C</w:t>
      </w:r>
      <w:r w:rsidRPr="00EF4570">
        <w:rPr>
          <w:rFonts w:ascii="Times New Roman" w:hAnsi="Times New Roman" w:cs="Times New Roman"/>
          <w:i w:val="0"/>
          <w:iCs w:val="0"/>
          <w:color w:val="000000" w:themeColor="text1"/>
          <w:sz w:val="24"/>
          <w:szCs w:val="24"/>
        </w:rPr>
        <w:t>) and Bland–Altman plots (</w:t>
      </w:r>
      <w:r w:rsidRPr="00EF4570">
        <w:rPr>
          <w:rFonts w:ascii="Times New Roman" w:hAnsi="Times New Roman" w:cs="Times New Roman"/>
          <w:b/>
          <w:bCs/>
          <w:i w:val="0"/>
          <w:iCs w:val="0"/>
          <w:color w:val="000000" w:themeColor="text1"/>
          <w:sz w:val="24"/>
          <w:szCs w:val="24"/>
        </w:rPr>
        <w:t>B</w:t>
      </w:r>
      <w:r w:rsidRPr="00EF4570">
        <w:rPr>
          <w:rFonts w:ascii="Times New Roman" w:hAnsi="Times New Roman" w:cs="Times New Roman"/>
          <w:i w:val="0"/>
          <w:iCs w:val="0"/>
          <w:color w:val="000000" w:themeColor="text1"/>
          <w:sz w:val="24"/>
          <w:szCs w:val="24"/>
        </w:rPr>
        <w:t> and </w:t>
      </w:r>
      <w:r w:rsidRPr="00EF4570">
        <w:rPr>
          <w:rFonts w:ascii="Times New Roman" w:hAnsi="Times New Roman" w:cs="Times New Roman"/>
          <w:b/>
          <w:bCs/>
          <w:i w:val="0"/>
          <w:iCs w:val="0"/>
          <w:color w:val="000000" w:themeColor="text1"/>
          <w:sz w:val="24"/>
          <w:szCs w:val="24"/>
        </w:rPr>
        <w:t>D</w:t>
      </w:r>
      <w:r w:rsidRPr="00EF4570">
        <w:rPr>
          <w:rFonts w:ascii="Times New Roman" w:hAnsi="Times New Roman" w:cs="Times New Roman"/>
          <w:i w:val="0"/>
          <w:iCs w:val="0"/>
          <w:color w:val="000000" w:themeColor="text1"/>
          <w:sz w:val="24"/>
          <w:szCs w:val="24"/>
        </w:rPr>
        <w:t>) demonstrating the repeatability of </w:t>
      </w:r>
      <w:proofErr w:type="gramStart"/>
      <w:r w:rsidRPr="00EF4570">
        <w:rPr>
          <w:rFonts w:ascii="Times New Roman" w:hAnsi="Times New Roman" w:cs="Times New Roman"/>
          <w:i w:val="0"/>
          <w:iCs w:val="0"/>
          <w:color w:val="000000" w:themeColor="text1"/>
          <w:sz w:val="24"/>
          <w:szCs w:val="24"/>
        </w:rPr>
        <w:t>SUV</w:t>
      </w:r>
      <w:r w:rsidR="007202E6" w:rsidRPr="00EF4570">
        <w:rPr>
          <w:rFonts w:ascii="Times New Roman" w:hAnsi="Times New Roman" w:cs="Times New Roman"/>
          <w:i w:val="0"/>
          <w:iCs w:val="0"/>
          <w:color w:val="000000" w:themeColor="text1"/>
          <w:sz w:val="24"/>
          <w:szCs w:val="24"/>
        </w:rPr>
        <w:t>(</w:t>
      </w:r>
      <w:proofErr w:type="gramEnd"/>
      <w:r w:rsidR="007202E6" w:rsidRPr="00EF4570">
        <w:rPr>
          <w:rFonts w:ascii="Times New Roman" w:hAnsi="Times New Roman" w:cs="Times New Roman"/>
          <w:i w:val="0"/>
          <w:iCs w:val="0"/>
          <w:color w:val="000000" w:themeColor="text1"/>
          <w:sz w:val="24"/>
          <w:szCs w:val="24"/>
        </w:rPr>
        <w:t>60-</w:t>
      </w:r>
      <w:proofErr w:type="gramStart"/>
      <w:r w:rsidR="007202E6" w:rsidRPr="00EF4570">
        <w:rPr>
          <w:rFonts w:ascii="Times New Roman" w:hAnsi="Times New Roman" w:cs="Times New Roman"/>
          <w:i w:val="0"/>
          <w:iCs w:val="0"/>
          <w:color w:val="000000" w:themeColor="text1"/>
          <w:sz w:val="24"/>
          <w:szCs w:val="24"/>
        </w:rPr>
        <w:t>80)</w:t>
      </w:r>
      <w:r w:rsidRPr="00EF4570">
        <w:rPr>
          <w:rFonts w:ascii="Times New Roman" w:hAnsi="Times New Roman" w:cs="Times New Roman"/>
          <w:i w:val="0"/>
          <w:iCs w:val="0"/>
          <w:color w:val="000000" w:themeColor="text1"/>
          <w:sz w:val="24"/>
          <w:szCs w:val="24"/>
          <w:vertAlign w:val="subscript"/>
        </w:rPr>
        <w:t>mean</w:t>
      </w:r>
      <w:proofErr w:type="gramEnd"/>
      <w:r w:rsidRPr="00EF4570">
        <w:rPr>
          <w:rFonts w:ascii="Times New Roman" w:hAnsi="Times New Roman" w:cs="Times New Roman"/>
          <w:i w:val="0"/>
          <w:iCs w:val="0"/>
          <w:color w:val="000000" w:themeColor="text1"/>
          <w:sz w:val="24"/>
          <w:szCs w:val="24"/>
        </w:rPr>
        <w:t xml:space="preserve"> (</w:t>
      </w:r>
      <w:r w:rsidRPr="00EF4570">
        <w:rPr>
          <w:rFonts w:ascii="Times New Roman" w:hAnsi="Times New Roman" w:cs="Times New Roman"/>
          <w:b/>
          <w:bCs/>
          <w:i w:val="0"/>
          <w:iCs w:val="0"/>
          <w:color w:val="000000" w:themeColor="text1"/>
          <w:sz w:val="24"/>
          <w:szCs w:val="24"/>
        </w:rPr>
        <w:t>A</w:t>
      </w:r>
      <w:r w:rsidRPr="00EF4570">
        <w:rPr>
          <w:rFonts w:ascii="Times New Roman" w:hAnsi="Times New Roman" w:cs="Times New Roman"/>
          <w:i w:val="0"/>
          <w:iCs w:val="0"/>
          <w:color w:val="000000" w:themeColor="text1"/>
          <w:sz w:val="24"/>
          <w:szCs w:val="24"/>
        </w:rPr>
        <w:t> and </w:t>
      </w:r>
      <w:r w:rsidRPr="00EF4570">
        <w:rPr>
          <w:rFonts w:ascii="Times New Roman" w:hAnsi="Times New Roman" w:cs="Times New Roman"/>
          <w:b/>
          <w:bCs/>
          <w:i w:val="0"/>
          <w:iCs w:val="0"/>
          <w:color w:val="000000" w:themeColor="text1"/>
          <w:sz w:val="24"/>
          <w:szCs w:val="24"/>
        </w:rPr>
        <w:t>B</w:t>
      </w:r>
      <w:r w:rsidRPr="00EF4570">
        <w:rPr>
          <w:rFonts w:ascii="Times New Roman" w:hAnsi="Times New Roman" w:cs="Times New Roman"/>
          <w:i w:val="0"/>
          <w:iCs w:val="0"/>
          <w:color w:val="000000" w:themeColor="text1"/>
          <w:sz w:val="24"/>
          <w:szCs w:val="24"/>
        </w:rPr>
        <w:t xml:space="preserve">) and </w:t>
      </w:r>
      <w:r w:rsidRPr="00EF4570">
        <w:rPr>
          <w:rFonts w:ascii="Times New Roman" w:hAnsi="Times New Roman" w:cs="Times New Roman"/>
          <w:i w:val="0"/>
          <w:iCs w:val="0"/>
          <w:color w:val="auto"/>
          <w:sz w:val="24"/>
          <w:szCs w:val="24"/>
        </w:rPr>
        <w:t>MR</w:t>
      </w:r>
      <w:r w:rsidRPr="00EF4570">
        <w:rPr>
          <w:rFonts w:ascii="Times New Roman" w:hAnsi="Times New Roman" w:cs="Times New Roman"/>
          <w:i w:val="0"/>
          <w:iCs w:val="0"/>
          <w:color w:val="auto"/>
          <w:sz w:val="24"/>
          <w:szCs w:val="24"/>
          <w:vertAlign w:val="subscript"/>
        </w:rPr>
        <w:t>FDG</w:t>
      </w:r>
      <w:r w:rsidR="00204910" w:rsidRPr="00EF4570">
        <w:rPr>
          <w:rFonts w:ascii="Times New Roman" w:hAnsi="Times New Roman" w:cs="Times New Roman"/>
          <w:i w:val="0"/>
          <w:iCs w:val="0"/>
          <w:color w:val="auto"/>
          <w:sz w:val="24"/>
          <w:szCs w:val="24"/>
          <w:vertAlign w:val="subscript"/>
        </w:rPr>
        <w:t>-mean</w:t>
      </w:r>
      <w:r w:rsidRPr="00EF4570">
        <w:rPr>
          <w:rFonts w:ascii="Times New Roman" w:hAnsi="Times New Roman" w:cs="Times New Roman"/>
          <w:i w:val="0"/>
          <w:iCs w:val="0"/>
          <w:color w:val="000000" w:themeColor="text1"/>
          <w:sz w:val="24"/>
          <w:szCs w:val="24"/>
        </w:rPr>
        <w:t xml:space="preserve"> (</w:t>
      </w:r>
      <w:r w:rsidRPr="00EF4570">
        <w:rPr>
          <w:rFonts w:ascii="Times New Roman" w:hAnsi="Times New Roman" w:cs="Times New Roman"/>
          <w:b/>
          <w:bCs/>
          <w:i w:val="0"/>
          <w:iCs w:val="0"/>
          <w:color w:val="000000" w:themeColor="text1"/>
          <w:sz w:val="24"/>
          <w:szCs w:val="24"/>
        </w:rPr>
        <w:t>C</w:t>
      </w:r>
      <w:r w:rsidRPr="00EF4570">
        <w:rPr>
          <w:rFonts w:ascii="Times New Roman" w:hAnsi="Times New Roman" w:cs="Times New Roman"/>
          <w:i w:val="0"/>
          <w:iCs w:val="0"/>
          <w:color w:val="000000" w:themeColor="text1"/>
          <w:sz w:val="24"/>
          <w:szCs w:val="24"/>
        </w:rPr>
        <w:t> and </w:t>
      </w:r>
      <w:r w:rsidRPr="00EF4570">
        <w:rPr>
          <w:rFonts w:ascii="Times New Roman" w:hAnsi="Times New Roman" w:cs="Times New Roman"/>
          <w:b/>
          <w:bCs/>
          <w:i w:val="0"/>
          <w:iCs w:val="0"/>
          <w:color w:val="000000" w:themeColor="text1"/>
          <w:sz w:val="24"/>
          <w:szCs w:val="24"/>
        </w:rPr>
        <w:t>D</w:t>
      </w:r>
      <w:r w:rsidRPr="00EF4570">
        <w:rPr>
          <w:rFonts w:ascii="Times New Roman" w:hAnsi="Times New Roman" w:cs="Times New Roman"/>
          <w:i w:val="0"/>
          <w:iCs w:val="0"/>
          <w:color w:val="000000" w:themeColor="text1"/>
          <w:sz w:val="24"/>
          <w:szCs w:val="24"/>
        </w:rPr>
        <w:t xml:space="preserve">) in the right kidney. In the correlation plots, the dashed lines indicate the lines of identity, </w:t>
      </w:r>
      <w:proofErr w:type="spellStart"/>
      <w:r w:rsidRPr="00EF4570">
        <w:rPr>
          <w:rFonts w:ascii="Times New Roman" w:hAnsi="Times New Roman" w:cs="Times New Roman"/>
          <w:i w:val="0"/>
          <w:iCs w:val="0"/>
          <w:color w:val="000000" w:themeColor="text1"/>
          <w:sz w:val="24"/>
          <w:szCs w:val="24"/>
        </w:rPr>
        <w:t>wheras</w:t>
      </w:r>
      <w:proofErr w:type="spellEnd"/>
      <w:r w:rsidRPr="00EF4570">
        <w:rPr>
          <w:rFonts w:ascii="Times New Roman" w:hAnsi="Times New Roman" w:cs="Times New Roman"/>
          <w:i w:val="0"/>
          <w:iCs w:val="0"/>
          <w:color w:val="000000" w:themeColor="text1"/>
          <w:sz w:val="24"/>
          <w:szCs w:val="24"/>
        </w:rPr>
        <w:t xml:space="preserve"> the solid lines represent the linear regression fit. In the Bland–Altman plots, the solid line marks the mean difference between the test and retest results, while the dashed lines represent the 95% upper and lower limits of agreement</w:t>
      </w:r>
      <w:r w:rsidR="003912CC" w:rsidRPr="00EF4570">
        <w:rPr>
          <w:rFonts w:ascii="Times New Roman" w:hAnsi="Times New Roman" w:cs="Times New Roman"/>
          <w:i w:val="0"/>
          <w:iCs w:val="0"/>
          <w:color w:val="000000" w:themeColor="text1"/>
          <w:sz w:val="24"/>
          <w:szCs w:val="24"/>
        </w:rPr>
        <w:t xml:space="preserve">. </w:t>
      </w:r>
      <w:r w:rsidR="003912CC" w:rsidRPr="00EF4570">
        <w:rPr>
          <w:rFonts w:ascii="Times New Roman" w:hAnsi="Times New Roman" w:cs="Times New Roman"/>
          <w:i w:val="0"/>
          <w:iCs w:val="0"/>
          <w:color w:val="000000" w:themeColor="text1"/>
          <w:sz w:val="24"/>
          <w:szCs w:val="24"/>
          <w:lang w:val="en-GB"/>
        </w:rPr>
        <w:t>The limits of agreement of log-transformed data are transformed back to original scale.</w:t>
      </w:r>
      <w:r w:rsidRPr="00EF4570">
        <w:rPr>
          <w:rFonts w:ascii="Times New Roman" w:hAnsi="Times New Roman" w:cs="Times New Roman"/>
          <w:i w:val="0"/>
          <w:iCs w:val="0"/>
          <w:color w:val="000000" w:themeColor="text1"/>
          <w:sz w:val="24"/>
          <w:szCs w:val="24"/>
        </w:rPr>
        <w:t> </w:t>
      </w:r>
    </w:p>
    <w:p w14:paraId="7C505974" w14:textId="77777777" w:rsidR="005C05EE" w:rsidRPr="00EF4570" w:rsidRDefault="005C05EE" w:rsidP="005C05EE">
      <w:pPr>
        <w:jc w:val="both"/>
        <w:rPr>
          <w:rFonts w:ascii="Times New Roman" w:hAnsi="Times New Roman" w:cs="Times New Roman"/>
        </w:rPr>
      </w:pPr>
    </w:p>
    <w:p w14:paraId="3184C19C" w14:textId="4304A149" w:rsidR="005C05EE" w:rsidRPr="00EF4570" w:rsidRDefault="00532CDC" w:rsidP="00532CDC">
      <w:pPr>
        <w:keepNext/>
        <w:jc w:val="center"/>
        <w:rPr>
          <w:rFonts w:ascii="Times New Roman" w:hAnsi="Times New Roman" w:cs="Times New Roman"/>
        </w:rPr>
      </w:pPr>
      <w:r w:rsidRPr="00EF4570">
        <w:rPr>
          <w:rFonts w:ascii="Times New Roman" w:hAnsi="Times New Roman" w:cs="Times New Roman"/>
          <w:noProof/>
        </w:rPr>
        <w:lastRenderedPageBreak/>
        <w:drawing>
          <wp:inline distT="0" distB="0" distL="0" distR="0" wp14:anchorId="23AC3A40" wp14:editId="53069B48">
            <wp:extent cx="5504949" cy="4849849"/>
            <wp:effectExtent l="0" t="0" r="635" b="8255"/>
            <wp:docPr id="13315895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89597"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04949" cy="4849849"/>
                    </a:xfrm>
                    <a:prstGeom prst="rect">
                      <a:avLst/>
                    </a:prstGeom>
                  </pic:spPr>
                </pic:pic>
              </a:graphicData>
            </a:graphic>
          </wp:inline>
        </w:drawing>
      </w:r>
    </w:p>
    <w:p w14:paraId="4D044AEC" w14:textId="382A5DD1" w:rsidR="005C05EE" w:rsidRPr="00EF4570" w:rsidRDefault="005C05EE" w:rsidP="005C05EE">
      <w:pPr>
        <w:pStyle w:val="Caption"/>
        <w:jc w:val="both"/>
        <w:rPr>
          <w:rFonts w:ascii="Times New Roman" w:hAnsi="Times New Roman" w:cs="Times New Roman"/>
          <w:i w:val="0"/>
          <w:iCs w:val="0"/>
          <w:color w:val="000000" w:themeColor="text1"/>
          <w:sz w:val="24"/>
          <w:szCs w:val="24"/>
        </w:rPr>
      </w:pPr>
      <w:r w:rsidRPr="00EF4570">
        <w:rPr>
          <w:rFonts w:ascii="Times New Roman" w:hAnsi="Times New Roman" w:cs="Times New Roman"/>
          <w:b/>
          <w:bCs/>
          <w:i w:val="0"/>
          <w:iCs w:val="0"/>
          <w:color w:val="000000" w:themeColor="text1"/>
          <w:sz w:val="24"/>
          <w:szCs w:val="24"/>
        </w:rPr>
        <w:t>Supplemental Figure 2.</w:t>
      </w:r>
      <w:r w:rsidRPr="00EF4570">
        <w:rPr>
          <w:rFonts w:ascii="Times New Roman" w:hAnsi="Times New Roman" w:cs="Times New Roman"/>
          <w:i w:val="0"/>
          <w:iCs w:val="0"/>
          <w:color w:val="000000" w:themeColor="text1"/>
          <w:sz w:val="36"/>
          <w:szCs w:val="36"/>
          <w:shd w:val="clear" w:color="auto" w:fill="FCFCFC"/>
        </w:rPr>
        <w:t xml:space="preserve"> </w:t>
      </w:r>
      <w:r w:rsidRPr="00EF4570">
        <w:rPr>
          <w:rFonts w:ascii="Times New Roman" w:hAnsi="Times New Roman" w:cs="Times New Roman"/>
          <w:i w:val="0"/>
          <w:iCs w:val="0"/>
          <w:color w:val="000000" w:themeColor="text1"/>
          <w:sz w:val="24"/>
          <w:szCs w:val="24"/>
        </w:rPr>
        <w:t>Correlation plots (</w:t>
      </w:r>
      <w:r w:rsidRPr="00EF4570">
        <w:rPr>
          <w:rFonts w:ascii="Times New Roman" w:hAnsi="Times New Roman" w:cs="Times New Roman"/>
          <w:b/>
          <w:bCs/>
          <w:i w:val="0"/>
          <w:iCs w:val="0"/>
          <w:color w:val="000000" w:themeColor="text1"/>
          <w:sz w:val="24"/>
          <w:szCs w:val="24"/>
        </w:rPr>
        <w:t>A</w:t>
      </w:r>
      <w:r w:rsidRPr="00EF4570">
        <w:rPr>
          <w:rFonts w:ascii="Times New Roman" w:hAnsi="Times New Roman" w:cs="Times New Roman"/>
          <w:i w:val="0"/>
          <w:iCs w:val="0"/>
          <w:color w:val="000000" w:themeColor="text1"/>
          <w:sz w:val="24"/>
          <w:szCs w:val="24"/>
        </w:rPr>
        <w:t> and </w:t>
      </w:r>
      <w:r w:rsidRPr="00EF4570">
        <w:rPr>
          <w:rFonts w:ascii="Times New Roman" w:hAnsi="Times New Roman" w:cs="Times New Roman"/>
          <w:b/>
          <w:bCs/>
          <w:i w:val="0"/>
          <w:iCs w:val="0"/>
          <w:color w:val="000000" w:themeColor="text1"/>
          <w:sz w:val="24"/>
          <w:szCs w:val="24"/>
        </w:rPr>
        <w:t>C</w:t>
      </w:r>
      <w:r w:rsidRPr="00EF4570">
        <w:rPr>
          <w:rFonts w:ascii="Times New Roman" w:hAnsi="Times New Roman" w:cs="Times New Roman"/>
          <w:i w:val="0"/>
          <w:iCs w:val="0"/>
          <w:color w:val="000000" w:themeColor="text1"/>
          <w:sz w:val="24"/>
          <w:szCs w:val="24"/>
        </w:rPr>
        <w:t>) and Bland–Altman plots (</w:t>
      </w:r>
      <w:r w:rsidRPr="00EF4570">
        <w:rPr>
          <w:rFonts w:ascii="Times New Roman" w:hAnsi="Times New Roman" w:cs="Times New Roman"/>
          <w:b/>
          <w:bCs/>
          <w:i w:val="0"/>
          <w:iCs w:val="0"/>
          <w:color w:val="000000" w:themeColor="text1"/>
          <w:sz w:val="24"/>
          <w:szCs w:val="24"/>
        </w:rPr>
        <w:t>B</w:t>
      </w:r>
      <w:r w:rsidRPr="00EF4570">
        <w:rPr>
          <w:rFonts w:ascii="Times New Roman" w:hAnsi="Times New Roman" w:cs="Times New Roman"/>
          <w:i w:val="0"/>
          <w:iCs w:val="0"/>
          <w:color w:val="000000" w:themeColor="text1"/>
          <w:sz w:val="24"/>
          <w:szCs w:val="24"/>
        </w:rPr>
        <w:t> and </w:t>
      </w:r>
      <w:r w:rsidRPr="00EF4570">
        <w:rPr>
          <w:rFonts w:ascii="Times New Roman" w:hAnsi="Times New Roman" w:cs="Times New Roman"/>
          <w:b/>
          <w:bCs/>
          <w:i w:val="0"/>
          <w:iCs w:val="0"/>
          <w:color w:val="000000" w:themeColor="text1"/>
          <w:sz w:val="24"/>
          <w:szCs w:val="24"/>
        </w:rPr>
        <w:t>D</w:t>
      </w:r>
      <w:r w:rsidRPr="00EF4570">
        <w:rPr>
          <w:rFonts w:ascii="Times New Roman" w:hAnsi="Times New Roman" w:cs="Times New Roman"/>
          <w:i w:val="0"/>
          <w:iCs w:val="0"/>
          <w:color w:val="000000" w:themeColor="text1"/>
          <w:sz w:val="24"/>
          <w:szCs w:val="24"/>
        </w:rPr>
        <w:t>) demonstrating the repeatability of </w:t>
      </w:r>
      <w:proofErr w:type="gramStart"/>
      <w:r w:rsidR="00532CDC" w:rsidRPr="00EF4570">
        <w:rPr>
          <w:rFonts w:ascii="Times New Roman" w:hAnsi="Times New Roman" w:cs="Times New Roman"/>
          <w:i w:val="0"/>
          <w:iCs w:val="0"/>
          <w:color w:val="000000" w:themeColor="text1"/>
          <w:sz w:val="24"/>
          <w:szCs w:val="24"/>
        </w:rPr>
        <w:t>SUV(</w:t>
      </w:r>
      <w:proofErr w:type="gramEnd"/>
      <w:r w:rsidR="00532CDC" w:rsidRPr="00EF4570">
        <w:rPr>
          <w:rFonts w:ascii="Times New Roman" w:hAnsi="Times New Roman" w:cs="Times New Roman"/>
          <w:i w:val="0"/>
          <w:iCs w:val="0"/>
          <w:color w:val="000000" w:themeColor="text1"/>
          <w:sz w:val="24"/>
          <w:szCs w:val="24"/>
        </w:rPr>
        <w:t>60-</w:t>
      </w:r>
      <w:proofErr w:type="gramStart"/>
      <w:r w:rsidR="00532CDC" w:rsidRPr="00EF4570">
        <w:rPr>
          <w:rFonts w:ascii="Times New Roman" w:hAnsi="Times New Roman" w:cs="Times New Roman"/>
          <w:i w:val="0"/>
          <w:iCs w:val="0"/>
          <w:color w:val="000000" w:themeColor="text1"/>
          <w:sz w:val="24"/>
          <w:szCs w:val="24"/>
        </w:rPr>
        <w:t>80)</w:t>
      </w:r>
      <w:r w:rsidR="00532CDC" w:rsidRPr="00EF4570">
        <w:rPr>
          <w:rFonts w:ascii="Times New Roman" w:hAnsi="Times New Roman" w:cs="Times New Roman"/>
          <w:i w:val="0"/>
          <w:iCs w:val="0"/>
          <w:color w:val="000000" w:themeColor="text1"/>
          <w:sz w:val="24"/>
          <w:szCs w:val="24"/>
          <w:vertAlign w:val="subscript"/>
        </w:rPr>
        <w:t>mean</w:t>
      </w:r>
      <w:proofErr w:type="gramEnd"/>
      <w:r w:rsidR="00532CDC" w:rsidRPr="00EF4570">
        <w:rPr>
          <w:rFonts w:ascii="Times New Roman" w:hAnsi="Times New Roman" w:cs="Times New Roman"/>
          <w:i w:val="0"/>
          <w:iCs w:val="0"/>
          <w:color w:val="000000" w:themeColor="text1"/>
          <w:sz w:val="24"/>
          <w:szCs w:val="24"/>
        </w:rPr>
        <w:t xml:space="preserve"> </w:t>
      </w:r>
      <w:r w:rsidRPr="00EF4570">
        <w:rPr>
          <w:rFonts w:ascii="Times New Roman" w:hAnsi="Times New Roman" w:cs="Times New Roman"/>
          <w:i w:val="0"/>
          <w:iCs w:val="0"/>
          <w:color w:val="000000" w:themeColor="text1"/>
          <w:sz w:val="24"/>
          <w:szCs w:val="24"/>
        </w:rPr>
        <w:t>(</w:t>
      </w:r>
      <w:r w:rsidRPr="00EF4570">
        <w:rPr>
          <w:rFonts w:ascii="Times New Roman" w:hAnsi="Times New Roman" w:cs="Times New Roman"/>
          <w:b/>
          <w:bCs/>
          <w:i w:val="0"/>
          <w:iCs w:val="0"/>
          <w:color w:val="000000" w:themeColor="text1"/>
          <w:sz w:val="24"/>
          <w:szCs w:val="24"/>
        </w:rPr>
        <w:t>A</w:t>
      </w:r>
      <w:r w:rsidRPr="00EF4570">
        <w:rPr>
          <w:rFonts w:ascii="Times New Roman" w:hAnsi="Times New Roman" w:cs="Times New Roman"/>
          <w:i w:val="0"/>
          <w:iCs w:val="0"/>
          <w:color w:val="000000" w:themeColor="text1"/>
          <w:sz w:val="24"/>
          <w:szCs w:val="24"/>
        </w:rPr>
        <w:t> and </w:t>
      </w:r>
      <w:r w:rsidRPr="00EF4570">
        <w:rPr>
          <w:rFonts w:ascii="Times New Roman" w:hAnsi="Times New Roman" w:cs="Times New Roman"/>
          <w:b/>
          <w:bCs/>
          <w:i w:val="0"/>
          <w:iCs w:val="0"/>
          <w:color w:val="000000" w:themeColor="text1"/>
          <w:sz w:val="24"/>
          <w:szCs w:val="24"/>
        </w:rPr>
        <w:t>B</w:t>
      </w:r>
      <w:r w:rsidRPr="00EF4570">
        <w:rPr>
          <w:rFonts w:ascii="Times New Roman" w:hAnsi="Times New Roman" w:cs="Times New Roman"/>
          <w:i w:val="0"/>
          <w:iCs w:val="0"/>
          <w:color w:val="000000" w:themeColor="text1"/>
          <w:sz w:val="24"/>
          <w:szCs w:val="24"/>
        </w:rPr>
        <w:t xml:space="preserve">) and </w:t>
      </w:r>
      <w:r w:rsidRPr="00EF4570">
        <w:rPr>
          <w:rFonts w:ascii="Times New Roman" w:hAnsi="Times New Roman" w:cs="Times New Roman"/>
          <w:i w:val="0"/>
          <w:iCs w:val="0"/>
          <w:color w:val="auto"/>
          <w:sz w:val="24"/>
          <w:szCs w:val="24"/>
        </w:rPr>
        <w:t>MR</w:t>
      </w:r>
      <w:r w:rsidRPr="00EF4570">
        <w:rPr>
          <w:rFonts w:ascii="Times New Roman" w:hAnsi="Times New Roman" w:cs="Times New Roman"/>
          <w:i w:val="0"/>
          <w:iCs w:val="0"/>
          <w:color w:val="auto"/>
          <w:sz w:val="24"/>
          <w:szCs w:val="24"/>
          <w:vertAlign w:val="subscript"/>
        </w:rPr>
        <w:t>FDG</w:t>
      </w:r>
      <w:r w:rsidR="00204910" w:rsidRPr="00EF4570">
        <w:rPr>
          <w:rFonts w:ascii="Times New Roman" w:hAnsi="Times New Roman" w:cs="Times New Roman"/>
          <w:i w:val="0"/>
          <w:iCs w:val="0"/>
          <w:color w:val="auto"/>
          <w:sz w:val="24"/>
          <w:szCs w:val="24"/>
          <w:vertAlign w:val="subscript"/>
        </w:rPr>
        <w:t>-mean</w:t>
      </w:r>
      <w:r w:rsidRPr="00EF4570">
        <w:rPr>
          <w:rFonts w:ascii="Times New Roman" w:hAnsi="Times New Roman" w:cs="Times New Roman"/>
          <w:i w:val="0"/>
          <w:iCs w:val="0"/>
          <w:color w:val="auto"/>
          <w:sz w:val="24"/>
          <w:szCs w:val="24"/>
        </w:rPr>
        <w:t xml:space="preserve"> </w:t>
      </w:r>
      <w:r w:rsidRPr="00EF4570">
        <w:rPr>
          <w:rFonts w:ascii="Times New Roman" w:hAnsi="Times New Roman" w:cs="Times New Roman"/>
          <w:i w:val="0"/>
          <w:iCs w:val="0"/>
          <w:color w:val="000000" w:themeColor="text1"/>
          <w:sz w:val="24"/>
          <w:szCs w:val="24"/>
        </w:rPr>
        <w:t>(</w:t>
      </w:r>
      <w:r w:rsidRPr="00EF4570">
        <w:rPr>
          <w:rFonts w:ascii="Times New Roman" w:hAnsi="Times New Roman" w:cs="Times New Roman"/>
          <w:b/>
          <w:bCs/>
          <w:i w:val="0"/>
          <w:iCs w:val="0"/>
          <w:color w:val="000000" w:themeColor="text1"/>
          <w:sz w:val="24"/>
          <w:szCs w:val="24"/>
        </w:rPr>
        <w:t>C</w:t>
      </w:r>
      <w:r w:rsidRPr="00EF4570">
        <w:rPr>
          <w:rFonts w:ascii="Times New Roman" w:hAnsi="Times New Roman" w:cs="Times New Roman"/>
          <w:i w:val="0"/>
          <w:iCs w:val="0"/>
          <w:color w:val="000000" w:themeColor="text1"/>
          <w:sz w:val="24"/>
          <w:szCs w:val="24"/>
        </w:rPr>
        <w:t> and </w:t>
      </w:r>
      <w:r w:rsidRPr="00EF4570">
        <w:rPr>
          <w:rFonts w:ascii="Times New Roman" w:hAnsi="Times New Roman" w:cs="Times New Roman"/>
          <w:b/>
          <w:bCs/>
          <w:i w:val="0"/>
          <w:iCs w:val="0"/>
          <w:color w:val="000000" w:themeColor="text1"/>
          <w:sz w:val="24"/>
          <w:szCs w:val="24"/>
        </w:rPr>
        <w:t>D</w:t>
      </w:r>
      <w:r w:rsidRPr="00EF4570">
        <w:rPr>
          <w:rFonts w:ascii="Times New Roman" w:hAnsi="Times New Roman" w:cs="Times New Roman"/>
          <w:i w:val="0"/>
          <w:iCs w:val="0"/>
          <w:color w:val="000000" w:themeColor="text1"/>
          <w:sz w:val="24"/>
          <w:szCs w:val="24"/>
        </w:rPr>
        <w:t xml:space="preserve">) in the lungs. In the correlation plots, the dashed lines indicate the lines of identity, </w:t>
      </w:r>
      <w:proofErr w:type="spellStart"/>
      <w:r w:rsidRPr="00EF4570">
        <w:rPr>
          <w:rFonts w:ascii="Times New Roman" w:hAnsi="Times New Roman" w:cs="Times New Roman"/>
          <w:i w:val="0"/>
          <w:iCs w:val="0"/>
          <w:color w:val="000000" w:themeColor="text1"/>
          <w:sz w:val="24"/>
          <w:szCs w:val="24"/>
        </w:rPr>
        <w:t>wheras</w:t>
      </w:r>
      <w:proofErr w:type="spellEnd"/>
      <w:r w:rsidRPr="00EF4570">
        <w:rPr>
          <w:rFonts w:ascii="Times New Roman" w:hAnsi="Times New Roman" w:cs="Times New Roman"/>
          <w:i w:val="0"/>
          <w:iCs w:val="0"/>
          <w:color w:val="000000" w:themeColor="text1"/>
          <w:sz w:val="24"/>
          <w:szCs w:val="24"/>
        </w:rPr>
        <w:t xml:space="preserve"> the solid lines represent the linear regression fit. In the Bland–Altman plots, the solid line marks the mean difference between the test and retest results, while the dashed lines represent the 95% upper and lower limits of agreement</w:t>
      </w:r>
      <w:r w:rsidR="003912CC" w:rsidRPr="00EF4570">
        <w:rPr>
          <w:rFonts w:ascii="Times New Roman" w:hAnsi="Times New Roman" w:cs="Times New Roman"/>
          <w:i w:val="0"/>
          <w:iCs w:val="0"/>
          <w:color w:val="000000" w:themeColor="text1"/>
          <w:sz w:val="24"/>
          <w:szCs w:val="24"/>
        </w:rPr>
        <w:t xml:space="preserve">. </w:t>
      </w:r>
      <w:r w:rsidR="003912CC" w:rsidRPr="00EF4570">
        <w:rPr>
          <w:rFonts w:ascii="Times New Roman" w:hAnsi="Times New Roman" w:cs="Times New Roman"/>
          <w:i w:val="0"/>
          <w:iCs w:val="0"/>
          <w:color w:val="000000" w:themeColor="text1"/>
          <w:sz w:val="24"/>
          <w:szCs w:val="24"/>
          <w:lang w:val="en-GB"/>
        </w:rPr>
        <w:t>The limits of agreement of log-transformed data are transformed back to original scale.</w:t>
      </w:r>
      <w:r w:rsidRPr="00EF4570">
        <w:rPr>
          <w:rFonts w:ascii="Times New Roman" w:hAnsi="Times New Roman" w:cs="Times New Roman"/>
          <w:i w:val="0"/>
          <w:iCs w:val="0"/>
          <w:color w:val="000000" w:themeColor="text1"/>
          <w:sz w:val="24"/>
          <w:szCs w:val="24"/>
        </w:rPr>
        <w:t> </w:t>
      </w:r>
    </w:p>
    <w:p w14:paraId="38BB23FD" w14:textId="77777777" w:rsidR="005C05EE" w:rsidRPr="00EF4570" w:rsidRDefault="005C05EE" w:rsidP="005C05EE">
      <w:pPr>
        <w:jc w:val="both"/>
        <w:rPr>
          <w:rFonts w:ascii="Times New Roman" w:hAnsi="Times New Roman" w:cs="Times New Roman"/>
        </w:rPr>
      </w:pPr>
    </w:p>
    <w:p w14:paraId="7E607C18" w14:textId="77777777" w:rsidR="005C05EE" w:rsidRPr="00EF4570" w:rsidRDefault="005C05EE" w:rsidP="005C05EE">
      <w:pPr>
        <w:jc w:val="both"/>
        <w:rPr>
          <w:rFonts w:ascii="Times New Roman" w:hAnsi="Times New Roman" w:cs="Times New Roman"/>
        </w:rPr>
      </w:pPr>
    </w:p>
    <w:p w14:paraId="5685A718" w14:textId="77777777" w:rsidR="005C05EE" w:rsidRPr="00EF4570" w:rsidRDefault="005C05EE" w:rsidP="005C05EE">
      <w:pPr>
        <w:jc w:val="both"/>
        <w:rPr>
          <w:rFonts w:ascii="Times New Roman" w:hAnsi="Times New Roman" w:cs="Times New Roman"/>
        </w:rPr>
      </w:pPr>
    </w:p>
    <w:p w14:paraId="60681FA7" w14:textId="77777777" w:rsidR="005C05EE" w:rsidRPr="00EF4570" w:rsidRDefault="005C05EE" w:rsidP="005C05EE">
      <w:pPr>
        <w:jc w:val="both"/>
        <w:rPr>
          <w:rFonts w:ascii="Times New Roman" w:hAnsi="Times New Roman" w:cs="Times New Roman"/>
        </w:rPr>
      </w:pPr>
    </w:p>
    <w:p w14:paraId="15934501" w14:textId="77777777" w:rsidR="005C05EE" w:rsidRPr="00EF4570" w:rsidRDefault="005C05EE" w:rsidP="005C05EE">
      <w:pPr>
        <w:jc w:val="both"/>
        <w:rPr>
          <w:rFonts w:ascii="Times New Roman" w:hAnsi="Times New Roman" w:cs="Times New Roman"/>
        </w:rPr>
      </w:pPr>
    </w:p>
    <w:p w14:paraId="4DCAEA17" w14:textId="77777777" w:rsidR="005C05EE" w:rsidRPr="00EF4570" w:rsidRDefault="005C05EE" w:rsidP="005C05EE">
      <w:pPr>
        <w:jc w:val="both"/>
        <w:rPr>
          <w:rFonts w:ascii="Times New Roman" w:hAnsi="Times New Roman" w:cs="Times New Roman"/>
        </w:rPr>
      </w:pPr>
    </w:p>
    <w:p w14:paraId="7C834D11" w14:textId="77777777" w:rsidR="005C05EE" w:rsidRPr="00EF4570" w:rsidRDefault="005C05EE" w:rsidP="005C05EE">
      <w:pPr>
        <w:jc w:val="both"/>
        <w:rPr>
          <w:rFonts w:ascii="Times New Roman" w:hAnsi="Times New Roman" w:cs="Times New Roman"/>
        </w:rPr>
      </w:pPr>
    </w:p>
    <w:p w14:paraId="543087C6" w14:textId="77777777" w:rsidR="005C05EE" w:rsidRPr="00EF4570" w:rsidRDefault="005C05EE" w:rsidP="005C05EE">
      <w:pPr>
        <w:jc w:val="both"/>
        <w:rPr>
          <w:rFonts w:ascii="Times New Roman" w:hAnsi="Times New Roman" w:cs="Times New Roman"/>
        </w:rPr>
      </w:pPr>
    </w:p>
    <w:p w14:paraId="64D5A7D8" w14:textId="77777777" w:rsidR="005C05EE" w:rsidRPr="00EF4570" w:rsidRDefault="005C05EE" w:rsidP="005C05EE">
      <w:pPr>
        <w:jc w:val="both"/>
        <w:rPr>
          <w:rFonts w:ascii="Times New Roman" w:hAnsi="Times New Roman" w:cs="Times New Roman"/>
        </w:rPr>
      </w:pPr>
    </w:p>
    <w:p w14:paraId="36170EE0" w14:textId="77777777" w:rsidR="005C05EE" w:rsidRPr="00EF4570" w:rsidRDefault="005C05EE" w:rsidP="005C05EE">
      <w:pPr>
        <w:jc w:val="both"/>
        <w:rPr>
          <w:rFonts w:ascii="Times New Roman" w:hAnsi="Times New Roman" w:cs="Times New Roman"/>
        </w:rPr>
      </w:pPr>
    </w:p>
    <w:p w14:paraId="2DA275FA" w14:textId="77614921" w:rsidR="005C05EE" w:rsidRPr="00EF4570" w:rsidRDefault="0086384B" w:rsidP="0086384B">
      <w:pPr>
        <w:keepNext/>
        <w:jc w:val="center"/>
        <w:rPr>
          <w:rFonts w:ascii="Times New Roman" w:hAnsi="Times New Roman" w:cs="Times New Roman"/>
        </w:rPr>
      </w:pPr>
      <w:r w:rsidRPr="00EF4570">
        <w:rPr>
          <w:rFonts w:ascii="Times New Roman" w:hAnsi="Times New Roman" w:cs="Times New Roman"/>
          <w:noProof/>
        </w:rPr>
        <w:drawing>
          <wp:inline distT="0" distB="0" distL="0" distR="0" wp14:anchorId="6A3F6967" wp14:editId="2B0752F7">
            <wp:extent cx="5343410" cy="4707533"/>
            <wp:effectExtent l="0" t="0" r="0" b="0"/>
            <wp:docPr id="15442588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25888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43410" cy="4707533"/>
                    </a:xfrm>
                    <a:prstGeom prst="rect">
                      <a:avLst/>
                    </a:prstGeom>
                  </pic:spPr>
                </pic:pic>
              </a:graphicData>
            </a:graphic>
          </wp:inline>
        </w:drawing>
      </w:r>
    </w:p>
    <w:p w14:paraId="4C94C00D" w14:textId="64C8BC0E" w:rsidR="005C05EE" w:rsidRPr="00EF4570" w:rsidRDefault="005C05EE" w:rsidP="005C05EE">
      <w:pPr>
        <w:pStyle w:val="Caption"/>
        <w:jc w:val="both"/>
        <w:rPr>
          <w:rFonts w:ascii="Times New Roman" w:hAnsi="Times New Roman" w:cs="Times New Roman"/>
          <w:i w:val="0"/>
          <w:iCs w:val="0"/>
          <w:color w:val="000000" w:themeColor="text1"/>
          <w:sz w:val="24"/>
          <w:szCs w:val="24"/>
        </w:rPr>
      </w:pPr>
      <w:r w:rsidRPr="00EF4570">
        <w:rPr>
          <w:rFonts w:ascii="Times New Roman" w:hAnsi="Times New Roman" w:cs="Times New Roman"/>
          <w:b/>
          <w:bCs/>
          <w:i w:val="0"/>
          <w:iCs w:val="0"/>
          <w:color w:val="000000" w:themeColor="text1"/>
          <w:sz w:val="24"/>
          <w:szCs w:val="24"/>
        </w:rPr>
        <w:t>Supplemental Figure 3.</w:t>
      </w:r>
      <w:r w:rsidRPr="00EF4570">
        <w:rPr>
          <w:rFonts w:ascii="Times New Roman" w:hAnsi="Times New Roman" w:cs="Times New Roman"/>
          <w:i w:val="0"/>
          <w:iCs w:val="0"/>
          <w:color w:val="000000" w:themeColor="text1"/>
          <w:sz w:val="36"/>
          <w:szCs w:val="36"/>
          <w:shd w:val="clear" w:color="auto" w:fill="FCFCFC"/>
        </w:rPr>
        <w:t xml:space="preserve"> </w:t>
      </w:r>
      <w:r w:rsidRPr="00EF4570">
        <w:rPr>
          <w:rFonts w:ascii="Times New Roman" w:hAnsi="Times New Roman" w:cs="Times New Roman"/>
          <w:i w:val="0"/>
          <w:iCs w:val="0"/>
          <w:color w:val="000000" w:themeColor="text1"/>
          <w:sz w:val="24"/>
          <w:szCs w:val="24"/>
        </w:rPr>
        <w:t>Correlation plots (</w:t>
      </w:r>
      <w:r w:rsidRPr="00EF4570">
        <w:rPr>
          <w:rFonts w:ascii="Times New Roman" w:hAnsi="Times New Roman" w:cs="Times New Roman"/>
          <w:b/>
          <w:bCs/>
          <w:i w:val="0"/>
          <w:iCs w:val="0"/>
          <w:color w:val="000000" w:themeColor="text1"/>
          <w:sz w:val="24"/>
          <w:szCs w:val="24"/>
        </w:rPr>
        <w:t>A</w:t>
      </w:r>
      <w:r w:rsidRPr="00EF4570">
        <w:rPr>
          <w:rFonts w:ascii="Times New Roman" w:hAnsi="Times New Roman" w:cs="Times New Roman"/>
          <w:i w:val="0"/>
          <w:iCs w:val="0"/>
          <w:color w:val="000000" w:themeColor="text1"/>
          <w:sz w:val="24"/>
          <w:szCs w:val="24"/>
        </w:rPr>
        <w:t> and </w:t>
      </w:r>
      <w:r w:rsidRPr="00EF4570">
        <w:rPr>
          <w:rFonts w:ascii="Times New Roman" w:hAnsi="Times New Roman" w:cs="Times New Roman"/>
          <w:b/>
          <w:bCs/>
          <w:i w:val="0"/>
          <w:iCs w:val="0"/>
          <w:color w:val="000000" w:themeColor="text1"/>
          <w:sz w:val="24"/>
          <w:szCs w:val="24"/>
        </w:rPr>
        <w:t>C</w:t>
      </w:r>
      <w:r w:rsidRPr="00EF4570">
        <w:rPr>
          <w:rFonts w:ascii="Times New Roman" w:hAnsi="Times New Roman" w:cs="Times New Roman"/>
          <w:i w:val="0"/>
          <w:iCs w:val="0"/>
          <w:color w:val="000000" w:themeColor="text1"/>
          <w:sz w:val="24"/>
          <w:szCs w:val="24"/>
        </w:rPr>
        <w:t>) and Bland–Altman plots (</w:t>
      </w:r>
      <w:r w:rsidRPr="00EF4570">
        <w:rPr>
          <w:rFonts w:ascii="Times New Roman" w:hAnsi="Times New Roman" w:cs="Times New Roman"/>
          <w:b/>
          <w:bCs/>
          <w:i w:val="0"/>
          <w:iCs w:val="0"/>
          <w:color w:val="000000" w:themeColor="text1"/>
          <w:sz w:val="24"/>
          <w:szCs w:val="24"/>
        </w:rPr>
        <w:t>B</w:t>
      </w:r>
      <w:r w:rsidRPr="00EF4570">
        <w:rPr>
          <w:rFonts w:ascii="Times New Roman" w:hAnsi="Times New Roman" w:cs="Times New Roman"/>
          <w:i w:val="0"/>
          <w:iCs w:val="0"/>
          <w:color w:val="000000" w:themeColor="text1"/>
          <w:sz w:val="24"/>
          <w:szCs w:val="24"/>
        </w:rPr>
        <w:t> and </w:t>
      </w:r>
      <w:r w:rsidRPr="00EF4570">
        <w:rPr>
          <w:rFonts w:ascii="Times New Roman" w:hAnsi="Times New Roman" w:cs="Times New Roman"/>
          <w:b/>
          <w:bCs/>
          <w:i w:val="0"/>
          <w:iCs w:val="0"/>
          <w:color w:val="000000" w:themeColor="text1"/>
          <w:sz w:val="24"/>
          <w:szCs w:val="24"/>
        </w:rPr>
        <w:t>D</w:t>
      </w:r>
      <w:r w:rsidRPr="00EF4570">
        <w:rPr>
          <w:rFonts w:ascii="Times New Roman" w:hAnsi="Times New Roman" w:cs="Times New Roman"/>
          <w:i w:val="0"/>
          <w:iCs w:val="0"/>
          <w:color w:val="000000" w:themeColor="text1"/>
          <w:sz w:val="24"/>
          <w:szCs w:val="24"/>
        </w:rPr>
        <w:t>) demonstrating the repeatability of </w:t>
      </w:r>
      <w:proofErr w:type="gramStart"/>
      <w:r w:rsidR="0086384B" w:rsidRPr="00EF4570">
        <w:rPr>
          <w:rFonts w:ascii="Times New Roman" w:hAnsi="Times New Roman" w:cs="Times New Roman"/>
          <w:i w:val="0"/>
          <w:iCs w:val="0"/>
          <w:color w:val="000000" w:themeColor="text1"/>
          <w:sz w:val="24"/>
          <w:szCs w:val="24"/>
        </w:rPr>
        <w:t>SUV(</w:t>
      </w:r>
      <w:proofErr w:type="gramEnd"/>
      <w:r w:rsidR="0086384B" w:rsidRPr="00EF4570">
        <w:rPr>
          <w:rFonts w:ascii="Times New Roman" w:hAnsi="Times New Roman" w:cs="Times New Roman"/>
          <w:i w:val="0"/>
          <w:iCs w:val="0"/>
          <w:color w:val="000000" w:themeColor="text1"/>
          <w:sz w:val="24"/>
          <w:szCs w:val="24"/>
        </w:rPr>
        <w:t>60-</w:t>
      </w:r>
      <w:proofErr w:type="gramStart"/>
      <w:r w:rsidR="0086384B" w:rsidRPr="00EF4570">
        <w:rPr>
          <w:rFonts w:ascii="Times New Roman" w:hAnsi="Times New Roman" w:cs="Times New Roman"/>
          <w:i w:val="0"/>
          <w:iCs w:val="0"/>
          <w:color w:val="000000" w:themeColor="text1"/>
          <w:sz w:val="24"/>
          <w:szCs w:val="24"/>
        </w:rPr>
        <w:t>80)</w:t>
      </w:r>
      <w:r w:rsidR="0086384B" w:rsidRPr="00EF4570">
        <w:rPr>
          <w:rFonts w:ascii="Times New Roman" w:hAnsi="Times New Roman" w:cs="Times New Roman"/>
          <w:i w:val="0"/>
          <w:iCs w:val="0"/>
          <w:color w:val="000000" w:themeColor="text1"/>
          <w:sz w:val="24"/>
          <w:szCs w:val="24"/>
          <w:vertAlign w:val="subscript"/>
        </w:rPr>
        <w:t>mean</w:t>
      </w:r>
      <w:proofErr w:type="gramEnd"/>
      <w:r w:rsidR="0086384B" w:rsidRPr="00EF4570">
        <w:rPr>
          <w:rFonts w:ascii="Times New Roman" w:hAnsi="Times New Roman" w:cs="Times New Roman"/>
          <w:i w:val="0"/>
          <w:iCs w:val="0"/>
          <w:color w:val="000000" w:themeColor="text1"/>
          <w:sz w:val="24"/>
          <w:szCs w:val="24"/>
        </w:rPr>
        <w:t xml:space="preserve"> </w:t>
      </w:r>
      <w:r w:rsidRPr="00EF4570">
        <w:rPr>
          <w:rFonts w:ascii="Times New Roman" w:hAnsi="Times New Roman" w:cs="Times New Roman"/>
          <w:i w:val="0"/>
          <w:iCs w:val="0"/>
          <w:color w:val="000000" w:themeColor="text1"/>
          <w:sz w:val="24"/>
          <w:szCs w:val="24"/>
        </w:rPr>
        <w:t>(</w:t>
      </w:r>
      <w:r w:rsidRPr="00EF4570">
        <w:rPr>
          <w:rFonts w:ascii="Times New Roman" w:hAnsi="Times New Roman" w:cs="Times New Roman"/>
          <w:b/>
          <w:bCs/>
          <w:i w:val="0"/>
          <w:iCs w:val="0"/>
          <w:color w:val="000000" w:themeColor="text1"/>
          <w:sz w:val="24"/>
          <w:szCs w:val="24"/>
        </w:rPr>
        <w:t>A</w:t>
      </w:r>
      <w:r w:rsidRPr="00EF4570">
        <w:rPr>
          <w:rFonts w:ascii="Times New Roman" w:hAnsi="Times New Roman" w:cs="Times New Roman"/>
          <w:i w:val="0"/>
          <w:iCs w:val="0"/>
          <w:color w:val="000000" w:themeColor="text1"/>
          <w:sz w:val="24"/>
          <w:szCs w:val="24"/>
        </w:rPr>
        <w:t> and </w:t>
      </w:r>
      <w:r w:rsidRPr="00EF4570">
        <w:rPr>
          <w:rFonts w:ascii="Times New Roman" w:hAnsi="Times New Roman" w:cs="Times New Roman"/>
          <w:b/>
          <w:bCs/>
          <w:i w:val="0"/>
          <w:iCs w:val="0"/>
          <w:color w:val="000000" w:themeColor="text1"/>
          <w:sz w:val="24"/>
          <w:szCs w:val="24"/>
        </w:rPr>
        <w:t>B</w:t>
      </w:r>
      <w:r w:rsidRPr="00EF4570">
        <w:rPr>
          <w:rFonts w:ascii="Times New Roman" w:hAnsi="Times New Roman" w:cs="Times New Roman"/>
          <w:i w:val="0"/>
          <w:iCs w:val="0"/>
          <w:color w:val="000000" w:themeColor="text1"/>
          <w:sz w:val="24"/>
          <w:szCs w:val="24"/>
        </w:rPr>
        <w:t xml:space="preserve">) and </w:t>
      </w:r>
      <w:r w:rsidRPr="00EF4570">
        <w:rPr>
          <w:rFonts w:ascii="Times New Roman" w:hAnsi="Times New Roman" w:cs="Times New Roman"/>
          <w:i w:val="0"/>
          <w:iCs w:val="0"/>
          <w:color w:val="auto"/>
          <w:sz w:val="24"/>
          <w:szCs w:val="24"/>
        </w:rPr>
        <w:t>MR</w:t>
      </w:r>
      <w:r w:rsidRPr="00EF4570">
        <w:rPr>
          <w:rFonts w:ascii="Times New Roman" w:hAnsi="Times New Roman" w:cs="Times New Roman"/>
          <w:i w:val="0"/>
          <w:iCs w:val="0"/>
          <w:color w:val="auto"/>
          <w:sz w:val="24"/>
          <w:szCs w:val="24"/>
          <w:vertAlign w:val="subscript"/>
        </w:rPr>
        <w:t>FDG</w:t>
      </w:r>
      <w:r w:rsidR="00204910" w:rsidRPr="00EF4570">
        <w:rPr>
          <w:rFonts w:ascii="Times New Roman" w:hAnsi="Times New Roman" w:cs="Times New Roman"/>
          <w:i w:val="0"/>
          <w:iCs w:val="0"/>
          <w:color w:val="auto"/>
          <w:sz w:val="24"/>
          <w:szCs w:val="24"/>
          <w:vertAlign w:val="subscript"/>
        </w:rPr>
        <w:t>-mean</w:t>
      </w:r>
      <w:r w:rsidRPr="00EF4570">
        <w:rPr>
          <w:rFonts w:ascii="Times New Roman" w:hAnsi="Times New Roman" w:cs="Times New Roman"/>
          <w:i w:val="0"/>
          <w:iCs w:val="0"/>
          <w:color w:val="000000" w:themeColor="text1"/>
          <w:sz w:val="24"/>
          <w:szCs w:val="24"/>
        </w:rPr>
        <w:t xml:space="preserve"> (</w:t>
      </w:r>
      <w:r w:rsidRPr="00EF4570">
        <w:rPr>
          <w:rFonts w:ascii="Times New Roman" w:hAnsi="Times New Roman" w:cs="Times New Roman"/>
          <w:b/>
          <w:bCs/>
          <w:i w:val="0"/>
          <w:iCs w:val="0"/>
          <w:color w:val="000000" w:themeColor="text1"/>
          <w:sz w:val="24"/>
          <w:szCs w:val="24"/>
        </w:rPr>
        <w:t>C</w:t>
      </w:r>
      <w:r w:rsidRPr="00EF4570">
        <w:rPr>
          <w:rFonts w:ascii="Times New Roman" w:hAnsi="Times New Roman" w:cs="Times New Roman"/>
          <w:i w:val="0"/>
          <w:iCs w:val="0"/>
          <w:color w:val="000000" w:themeColor="text1"/>
          <w:sz w:val="24"/>
          <w:szCs w:val="24"/>
        </w:rPr>
        <w:t> and </w:t>
      </w:r>
      <w:r w:rsidRPr="00EF4570">
        <w:rPr>
          <w:rFonts w:ascii="Times New Roman" w:hAnsi="Times New Roman" w:cs="Times New Roman"/>
          <w:b/>
          <w:bCs/>
          <w:i w:val="0"/>
          <w:iCs w:val="0"/>
          <w:color w:val="000000" w:themeColor="text1"/>
          <w:sz w:val="24"/>
          <w:szCs w:val="24"/>
        </w:rPr>
        <w:t>D</w:t>
      </w:r>
      <w:r w:rsidRPr="00EF4570">
        <w:rPr>
          <w:rFonts w:ascii="Times New Roman" w:hAnsi="Times New Roman" w:cs="Times New Roman"/>
          <w:i w:val="0"/>
          <w:iCs w:val="0"/>
          <w:color w:val="000000" w:themeColor="text1"/>
          <w:sz w:val="24"/>
          <w:szCs w:val="24"/>
        </w:rPr>
        <w:t xml:space="preserve">) in the pancreas. In the correlation plots, the dashed lines indicate the lines of identity, </w:t>
      </w:r>
      <w:proofErr w:type="spellStart"/>
      <w:r w:rsidRPr="00EF4570">
        <w:rPr>
          <w:rFonts w:ascii="Times New Roman" w:hAnsi="Times New Roman" w:cs="Times New Roman"/>
          <w:i w:val="0"/>
          <w:iCs w:val="0"/>
          <w:color w:val="000000" w:themeColor="text1"/>
          <w:sz w:val="24"/>
          <w:szCs w:val="24"/>
        </w:rPr>
        <w:t>wheras</w:t>
      </w:r>
      <w:proofErr w:type="spellEnd"/>
      <w:r w:rsidRPr="00EF4570">
        <w:rPr>
          <w:rFonts w:ascii="Times New Roman" w:hAnsi="Times New Roman" w:cs="Times New Roman"/>
          <w:i w:val="0"/>
          <w:iCs w:val="0"/>
          <w:color w:val="000000" w:themeColor="text1"/>
          <w:sz w:val="24"/>
          <w:szCs w:val="24"/>
        </w:rPr>
        <w:t xml:space="preserve"> the solid lines represent the linear regression fit. In the Bland–Altman plots, the solid line marks the mean difference between the test and retest results, while the dashed lines represent the 95% upper and lower limits of agreement</w:t>
      </w:r>
      <w:r w:rsidR="003912CC" w:rsidRPr="00EF4570">
        <w:rPr>
          <w:rFonts w:ascii="Times New Roman" w:hAnsi="Times New Roman" w:cs="Times New Roman"/>
          <w:i w:val="0"/>
          <w:iCs w:val="0"/>
          <w:color w:val="000000" w:themeColor="text1"/>
          <w:sz w:val="24"/>
          <w:szCs w:val="24"/>
        </w:rPr>
        <w:t xml:space="preserve">. </w:t>
      </w:r>
      <w:r w:rsidR="003912CC" w:rsidRPr="00EF4570">
        <w:rPr>
          <w:rFonts w:ascii="Times New Roman" w:hAnsi="Times New Roman" w:cs="Times New Roman"/>
          <w:i w:val="0"/>
          <w:iCs w:val="0"/>
          <w:color w:val="000000" w:themeColor="text1"/>
          <w:sz w:val="24"/>
          <w:szCs w:val="24"/>
          <w:lang w:val="en-GB"/>
        </w:rPr>
        <w:t>The limits of agreement of log-transformed data are transformed back to original scale.</w:t>
      </w:r>
    </w:p>
    <w:p w14:paraId="01989076" w14:textId="77777777" w:rsidR="005C05EE" w:rsidRPr="00EF4570" w:rsidRDefault="005C05EE" w:rsidP="005C05EE">
      <w:pPr>
        <w:pStyle w:val="Caption"/>
        <w:jc w:val="both"/>
        <w:rPr>
          <w:rFonts w:ascii="Times New Roman" w:hAnsi="Times New Roman" w:cs="Times New Roman"/>
        </w:rPr>
      </w:pPr>
    </w:p>
    <w:p w14:paraId="54EABB42" w14:textId="77777777" w:rsidR="005C05EE" w:rsidRPr="00EF4570" w:rsidRDefault="005C05EE" w:rsidP="005C05EE">
      <w:pPr>
        <w:jc w:val="both"/>
        <w:rPr>
          <w:rFonts w:ascii="Times New Roman" w:hAnsi="Times New Roman" w:cs="Times New Roman"/>
        </w:rPr>
      </w:pPr>
    </w:p>
    <w:p w14:paraId="4C1EBC40" w14:textId="63130A6B" w:rsidR="005C05EE" w:rsidRPr="00AC24C4" w:rsidRDefault="00370B91" w:rsidP="005C05EE">
      <w:pPr>
        <w:keepNext/>
        <w:jc w:val="both"/>
        <w:rPr>
          <w:rFonts w:ascii="Times New Roman" w:hAnsi="Times New Roman" w:cs="Times New Roman"/>
        </w:rPr>
      </w:pPr>
      <w:r w:rsidRPr="00AC24C4">
        <w:rPr>
          <w:rFonts w:ascii="Times New Roman" w:hAnsi="Times New Roman" w:cs="Times New Roman"/>
          <w:noProof/>
        </w:rPr>
        <w:lastRenderedPageBreak/>
        <w:drawing>
          <wp:inline distT="0" distB="0" distL="0" distR="0" wp14:anchorId="6C838B9A" wp14:editId="4C63C848">
            <wp:extent cx="5727700" cy="5015031"/>
            <wp:effectExtent l="0" t="0" r="6350" b="0"/>
            <wp:docPr id="11761314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13142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27700" cy="5015031"/>
                    </a:xfrm>
                    <a:prstGeom prst="rect">
                      <a:avLst/>
                    </a:prstGeom>
                  </pic:spPr>
                </pic:pic>
              </a:graphicData>
            </a:graphic>
          </wp:inline>
        </w:drawing>
      </w:r>
    </w:p>
    <w:p w14:paraId="5228D06B" w14:textId="03E34AC5" w:rsidR="005C05EE" w:rsidRPr="00AC24C4" w:rsidRDefault="005C05EE" w:rsidP="005C05EE">
      <w:pPr>
        <w:pStyle w:val="Caption"/>
        <w:jc w:val="both"/>
        <w:rPr>
          <w:rFonts w:ascii="Times New Roman" w:hAnsi="Times New Roman" w:cs="Times New Roman"/>
          <w:i w:val="0"/>
          <w:iCs w:val="0"/>
          <w:color w:val="000000" w:themeColor="text1"/>
          <w:sz w:val="24"/>
          <w:szCs w:val="24"/>
        </w:rPr>
      </w:pPr>
      <w:r w:rsidRPr="00AC24C4">
        <w:rPr>
          <w:rFonts w:ascii="Times New Roman" w:hAnsi="Times New Roman" w:cs="Times New Roman"/>
          <w:b/>
          <w:bCs/>
          <w:i w:val="0"/>
          <w:iCs w:val="0"/>
          <w:color w:val="000000" w:themeColor="text1"/>
          <w:sz w:val="24"/>
          <w:szCs w:val="24"/>
        </w:rPr>
        <w:t>Supplemental Figure 4.</w:t>
      </w:r>
      <w:r w:rsidRPr="00AC24C4">
        <w:rPr>
          <w:rFonts w:ascii="Times New Roman" w:hAnsi="Times New Roman" w:cs="Times New Roman"/>
          <w:i w:val="0"/>
          <w:iCs w:val="0"/>
          <w:color w:val="000000" w:themeColor="text1"/>
          <w:sz w:val="36"/>
          <w:szCs w:val="36"/>
          <w:shd w:val="clear" w:color="auto" w:fill="FCFCFC"/>
        </w:rPr>
        <w:t xml:space="preserve"> </w:t>
      </w:r>
      <w:r w:rsidRPr="00AC24C4">
        <w:rPr>
          <w:rFonts w:ascii="Times New Roman" w:hAnsi="Times New Roman" w:cs="Times New Roman"/>
          <w:i w:val="0"/>
          <w:iCs w:val="0"/>
          <w:color w:val="000000" w:themeColor="text1"/>
          <w:sz w:val="24"/>
          <w:szCs w:val="24"/>
        </w:rPr>
        <w:t>Correlation plots (</w:t>
      </w:r>
      <w:r w:rsidRPr="00AC24C4">
        <w:rPr>
          <w:rFonts w:ascii="Times New Roman" w:hAnsi="Times New Roman" w:cs="Times New Roman"/>
          <w:b/>
          <w:bCs/>
          <w:i w:val="0"/>
          <w:iCs w:val="0"/>
          <w:color w:val="000000" w:themeColor="text1"/>
          <w:sz w:val="24"/>
          <w:szCs w:val="24"/>
        </w:rPr>
        <w:t>A</w:t>
      </w:r>
      <w:r w:rsidRPr="00AC24C4">
        <w:rPr>
          <w:rFonts w:ascii="Times New Roman" w:hAnsi="Times New Roman" w:cs="Times New Roman"/>
          <w:i w:val="0"/>
          <w:iCs w:val="0"/>
          <w:color w:val="000000" w:themeColor="text1"/>
          <w:sz w:val="24"/>
          <w:szCs w:val="24"/>
        </w:rPr>
        <w:t> and </w:t>
      </w:r>
      <w:r w:rsidRPr="00AC24C4">
        <w:rPr>
          <w:rFonts w:ascii="Times New Roman" w:hAnsi="Times New Roman" w:cs="Times New Roman"/>
          <w:b/>
          <w:bCs/>
          <w:i w:val="0"/>
          <w:iCs w:val="0"/>
          <w:color w:val="000000" w:themeColor="text1"/>
          <w:sz w:val="24"/>
          <w:szCs w:val="24"/>
        </w:rPr>
        <w:t>C</w:t>
      </w:r>
      <w:r w:rsidRPr="00AC24C4">
        <w:rPr>
          <w:rFonts w:ascii="Times New Roman" w:hAnsi="Times New Roman" w:cs="Times New Roman"/>
          <w:i w:val="0"/>
          <w:iCs w:val="0"/>
          <w:color w:val="000000" w:themeColor="text1"/>
          <w:sz w:val="24"/>
          <w:szCs w:val="24"/>
        </w:rPr>
        <w:t>) and Bland–Altman plots (</w:t>
      </w:r>
      <w:r w:rsidRPr="00AC24C4">
        <w:rPr>
          <w:rFonts w:ascii="Times New Roman" w:hAnsi="Times New Roman" w:cs="Times New Roman"/>
          <w:b/>
          <w:bCs/>
          <w:i w:val="0"/>
          <w:iCs w:val="0"/>
          <w:color w:val="000000" w:themeColor="text1"/>
          <w:sz w:val="24"/>
          <w:szCs w:val="24"/>
        </w:rPr>
        <w:t>B</w:t>
      </w:r>
      <w:r w:rsidRPr="00AC24C4">
        <w:rPr>
          <w:rFonts w:ascii="Times New Roman" w:hAnsi="Times New Roman" w:cs="Times New Roman"/>
          <w:i w:val="0"/>
          <w:iCs w:val="0"/>
          <w:color w:val="000000" w:themeColor="text1"/>
          <w:sz w:val="24"/>
          <w:szCs w:val="24"/>
        </w:rPr>
        <w:t> and </w:t>
      </w:r>
      <w:r w:rsidRPr="00AC24C4">
        <w:rPr>
          <w:rFonts w:ascii="Times New Roman" w:hAnsi="Times New Roman" w:cs="Times New Roman"/>
          <w:b/>
          <w:bCs/>
          <w:i w:val="0"/>
          <w:iCs w:val="0"/>
          <w:color w:val="000000" w:themeColor="text1"/>
          <w:sz w:val="24"/>
          <w:szCs w:val="24"/>
        </w:rPr>
        <w:t>D</w:t>
      </w:r>
      <w:r w:rsidRPr="00AC24C4">
        <w:rPr>
          <w:rFonts w:ascii="Times New Roman" w:hAnsi="Times New Roman" w:cs="Times New Roman"/>
          <w:i w:val="0"/>
          <w:iCs w:val="0"/>
          <w:color w:val="000000" w:themeColor="text1"/>
          <w:sz w:val="24"/>
          <w:szCs w:val="24"/>
        </w:rPr>
        <w:t>) demonstrating the repeatability of </w:t>
      </w:r>
      <w:proofErr w:type="gramStart"/>
      <w:r w:rsidR="00370B91" w:rsidRPr="00AC24C4">
        <w:rPr>
          <w:rFonts w:ascii="Times New Roman" w:hAnsi="Times New Roman" w:cs="Times New Roman"/>
          <w:i w:val="0"/>
          <w:iCs w:val="0"/>
          <w:color w:val="000000" w:themeColor="text1"/>
          <w:sz w:val="24"/>
          <w:szCs w:val="24"/>
        </w:rPr>
        <w:t>SUV(</w:t>
      </w:r>
      <w:proofErr w:type="gramEnd"/>
      <w:r w:rsidR="00370B91" w:rsidRPr="00AC24C4">
        <w:rPr>
          <w:rFonts w:ascii="Times New Roman" w:hAnsi="Times New Roman" w:cs="Times New Roman"/>
          <w:i w:val="0"/>
          <w:iCs w:val="0"/>
          <w:color w:val="000000" w:themeColor="text1"/>
          <w:sz w:val="24"/>
          <w:szCs w:val="24"/>
        </w:rPr>
        <w:t>60-</w:t>
      </w:r>
      <w:proofErr w:type="gramStart"/>
      <w:r w:rsidR="00370B91" w:rsidRPr="00AC24C4">
        <w:rPr>
          <w:rFonts w:ascii="Times New Roman" w:hAnsi="Times New Roman" w:cs="Times New Roman"/>
          <w:i w:val="0"/>
          <w:iCs w:val="0"/>
          <w:color w:val="000000" w:themeColor="text1"/>
          <w:sz w:val="24"/>
          <w:szCs w:val="24"/>
        </w:rPr>
        <w:t>80)</w:t>
      </w:r>
      <w:r w:rsidR="00370B91" w:rsidRPr="00AC24C4">
        <w:rPr>
          <w:rFonts w:ascii="Times New Roman" w:hAnsi="Times New Roman" w:cs="Times New Roman"/>
          <w:i w:val="0"/>
          <w:iCs w:val="0"/>
          <w:color w:val="000000" w:themeColor="text1"/>
          <w:sz w:val="24"/>
          <w:szCs w:val="24"/>
          <w:vertAlign w:val="subscript"/>
        </w:rPr>
        <w:t>mean</w:t>
      </w:r>
      <w:proofErr w:type="gramEnd"/>
      <w:r w:rsidR="00370B91" w:rsidRPr="00AC24C4">
        <w:rPr>
          <w:rFonts w:ascii="Times New Roman" w:hAnsi="Times New Roman" w:cs="Times New Roman"/>
          <w:i w:val="0"/>
          <w:iCs w:val="0"/>
          <w:color w:val="000000" w:themeColor="text1"/>
          <w:sz w:val="24"/>
          <w:szCs w:val="24"/>
        </w:rPr>
        <w:t xml:space="preserve"> </w:t>
      </w:r>
      <w:r w:rsidRPr="00AC24C4">
        <w:rPr>
          <w:rFonts w:ascii="Times New Roman" w:hAnsi="Times New Roman" w:cs="Times New Roman"/>
          <w:i w:val="0"/>
          <w:iCs w:val="0"/>
          <w:color w:val="000000" w:themeColor="text1"/>
          <w:sz w:val="24"/>
          <w:szCs w:val="24"/>
        </w:rPr>
        <w:t>(</w:t>
      </w:r>
      <w:r w:rsidRPr="00AC24C4">
        <w:rPr>
          <w:rFonts w:ascii="Times New Roman" w:hAnsi="Times New Roman" w:cs="Times New Roman"/>
          <w:b/>
          <w:bCs/>
          <w:i w:val="0"/>
          <w:iCs w:val="0"/>
          <w:color w:val="000000" w:themeColor="text1"/>
          <w:sz w:val="24"/>
          <w:szCs w:val="24"/>
        </w:rPr>
        <w:t>A</w:t>
      </w:r>
      <w:r w:rsidRPr="00AC24C4">
        <w:rPr>
          <w:rFonts w:ascii="Times New Roman" w:hAnsi="Times New Roman" w:cs="Times New Roman"/>
          <w:i w:val="0"/>
          <w:iCs w:val="0"/>
          <w:color w:val="000000" w:themeColor="text1"/>
          <w:sz w:val="24"/>
          <w:szCs w:val="24"/>
        </w:rPr>
        <w:t> and </w:t>
      </w:r>
      <w:r w:rsidRPr="00AC24C4">
        <w:rPr>
          <w:rFonts w:ascii="Times New Roman" w:hAnsi="Times New Roman" w:cs="Times New Roman"/>
          <w:b/>
          <w:bCs/>
          <w:i w:val="0"/>
          <w:iCs w:val="0"/>
          <w:color w:val="000000" w:themeColor="text1"/>
          <w:sz w:val="24"/>
          <w:szCs w:val="24"/>
        </w:rPr>
        <w:t>B</w:t>
      </w:r>
      <w:r w:rsidRPr="00AC24C4">
        <w:rPr>
          <w:rFonts w:ascii="Times New Roman" w:hAnsi="Times New Roman" w:cs="Times New Roman"/>
          <w:i w:val="0"/>
          <w:iCs w:val="0"/>
          <w:color w:val="000000" w:themeColor="text1"/>
          <w:sz w:val="24"/>
          <w:szCs w:val="24"/>
        </w:rPr>
        <w:t xml:space="preserve">) and </w:t>
      </w:r>
      <w:r w:rsidRPr="00AC24C4">
        <w:rPr>
          <w:rFonts w:ascii="Times New Roman" w:hAnsi="Times New Roman" w:cs="Times New Roman"/>
          <w:i w:val="0"/>
          <w:iCs w:val="0"/>
          <w:color w:val="auto"/>
          <w:sz w:val="24"/>
          <w:szCs w:val="24"/>
        </w:rPr>
        <w:t>MR</w:t>
      </w:r>
      <w:r w:rsidRPr="00AC24C4">
        <w:rPr>
          <w:rFonts w:ascii="Times New Roman" w:hAnsi="Times New Roman" w:cs="Times New Roman"/>
          <w:i w:val="0"/>
          <w:iCs w:val="0"/>
          <w:color w:val="auto"/>
          <w:sz w:val="24"/>
          <w:szCs w:val="24"/>
          <w:vertAlign w:val="subscript"/>
        </w:rPr>
        <w:t>FDG</w:t>
      </w:r>
      <w:r w:rsidR="00204910" w:rsidRPr="00AC24C4">
        <w:rPr>
          <w:rFonts w:ascii="Times New Roman" w:hAnsi="Times New Roman" w:cs="Times New Roman"/>
          <w:i w:val="0"/>
          <w:iCs w:val="0"/>
          <w:color w:val="auto"/>
          <w:sz w:val="24"/>
          <w:szCs w:val="24"/>
          <w:vertAlign w:val="subscript"/>
        </w:rPr>
        <w:t>-mean</w:t>
      </w:r>
      <w:r w:rsidRPr="00AC24C4">
        <w:rPr>
          <w:rFonts w:ascii="Times New Roman" w:hAnsi="Times New Roman" w:cs="Times New Roman"/>
          <w:i w:val="0"/>
          <w:iCs w:val="0"/>
          <w:color w:val="auto"/>
          <w:sz w:val="24"/>
          <w:szCs w:val="24"/>
        </w:rPr>
        <w:t xml:space="preserve"> </w:t>
      </w:r>
      <w:r w:rsidRPr="00AC24C4">
        <w:rPr>
          <w:rFonts w:ascii="Times New Roman" w:hAnsi="Times New Roman" w:cs="Times New Roman"/>
          <w:i w:val="0"/>
          <w:iCs w:val="0"/>
          <w:color w:val="000000" w:themeColor="text1"/>
          <w:sz w:val="24"/>
          <w:szCs w:val="24"/>
        </w:rPr>
        <w:t>(</w:t>
      </w:r>
      <w:r w:rsidRPr="00AC24C4">
        <w:rPr>
          <w:rFonts w:ascii="Times New Roman" w:hAnsi="Times New Roman" w:cs="Times New Roman"/>
          <w:b/>
          <w:bCs/>
          <w:i w:val="0"/>
          <w:iCs w:val="0"/>
          <w:color w:val="000000" w:themeColor="text1"/>
          <w:sz w:val="24"/>
          <w:szCs w:val="24"/>
        </w:rPr>
        <w:t>C</w:t>
      </w:r>
      <w:r w:rsidRPr="00AC24C4">
        <w:rPr>
          <w:rFonts w:ascii="Times New Roman" w:hAnsi="Times New Roman" w:cs="Times New Roman"/>
          <w:i w:val="0"/>
          <w:iCs w:val="0"/>
          <w:color w:val="000000" w:themeColor="text1"/>
          <w:sz w:val="24"/>
          <w:szCs w:val="24"/>
        </w:rPr>
        <w:t> and </w:t>
      </w:r>
      <w:r w:rsidRPr="00AC24C4">
        <w:rPr>
          <w:rFonts w:ascii="Times New Roman" w:hAnsi="Times New Roman" w:cs="Times New Roman"/>
          <w:b/>
          <w:bCs/>
          <w:i w:val="0"/>
          <w:iCs w:val="0"/>
          <w:color w:val="000000" w:themeColor="text1"/>
          <w:sz w:val="24"/>
          <w:szCs w:val="24"/>
        </w:rPr>
        <w:t>D</w:t>
      </w:r>
      <w:r w:rsidRPr="00AC24C4">
        <w:rPr>
          <w:rFonts w:ascii="Times New Roman" w:hAnsi="Times New Roman" w:cs="Times New Roman"/>
          <w:i w:val="0"/>
          <w:iCs w:val="0"/>
          <w:color w:val="000000" w:themeColor="text1"/>
          <w:sz w:val="24"/>
          <w:szCs w:val="24"/>
        </w:rPr>
        <w:t xml:space="preserve">) in the spleen. In the correlation plots, the dashed lines indicate the lines of identity, </w:t>
      </w:r>
      <w:proofErr w:type="spellStart"/>
      <w:r w:rsidRPr="00AC24C4">
        <w:rPr>
          <w:rFonts w:ascii="Times New Roman" w:hAnsi="Times New Roman" w:cs="Times New Roman"/>
          <w:i w:val="0"/>
          <w:iCs w:val="0"/>
          <w:color w:val="000000" w:themeColor="text1"/>
          <w:sz w:val="24"/>
          <w:szCs w:val="24"/>
        </w:rPr>
        <w:t>wheras</w:t>
      </w:r>
      <w:proofErr w:type="spellEnd"/>
      <w:r w:rsidRPr="00AC24C4">
        <w:rPr>
          <w:rFonts w:ascii="Times New Roman" w:hAnsi="Times New Roman" w:cs="Times New Roman"/>
          <w:i w:val="0"/>
          <w:iCs w:val="0"/>
          <w:color w:val="000000" w:themeColor="text1"/>
          <w:sz w:val="24"/>
          <w:szCs w:val="24"/>
        </w:rPr>
        <w:t xml:space="preserve"> the solid lines represent the linear regression fit. In the Bland–Altman plots, the solid line marks the mean difference between the test and retest results, while the dashed lines </w:t>
      </w:r>
      <w:r w:rsidR="003912CC" w:rsidRPr="00AC24C4">
        <w:rPr>
          <w:rFonts w:ascii="Times New Roman" w:hAnsi="Times New Roman" w:cs="Times New Roman"/>
          <w:i w:val="0"/>
          <w:iCs w:val="0"/>
          <w:color w:val="000000" w:themeColor="text1"/>
          <w:sz w:val="24"/>
          <w:szCs w:val="24"/>
        </w:rPr>
        <w:t>represent</w:t>
      </w:r>
      <w:r w:rsidRPr="00AC24C4">
        <w:rPr>
          <w:rFonts w:ascii="Times New Roman" w:hAnsi="Times New Roman" w:cs="Times New Roman"/>
          <w:i w:val="0"/>
          <w:iCs w:val="0"/>
          <w:color w:val="000000" w:themeColor="text1"/>
          <w:sz w:val="24"/>
          <w:szCs w:val="24"/>
        </w:rPr>
        <w:t xml:space="preserve"> the 95% upper and lower limits of agreement</w:t>
      </w:r>
      <w:r w:rsidR="003912CC" w:rsidRPr="00AC24C4">
        <w:rPr>
          <w:rFonts w:ascii="Times New Roman" w:hAnsi="Times New Roman" w:cs="Times New Roman"/>
          <w:i w:val="0"/>
          <w:iCs w:val="0"/>
          <w:color w:val="000000" w:themeColor="text1"/>
          <w:sz w:val="24"/>
          <w:szCs w:val="24"/>
        </w:rPr>
        <w:t xml:space="preserve">. </w:t>
      </w:r>
      <w:r w:rsidR="003912CC" w:rsidRPr="00AC24C4">
        <w:rPr>
          <w:rFonts w:ascii="Times New Roman" w:hAnsi="Times New Roman" w:cs="Times New Roman"/>
          <w:i w:val="0"/>
          <w:iCs w:val="0"/>
          <w:color w:val="000000" w:themeColor="text1"/>
          <w:sz w:val="24"/>
          <w:szCs w:val="24"/>
          <w:lang w:val="en-GB"/>
        </w:rPr>
        <w:t>The limits of agreement of log-transformed data are transformed back to original scale.</w:t>
      </w:r>
    </w:p>
    <w:p w14:paraId="02D08BAA" w14:textId="77777777" w:rsidR="005C05EE" w:rsidRPr="00AC24C4" w:rsidRDefault="005C05EE" w:rsidP="005C05EE">
      <w:pPr>
        <w:pStyle w:val="Caption"/>
        <w:jc w:val="both"/>
        <w:rPr>
          <w:rFonts w:ascii="Times New Roman" w:hAnsi="Times New Roman" w:cs="Times New Roman"/>
        </w:rPr>
      </w:pPr>
    </w:p>
    <w:p w14:paraId="2C2A451D" w14:textId="6CAA4193" w:rsidR="00A16FD7" w:rsidRPr="00AC24C4" w:rsidRDefault="00A16FD7">
      <w:pPr>
        <w:spacing w:line="259" w:lineRule="auto"/>
        <w:rPr>
          <w:rFonts w:ascii="Times New Roman" w:hAnsi="Times New Roman" w:cs="Times New Roman"/>
        </w:rPr>
      </w:pPr>
      <w:r w:rsidRPr="00AC24C4">
        <w:rPr>
          <w:rFonts w:ascii="Times New Roman" w:hAnsi="Times New Roman" w:cs="Times New Roman"/>
        </w:rPr>
        <w:br w:type="page"/>
      </w:r>
    </w:p>
    <w:p w14:paraId="5AA28EA6" w14:textId="77777777" w:rsidR="00A16FD7" w:rsidRPr="00AC24C4" w:rsidRDefault="00A16FD7" w:rsidP="00A16FD7">
      <w:pPr>
        <w:rPr>
          <w:rFonts w:ascii="Times New Roman" w:hAnsi="Times New Roman" w:cs="Times New Roman"/>
        </w:rPr>
      </w:pPr>
    </w:p>
    <w:p w14:paraId="3321C75A" w14:textId="139755F4" w:rsidR="00A16FD7" w:rsidRPr="00AC24C4" w:rsidRDefault="00A16FD7" w:rsidP="00A16FD7">
      <w:pPr>
        <w:rPr>
          <w:rFonts w:ascii="Times New Roman" w:hAnsi="Times New Roman" w:cs="Times New Roman"/>
        </w:rPr>
      </w:pPr>
      <w:r w:rsidRPr="00AC24C4">
        <w:rPr>
          <w:rFonts w:ascii="Times New Roman" w:hAnsi="Times New Roman" w:cs="Times New Roman"/>
          <w:noProof/>
        </w:rPr>
        <w:drawing>
          <wp:inline distT="0" distB="0" distL="0" distR="0" wp14:anchorId="2FC936CD" wp14:editId="3772DBB7">
            <wp:extent cx="4992455" cy="4403135"/>
            <wp:effectExtent l="0" t="0" r="0" b="0"/>
            <wp:docPr id="3572686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268635"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92455" cy="4403135"/>
                    </a:xfrm>
                    <a:prstGeom prst="rect">
                      <a:avLst/>
                    </a:prstGeom>
                  </pic:spPr>
                </pic:pic>
              </a:graphicData>
            </a:graphic>
          </wp:inline>
        </w:drawing>
      </w:r>
    </w:p>
    <w:p w14:paraId="68B92F87" w14:textId="77777777" w:rsidR="00A16FD7" w:rsidRPr="00AC24C4" w:rsidRDefault="00A16FD7" w:rsidP="00A16FD7">
      <w:pPr>
        <w:rPr>
          <w:rFonts w:ascii="Times New Roman" w:hAnsi="Times New Roman" w:cs="Times New Roman"/>
        </w:rPr>
      </w:pPr>
    </w:p>
    <w:p w14:paraId="6606A3F0" w14:textId="77777777" w:rsidR="00A16FD7" w:rsidRPr="00AC24C4" w:rsidRDefault="00A16FD7" w:rsidP="00A16FD7">
      <w:pPr>
        <w:rPr>
          <w:rFonts w:ascii="Times New Roman" w:hAnsi="Times New Roman" w:cs="Times New Roman"/>
        </w:rPr>
      </w:pPr>
    </w:p>
    <w:p w14:paraId="315680A9" w14:textId="1B4A5381" w:rsidR="00A16FD7" w:rsidRPr="00AC24C4" w:rsidRDefault="00A16FD7" w:rsidP="00A16FD7">
      <w:pPr>
        <w:pStyle w:val="Caption"/>
        <w:jc w:val="both"/>
        <w:rPr>
          <w:rFonts w:ascii="Times New Roman" w:hAnsi="Times New Roman" w:cs="Times New Roman"/>
          <w:i w:val="0"/>
          <w:iCs w:val="0"/>
          <w:color w:val="000000" w:themeColor="text1"/>
          <w:sz w:val="24"/>
          <w:szCs w:val="24"/>
        </w:rPr>
      </w:pPr>
      <w:r w:rsidRPr="00AC24C4">
        <w:rPr>
          <w:rFonts w:ascii="Times New Roman" w:hAnsi="Times New Roman" w:cs="Times New Roman"/>
          <w:b/>
          <w:bCs/>
          <w:i w:val="0"/>
          <w:iCs w:val="0"/>
          <w:color w:val="000000" w:themeColor="text1"/>
          <w:sz w:val="24"/>
          <w:szCs w:val="24"/>
        </w:rPr>
        <w:t>Supplemental Figure 5.</w:t>
      </w:r>
      <w:r w:rsidRPr="00AC24C4">
        <w:rPr>
          <w:rFonts w:ascii="Times New Roman" w:hAnsi="Times New Roman" w:cs="Times New Roman"/>
          <w:i w:val="0"/>
          <w:iCs w:val="0"/>
          <w:color w:val="000000" w:themeColor="text1"/>
          <w:sz w:val="36"/>
          <w:szCs w:val="36"/>
          <w:shd w:val="clear" w:color="auto" w:fill="FCFCFC"/>
        </w:rPr>
        <w:t xml:space="preserve"> </w:t>
      </w:r>
      <w:r w:rsidRPr="00AC24C4">
        <w:rPr>
          <w:rFonts w:ascii="Times New Roman" w:hAnsi="Times New Roman" w:cs="Times New Roman"/>
          <w:i w:val="0"/>
          <w:iCs w:val="0"/>
          <w:color w:val="000000" w:themeColor="text1"/>
          <w:sz w:val="24"/>
          <w:szCs w:val="24"/>
        </w:rPr>
        <w:t>Correlation plots (</w:t>
      </w:r>
      <w:r w:rsidRPr="00AC24C4">
        <w:rPr>
          <w:rFonts w:ascii="Times New Roman" w:hAnsi="Times New Roman" w:cs="Times New Roman"/>
          <w:b/>
          <w:bCs/>
          <w:i w:val="0"/>
          <w:iCs w:val="0"/>
          <w:color w:val="000000" w:themeColor="text1"/>
          <w:sz w:val="24"/>
          <w:szCs w:val="24"/>
        </w:rPr>
        <w:t>A</w:t>
      </w:r>
      <w:r w:rsidRPr="00AC24C4">
        <w:rPr>
          <w:rFonts w:ascii="Times New Roman" w:hAnsi="Times New Roman" w:cs="Times New Roman"/>
          <w:i w:val="0"/>
          <w:iCs w:val="0"/>
          <w:color w:val="000000" w:themeColor="text1"/>
          <w:sz w:val="24"/>
          <w:szCs w:val="24"/>
        </w:rPr>
        <w:t> and </w:t>
      </w:r>
      <w:r w:rsidRPr="00AC24C4">
        <w:rPr>
          <w:rFonts w:ascii="Times New Roman" w:hAnsi="Times New Roman" w:cs="Times New Roman"/>
          <w:b/>
          <w:bCs/>
          <w:i w:val="0"/>
          <w:iCs w:val="0"/>
          <w:color w:val="000000" w:themeColor="text1"/>
          <w:sz w:val="24"/>
          <w:szCs w:val="24"/>
        </w:rPr>
        <w:t>C</w:t>
      </w:r>
      <w:r w:rsidRPr="00AC24C4">
        <w:rPr>
          <w:rFonts w:ascii="Times New Roman" w:hAnsi="Times New Roman" w:cs="Times New Roman"/>
          <w:i w:val="0"/>
          <w:iCs w:val="0"/>
          <w:color w:val="000000" w:themeColor="text1"/>
          <w:sz w:val="24"/>
          <w:szCs w:val="24"/>
        </w:rPr>
        <w:t>) and Bland–Altman plots (</w:t>
      </w:r>
      <w:r w:rsidRPr="00AC24C4">
        <w:rPr>
          <w:rFonts w:ascii="Times New Roman" w:hAnsi="Times New Roman" w:cs="Times New Roman"/>
          <w:b/>
          <w:bCs/>
          <w:i w:val="0"/>
          <w:iCs w:val="0"/>
          <w:color w:val="000000" w:themeColor="text1"/>
          <w:sz w:val="24"/>
          <w:szCs w:val="24"/>
        </w:rPr>
        <w:t>B</w:t>
      </w:r>
      <w:r w:rsidRPr="00AC24C4">
        <w:rPr>
          <w:rFonts w:ascii="Times New Roman" w:hAnsi="Times New Roman" w:cs="Times New Roman"/>
          <w:i w:val="0"/>
          <w:iCs w:val="0"/>
          <w:color w:val="000000" w:themeColor="text1"/>
          <w:sz w:val="24"/>
          <w:szCs w:val="24"/>
        </w:rPr>
        <w:t> and </w:t>
      </w:r>
      <w:r w:rsidRPr="00AC24C4">
        <w:rPr>
          <w:rFonts w:ascii="Times New Roman" w:hAnsi="Times New Roman" w:cs="Times New Roman"/>
          <w:b/>
          <w:bCs/>
          <w:i w:val="0"/>
          <w:iCs w:val="0"/>
          <w:color w:val="000000" w:themeColor="text1"/>
          <w:sz w:val="24"/>
          <w:szCs w:val="24"/>
        </w:rPr>
        <w:t>D</w:t>
      </w:r>
      <w:r w:rsidRPr="00AC24C4">
        <w:rPr>
          <w:rFonts w:ascii="Times New Roman" w:hAnsi="Times New Roman" w:cs="Times New Roman"/>
          <w:i w:val="0"/>
          <w:iCs w:val="0"/>
          <w:color w:val="000000" w:themeColor="text1"/>
          <w:sz w:val="24"/>
          <w:szCs w:val="24"/>
        </w:rPr>
        <w:t>) demonstrating the repeatability of </w:t>
      </w:r>
      <w:proofErr w:type="gramStart"/>
      <w:r w:rsidRPr="00AC24C4">
        <w:rPr>
          <w:rFonts w:ascii="Times New Roman" w:hAnsi="Times New Roman" w:cs="Times New Roman"/>
          <w:i w:val="0"/>
          <w:iCs w:val="0"/>
          <w:color w:val="000000" w:themeColor="text1"/>
          <w:sz w:val="24"/>
          <w:szCs w:val="24"/>
        </w:rPr>
        <w:t>SUV(</w:t>
      </w:r>
      <w:proofErr w:type="gramEnd"/>
      <w:r w:rsidRPr="00AC24C4">
        <w:rPr>
          <w:rFonts w:ascii="Times New Roman" w:hAnsi="Times New Roman" w:cs="Times New Roman"/>
          <w:i w:val="0"/>
          <w:iCs w:val="0"/>
          <w:color w:val="000000" w:themeColor="text1"/>
          <w:sz w:val="24"/>
          <w:szCs w:val="24"/>
        </w:rPr>
        <w:t>60-</w:t>
      </w:r>
      <w:proofErr w:type="gramStart"/>
      <w:r w:rsidRPr="00AC24C4">
        <w:rPr>
          <w:rFonts w:ascii="Times New Roman" w:hAnsi="Times New Roman" w:cs="Times New Roman"/>
          <w:i w:val="0"/>
          <w:iCs w:val="0"/>
          <w:color w:val="000000" w:themeColor="text1"/>
          <w:sz w:val="24"/>
          <w:szCs w:val="24"/>
        </w:rPr>
        <w:t>80)</w:t>
      </w:r>
      <w:r w:rsidRPr="00AC24C4">
        <w:rPr>
          <w:rFonts w:ascii="Times New Roman" w:hAnsi="Times New Roman" w:cs="Times New Roman"/>
          <w:i w:val="0"/>
          <w:iCs w:val="0"/>
          <w:color w:val="000000" w:themeColor="text1"/>
          <w:sz w:val="24"/>
          <w:szCs w:val="24"/>
          <w:vertAlign w:val="subscript"/>
        </w:rPr>
        <w:t>mean</w:t>
      </w:r>
      <w:proofErr w:type="gramEnd"/>
      <w:r w:rsidRPr="00AC24C4">
        <w:rPr>
          <w:rFonts w:ascii="Times New Roman" w:hAnsi="Times New Roman" w:cs="Times New Roman"/>
          <w:i w:val="0"/>
          <w:iCs w:val="0"/>
          <w:color w:val="000000" w:themeColor="text1"/>
          <w:sz w:val="24"/>
          <w:szCs w:val="24"/>
        </w:rPr>
        <w:t xml:space="preserve"> (</w:t>
      </w:r>
      <w:r w:rsidRPr="00AC24C4">
        <w:rPr>
          <w:rFonts w:ascii="Times New Roman" w:hAnsi="Times New Roman" w:cs="Times New Roman"/>
          <w:b/>
          <w:bCs/>
          <w:i w:val="0"/>
          <w:iCs w:val="0"/>
          <w:color w:val="000000" w:themeColor="text1"/>
          <w:sz w:val="24"/>
          <w:szCs w:val="24"/>
        </w:rPr>
        <w:t>A</w:t>
      </w:r>
      <w:r w:rsidRPr="00AC24C4">
        <w:rPr>
          <w:rFonts w:ascii="Times New Roman" w:hAnsi="Times New Roman" w:cs="Times New Roman"/>
          <w:i w:val="0"/>
          <w:iCs w:val="0"/>
          <w:color w:val="000000" w:themeColor="text1"/>
          <w:sz w:val="24"/>
          <w:szCs w:val="24"/>
        </w:rPr>
        <w:t> and </w:t>
      </w:r>
      <w:r w:rsidRPr="00AC24C4">
        <w:rPr>
          <w:rFonts w:ascii="Times New Roman" w:hAnsi="Times New Roman" w:cs="Times New Roman"/>
          <w:b/>
          <w:bCs/>
          <w:i w:val="0"/>
          <w:iCs w:val="0"/>
          <w:color w:val="000000" w:themeColor="text1"/>
          <w:sz w:val="24"/>
          <w:szCs w:val="24"/>
        </w:rPr>
        <w:t>B</w:t>
      </w:r>
      <w:r w:rsidRPr="00AC24C4">
        <w:rPr>
          <w:rFonts w:ascii="Times New Roman" w:hAnsi="Times New Roman" w:cs="Times New Roman"/>
          <w:i w:val="0"/>
          <w:iCs w:val="0"/>
          <w:color w:val="000000" w:themeColor="text1"/>
          <w:sz w:val="24"/>
          <w:szCs w:val="24"/>
        </w:rPr>
        <w:t xml:space="preserve">) and </w:t>
      </w:r>
      <w:r w:rsidRPr="00AC24C4">
        <w:rPr>
          <w:rFonts w:ascii="Times New Roman" w:hAnsi="Times New Roman" w:cs="Times New Roman"/>
          <w:i w:val="0"/>
          <w:iCs w:val="0"/>
          <w:color w:val="auto"/>
          <w:sz w:val="24"/>
          <w:szCs w:val="24"/>
        </w:rPr>
        <w:t>MR</w:t>
      </w:r>
      <w:r w:rsidRPr="00AC24C4">
        <w:rPr>
          <w:rFonts w:ascii="Times New Roman" w:hAnsi="Times New Roman" w:cs="Times New Roman"/>
          <w:i w:val="0"/>
          <w:iCs w:val="0"/>
          <w:color w:val="auto"/>
          <w:sz w:val="24"/>
          <w:szCs w:val="24"/>
          <w:vertAlign w:val="subscript"/>
        </w:rPr>
        <w:t>FDG</w:t>
      </w:r>
      <w:r w:rsidR="00204910" w:rsidRPr="00AC24C4">
        <w:rPr>
          <w:rFonts w:ascii="Times New Roman" w:hAnsi="Times New Roman" w:cs="Times New Roman"/>
          <w:i w:val="0"/>
          <w:iCs w:val="0"/>
          <w:color w:val="auto"/>
          <w:sz w:val="24"/>
          <w:szCs w:val="24"/>
          <w:vertAlign w:val="subscript"/>
        </w:rPr>
        <w:t>-mean</w:t>
      </w:r>
      <w:r w:rsidRPr="00AC24C4">
        <w:rPr>
          <w:rFonts w:ascii="Times New Roman" w:hAnsi="Times New Roman" w:cs="Times New Roman"/>
          <w:i w:val="0"/>
          <w:iCs w:val="0"/>
          <w:color w:val="auto"/>
          <w:sz w:val="24"/>
          <w:szCs w:val="24"/>
        </w:rPr>
        <w:t xml:space="preserve"> </w:t>
      </w:r>
      <w:r w:rsidRPr="00AC24C4">
        <w:rPr>
          <w:rFonts w:ascii="Times New Roman" w:hAnsi="Times New Roman" w:cs="Times New Roman"/>
          <w:i w:val="0"/>
          <w:iCs w:val="0"/>
          <w:color w:val="000000" w:themeColor="text1"/>
          <w:sz w:val="24"/>
          <w:szCs w:val="24"/>
        </w:rPr>
        <w:t>(</w:t>
      </w:r>
      <w:r w:rsidRPr="00AC24C4">
        <w:rPr>
          <w:rFonts w:ascii="Times New Roman" w:hAnsi="Times New Roman" w:cs="Times New Roman"/>
          <w:b/>
          <w:bCs/>
          <w:i w:val="0"/>
          <w:iCs w:val="0"/>
          <w:color w:val="000000" w:themeColor="text1"/>
          <w:sz w:val="24"/>
          <w:szCs w:val="24"/>
        </w:rPr>
        <w:t>C</w:t>
      </w:r>
      <w:r w:rsidRPr="00AC24C4">
        <w:rPr>
          <w:rFonts w:ascii="Times New Roman" w:hAnsi="Times New Roman" w:cs="Times New Roman"/>
          <w:i w:val="0"/>
          <w:iCs w:val="0"/>
          <w:color w:val="000000" w:themeColor="text1"/>
          <w:sz w:val="24"/>
          <w:szCs w:val="24"/>
        </w:rPr>
        <w:t> and </w:t>
      </w:r>
      <w:r w:rsidRPr="00AC24C4">
        <w:rPr>
          <w:rFonts w:ascii="Times New Roman" w:hAnsi="Times New Roman" w:cs="Times New Roman"/>
          <w:b/>
          <w:bCs/>
          <w:i w:val="0"/>
          <w:iCs w:val="0"/>
          <w:color w:val="000000" w:themeColor="text1"/>
          <w:sz w:val="24"/>
          <w:szCs w:val="24"/>
        </w:rPr>
        <w:t>D</w:t>
      </w:r>
      <w:r w:rsidRPr="00AC24C4">
        <w:rPr>
          <w:rFonts w:ascii="Times New Roman" w:hAnsi="Times New Roman" w:cs="Times New Roman"/>
          <w:i w:val="0"/>
          <w:iCs w:val="0"/>
          <w:color w:val="000000" w:themeColor="text1"/>
          <w:sz w:val="24"/>
          <w:szCs w:val="24"/>
        </w:rPr>
        <w:t>) in the Liver geometric region (</w:t>
      </w:r>
      <w:r w:rsidR="005845E2" w:rsidRPr="00AC24C4">
        <w:rPr>
          <w:rFonts w:ascii="Times New Roman" w:hAnsi="Times New Roman" w:cs="Times New Roman"/>
          <w:i w:val="0"/>
          <w:iCs w:val="0"/>
          <w:color w:val="000000" w:themeColor="text1"/>
          <w:sz w:val="24"/>
          <w:szCs w:val="24"/>
        </w:rPr>
        <w:t>sphere, 30 mm radius</w:t>
      </w:r>
      <w:r w:rsidRPr="00AC24C4">
        <w:rPr>
          <w:rFonts w:ascii="Times New Roman" w:hAnsi="Times New Roman" w:cs="Times New Roman"/>
          <w:i w:val="0"/>
          <w:iCs w:val="0"/>
          <w:color w:val="000000" w:themeColor="text1"/>
          <w:sz w:val="24"/>
          <w:szCs w:val="24"/>
        </w:rPr>
        <w:t xml:space="preserve">). In the correlation plots, the dashed lines indicate the lines of identity, </w:t>
      </w:r>
      <w:proofErr w:type="spellStart"/>
      <w:r w:rsidRPr="00AC24C4">
        <w:rPr>
          <w:rFonts w:ascii="Times New Roman" w:hAnsi="Times New Roman" w:cs="Times New Roman"/>
          <w:i w:val="0"/>
          <w:iCs w:val="0"/>
          <w:color w:val="000000" w:themeColor="text1"/>
          <w:sz w:val="24"/>
          <w:szCs w:val="24"/>
        </w:rPr>
        <w:t>wheras</w:t>
      </w:r>
      <w:proofErr w:type="spellEnd"/>
      <w:r w:rsidRPr="00AC24C4">
        <w:rPr>
          <w:rFonts w:ascii="Times New Roman" w:hAnsi="Times New Roman" w:cs="Times New Roman"/>
          <w:i w:val="0"/>
          <w:iCs w:val="0"/>
          <w:color w:val="000000" w:themeColor="text1"/>
          <w:sz w:val="24"/>
          <w:szCs w:val="24"/>
        </w:rPr>
        <w:t xml:space="preserve"> the solid lines represent the linear regression fit. In the Bland–Altman plots, the solid line marks the mean difference between the test and retest results, while the dashed lines </w:t>
      </w:r>
      <w:proofErr w:type="gramStart"/>
      <w:r w:rsidRPr="00AC24C4">
        <w:rPr>
          <w:rFonts w:ascii="Times New Roman" w:hAnsi="Times New Roman" w:cs="Times New Roman"/>
          <w:i w:val="0"/>
          <w:iCs w:val="0"/>
          <w:color w:val="000000" w:themeColor="text1"/>
          <w:sz w:val="24"/>
          <w:szCs w:val="24"/>
        </w:rPr>
        <w:t>represents</w:t>
      </w:r>
      <w:proofErr w:type="gramEnd"/>
      <w:r w:rsidRPr="00AC24C4">
        <w:rPr>
          <w:rFonts w:ascii="Times New Roman" w:hAnsi="Times New Roman" w:cs="Times New Roman"/>
          <w:i w:val="0"/>
          <w:iCs w:val="0"/>
          <w:color w:val="000000" w:themeColor="text1"/>
          <w:sz w:val="24"/>
          <w:szCs w:val="24"/>
        </w:rPr>
        <w:t xml:space="preserve"> the 95% upper and lower limits of agreement</w:t>
      </w:r>
      <w:r w:rsidR="002E4DDE" w:rsidRPr="00AC24C4">
        <w:rPr>
          <w:rFonts w:ascii="Times New Roman" w:hAnsi="Times New Roman" w:cs="Times New Roman"/>
          <w:i w:val="0"/>
          <w:iCs w:val="0"/>
          <w:color w:val="000000" w:themeColor="text1"/>
          <w:sz w:val="24"/>
          <w:szCs w:val="24"/>
        </w:rPr>
        <w:t xml:space="preserve">. </w:t>
      </w:r>
      <w:r w:rsidR="002E4DDE" w:rsidRPr="00AC24C4">
        <w:rPr>
          <w:rFonts w:ascii="Times New Roman" w:hAnsi="Times New Roman" w:cs="Times New Roman"/>
          <w:i w:val="0"/>
          <w:iCs w:val="0"/>
          <w:color w:val="000000" w:themeColor="text1"/>
          <w:sz w:val="24"/>
          <w:szCs w:val="24"/>
          <w:lang w:val="en-GB"/>
        </w:rPr>
        <w:t>The limits of agreement of log-transformed data are transformed back to original scale.</w:t>
      </w:r>
      <w:r w:rsidRPr="00AC24C4">
        <w:rPr>
          <w:rFonts w:ascii="Times New Roman" w:hAnsi="Times New Roman" w:cs="Times New Roman"/>
          <w:i w:val="0"/>
          <w:iCs w:val="0"/>
          <w:color w:val="000000" w:themeColor="text1"/>
          <w:sz w:val="24"/>
          <w:szCs w:val="24"/>
        </w:rPr>
        <w:t> </w:t>
      </w:r>
    </w:p>
    <w:p w14:paraId="03BF28F5" w14:textId="085E8B93" w:rsidR="00A16FD7" w:rsidRPr="00AC24C4" w:rsidRDefault="00A16FD7" w:rsidP="00A16FD7">
      <w:pPr>
        <w:pStyle w:val="Caption"/>
        <w:jc w:val="center"/>
        <w:rPr>
          <w:rFonts w:ascii="Times New Roman" w:hAnsi="Times New Roman" w:cs="Times New Roman"/>
          <w:color w:val="000000" w:themeColor="text1"/>
          <w:sz w:val="24"/>
          <w:szCs w:val="24"/>
        </w:rPr>
      </w:pPr>
      <w:r w:rsidRPr="00AC24C4">
        <w:rPr>
          <w:rFonts w:ascii="Times New Roman" w:hAnsi="Times New Roman" w:cs="Times New Roman"/>
          <w:noProof/>
          <w:color w:val="000000" w:themeColor="text1"/>
          <w:sz w:val="24"/>
          <w:szCs w:val="24"/>
        </w:rPr>
        <w:lastRenderedPageBreak/>
        <w:drawing>
          <wp:inline distT="0" distB="0" distL="0" distR="0" wp14:anchorId="2E1D40A0" wp14:editId="724E0DC3">
            <wp:extent cx="5133037" cy="4544567"/>
            <wp:effectExtent l="0" t="0" r="0" b="8890"/>
            <wp:docPr id="21461448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144833" name="Pictur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33037" cy="4544567"/>
                    </a:xfrm>
                    <a:prstGeom prst="rect">
                      <a:avLst/>
                    </a:prstGeom>
                  </pic:spPr>
                </pic:pic>
              </a:graphicData>
            </a:graphic>
          </wp:inline>
        </w:drawing>
      </w:r>
    </w:p>
    <w:p w14:paraId="3CEB7928" w14:textId="77777777" w:rsidR="00A16FD7" w:rsidRPr="00AC24C4" w:rsidRDefault="00A16FD7" w:rsidP="00A16FD7">
      <w:pPr>
        <w:pStyle w:val="Caption"/>
        <w:jc w:val="both"/>
        <w:rPr>
          <w:rFonts w:ascii="Times New Roman" w:hAnsi="Times New Roman" w:cs="Times New Roman"/>
          <w:color w:val="000000" w:themeColor="text1"/>
          <w:sz w:val="24"/>
          <w:szCs w:val="24"/>
        </w:rPr>
      </w:pPr>
    </w:p>
    <w:p w14:paraId="51CD5A78" w14:textId="6DD2C637" w:rsidR="00A16FD7" w:rsidRPr="00AC24C4" w:rsidRDefault="00A16FD7" w:rsidP="00A16FD7">
      <w:pPr>
        <w:pStyle w:val="Caption"/>
        <w:jc w:val="both"/>
        <w:rPr>
          <w:rFonts w:ascii="Times New Roman" w:hAnsi="Times New Roman" w:cs="Times New Roman"/>
          <w:i w:val="0"/>
          <w:iCs w:val="0"/>
          <w:color w:val="000000" w:themeColor="text1"/>
          <w:sz w:val="24"/>
          <w:szCs w:val="24"/>
        </w:rPr>
      </w:pPr>
      <w:r w:rsidRPr="00AC24C4">
        <w:rPr>
          <w:rFonts w:ascii="Times New Roman" w:hAnsi="Times New Roman" w:cs="Times New Roman"/>
          <w:b/>
          <w:bCs/>
          <w:i w:val="0"/>
          <w:iCs w:val="0"/>
          <w:color w:val="000000" w:themeColor="text1"/>
          <w:sz w:val="24"/>
          <w:szCs w:val="24"/>
        </w:rPr>
        <w:t>Supplemental Figure 6.</w:t>
      </w:r>
      <w:r w:rsidRPr="00AC24C4">
        <w:rPr>
          <w:rFonts w:ascii="Times New Roman" w:hAnsi="Times New Roman" w:cs="Times New Roman"/>
          <w:i w:val="0"/>
          <w:iCs w:val="0"/>
          <w:color w:val="000000" w:themeColor="text1"/>
          <w:sz w:val="36"/>
          <w:szCs w:val="36"/>
          <w:shd w:val="clear" w:color="auto" w:fill="FCFCFC"/>
        </w:rPr>
        <w:t xml:space="preserve"> </w:t>
      </w:r>
      <w:r w:rsidRPr="00AC24C4">
        <w:rPr>
          <w:rFonts w:ascii="Times New Roman" w:hAnsi="Times New Roman" w:cs="Times New Roman"/>
          <w:i w:val="0"/>
          <w:iCs w:val="0"/>
          <w:color w:val="000000" w:themeColor="text1"/>
          <w:sz w:val="24"/>
          <w:szCs w:val="24"/>
        </w:rPr>
        <w:t>Correlation plots (</w:t>
      </w:r>
      <w:r w:rsidRPr="00AC24C4">
        <w:rPr>
          <w:rFonts w:ascii="Times New Roman" w:hAnsi="Times New Roman" w:cs="Times New Roman"/>
          <w:b/>
          <w:bCs/>
          <w:i w:val="0"/>
          <w:iCs w:val="0"/>
          <w:color w:val="000000" w:themeColor="text1"/>
          <w:sz w:val="24"/>
          <w:szCs w:val="24"/>
        </w:rPr>
        <w:t>A</w:t>
      </w:r>
      <w:r w:rsidRPr="00AC24C4">
        <w:rPr>
          <w:rFonts w:ascii="Times New Roman" w:hAnsi="Times New Roman" w:cs="Times New Roman"/>
          <w:i w:val="0"/>
          <w:iCs w:val="0"/>
          <w:color w:val="000000" w:themeColor="text1"/>
          <w:sz w:val="24"/>
          <w:szCs w:val="24"/>
        </w:rPr>
        <w:t> and </w:t>
      </w:r>
      <w:r w:rsidRPr="00AC24C4">
        <w:rPr>
          <w:rFonts w:ascii="Times New Roman" w:hAnsi="Times New Roman" w:cs="Times New Roman"/>
          <w:b/>
          <w:bCs/>
          <w:i w:val="0"/>
          <w:iCs w:val="0"/>
          <w:color w:val="000000" w:themeColor="text1"/>
          <w:sz w:val="24"/>
          <w:szCs w:val="24"/>
        </w:rPr>
        <w:t>C</w:t>
      </w:r>
      <w:r w:rsidRPr="00AC24C4">
        <w:rPr>
          <w:rFonts w:ascii="Times New Roman" w:hAnsi="Times New Roman" w:cs="Times New Roman"/>
          <w:i w:val="0"/>
          <w:iCs w:val="0"/>
          <w:color w:val="000000" w:themeColor="text1"/>
          <w:sz w:val="24"/>
          <w:szCs w:val="24"/>
        </w:rPr>
        <w:t>) and Bland–Altman plots (</w:t>
      </w:r>
      <w:r w:rsidRPr="00AC24C4">
        <w:rPr>
          <w:rFonts w:ascii="Times New Roman" w:hAnsi="Times New Roman" w:cs="Times New Roman"/>
          <w:b/>
          <w:bCs/>
          <w:i w:val="0"/>
          <w:iCs w:val="0"/>
          <w:color w:val="000000" w:themeColor="text1"/>
          <w:sz w:val="24"/>
          <w:szCs w:val="24"/>
        </w:rPr>
        <w:t>B</w:t>
      </w:r>
      <w:r w:rsidRPr="00AC24C4">
        <w:rPr>
          <w:rFonts w:ascii="Times New Roman" w:hAnsi="Times New Roman" w:cs="Times New Roman"/>
          <w:i w:val="0"/>
          <w:iCs w:val="0"/>
          <w:color w:val="000000" w:themeColor="text1"/>
          <w:sz w:val="24"/>
          <w:szCs w:val="24"/>
        </w:rPr>
        <w:t> and </w:t>
      </w:r>
      <w:r w:rsidRPr="00AC24C4">
        <w:rPr>
          <w:rFonts w:ascii="Times New Roman" w:hAnsi="Times New Roman" w:cs="Times New Roman"/>
          <w:b/>
          <w:bCs/>
          <w:i w:val="0"/>
          <w:iCs w:val="0"/>
          <w:color w:val="000000" w:themeColor="text1"/>
          <w:sz w:val="24"/>
          <w:szCs w:val="24"/>
        </w:rPr>
        <w:t>D</w:t>
      </w:r>
      <w:r w:rsidRPr="00AC24C4">
        <w:rPr>
          <w:rFonts w:ascii="Times New Roman" w:hAnsi="Times New Roman" w:cs="Times New Roman"/>
          <w:i w:val="0"/>
          <w:iCs w:val="0"/>
          <w:color w:val="000000" w:themeColor="text1"/>
          <w:sz w:val="24"/>
          <w:szCs w:val="24"/>
        </w:rPr>
        <w:t>) demonstrating the repeatability of </w:t>
      </w:r>
      <w:proofErr w:type="gramStart"/>
      <w:r w:rsidRPr="00AC24C4">
        <w:rPr>
          <w:rFonts w:ascii="Times New Roman" w:hAnsi="Times New Roman" w:cs="Times New Roman"/>
          <w:i w:val="0"/>
          <w:iCs w:val="0"/>
          <w:color w:val="000000" w:themeColor="text1"/>
          <w:sz w:val="24"/>
          <w:szCs w:val="24"/>
        </w:rPr>
        <w:t>SUV(</w:t>
      </w:r>
      <w:proofErr w:type="gramEnd"/>
      <w:r w:rsidRPr="00AC24C4">
        <w:rPr>
          <w:rFonts w:ascii="Times New Roman" w:hAnsi="Times New Roman" w:cs="Times New Roman"/>
          <w:i w:val="0"/>
          <w:iCs w:val="0"/>
          <w:color w:val="000000" w:themeColor="text1"/>
          <w:sz w:val="24"/>
          <w:szCs w:val="24"/>
        </w:rPr>
        <w:t>60-</w:t>
      </w:r>
      <w:proofErr w:type="gramStart"/>
      <w:r w:rsidRPr="00AC24C4">
        <w:rPr>
          <w:rFonts w:ascii="Times New Roman" w:hAnsi="Times New Roman" w:cs="Times New Roman"/>
          <w:i w:val="0"/>
          <w:iCs w:val="0"/>
          <w:color w:val="000000" w:themeColor="text1"/>
          <w:sz w:val="24"/>
          <w:szCs w:val="24"/>
        </w:rPr>
        <w:t>80)</w:t>
      </w:r>
      <w:r w:rsidRPr="00AC24C4">
        <w:rPr>
          <w:rFonts w:ascii="Times New Roman" w:hAnsi="Times New Roman" w:cs="Times New Roman"/>
          <w:i w:val="0"/>
          <w:iCs w:val="0"/>
          <w:color w:val="000000" w:themeColor="text1"/>
          <w:sz w:val="24"/>
          <w:szCs w:val="24"/>
          <w:vertAlign w:val="subscript"/>
        </w:rPr>
        <w:t>mean</w:t>
      </w:r>
      <w:proofErr w:type="gramEnd"/>
      <w:r w:rsidRPr="00AC24C4">
        <w:rPr>
          <w:rFonts w:ascii="Times New Roman" w:hAnsi="Times New Roman" w:cs="Times New Roman"/>
          <w:i w:val="0"/>
          <w:iCs w:val="0"/>
          <w:color w:val="000000" w:themeColor="text1"/>
          <w:sz w:val="24"/>
          <w:szCs w:val="24"/>
        </w:rPr>
        <w:t xml:space="preserve"> (</w:t>
      </w:r>
      <w:r w:rsidRPr="00AC24C4">
        <w:rPr>
          <w:rFonts w:ascii="Times New Roman" w:hAnsi="Times New Roman" w:cs="Times New Roman"/>
          <w:b/>
          <w:bCs/>
          <w:i w:val="0"/>
          <w:iCs w:val="0"/>
          <w:color w:val="000000" w:themeColor="text1"/>
          <w:sz w:val="24"/>
          <w:szCs w:val="24"/>
        </w:rPr>
        <w:t>A</w:t>
      </w:r>
      <w:r w:rsidRPr="00AC24C4">
        <w:rPr>
          <w:rFonts w:ascii="Times New Roman" w:hAnsi="Times New Roman" w:cs="Times New Roman"/>
          <w:i w:val="0"/>
          <w:iCs w:val="0"/>
          <w:color w:val="000000" w:themeColor="text1"/>
          <w:sz w:val="24"/>
          <w:szCs w:val="24"/>
        </w:rPr>
        <w:t> and </w:t>
      </w:r>
      <w:r w:rsidRPr="00AC24C4">
        <w:rPr>
          <w:rFonts w:ascii="Times New Roman" w:hAnsi="Times New Roman" w:cs="Times New Roman"/>
          <w:b/>
          <w:bCs/>
          <w:i w:val="0"/>
          <w:iCs w:val="0"/>
          <w:color w:val="000000" w:themeColor="text1"/>
          <w:sz w:val="24"/>
          <w:szCs w:val="24"/>
        </w:rPr>
        <w:t>B</w:t>
      </w:r>
      <w:r w:rsidRPr="00AC24C4">
        <w:rPr>
          <w:rFonts w:ascii="Times New Roman" w:hAnsi="Times New Roman" w:cs="Times New Roman"/>
          <w:i w:val="0"/>
          <w:iCs w:val="0"/>
          <w:color w:val="000000" w:themeColor="text1"/>
          <w:sz w:val="24"/>
          <w:szCs w:val="24"/>
        </w:rPr>
        <w:t xml:space="preserve">) and </w:t>
      </w:r>
      <w:r w:rsidRPr="00AC24C4">
        <w:rPr>
          <w:rFonts w:ascii="Times New Roman" w:hAnsi="Times New Roman" w:cs="Times New Roman"/>
          <w:i w:val="0"/>
          <w:iCs w:val="0"/>
          <w:color w:val="auto"/>
          <w:sz w:val="24"/>
          <w:szCs w:val="24"/>
        </w:rPr>
        <w:t>MR</w:t>
      </w:r>
      <w:r w:rsidRPr="00AC24C4">
        <w:rPr>
          <w:rFonts w:ascii="Times New Roman" w:hAnsi="Times New Roman" w:cs="Times New Roman"/>
          <w:i w:val="0"/>
          <w:iCs w:val="0"/>
          <w:color w:val="auto"/>
          <w:sz w:val="24"/>
          <w:szCs w:val="24"/>
          <w:vertAlign w:val="subscript"/>
        </w:rPr>
        <w:t>FDG</w:t>
      </w:r>
      <w:r w:rsidR="00204910" w:rsidRPr="00AC24C4">
        <w:rPr>
          <w:rFonts w:ascii="Times New Roman" w:hAnsi="Times New Roman" w:cs="Times New Roman"/>
          <w:i w:val="0"/>
          <w:iCs w:val="0"/>
          <w:color w:val="auto"/>
          <w:sz w:val="24"/>
          <w:szCs w:val="24"/>
          <w:vertAlign w:val="subscript"/>
        </w:rPr>
        <w:t>-mean</w:t>
      </w:r>
      <w:r w:rsidRPr="00AC24C4">
        <w:rPr>
          <w:rFonts w:ascii="Times New Roman" w:hAnsi="Times New Roman" w:cs="Times New Roman"/>
          <w:i w:val="0"/>
          <w:iCs w:val="0"/>
          <w:color w:val="auto"/>
          <w:sz w:val="24"/>
          <w:szCs w:val="24"/>
        </w:rPr>
        <w:t xml:space="preserve"> </w:t>
      </w:r>
      <w:r w:rsidRPr="00AC24C4">
        <w:rPr>
          <w:rFonts w:ascii="Times New Roman" w:hAnsi="Times New Roman" w:cs="Times New Roman"/>
          <w:i w:val="0"/>
          <w:iCs w:val="0"/>
          <w:color w:val="000000" w:themeColor="text1"/>
          <w:sz w:val="24"/>
          <w:szCs w:val="24"/>
        </w:rPr>
        <w:t>(</w:t>
      </w:r>
      <w:r w:rsidRPr="00AC24C4">
        <w:rPr>
          <w:rFonts w:ascii="Times New Roman" w:hAnsi="Times New Roman" w:cs="Times New Roman"/>
          <w:b/>
          <w:bCs/>
          <w:i w:val="0"/>
          <w:iCs w:val="0"/>
          <w:color w:val="000000" w:themeColor="text1"/>
          <w:sz w:val="24"/>
          <w:szCs w:val="24"/>
        </w:rPr>
        <w:t>C</w:t>
      </w:r>
      <w:r w:rsidRPr="00AC24C4">
        <w:rPr>
          <w:rFonts w:ascii="Times New Roman" w:hAnsi="Times New Roman" w:cs="Times New Roman"/>
          <w:i w:val="0"/>
          <w:iCs w:val="0"/>
          <w:color w:val="000000" w:themeColor="text1"/>
          <w:sz w:val="24"/>
          <w:szCs w:val="24"/>
        </w:rPr>
        <w:t> and </w:t>
      </w:r>
      <w:r w:rsidRPr="00AC24C4">
        <w:rPr>
          <w:rFonts w:ascii="Times New Roman" w:hAnsi="Times New Roman" w:cs="Times New Roman"/>
          <w:b/>
          <w:bCs/>
          <w:i w:val="0"/>
          <w:iCs w:val="0"/>
          <w:color w:val="000000" w:themeColor="text1"/>
          <w:sz w:val="24"/>
          <w:szCs w:val="24"/>
        </w:rPr>
        <w:t>D</w:t>
      </w:r>
      <w:r w:rsidRPr="00AC24C4">
        <w:rPr>
          <w:rFonts w:ascii="Times New Roman" w:hAnsi="Times New Roman" w:cs="Times New Roman"/>
          <w:i w:val="0"/>
          <w:iCs w:val="0"/>
          <w:color w:val="000000" w:themeColor="text1"/>
          <w:sz w:val="24"/>
          <w:szCs w:val="24"/>
        </w:rPr>
        <w:t>) in the spleen geometric region (</w:t>
      </w:r>
      <w:r w:rsidR="005845E2" w:rsidRPr="00AC24C4">
        <w:rPr>
          <w:rFonts w:ascii="Times New Roman" w:hAnsi="Times New Roman" w:cs="Times New Roman"/>
          <w:i w:val="0"/>
          <w:iCs w:val="0"/>
          <w:color w:val="000000" w:themeColor="text1"/>
          <w:sz w:val="24"/>
          <w:szCs w:val="24"/>
        </w:rPr>
        <w:t>sphere, 20 mm radius</w:t>
      </w:r>
      <w:r w:rsidRPr="00AC24C4">
        <w:rPr>
          <w:rFonts w:ascii="Times New Roman" w:hAnsi="Times New Roman" w:cs="Times New Roman"/>
          <w:i w:val="0"/>
          <w:iCs w:val="0"/>
          <w:color w:val="000000" w:themeColor="text1"/>
          <w:sz w:val="24"/>
          <w:szCs w:val="24"/>
        </w:rPr>
        <w:t xml:space="preserve">). In the correlation plots, the dashed lines indicate the lines of identity, </w:t>
      </w:r>
      <w:proofErr w:type="spellStart"/>
      <w:r w:rsidRPr="00AC24C4">
        <w:rPr>
          <w:rFonts w:ascii="Times New Roman" w:hAnsi="Times New Roman" w:cs="Times New Roman"/>
          <w:i w:val="0"/>
          <w:iCs w:val="0"/>
          <w:color w:val="000000" w:themeColor="text1"/>
          <w:sz w:val="24"/>
          <w:szCs w:val="24"/>
        </w:rPr>
        <w:t>wheras</w:t>
      </w:r>
      <w:proofErr w:type="spellEnd"/>
      <w:r w:rsidRPr="00AC24C4">
        <w:rPr>
          <w:rFonts w:ascii="Times New Roman" w:hAnsi="Times New Roman" w:cs="Times New Roman"/>
          <w:i w:val="0"/>
          <w:iCs w:val="0"/>
          <w:color w:val="000000" w:themeColor="text1"/>
          <w:sz w:val="24"/>
          <w:szCs w:val="24"/>
        </w:rPr>
        <w:t xml:space="preserve"> the solid lines represent the linear regression fit. In the Bland–Altman plots, the solid line marks the mean difference between the test and retest results, while the dashed lines </w:t>
      </w:r>
      <w:proofErr w:type="gramStart"/>
      <w:r w:rsidRPr="00AC24C4">
        <w:rPr>
          <w:rFonts w:ascii="Times New Roman" w:hAnsi="Times New Roman" w:cs="Times New Roman"/>
          <w:i w:val="0"/>
          <w:iCs w:val="0"/>
          <w:color w:val="000000" w:themeColor="text1"/>
          <w:sz w:val="24"/>
          <w:szCs w:val="24"/>
        </w:rPr>
        <w:t>represents</w:t>
      </w:r>
      <w:proofErr w:type="gramEnd"/>
      <w:r w:rsidRPr="00AC24C4">
        <w:rPr>
          <w:rFonts w:ascii="Times New Roman" w:hAnsi="Times New Roman" w:cs="Times New Roman"/>
          <w:i w:val="0"/>
          <w:iCs w:val="0"/>
          <w:color w:val="000000" w:themeColor="text1"/>
          <w:sz w:val="24"/>
          <w:szCs w:val="24"/>
        </w:rPr>
        <w:t xml:space="preserve"> the 95% upper and lower limits of agreement</w:t>
      </w:r>
      <w:r w:rsidR="002E4DDE" w:rsidRPr="00AC24C4">
        <w:rPr>
          <w:rFonts w:ascii="Times New Roman" w:hAnsi="Times New Roman" w:cs="Times New Roman"/>
          <w:i w:val="0"/>
          <w:iCs w:val="0"/>
          <w:color w:val="000000" w:themeColor="text1"/>
          <w:sz w:val="24"/>
          <w:szCs w:val="24"/>
        </w:rPr>
        <w:t xml:space="preserve">. </w:t>
      </w:r>
      <w:r w:rsidR="002E4DDE" w:rsidRPr="00AC24C4">
        <w:rPr>
          <w:rFonts w:ascii="Times New Roman" w:hAnsi="Times New Roman" w:cs="Times New Roman"/>
          <w:i w:val="0"/>
          <w:iCs w:val="0"/>
          <w:color w:val="000000" w:themeColor="text1"/>
          <w:sz w:val="24"/>
          <w:szCs w:val="24"/>
          <w:lang w:val="en-GB"/>
        </w:rPr>
        <w:t>The limits of agreement of log-transformed data are transformed back to original scale.</w:t>
      </w:r>
      <w:r w:rsidRPr="00AC24C4">
        <w:rPr>
          <w:rFonts w:ascii="Times New Roman" w:hAnsi="Times New Roman" w:cs="Times New Roman"/>
          <w:i w:val="0"/>
          <w:iCs w:val="0"/>
          <w:color w:val="000000" w:themeColor="text1"/>
          <w:sz w:val="24"/>
          <w:szCs w:val="24"/>
        </w:rPr>
        <w:t> </w:t>
      </w:r>
    </w:p>
    <w:p w14:paraId="5BE668FC" w14:textId="77777777" w:rsidR="00A16FD7" w:rsidRPr="00AC24C4" w:rsidRDefault="00A16FD7" w:rsidP="00A16FD7">
      <w:pPr>
        <w:rPr>
          <w:rFonts w:ascii="Times New Roman" w:hAnsi="Times New Roman" w:cs="Times New Roman"/>
        </w:rPr>
      </w:pPr>
    </w:p>
    <w:p w14:paraId="3EFD400D" w14:textId="29777D12" w:rsidR="00E72AFC" w:rsidRPr="00AC24C4" w:rsidRDefault="005845E2" w:rsidP="005845E2">
      <w:pPr>
        <w:jc w:val="center"/>
        <w:rPr>
          <w:rFonts w:ascii="Times New Roman" w:hAnsi="Times New Roman" w:cs="Times New Roman"/>
        </w:rPr>
      </w:pPr>
      <w:r w:rsidRPr="00AC24C4">
        <w:rPr>
          <w:rFonts w:ascii="Times New Roman" w:hAnsi="Times New Roman" w:cs="Times New Roman"/>
          <w:noProof/>
        </w:rPr>
        <w:lastRenderedPageBreak/>
        <w:drawing>
          <wp:inline distT="0" distB="0" distL="0" distR="0" wp14:anchorId="6805D754" wp14:editId="4F906A62">
            <wp:extent cx="5242919" cy="4729740"/>
            <wp:effectExtent l="0" t="0" r="0" b="0"/>
            <wp:docPr id="8682550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255013" name="Picture 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42919" cy="4729740"/>
                    </a:xfrm>
                    <a:prstGeom prst="rect">
                      <a:avLst/>
                    </a:prstGeom>
                  </pic:spPr>
                </pic:pic>
              </a:graphicData>
            </a:graphic>
          </wp:inline>
        </w:drawing>
      </w:r>
    </w:p>
    <w:p w14:paraId="53E7106B" w14:textId="0DB03C9C" w:rsidR="005845E2" w:rsidRPr="00AC24C4" w:rsidRDefault="005845E2" w:rsidP="005845E2">
      <w:pPr>
        <w:pStyle w:val="Caption"/>
        <w:jc w:val="both"/>
        <w:rPr>
          <w:rFonts w:ascii="Times New Roman" w:hAnsi="Times New Roman" w:cs="Times New Roman"/>
          <w:i w:val="0"/>
          <w:iCs w:val="0"/>
          <w:color w:val="000000" w:themeColor="text1"/>
          <w:sz w:val="24"/>
          <w:szCs w:val="24"/>
        </w:rPr>
      </w:pPr>
      <w:r w:rsidRPr="00AC24C4">
        <w:rPr>
          <w:rFonts w:ascii="Times New Roman" w:hAnsi="Times New Roman" w:cs="Times New Roman"/>
          <w:b/>
          <w:bCs/>
          <w:i w:val="0"/>
          <w:iCs w:val="0"/>
          <w:color w:val="000000" w:themeColor="text1"/>
          <w:sz w:val="24"/>
          <w:szCs w:val="24"/>
        </w:rPr>
        <w:t>Supplemental Figure 7.</w:t>
      </w:r>
      <w:r w:rsidRPr="00AC24C4">
        <w:rPr>
          <w:rFonts w:ascii="Times New Roman" w:hAnsi="Times New Roman" w:cs="Times New Roman"/>
          <w:i w:val="0"/>
          <w:iCs w:val="0"/>
          <w:color w:val="000000" w:themeColor="text1"/>
          <w:sz w:val="36"/>
          <w:szCs w:val="36"/>
          <w:shd w:val="clear" w:color="auto" w:fill="FCFCFC"/>
        </w:rPr>
        <w:t xml:space="preserve"> </w:t>
      </w:r>
      <w:r w:rsidRPr="00AC24C4">
        <w:rPr>
          <w:rFonts w:ascii="Times New Roman" w:hAnsi="Times New Roman" w:cs="Times New Roman"/>
          <w:i w:val="0"/>
          <w:iCs w:val="0"/>
          <w:color w:val="000000" w:themeColor="text1"/>
          <w:sz w:val="24"/>
          <w:szCs w:val="24"/>
        </w:rPr>
        <w:t>Correlation plots (</w:t>
      </w:r>
      <w:r w:rsidRPr="00AC24C4">
        <w:rPr>
          <w:rFonts w:ascii="Times New Roman" w:hAnsi="Times New Roman" w:cs="Times New Roman"/>
          <w:b/>
          <w:bCs/>
          <w:i w:val="0"/>
          <w:iCs w:val="0"/>
          <w:color w:val="000000" w:themeColor="text1"/>
          <w:sz w:val="24"/>
          <w:szCs w:val="24"/>
        </w:rPr>
        <w:t>A</w:t>
      </w:r>
      <w:r w:rsidRPr="00AC24C4">
        <w:rPr>
          <w:rFonts w:ascii="Times New Roman" w:hAnsi="Times New Roman" w:cs="Times New Roman"/>
          <w:i w:val="0"/>
          <w:iCs w:val="0"/>
          <w:color w:val="000000" w:themeColor="text1"/>
          <w:sz w:val="24"/>
          <w:szCs w:val="24"/>
        </w:rPr>
        <w:t> and </w:t>
      </w:r>
      <w:r w:rsidRPr="00AC24C4">
        <w:rPr>
          <w:rFonts w:ascii="Times New Roman" w:hAnsi="Times New Roman" w:cs="Times New Roman"/>
          <w:b/>
          <w:bCs/>
          <w:i w:val="0"/>
          <w:iCs w:val="0"/>
          <w:color w:val="000000" w:themeColor="text1"/>
          <w:sz w:val="24"/>
          <w:szCs w:val="24"/>
        </w:rPr>
        <w:t>C</w:t>
      </w:r>
      <w:r w:rsidRPr="00AC24C4">
        <w:rPr>
          <w:rFonts w:ascii="Times New Roman" w:hAnsi="Times New Roman" w:cs="Times New Roman"/>
          <w:i w:val="0"/>
          <w:iCs w:val="0"/>
          <w:color w:val="000000" w:themeColor="text1"/>
          <w:sz w:val="24"/>
          <w:szCs w:val="24"/>
        </w:rPr>
        <w:t>) and Bland–Altman plots (</w:t>
      </w:r>
      <w:r w:rsidRPr="00AC24C4">
        <w:rPr>
          <w:rFonts w:ascii="Times New Roman" w:hAnsi="Times New Roman" w:cs="Times New Roman"/>
          <w:b/>
          <w:bCs/>
          <w:i w:val="0"/>
          <w:iCs w:val="0"/>
          <w:color w:val="000000" w:themeColor="text1"/>
          <w:sz w:val="24"/>
          <w:szCs w:val="24"/>
        </w:rPr>
        <w:t>B</w:t>
      </w:r>
      <w:r w:rsidRPr="00AC24C4">
        <w:rPr>
          <w:rFonts w:ascii="Times New Roman" w:hAnsi="Times New Roman" w:cs="Times New Roman"/>
          <w:i w:val="0"/>
          <w:iCs w:val="0"/>
          <w:color w:val="000000" w:themeColor="text1"/>
          <w:sz w:val="24"/>
          <w:szCs w:val="24"/>
        </w:rPr>
        <w:t> and </w:t>
      </w:r>
      <w:r w:rsidRPr="00AC24C4">
        <w:rPr>
          <w:rFonts w:ascii="Times New Roman" w:hAnsi="Times New Roman" w:cs="Times New Roman"/>
          <w:b/>
          <w:bCs/>
          <w:i w:val="0"/>
          <w:iCs w:val="0"/>
          <w:color w:val="000000" w:themeColor="text1"/>
          <w:sz w:val="24"/>
          <w:szCs w:val="24"/>
        </w:rPr>
        <w:t>D</w:t>
      </w:r>
      <w:r w:rsidRPr="00AC24C4">
        <w:rPr>
          <w:rFonts w:ascii="Times New Roman" w:hAnsi="Times New Roman" w:cs="Times New Roman"/>
          <w:i w:val="0"/>
          <w:iCs w:val="0"/>
          <w:color w:val="000000" w:themeColor="text1"/>
          <w:sz w:val="24"/>
          <w:szCs w:val="24"/>
        </w:rPr>
        <w:t>) demonstrating the repeatability of </w:t>
      </w:r>
      <w:proofErr w:type="gramStart"/>
      <w:r w:rsidRPr="00AC24C4">
        <w:rPr>
          <w:rFonts w:ascii="Times New Roman" w:hAnsi="Times New Roman" w:cs="Times New Roman"/>
          <w:i w:val="0"/>
          <w:iCs w:val="0"/>
          <w:color w:val="000000" w:themeColor="text1"/>
          <w:sz w:val="24"/>
          <w:szCs w:val="24"/>
        </w:rPr>
        <w:t>SUV(</w:t>
      </w:r>
      <w:proofErr w:type="gramEnd"/>
      <w:r w:rsidRPr="00AC24C4">
        <w:rPr>
          <w:rFonts w:ascii="Times New Roman" w:hAnsi="Times New Roman" w:cs="Times New Roman"/>
          <w:i w:val="0"/>
          <w:iCs w:val="0"/>
          <w:color w:val="000000" w:themeColor="text1"/>
          <w:sz w:val="24"/>
          <w:szCs w:val="24"/>
        </w:rPr>
        <w:t>60-</w:t>
      </w:r>
      <w:proofErr w:type="gramStart"/>
      <w:r w:rsidRPr="00AC24C4">
        <w:rPr>
          <w:rFonts w:ascii="Times New Roman" w:hAnsi="Times New Roman" w:cs="Times New Roman"/>
          <w:i w:val="0"/>
          <w:iCs w:val="0"/>
          <w:color w:val="000000" w:themeColor="text1"/>
          <w:sz w:val="24"/>
          <w:szCs w:val="24"/>
        </w:rPr>
        <w:t>80)</w:t>
      </w:r>
      <w:r w:rsidRPr="00AC24C4">
        <w:rPr>
          <w:rFonts w:ascii="Times New Roman" w:hAnsi="Times New Roman" w:cs="Times New Roman"/>
          <w:i w:val="0"/>
          <w:iCs w:val="0"/>
          <w:color w:val="000000" w:themeColor="text1"/>
          <w:sz w:val="24"/>
          <w:szCs w:val="24"/>
          <w:vertAlign w:val="subscript"/>
        </w:rPr>
        <w:t>mean</w:t>
      </w:r>
      <w:proofErr w:type="gramEnd"/>
      <w:r w:rsidRPr="00AC24C4">
        <w:rPr>
          <w:rFonts w:ascii="Times New Roman" w:hAnsi="Times New Roman" w:cs="Times New Roman"/>
          <w:i w:val="0"/>
          <w:iCs w:val="0"/>
          <w:color w:val="000000" w:themeColor="text1"/>
          <w:sz w:val="24"/>
          <w:szCs w:val="24"/>
        </w:rPr>
        <w:t xml:space="preserve"> (</w:t>
      </w:r>
      <w:r w:rsidRPr="00AC24C4">
        <w:rPr>
          <w:rFonts w:ascii="Times New Roman" w:hAnsi="Times New Roman" w:cs="Times New Roman"/>
          <w:b/>
          <w:bCs/>
          <w:i w:val="0"/>
          <w:iCs w:val="0"/>
          <w:color w:val="000000" w:themeColor="text1"/>
          <w:sz w:val="24"/>
          <w:szCs w:val="24"/>
        </w:rPr>
        <w:t>A</w:t>
      </w:r>
      <w:r w:rsidRPr="00AC24C4">
        <w:rPr>
          <w:rFonts w:ascii="Times New Roman" w:hAnsi="Times New Roman" w:cs="Times New Roman"/>
          <w:i w:val="0"/>
          <w:iCs w:val="0"/>
          <w:color w:val="000000" w:themeColor="text1"/>
          <w:sz w:val="24"/>
          <w:szCs w:val="24"/>
        </w:rPr>
        <w:t> and </w:t>
      </w:r>
      <w:r w:rsidRPr="00AC24C4">
        <w:rPr>
          <w:rFonts w:ascii="Times New Roman" w:hAnsi="Times New Roman" w:cs="Times New Roman"/>
          <w:b/>
          <w:bCs/>
          <w:i w:val="0"/>
          <w:iCs w:val="0"/>
          <w:color w:val="000000" w:themeColor="text1"/>
          <w:sz w:val="24"/>
          <w:szCs w:val="24"/>
        </w:rPr>
        <w:t>B</w:t>
      </w:r>
      <w:r w:rsidRPr="00AC24C4">
        <w:rPr>
          <w:rFonts w:ascii="Times New Roman" w:hAnsi="Times New Roman" w:cs="Times New Roman"/>
          <w:i w:val="0"/>
          <w:iCs w:val="0"/>
          <w:color w:val="000000" w:themeColor="text1"/>
          <w:sz w:val="24"/>
          <w:szCs w:val="24"/>
        </w:rPr>
        <w:t xml:space="preserve">) and </w:t>
      </w:r>
      <w:r w:rsidRPr="00AC24C4">
        <w:rPr>
          <w:rFonts w:ascii="Times New Roman" w:hAnsi="Times New Roman" w:cs="Times New Roman"/>
          <w:i w:val="0"/>
          <w:iCs w:val="0"/>
          <w:color w:val="auto"/>
          <w:sz w:val="24"/>
          <w:szCs w:val="24"/>
        </w:rPr>
        <w:t>MR</w:t>
      </w:r>
      <w:r w:rsidRPr="00AC24C4">
        <w:rPr>
          <w:rFonts w:ascii="Times New Roman" w:hAnsi="Times New Roman" w:cs="Times New Roman"/>
          <w:i w:val="0"/>
          <w:iCs w:val="0"/>
          <w:color w:val="auto"/>
          <w:sz w:val="24"/>
          <w:szCs w:val="24"/>
          <w:vertAlign w:val="subscript"/>
        </w:rPr>
        <w:t>FDG</w:t>
      </w:r>
      <w:r w:rsidR="00204910" w:rsidRPr="00AC24C4">
        <w:rPr>
          <w:rFonts w:ascii="Times New Roman" w:hAnsi="Times New Roman" w:cs="Times New Roman"/>
          <w:i w:val="0"/>
          <w:iCs w:val="0"/>
          <w:color w:val="auto"/>
          <w:sz w:val="24"/>
          <w:szCs w:val="24"/>
          <w:vertAlign w:val="subscript"/>
        </w:rPr>
        <w:t>-mean</w:t>
      </w:r>
      <w:r w:rsidRPr="00AC24C4">
        <w:rPr>
          <w:rFonts w:ascii="Times New Roman" w:hAnsi="Times New Roman" w:cs="Times New Roman"/>
          <w:i w:val="0"/>
          <w:iCs w:val="0"/>
          <w:color w:val="auto"/>
          <w:sz w:val="24"/>
          <w:szCs w:val="24"/>
        </w:rPr>
        <w:t xml:space="preserve"> </w:t>
      </w:r>
      <w:r w:rsidRPr="00AC24C4">
        <w:rPr>
          <w:rFonts w:ascii="Times New Roman" w:hAnsi="Times New Roman" w:cs="Times New Roman"/>
          <w:i w:val="0"/>
          <w:iCs w:val="0"/>
          <w:color w:val="000000" w:themeColor="text1"/>
          <w:sz w:val="24"/>
          <w:szCs w:val="24"/>
        </w:rPr>
        <w:t>(</w:t>
      </w:r>
      <w:r w:rsidRPr="00AC24C4">
        <w:rPr>
          <w:rFonts w:ascii="Times New Roman" w:hAnsi="Times New Roman" w:cs="Times New Roman"/>
          <w:b/>
          <w:bCs/>
          <w:i w:val="0"/>
          <w:iCs w:val="0"/>
          <w:color w:val="000000" w:themeColor="text1"/>
          <w:sz w:val="24"/>
          <w:szCs w:val="24"/>
        </w:rPr>
        <w:t>C</w:t>
      </w:r>
      <w:r w:rsidRPr="00AC24C4">
        <w:rPr>
          <w:rFonts w:ascii="Times New Roman" w:hAnsi="Times New Roman" w:cs="Times New Roman"/>
          <w:i w:val="0"/>
          <w:iCs w:val="0"/>
          <w:color w:val="000000" w:themeColor="text1"/>
          <w:sz w:val="24"/>
          <w:szCs w:val="24"/>
        </w:rPr>
        <w:t> and </w:t>
      </w:r>
      <w:r w:rsidRPr="00AC24C4">
        <w:rPr>
          <w:rFonts w:ascii="Times New Roman" w:hAnsi="Times New Roman" w:cs="Times New Roman"/>
          <w:b/>
          <w:bCs/>
          <w:i w:val="0"/>
          <w:iCs w:val="0"/>
          <w:color w:val="000000" w:themeColor="text1"/>
          <w:sz w:val="24"/>
          <w:szCs w:val="24"/>
        </w:rPr>
        <w:t>D</w:t>
      </w:r>
      <w:r w:rsidRPr="00AC24C4">
        <w:rPr>
          <w:rFonts w:ascii="Times New Roman" w:hAnsi="Times New Roman" w:cs="Times New Roman"/>
          <w:i w:val="0"/>
          <w:iCs w:val="0"/>
          <w:color w:val="000000" w:themeColor="text1"/>
          <w:sz w:val="24"/>
          <w:szCs w:val="24"/>
        </w:rPr>
        <w:t xml:space="preserve">) in the lung geometric region (sphere, 20 mm radius). In the correlation plots, the dashed lines indicate the lines of identity, </w:t>
      </w:r>
      <w:proofErr w:type="spellStart"/>
      <w:r w:rsidRPr="00AC24C4">
        <w:rPr>
          <w:rFonts w:ascii="Times New Roman" w:hAnsi="Times New Roman" w:cs="Times New Roman"/>
          <w:i w:val="0"/>
          <w:iCs w:val="0"/>
          <w:color w:val="000000" w:themeColor="text1"/>
          <w:sz w:val="24"/>
          <w:szCs w:val="24"/>
        </w:rPr>
        <w:t>wheras</w:t>
      </w:r>
      <w:proofErr w:type="spellEnd"/>
      <w:r w:rsidRPr="00AC24C4">
        <w:rPr>
          <w:rFonts w:ascii="Times New Roman" w:hAnsi="Times New Roman" w:cs="Times New Roman"/>
          <w:i w:val="0"/>
          <w:iCs w:val="0"/>
          <w:color w:val="000000" w:themeColor="text1"/>
          <w:sz w:val="24"/>
          <w:szCs w:val="24"/>
        </w:rPr>
        <w:t xml:space="preserve"> the solid lines represent the linear regression fit. In the Bland–Altman plots, the solid line marks the mean difference between the test and retest results, while the dashed lines </w:t>
      </w:r>
      <w:proofErr w:type="gramStart"/>
      <w:r w:rsidRPr="00AC24C4">
        <w:rPr>
          <w:rFonts w:ascii="Times New Roman" w:hAnsi="Times New Roman" w:cs="Times New Roman"/>
          <w:i w:val="0"/>
          <w:iCs w:val="0"/>
          <w:color w:val="000000" w:themeColor="text1"/>
          <w:sz w:val="24"/>
          <w:szCs w:val="24"/>
        </w:rPr>
        <w:t>represents</w:t>
      </w:r>
      <w:proofErr w:type="gramEnd"/>
      <w:r w:rsidRPr="00AC24C4">
        <w:rPr>
          <w:rFonts w:ascii="Times New Roman" w:hAnsi="Times New Roman" w:cs="Times New Roman"/>
          <w:i w:val="0"/>
          <w:iCs w:val="0"/>
          <w:color w:val="000000" w:themeColor="text1"/>
          <w:sz w:val="24"/>
          <w:szCs w:val="24"/>
        </w:rPr>
        <w:t xml:space="preserve"> the 95% upper and lower limits of agreement</w:t>
      </w:r>
      <w:r w:rsidR="002E4DDE" w:rsidRPr="00AC24C4">
        <w:rPr>
          <w:rFonts w:ascii="Times New Roman" w:hAnsi="Times New Roman" w:cs="Times New Roman"/>
          <w:i w:val="0"/>
          <w:iCs w:val="0"/>
          <w:color w:val="000000" w:themeColor="text1"/>
          <w:sz w:val="24"/>
          <w:szCs w:val="24"/>
        </w:rPr>
        <w:t xml:space="preserve">. </w:t>
      </w:r>
      <w:r w:rsidR="002E4DDE" w:rsidRPr="00AC24C4">
        <w:rPr>
          <w:rFonts w:ascii="Times New Roman" w:hAnsi="Times New Roman" w:cs="Times New Roman"/>
          <w:i w:val="0"/>
          <w:iCs w:val="0"/>
          <w:color w:val="000000" w:themeColor="text1"/>
          <w:sz w:val="24"/>
          <w:szCs w:val="24"/>
          <w:lang w:val="en-GB"/>
        </w:rPr>
        <w:t>The limits of agreement of log-transformed data are transformed back to original scale.</w:t>
      </w:r>
      <w:r w:rsidRPr="00AC24C4">
        <w:rPr>
          <w:rFonts w:ascii="Times New Roman" w:hAnsi="Times New Roman" w:cs="Times New Roman"/>
          <w:i w:val="0"/>
          <w:iCs w:val="0"/>
          <w:color w:val="000000" w:themeColor="text1"/>
          <w:sz w:val="24"/>
          <w:szCs w:val="24"/>
        </w:rPr>
        <w:t> </w:t>
      </w:r>
    </w:p>
    <w:p w14:paraId="6514394C" w14:textId="77777777" w:rsidR="005845E2" w:rsidRPr="00AC24C4" w:rsidRDefault="005845E2">
      <w:pPr>
        <w:rPr>
          <w:rFonts w:ascii="Times New Roman" w:hAnsi="Times New Roman" w:cs="Times New Roman"/>
        </w:rPr>
      </w:pPr>
    </w:p>
    <w:sectPr w:rsidR="005845E2" w:rsidRPr="00AC24C4" w:rsidSect="005C05EE">
      <w:footerReference w:type="even" r:id="rId14"/>
      <w:footerReference w:type="default" r:id="rId15"/>
      <w:pgSz w:w="11900" w:h="16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769AD" w14:textId="77777777" w:rsidR="00EE3BB2" w:rsidRDefault="00EE3BB2">
      <w:pPr>
        <w:spacing w:after="0" w:line="240" w:lineRule="auto"/>
      </w:pPr>
      <w:r>
        <w:separator/>
      </w:r>
    </w:p>
  </w:endnote>
  <w:endnote w:type="continuationSeparator" w:id="0">
    <w:p w14:paraId="1562A56A" w14:textId="77777777" w:rsidR="00EE3BB2" w:rsidRDefault="00EE3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38867585"/>
      <w:docPartObj>
        <w:docPartGallery w:val="Page Numbers (Bottom of Page)"/>
        <w:docPartUnique/>
      </w:docPartObj>
    </w:sdtPr>
    <w:sdtEndPr>
      <w:rPr>
        <w:rStyle w:val="PageNumber"/>
      </w:rPr>
    </w:sdtEndPr>
    <w:sdtContent>
      <w:p w14:paraId="0D1FD15A" w14:textId="77777777" w:rsidR="00D71A57" w:rsidRDefault="00D71A57" w:rsidP="00E56F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AF1FCC" w14:textId="77777777" w:rsidR="00D71A57" w:rsidRDefault="00D71A57" w:rsidP="00E56F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heme="majorBidi" w:hAnsiTheme="majorBidi" w:cstheme="majorBidi"/>
      </w:rPr>
      <w:id w:val="-123088016"/>
      <w:docPartObj>
        <w:docPartGallery w:val="Page Numbers (Bottom of Page)"/>
        <w:docPartUnique/>
      </w:docPartObj>
    </w:sdtPr>
    <w:sdtEndPr>
      <w:rPr>
        <w:rStyle w:val="PageNumber"/>
      </w:rPr>
    </w:sdtEndPr>
    <w:sdtContent>
      <w:p w14:paraId="36C286EB" w14:textId="77777777" w:rsidR="00D71A57" w:rsidRPr="00E56F1D" w:rsidRDefault="00D71A57" w:rsidP="00830E52">
        <w:pPr>
          <w:pStyle w:val="Footer"/>
          <w:framePr w:wrap="none" w:vAnchor="text" w:hAnchor="margin" w:xAlign="right" w:y="1"/>
          <w:rPr>
            <w:rStyle w:val="PageNumber"/>
            <w:rFonts w:asciiTheme="majorBidi" w:hAnsiTheme="majorBidi" w:cstheme="majorBidi"/>
          </w:rPr>
        </w:pPr>
        <w:r w:rsidRPr="00E56F1D">
          <w:rPr>
            <w:rStyle w:val="PageNumber"/>
            <w:rFonts w:asciiTheme="majorBidi" w:hAnsiTheme="majorBidi" w:cstheme="majorBidi"/>
          </w:rPr>
          <w:fldChar w:fldCharType="begin"/>
        </w:r>
        <w:r w:rsidRPr="00E56F1D">
          <w:rPr>
            <w:rStyle w:val="PageNumber"/>
            <w:rFonts w:asciiTheme="majorBidi" w:hAnsiTheme="majorBidi" w:cstheme="majorBidi"/>
          </w:rPr>
          <w:instrText xml:space="preserve"> PAGE </w:instrText>
        </w:r>
        <w:r w:rsidRPr="00E56F1D">
          <w:rPr>
            <w:rStyle w:val="PageNumber"/>
            <w:rFonts w:asciiTheme="majorBidi" w:hAnsiTheme="majorBidi" w:cstheme="majorBidi"/>
          </w:rPr>
          <w:fldChar w:fldCharType="separate"/>
        </w:r>
        <w:r w:rsidRPr="00E56F1D">
          <w:rPr>
            <w:rStyle w:val="PageNumber"/>
            <w:rFonts w:asciiTheme="majorBidi" w:hAnsiTheme="majorBidi" w:cstheme="majorBidi"/>
            <w:noProof/>
          </w:rPr>
          <w:t>4</w:t>
        </w:r>
        <w:r w:rsidRPr="00E56F1D">
          <w:rPr>
            <w:rStyle w:val="PageNumber"/>
            <w:rFonts w:asciiTheme="majorBidi" w:hAnsiTheme="majorBidi" w:cstheme="majorBidi"/>
          </w:rPr>
          <w:fldChar w:fldCharType="end"/>
        </w:r>
      </w:p>
    </w:sdtContent>
  </w:sdt>
  <w:p w14:paraId="5FBEAFBC" w14:textId="77777777" w:rsidR="00D71A57" w:rsidRDefault="00D71A57" w:rsidP="00E56F1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B08CE" w14:textId="77777777" w:rsidR="00EE3BB2" w:rsidRDefault="00EE3BB2">
      <w:pPr>
        <w:spacing w:after="0" w:line="240" w:lineRule="auto"/>
      </w:pPr>
      <w:r>
        <w:separator/>
      </w:r>
    </w:p>
  </w:footnote>
  <w:footnote w:type="continuationSeparator" w:id="0">
    <w:p w14:paraId="13C36EB0" w14:textId="77777777" w:rsidR="00EE3BB2" w:rsidRDefault="00EE3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D53CCD"/>
    <w:multiLevelType w:val="hybridMultilevel"/>
    <w:tmpl w:val="A18E76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166289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5EE"/>
    <w:rsid w:val="00020D2B"/>
    <w:rsid w:val="00030F57"/>
    <w:rsid w:val="00061310"/>
    <w:rsid w:val="0006397B"/>
    <w:rsid w:val="000A52E7"/>
    <w:rsid w:val="000D5580"/>
    <w:rsid w:val="0010377C"/>
    <w:rsid w:val="0011736B"/>
    <w:rsid w:val="00135BE6"/>
    <w:rsid w:val="001854DC"/>
    <w:rsid w:val="00204910"/>
    <w:rsid w:val="00221618"/>
    <w:rsid w:val="00265578"/>
    <w:rsid w:val="002E4DDE"/>
    <w:rsid w:val="002F14A9"/>
    <w:rsid w:val="002F2158"/>
    <w:rsid w:val="00345C86"/>
    <w:rsid w:val="00370B91"/>
    <w:rsid w:val="003912CC"/>
    <w:rsid w:val="00392430"/>
    <w:rsid w:val="003A3DDA"/>
    <w:rsid w:val="004A08F7"/>
    <w:rsid w:val="004F2C3E"/>
    <w:rsid w:val="00532CDC"/>
    <w:rsid w:val="005443F1"/>
    <w:rsid w:val="005558D1"/>
    <w:rsid w:val="005564EA"/>
    <w:rsid w:val="005845E2"/>
    <w:rsid w:val="00586D27"/>
    <w:rsid w:val="005C05EE"/>
    <w:rsid w:val="005D3131"/>
    <w:rsid w:val="005F3905"/>
    <w:rsid w:val="00607462"/>
    <w:rsid w:val="00682113"/>
    <w:rsid w:val="00687BB7"/>
    <w:rsid w:val="007050AC"/>
    <w:rsid w:val="007202E6"/>
    <w:rsid w:val="00722396"/>
    <w:rsid w:val="00735DE2"/>
    <w:rsid w:val="00781A7A"/>
    <w:rsid w:val="007E458D"/>
    <w:rsid w:val="007E624B"/>
    <w:rsid w:val="007F2FB2"/>
    <w:rsid w:val="00825D75"/>
    <w:rsid w:val="0086384B"/>
    <w:rsid w:val="008704C9"/>
    <w:rsid w:val="00877808"/>
    <w:rsid w:val="00920FC6"/>
    <w:rsid w:val="009312E5"/>
    <w:rsid w:val="00984334"/>
    <w:rsid w:val="00995803"/>
    <w:rsid w:val="00A10376"/>
    <w:rsid w:val="00A16FD7"/>
    <w:rsid w:val="00A43241"/>
    <w:rsid w:val="00A5224B"/>
    <w:rsid w:val="00A6670D"/>
    <w:rsid w:val="00A77E6A"/>
    <w:rsid w:val="00A83563"/>
    <w:rsid w:val="00A97A16"/>
    <w:rsid w:val="00AA141D"/>
    <w:rsid w:val="00AA6366"/>
    <w:rsid w:val="00AC24C4"/>
    <w:rsid w:val="00AC6F52"/>
    <w:rsid w:val="00AD1B5F"/>
    <w:rsid w:val="00B0231B"/>
    <w:rsid w:val="00B32435"/>
    <w:rsid w:val="00B36536"/>
    <w:rsid w:val="00B452EB"/>
    <w:rsid w:val="00B560F4"/>
    <w:rsid w:val="00B816D2"/>
    <w:rsid w:val="00B91A8C"/>
    <w:rsid w:val="00BA7A8A"/>
    <w:rsid w:val="00BB5FB4"/>
    <w:rsid w:val="00BC71EE"/>
    <w:rsid w:val="00BD2D27"/>
    <w:rsid w:val="00BF381B"/>
    <w:rsid w:val="00C429CA"/>
    <w:rsid w:val="00C578B1"/>
    <w:rsid w:val="00CA1E9D"/>
    <w:rsid w:val="00CF68FF"/>
    <w:rsid w:val="00D63056"/>
    <w:rsid w:val="00D66350"/>
    <w:rsid w:val="00D71A57"/>
    <w:rsid w:val="00D80AEC"/>
    <w:rsid w:val="00D92978"/>
    <w:rsid w:val="00DA1E89"/>
    <w:rsid w:val="00DC7505"/>
    <w:rsid w:val="00E12426"/>
    <w:rsid w:val="00E57955"/>
    <w:rsid w:val="00E70B3D"/>
    <w:rsid w:val="00E72AFC"/>
    <w:rsid w:val="00E7573E"/>
    <w:rsid w:val="00E83068"/>
    <w:rsid w:val="00E968D7"/>
    <w:rsid w:val="00EB10AB"/>
    <w:rsid w:val="00ED3DE4"/>
    <w:rsid w:val="00EE3BB2"/>
    <w:rsid w:val="00EE596E"/>
    <w:rsid w:val="00EF4570"/>
    <w:rsid w:val="00F01C4D"/>
    <w:rsid w:val="00F044A9"/>
    <w:rsid w:val="00F07D72"/>
    <w:rsid w:val="00F170E4"/>
    <w:rsid w:val="00F216C2"/>
    <w:rsid w:val="00F26C57"/>
    <w:rsid w:val="00F82B1A"/>
    <w:rsid w:val="00F96BC2"/>
    <w:rsid w:val="00F97E7B"/>
  </w:rsids>
  <m:mathPr>
    <m:mathFont m:val="Cambria Math"/>
    <m:brkBin m:val="before"/>
    <m:brkBinSub m:val="--"/>
    <m:smallFrac m:val="0"/>
    <m:dispDef/>
    <m:lMargin m:val="0"/>
    <m:rMargin m:val="0"/>
    <m:defJc m:val="centerGroup"/>
    <m:wrapIndent m:val="1440"/>
    <m:intLim m:val="subSup"/>
    <m:naryLim m:val="undOvr"/>
  </m:mathPr>
  <w:themeFontLang w:val="en-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8EC76"/>
  <w15:chartTrackingRefBased/>
  <w15:docId w15:val="{086357F0-8C2B-4C7A-80B3-F39A83086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5EE"/>
    <w:pPr>
      <w:spacing w:line="278" w:lineRule="auto"/>
    </w:pPr>
    <w:rPr>
      <w:rFonts w:eastAsiaTheme="minorEastAsia"/>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anuscripttable">
    <w:name w:val="Manuscript table"/>
    <w:basedOn w:val="ListTable2"/>
    <w:uiPriority w:val="99"/>
    <w:rsid w:val="00735DE2"/>
    <w:pPr>
      <w:jc w:val="center"/>
    </w:pPr>
    <w:tblPr/>
    <w:tcPr>
      <w:shd w:val="clear" w:color="auto" w:fill="FFFFFF" w:themeFill="background1"/>
      <w:vAlign w:val="center"/>
    </w:tcPr>
    <w:tblStylePr w:type="firstRow">
      <w:rPr>
        <w:b/>
        <w:bCs/>
      </w:rPr>
      <w:tblPr/>
      <w:tcPr>
        <w:tcBorders>
          <w:top w:val="single" w:sz="18" w:space="0" w:color="auto"/>
        </w:tcBorders>
        <w:shd w:val="clear" w:color="auto" w:fill="FFFFFF" w:themeFill="background1"/>
      </w:tcPr>
    </w:tblStylePr>
    <w:tblStylePr w:type="lastRow">
      <w:rPr>
        <w:b/>
        <w:bCs/>
      </w:rPr>
      <w:tblPr/>
      <w:tcPr>
        <w:tcBorders>
          <w:top w:val="thinThickSmallGap" w:sz="12" w:space="0" w:color="auto"/>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background1"/>
      </w:tcPr>
    </w:tblStylePr>
    <w:tblStylePr w:type="band2Vert">
      <w:tblPr/>
      <w:tcPr>
        <w:shd w:val="clear" w:color="auto" w:fill="FFFFFF" w:themeFill="background1"/>
      </w:tcPr>
    </w:tblStylePr>
    <w:tblStylePr w:type="band1Horz">
      <w:tblPr/>
      <w:tcPr>
        <w:shd w:val="clear" w:color="auto" w:fill="D0CECE" w:themeFill="background2" w:themeFillShade="E6"/>
      </w:tcPr>
    </w:tblStylePr>
    <w:tblStylePr w:type="band2Horz">
      <w:tblPr/>
      <w:tcPr>
        <w:shd w:val="clear" w:color="auto" w:fill="FFFFFF" w:themeFill="background1"/>
      </w:tcPr>
    </w:tblStylePr>
  </w:style>
  <w:style w:type="table" w:styleId="ListTable2">
    <w:name w:val="List Table 2"/>
    <w:basedOn w:val="TableNormal"/>
    <w:uiPriority w:val="47"/>
    <w:rsid w:val="00735DE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5C05EE"/>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C05EE"/>
    <w:pPr>
      <w:spacing w:after="0" w:line="240" w:lineRule="auto"/>
    </w:pPr>
    <w:rPr>
      <w:rFonts w:eastAsiaTheme="minorEastAsia"/>
      <w:sz w:val="24"/>
      <w:szCs w:val="24"/>
      <w:lang w:val="da-DK"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C05EE"/>
    <w:pPr>
      <w:spacing w:after="200" w:line="240" w:lineRule="auto"/>
    </w:pPr>
    <w:rPr>
      <w:i/>
      <w:iCs/>
      <w:color w:val="44546A" w:themeColor="text2"/>
      <w:sz w:val="18"/>
      <w:szCs w:val="18"/>
    </w:rPr>
  </w:style>
  <w:style w:type="paragraph" w:styleId="Footer">
    <w:name w:val="footer"/>
    <w:basedOn w:val="Normal"/>
    <w:link w:val="FooterChar"/>
    <w:uiPriority w:val="99"/>
    <w:unhideWhenUsed/>
    <w:rsid w:val="005C05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05EE"/>
    <w:rPr>
      <w:rFonts w:eastAsiaTheme="minorEastAsia"/>
      <w:sz w:val="24"/>
      <w:szCs w:val="24"/>
      <w:lang w:eastAsia="zh-CN"/>
    </w:rPr>
  </w:style>
  <w:style w:type="character" w:styleId="PageNumber">
    <w:name w:val="page number"/>
    <w:basedOn w:val="DefaultParagraphFont"/>
    <w:uiPriority w:val="99"/>
    <w:semiHidden/>
    <w:unhideWhenUsed/>
    <w:rsid w:val="005C05EE"/>
  </w:style>
  <w:style w:type="paragraph" w:styleId="Revision">
    <w:name w:val="Revision"/>
    <w:hidden/>
    <w:uiPriority w:val="99"/>
    <w:semiHidden/>
    <w:rsid w:val="00CA1E9D"/>
    <w:pPr>
      <w:spacing w:after="0" w:line="240" w:lineRule="auto"/>
    </w:pPr>
    <w:rPr>
      <w:rFonts w:eastAsiaTheme="minorEastAsia"/>
      <w:sz w:val="24"/>
      <w:szCs w:val="24"/>
      <w:lang w:eastAsia="zh-CN"/>
    </w:rPr>
  </w:style>
  <w:style w:type="paragraph" w:styleId="ListParagraph">
    <w:name w:val="List Paragraph"/>
    <w:basedOn w:val="Normal"/>
    <w:uiPriority w:val="34"/>
    <w:qFormat/>
    <w:rsid w:val="00CA1E9D"/>
    <w:pPr>
      <w:ind w:left="720"/>
      <w:contextualSpacing/>
    </w:pPr>
  </w:style>
  <w:style w:type="table" w:styleId="PlainTable2">
    <w:name w:val="Plain Table 2"/>
    <w:basedOn w:val="TableNormal"/>
    <w:uiPriority w:val="42"/>
    <w:rsid w:val="00B560F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2F14A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7335">
      <w:bodyDiv w:val="1"/>
      <w:marLeft w:val="0"/>
      <w:marRight w:val="0"/>
      <w:marTop w:val="0"/>
      <w:marBottom w:val="0"/>
      <w:divBdr>
        <w:top w:val="none" w:sz="0" w:space="0" w:color="auto"/>
        <w:left w:val="none" w:sz="0" w:space="0" w:color="auto"/>
        <w:bottom w:val="none" w:sz="0" w:space="0" w:color="auto"/>
        <w:right w:val="none" w:sz="0" w:space="0" w:color="auto"/>
      </w:divBdr>
    </w:div>
    <w:div w:id="437453896">
      <w:bodyDiv w:val="1"/>
      <w:marLeft w:val="0"/>
      <w:marRight w:val="0"/>
      <w:marTop w:val="0"/>
      <w:marBottom w:val="0"/>
      <w:divBdr>
        <w:top w:val="none" w:sz="0" w:space="0" w:color="auto"/>
        <w:left w:val="none" w:sz="0" w:space="0" w:color="auto"/>
        <w:bottom w:val="none" w:sz="0" w:space="0" w:color="auto"/>
        <w:right w:val="none" w:sz="0" w:space="0" w:color="auto"/>
      </w:divBdr>
    </w:div>
    <w:div w:id="63834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ae0adb3-8717-46ff-a4b9-d0edecfe40f3}" enabled="0" method="" siteId="{5ae0adb3-8717-46ff-a4b9-d0edecfe40f3}" removed="1"/>
</clbl:labelList>
</file>

<file path=docProps/app.xml><?xml version="1.0" encoding="utf-8"?>
<Properties xmlns="http://schemas.openxmlformats.org/officeDocument/2006/extended-properties" xmlns:vt="http://schemas.openxmlformats.org/officeDocument/2006/docPropsVTypes">
  <Template>Normal</Template>
  <TotalTime>75</TotalTime>
  <Pages>12</Pages>
  <Words>1676</Words>
  <Characters>9061</Characters>
  <Application>Microsoft Office Word</Application>
  <DocSecurity>0</DocSecurity>
  <Lines>531</Lines>
  <Paragraphs>380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 Dias</dc:creator>
  <cp:keywords/>
  <dc:description/>
  <cp:lastModifiedBy>André H. Dias</cp:lastModifiedBy>
  <cp:revision>32</cp:revision>
  <dcterms:created xsi:type="dcterms:W3CDTF">2025-03-11T09:05:00Z</dcterms:created>
  <dcterms:modified xsi:type="dcterms:W3CDTF">2025-04-11T10:15:00Z</dcterms:modified>
</cp:coreProperties>
</file>