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xlsx" ContentType="application/vnd.openxmlformats-officedocument.spreadsheetml.sheet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6AF" w:rsidRDefault="003466AF" w:rsidP="003466AF">
      <w:pPr>
        <w:jc w:val="center"/>
      </w:pPr>
      <w:r>
        <w:t>Figure 1b.  Percent of episodes treated by surgery by quintile site ranking for cataracts, benign prostatic neoplasm, and knee degeneration</w:t>
      </w:r>
    </w:p>
    <w:p w:rsidR="003466AF" w:rsidRDefault="003466AF" w:rsidP="003466AF">
      <w:r>
        <w:rPr>
          <w:noProof/>
        </w:rPr>
        <w:drawing>
          <wp:inline distT="0" distB="0" distL="0" distR="0" wp14:anchorId="02F96AEE" wp14:editId="3587DFCA">
            <wp:extent cx="6400800" cy="2286000"/>
            <wp:effectExtent l="0" t="0" r="19050" b="1905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A10C1F" wp14:editId="155AD389">
            <wp:extent cx="6400800" cy="2286000"/>
            <wp:effectExtent l="0" t="0" r="19050" b="1905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71F32E" wp14:editId="268AFF55">
            <wp:extent cx="6400800" cy="2743200"/>
            <wp:effectExtent l="0" t="0" r="19050" b="1905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466AF" w:rsidRPr="002532E4" w:rsidRDefault="003466AF" w:rsidP="003466AF"/>
    <w:p w:rsidR="008F3EC2" w:rsidRDefault="008F3EC2">
      <w:bookmarkStart w:id="0" w:name="_GoBack"/>
      <w:bookmarkEnd w:id="0"/>
    </w:p>
    <w:sectPr w:rsidR="008F3EC2" w:rsidSect="005225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6AF"/>
    <w:rsid w:val="003466AF"/>
    <w:rsid w:val="005225F1"/>
    <w:rsid w:val="008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964DE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6AF"/>
    <w:rPr>
      <w:rFonts w:ascii="Times New Roman" w:eastAsiaTheme="minorHAnsi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66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6AF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6AF"/>
    <w:rPr>
      <w:rFonts w:ascii="Times New Roman" w:eastAsiaTheme="minorHAnsi" w:hAnsi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66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6AF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chart" Target="charts/chart2.xml"/><Relationship Id="rId7" Type="http://schemas.openxmlformats.org/officeDocument/2006/relationships/chart" Target="charts/chart3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Sheet1.xlsx"/><Relationship Id="rId2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Sheet2.xlsx"/><Relationship Id="rId2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Sheet3.xlsx"/><Relationship Id="rId2" Type="http://schemas.openxmlformats.org/officeDocument/2006/relationships/chartUserShapes" Target="../drawings/drawing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0812190142899"/>
          <c:y val="0.0616806649168854"/>
          <c:w val="0.712521143190435"/>
          <c:h val="0.80469903762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dLbl>
              <c:idx val="1"/>
              <c:layout>
                <c:manualLayout>
                  <c:x val="0.0"/>
                  <c:y val="-0.014619883040935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17.9</c:v>
                </c:pt>
                <c:pt idx="1">
                  <c:v>15.9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0.0"/>
                  <c:y val="0.010683760683760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18.4</c:v>
                </c:pt>
                <c:pt idx="1">
                  <c:v>16.7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Sheet1!$D$2:$D$3</c:f>
              <c:numCache>
                <c:formatCode>General</c:formatCode>
                <c:ptCount val="2"/>
                <c:pt idx="0">
                  <c:v>20.2</c:v>
                </c:pt>
                <c:pt idx="1">
                  <c:v>19.9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4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Sheet1!$E$2:$E$3</c:f>
              <c:numCache>
                <c:formatCode>General</c:formatCode>
                <c:ptCount val="2"/>
                <c:pt idx="0">
                  <c:v>18.5</c:v>
                </c:pt>
                <c:pt idx="1">
                  <c:v>20.2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5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Sheet1!$F$2:$F$3</c:f>
              <c:numCache>
                <c:formatCode>General</c:formatCode>
                <c:ptCount val="2"/>
                <c:pt idx="0">
                  <c:v>18.7</c:v>
                </c:pt>
                <c:pt idx="1">
                  <c:v>23.4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33817240"/>
        <c:axId val="33820216"/>
      </c:barChart>
      <c:catAx>
        <c:axId val="33817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one"/>
        <c:crossAx val="33820216"/>
        <c:crosses val="autoZero"/>
        <c:auto val="0"/>
        <c:lblAlgn val="ctr"/>
        <c:lblOffset val="100"/>
        <c:noMultiLvlLbl val="0"/>
      </c:catAx>
      <c:valAx>
        <c:axId val="33820216"/>
        <c:scaling>
          <c:orientation val="minMax"/>
          <c:max val="24.0"/>
          <c:min val="14.0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Cataracts (%)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338172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0812190142899"/>
          <c:y val="0.0616806649168854"/>
          <c:w val="0.712521143190435"/>
          <c:h val="0.80469903762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0.0"/>
                  <c:y val="-0.02083333333333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00308641975308642"/>
                  <c:y val="0.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6.4</c:v>
                </c:pt>
                <c:pt idx="1">
                  <c:v>4.5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0.0"/>
                  <c:y val="-0.024038713910761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0"/>
                  <c:y val="0.01388888888888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6.6</c:v>
                </c:pt>
                <c:pt idx="1">
                  <c:v>5.8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0.0"/>
                  <c:y val="-0.02083333333333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0"/>
                  <c:y val="-0.02083333333333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Sheet1!$D$2:$D$3</c:f>
              <c:numCache>
                <c:formatCode>General</c:formatCode>
                <c:ptCount val="2"/>
                <c:pt idx="0">
                  <c:v>6.8</c:v>
                </c:pt>
                <c:pt idx="1">
                  <c:v>6.3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4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Sheet1!$E$2:$E$3</c:f>
              <c:numCache>
                <c:formatCode>General</c:formatCode>
                <c:ptCount val="2"/>
                <c:pt idx="0">
                  <c:v>7.4</c:v>
                </c:pt>
                <c:pt idx="1">
                  <c:v>7.9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5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0.0"/>
                  <c:y val="-0.020833333333333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Sheet1!$F$2:$F$3</c:f>
              <c:numCache>
                <c:formatCode>General</c:formatCode>
                <c:ptCount val="2"/>
                <c:pt idx="0">
                  <c:v>6.4</c:v>
                </c:pt>
                <c:pt idx="1">
                  <c:v>9.0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67086072"/>
        <c:axId val="675881496"/>
      </c:barChart>
      <c:catAx>
        <c:axId val="667086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one"/>
        <c:crossAx val="675881496"/>
        <c:crosses val="autoZero"/>
        <c:auto val="0"/>
        <c:lblAlgn val="ctr"/>
        <c:lblOffset val="100"/>
        <c:noMultiLvlLbl val="0"/>
      </c:catAx>
      <c:valAx>
        <c:axId val="675881496"/>
        <c:scaling>
          <c:orientation val="minMax"/>
          <c:max val="10.0"/>
          <c:min val="0.0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Benign Neoplasm</a:t>
                </a:r>
                <a:r>
                  <a:rPr lang="en-US" baseline="0"/>
                  <a:t> of the Prostate (%)</a:t>
                </a:r>
                <a:endParaRPr lang="en-US"/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6670860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0812190142899"/>
          <c:y val="0.0616806649168854"/>
          <c:w val="0.712521143190435"/>
          <c:h val="0.80469903762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Ranked by total cost per beneficiary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15.0</c:v>
                </c:pt>
                <c:pt idx="1">
                  <c:v>9.9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Ranked by condition-specific cost per episode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0.0"/>
                  <c:y val="0.010683760683760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0"/>
                  <c:y val="0.024154589371980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14.7</c:v>
                </c:pt>
                <c:pt idx="1">
                  <c:v>12.6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dLbl>
              <c:idx val="1"/>
              <c:layout>
                <c:manualLayout>
                  <c:x val="0.0"/>
                  <c:y val="0.024130185199171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Sheet1!$D$2:$D$3</c:f>
              <c:numCache>
                <c:formatCode>General</c:formatCode>
                <c:ptCount val="2"/>
                <c:pt idx="0">
                  <c:v>13.9</c:v>
                </c:pt>
                <c:pt idx="1">
                  <c:v>12.6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4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Sheet1!$E$2:$E$3</c:f>
              <c:numCache>
                <c:formatCode>General</c:formatCode>
                <c:ptCount val="2"/>
                <c:pt idx="0">
                  <c:v>15.8</c:v>
                </c:pt>
                <c:pt idx="1">
                  <c:v>16.1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5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rgbClr val="C92525"/>
              </a:solid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sz="9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Sheet1!$A$2:$A$3</c:f>
              <c:strCache>
                <c:ptCount val="2"/>
                <c:pt idx="0">
                  <c:v>Ranked by total cost per beneficiary</c:v>
                </c:pt>
                <c:pt idx="1">
                  <c:v>Ranked by condition-specific cost per episode</c:v>
                </c:pt>
              </c:strCache>
            </c:strRef>
          </c:cat>
          <c:val>
            <c:numRef>
              <c:f>Sheet1!$F$2:$F$3</c:f>
              <c:numCache>
                <c:formatCode>General</c:formatCode>
                <c:ptCount val="2"/>
                <c:pt idx="0">
                  <c:v>11.2</c:v>
                </c:pt>
                <c:pt idx="1">
                  <c:v>17.4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07387384"/>
        <c:axId val="506814952"/>
      </c:barChart>
      <c:catAx>
        <c:axId val="5073873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Quintile Rank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one"/>
        <c:crossAx val="506814952"/>
        <c:crosses val="autoZero"/>
        <c:auto val="0"/>
        <c:lblAlgn val="ctr"/>
        <c:lblOffset val="100"/>
        <c:noMultiLvlLbl val="0"/>
      </c:catAx>
      <c:valAx>
        <c:axId val="506814952"/>
        <c:scaling>
          <c:orientation val="minMax"/>
          <c:max val="20.0"/>
          <c:min val="5.0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Knee Degeneration (%)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507387384"/>
        <c:crosses val="autoZero"/>
        <c:crossBetween val="between"/>
      </c:valAx>
    </c:plotArea>
    <c:legend>
      <c:legendPos val="b"/>
      <c:legendEntry>
        <c:idx val="0"/>
        <c:txPr>
          <a:bodyPr/>
          <a:lstStyle/>
          <a:p>
            <a:pPr>
              <a:defRPr sz="800"/>
            </a:pPr>
            <a:endParaRPr lang="en-US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n-US"/>
          </a:p>
        </c:txPr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ayout>
        <c:manualLayout>
          <c:xMode val="edge"/>
          <c:yMode val="edge"/>
          <c:x val="0.839346505297947"/>
          <c:y val="0.542455019209556"/>
          <c:w val="0.159269952367065"/>
          <c:h val="0.427351754924719"/>
        </c:manualLayout>
      </c:layout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0.11927</cdr:x>
      <cdr:y>0.54686</cdr:y>
    </cdr:from>
    <cdr:to>
      <cdr:x>0.82973</cdr:x>
      <cdr:y>0.54686</cdr:y>
    </cdr:to>
    <cdr:cxnSp macro="">
      <cdr:nvCxnSpPr>
        <cdr:cNvPr id="6" name="Straight Connector 5"/>
        <cdr:cNvCxnSpPr/>
      </cdr:nvCxnSpPr>
      <cdr:spPr>
        <a:xfrm xmlns:a="http://schemas.openxmlformats.org/drawingml/2006/main">
          <a:off x="763417" y="1250123"/>
          <a:ext cx="4547512" cy="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0.83333</cdr:x>
      <cdr:y>0.41395</cdr:y>
    </cdr:from>
    <cdr:to>
      <cdr:x>0.99096</cdr:x>
      <cdr:y>0.63721</cdr:y>
    </cdr:to>
    <cdr:sp macro="" textlink="">
      <cdr:nvSpPr>
        <cdr:cNvPr id="9" name="Rectangle 8"/>
        <cdr:cNvSpPr/>
      </cdr:nvSpPr>
      <cdr:spPr>
        <a:xfrm xmlns:a="http://schemas.openxmlformats.org/drawingml/2006/main">
          <a:off x="6857972" y="719180"/>
          <a:ext cx="1297199" cy="387883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style>
        <a:lnRef xmlns:a="http://schemas.openxmlformats.org/drawingml/2006/main" idx="2">
          <a:schemeClr val="accent6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6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en-US" sz="900"/>
            <a:t>Sample Average: 17.9%</a:t>
          </a:r>
        </a:p>
      </cdr:txBody>
    </cdr:sp>
  </cdr:relSizeAnchor>
  <cdr:relSizeAnchor xmlns:cdr="http://schemas.openxmlformats.org/drawingml/2006/chartDrawing">
    <cdr:from>
      <cdr:x>0.17605</cdr:x>
      <cdr:y>0.60632</cdr:y>
    </cdr:from>
    <cdr:to>
      <cdr:x>0.19767</cdr:x>
      <cdr:y>0.72215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1448822" y="1053396"/>
          <a:ext cx="177960" cy="20124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1</a:t>
          </a:r>
        </a:p>
      </cdr:txBody>
    </cdr:sp>
  </cdr:relSizeAnchor>
  <cdr:relSizeAnchor xmlns:cdr="http://schemas.openxmlformats.org/drawingml/2006/chartDrawing">
    <cdr:from>
      <cdr:x>0.23168</cdr:x>
      <cdr:y>0.60632</cdr:y>
    </cdr:from>
    <cdr:to>
      <cdr:x>0.25481</cdr:x>
      <cdr:y>0.68968</cdr:y>
    </cdr:to>
    <cdr:sp macro="" textlink="">
      <cdr:nvSpPr>
        <cdr:cNvPr id="7" name="Text Box 1"/>
        <cdr:cNvSpPr txBox="1"/>
      </cdr:nvSpPr>
      <cdr:spPr>
        <a:xfrm xmlns:a="http://schemas.openxmlformats.org/drawingml/2006/main">
          <a:off x="2014870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2</a:t>
          </a:r>
        </a:p>
      </cdr:txBody>
    </cdr:sp>
  </cdr:relSizeAnchor>
  <cdr:relSizeAnchor xmlns:cdr="http://schemas.openxmlformats.org/drawingml/2006/chartDrawing">
    <cdr:from>
      <cdr:x>0.28642</cdr:x>
      <cdr:y>0.60632</cdr:y>
    </cdr:from>
    <cdr:to>
      <cdr:x>0.30955</cdr:x>
      <cdr:y>0.68968</cdr:y>
    </cdr:to>
    <cdr:sp macro="" textlink="">
      <cdr:nvSpPr>
        <cdr:cNvPr id="8" name="Text Box 1"/>
        <cdr:cNvSpPr txBox="1"/>
      </cdr:nvSpPr>
      <cdr:spPr>
        <a:xfrm xmlns:a="http://schemas.openxmlformats.org/drawingml/2006/main">
          <a:off x="2490972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3</a:t>
          </a:r>
        </a:p>
      </cdr:txBody>
    </cdr:sp>
  </cdr:relSizeAnchor>
  <cdr:relSizeAnchor xmlns:cdr="http://schemas.openxmlformats.org/drawingml/2006/chartDrawing">
    <cdr:from>
      <cdr:x>0.39373</cdr:x>
      <cdr:y>0.60632</cdr:y>
    </cdr:from>
    <cdr:to>
      <cdr:x>0.41686</cdr:x>
      <cdr:y>0.68968</cdr:y>
    </cdr:to>
    <cdr:sp macro="" textlink="">
      <cdr:nvSpPr>
        <cdr:cNvPr id="10" name="Text Box 1"/>
        <cdr:cNvSpPr txBox="1"/>
      </cdr:nvSpPr>
      <cdr:spPr>
        <a:xfrm xmlns:a="http://schemas.openxmlformats.org/drawingml/2006/main">
          <a:off x="3424274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5</a:t>
          </a:r>
        </a:p>
      </cdr:txBody>
    </cdr:sp>
  </cdr:relSizeAnchor>
  <cdr:relSizeAnchor xmlns:cdr="http://schemas.openxmlformats.org/drawingml/2006/chartDrawing">
    <cdr:from>
      <cdr:x>0.34456</cdr:x>
      <cdr:y>0.66507</cdr:y>
    </cdr:from>
    <cdr:to>
      <cdr:x>0.36769</cdr:x>
      <cdr:y>0.74844</cdr:y>
    </cdr:to>
    <cdr:sp macro="" textlink="">
      <cdr:nvSpPr>
        <cdr:cNvPr id="11" name="Text Box 1"/>
        <cdr:cNvSpPr txBox="1"/>
      </cdr:nvSpPr>
      <cdr:spPr>
        <a:xfrm xmlns:a="http://schemas.openxmlformats.org/drawingml/2006/main">
          <a:off x="2996610" y="1604808"/>
          <a:ext cx="201168" cy="20116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0.39102</cdr:x>
      <cdr:y>0.66066</cdr:y>
    </cdr:from>
    <cdr:to>
      <cdr:x>0.41415</cdr:x>
      <cdr:y>0.74403</cdr:y>
    </cdr:to>
    <cdr:sp macro="" textlink="">
      <cdr:nvSpPr>
        <cdr:cNvPr id="12" name="Text Box 1"/>
        <cdr:cNvSpPr txBox="1"/>
      </cdr:nvSpPr>
      <cdr:spPr>
        <a:xfrm xmlns:a="http://schemas.openxmlformats.org/drawingml/2006/main">
          <a:off x="3400647" y="1594175"/>
          <a:ext cx="201168" cy="20116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0.34211</cdr:x>
      <cdr:y>0.60632</cdr:y>
    </cdr:from>
    <cdr:to>
      <cdr:x>0.36524</cdr:x>
      <cdr:y>0.68968</cdr:y>
    </cdr:to>
    <cdr:sp macro="" textlink="">
      <cdr:nvSpPr>
        <cdr:cNvPr id="13" name="Text Box 1"/>
        <cdr:cNvSpPr txBox="1"/>
      </cdr:nvSpPr>
      <cdr:spPr>
        <a:xfrm xmlns:a="http://schemas.openxmlformats.org/drawingml/2006/main">
          <a:off x="2975344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4</a:t>
          </a:r>
        </a:p>
      </cdr:txBody>
    </cdr:sp>
  </cdr:relSizeAnchor>
  <cdr:relSizeAnchor xmlns:cdr="http://schemas.openxmlformats.org/drawingml/2006/chartDrawing">
    <cdr:from>
      <cdr:x>0.53534</cdr:x>
      <cdr:y>0.68421</cdr:y>
    </cdr:from>
    <cdr:to>
      <cdr:x>0.55868</cdr:x>
      <cdr:y>0.76842</cdr:y>
    </cdr:to>
    <cdr:sp macro="" textlink="">
      <cdr:nvSpPr>
        <cdr:cNvPr id="14" name="Text Box 1"/>
        <cdr:cNvSpPr txBox="1"/>
      </cdr:nvSpPr>
      <cdr:spPr>
        <a:xfrm xmlns:a="http://schemas.openxmlformats.org/drawingml/2006/main">
          <a:off x="4405665" y="1188720"/>
          <a:ext cx="192024" cy="14630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1</a:t>
          </a:r>
        </a:p>
      </cdr:txBody>
    </cdr:sp>
  </cdr:relSizeAnchor>
  <cdr:relSizeAnchor xmlns:cdr="http://schemas.openxmlformats.org/drawingml/2006/chartDrawing">
    <cdr:from>
      <cdr:x>0.58506</cdr:x>
      <cdr:y>0.68211</cdr:y>
    </cdr:from>
    <cdr:to>
      <cdr:x>0.60819</cdr:x>
      <cdr:y>0.76547</cdr:y>
    </cdr:to>
    <cdr:sp macro="" textlink="">
      <cdr:nvSpPr>
        <cdr:cNvPr id="15" name="Text Box 1"/>
        <cdr:cNvSpPr txBox="1"/>
      </cdr:nvSpPr>
      <cdr:spPr>
        <a:xfrm xmlns:a="http://schemas.openxmlformats.org/drawingml/2006/main">
          <a:off x="5088269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2</a:t>
          </a:r>
        </a:p>
      </cdr:txBody>
    </cdr:sp>
  </cdr:relSizeAnchor>
  <cdr:relSizeAnchor xmlns:cdr="http://schemas.openxmlformats.org/drawingml/2006/chartDrawing">
    <cdr:from>
      <cdr:x>0.6447</cdr:x>
      <cdr:y>0.68211</cdr:y>
    </cdr:from>
    <cdr:to>
      <cdr:x>0.66783</cdr:x>
      <cdr:y>0.76547</cdr:y>
    </cdr:to>
    <cdr:sp macro="" textlink="">
      <cdr:nvSpPr>
        <cdr:cNvPr id="16" name="Text Box 1"/>
        <cdr:cNvSpPr txBox="1"/>
      </cdr:nvSpPr>
      <cdr:spPr>
        <a:xfrm xmlns:a="http://schemas.openxmlformats.org/drawingml/2006/main">
          <a:off x="5606902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3</a:t>
          </a:r>
        </a:p>
      </cdr:txBody>
    </cdr:sp>
  </cdr:relSizeAnchor>
  <cdr:relSizeAnchor xmlns:cdr="http://schemas.openxmlformats.org/drawingml/2006/chartDrawing">
    <cdr:from>
      <cdr:x>0.69455</cdr:x>
      <cdr:y>0.68211</cdr:y>
    </cdr:from>
    <cdr:to>
      <cdr:x>0.71768</cdr:x>
      <cdr:y>0.76547</cdr:y>
    </cdr:to>
    <cdr:sp macro="" textlink="">
      <cdr:nvSpPr>
        <cdr:cNvPr id="17" name="Text Box 1"/>
        <cdr:cNvSpPr txBox="1"/>
      </cdr:nvSpPr>
      <cdr:spPr>
        <a:xfrm xmlns:a="http://schemas.openxmlformats.org/drawingml/2006/main">
          <a:off x="6040474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4</a:t>
          </a:r>
        </a:p>
      </cdr:txBody>
    </cdr:sp>
  </cdr:relSizeAnchor>
  <cdr:relSizeAnchor xmlns:cdr="http://schemas.openxmlformats.org/drawingml/2006/chartDrawing">
    <cdr:from>
      <cdr:x>0.74929</cdr:x>
      <cdr:y>0.68211</cdr:y>
    </cdr:from>
    <cdr:to>
      <cdr:x>0.77242</cdr:x>
      <cdr:y>0.76547</cdr:y>
    </cdr:to>
    <cdr:sp macro="" textlink="">
      <cdr:nvSpPr>
        <cdr:cNvPr id="18" name="Text Box 1"/>
        <cdr:cNvSpPr txBox="1"/>
      </cdr:nvSpPr>
      <cdr:spPr>
        <a:xfrm xmlns:a="http://schemas.openxmlformats.org/drawingml/2006/main">
          <a:off x="6516577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5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0.11964</cdr:x>
      <cdr:y>0.30151</cdr:y>
    </cdr:from>
    <cdr:to>
      <cdr:x>0.8301</cdr:x>
      <cdr:y>0.30151</cdr:y>
    </cdr:to>
    <cdr:cxnSp macro="">
      <cdr:nvCxnSpPr>
        <cdr:cNvPr id="6" name="Straight Connector 5"/>
        <cdr:cNvCxnSpPr/>
      </cdr:nvCxnSpPr>
      <cdr:spPr>
        <a:xfrm xmlns:a="http://schemas.openxmlformats.org/drawingml/2006/main">
          <a:off x="984589" y="551409"/>
          <a:ext cx="5846802" cy="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0.83462</cdr:x>
      <cdr:y>0.25116</cdr:y>
    </cdr:from>
    <cdr:to>
      <cdr:x>0.98579</cdr:x>
      <cdr:y>0.47442</cdr:y>
    </cdr:to>
    <cdr:sp macro="" textlink="">
      <cdr:nvSpPr>
        <cdr:cNvPr id="9" name="Rectangle 8"/>
        <cdr:cNvSpPr/>
      </cdr:nvSpPr>
      <cdr:spPr>
        <a:xfrm xmlns:a="http://schemas.openxmlformats.org/drawingml/2006/main">
          <a:off x="6868606" y="459321"/>
          <a:ext cx="1244068" cy="408298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style>
        <a:lnRef xmlns:a="http://schemas.openxmlformats.org/drawingml/2006/main" idx="2">
          <a:schemeClr val="accent6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6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en-US" sz="900"/>
            <a:t>Sample Average: 7.0%</a:t>
          </a:r>
        </a:p>
      </cdr:txBody>
    </cdr:sp>
  </cdr:relSizeAnchor>
  <cdr:relSizeAnchor xmlns:cdr="http://schemas.openxmlformats.org/drawingml/2006/chartDrawing">
    <cdr:from>
      <cdr:x>0.17734</cdr:x>
      <cdr:y>0.61794</cdr:y>
    </cdr:from>
    <cdr:to>
      <cdr:x>0.20413</cdr:x>
      <cdr:y>0.73837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1459443" y="1130094"/>
          <a:ext cx="220502" cy="2202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1</a:t>
          </a:r>
        </a:p>
      </cdr:txBody>
    </cdr:sp>
  </cdr:relSizeAnchor>
  <cdr:relSizeAnchor xmlns:cdr="http://schemas.openxmlformats.org/drawingml/2006/chartDrawing">
    <cdr:from>
      <cdr:x>0.23168</cdr:x>
      <cdr:y>0.60632</cdr:y>
    </cdr:from>
    <cdr:to>
      <cdr:x>0.25481</cdr:x>
      <cdr:y>0.68968</cdr:y>
    </cdr:to>
    <cdr:sp macro="" textlink="">
      <cdr:nvSpPr>
        <cdr:cNvPr id="7" name="Text Box 1"/>
        <cdr:cNvSpPr txBox="1"/>
      </cdr:nvSpPr>
      <cdr:spPr>
        <a:xfrm xmlns:a="http://schemas.openxmlformats.org/drawingml/2006/main">
          <a:off x="2014870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2</a:t>
          </a:r>
        </a:p>
      </cdr:txBody>
    </cdr:sp>
  </cdr:relSizeAnchor>
  <cdr:relSizeAnchor xmlns:cdr="http://schemas.openxmlformats.org/drawingml/2006/chartDrawing">
    <cdr:from>
      <cdr:x>0.28642</cdr:x>
      <cdr:y>0.60632</cdr:y>
    </cdr:from>
    <cdr:to>
      <cdr:x>0.30955</cdr:x>
      <cdr:y>0.68968</cdr:y>
    </cdr:to>
    <cdr:sp macro="" textlink="">
      <cdr:nvSpPr>
        <cdr:cNvPr id="8" name="Text Box 1"/>
        <cdr:cNvSpPr txBox="1"/>
      </cdr:nvSpPr>
      <cdr:spPr>
        <a:xfrm xmlns:a="http://schemas.openxmlformats.org/drawingml/2006/main">
          <a:off x="2490972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3</a:t>
          </a:r>
        </a:p>
      </cdr:txBody>
    </cdr:sp>
  </cdr:relSizeAnchor>
  <cdr:relSizeAnchor xmlns:cdr="http://schemas.openxmlformats.org/drawingml/2006/chartDrawing">
    <cdr:from>
      <cdr:x>0.39373</cdr:x>
      <cdr:y>0.60632</cdr:y>
    </cdr:from>
    <cdr:to>
      <cdr:x>0.41686</cdr:x>
      <cdr:y>0.68968</cdr:y>
    </cdr:to>
    <cdr:sp macro="" textlink="">
      <cdr:nvSpPr>
        <cdr:cNvPr id="10" name="Text Box 1"/>
        <cdr:cNvSpPr txBox="1"/>
      </cdr:nvSpPr>
      <cdr:spPr>
        <a:xfrm xmlns:a="http://schemas.openxmlformats.org/drawingml/2006/main">
          <a:off x="3424274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5</a:t>
          </a:r>
        </a:p>
      </cdr:txBody>
    </cdr:sp>
  </cdr:relSizeAnchor>
  <cdr:relSizeAnchor xmlns:cdr="http://schemas.openxmlformats.org/drawingml/2006/chartDrawing">
    <cdr:from>
      <cdr:x>0.34456</cdr:x>
      <cdr:y>0.66507</cdr:y>
    </cdr:from>
    <cdr:to>
      <cdr:x>0.36769</cdr:x>
      <cdr:y>0.74844</cdr:y>
    </cdr:to>
    <cdr:sp macro="" textlink="">
      <cdr:nvSpPr>
        <cdr:cNvPr id="11" name="Text Box 1"/>
        <cdr:cNvSpPr txBox="1"/>
      </cdr:nvSpPr>
      <cdr:spPr>
        <a:xfrm xmlns:a="http://schemas.openxmlformats.org/drawingml/2006/main">
          <a:off x="2996610" y="1604808"/>
          <a:ext cx="201168" cy="20116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0.39102</cdr:x>
      <cdr:y>0.66066</cdr:y>
    </cdr:from>
    <cdr:to>
      <cdr:x>0.41415</cdr:x>
      <cdr:y>0.74403</cdr:y>
    </cdr:to>
    <cdr:sp macro="" textlink="">
      <cdr:nvSpPr>
        <cdr:cNvPr id="12" name="Text Box 1"/>
        <cdr:cNvSpPr txBox="1"/>
      </cdr:nvSpPr>
      <cdr:spPr>
        <a:xfrm xmlns:a="http://schemas.openxmlformats.org/drawingml/2006/main">
          <a:off x="3400647" y="1594175"/>
          <a:ext cx="201168" cy="20116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0.34211</cdr:x>
      <cdr:y>0.60632</cdr:y>
    </cdr:from>
    <cdr:to>
      <cdr:x>0.36524</cdr:x>
      <cdr:y>0.68968</cdr:y>
    </cdr:to>
    <cdr:sp macro="" textlink="">
      <cdr:nvSpPr>
        <cdr:cNvPr id="13" name="Text Box 1"/>
        <cdr:cNvSpPr txBox="1"/>
      </cdr:nvSpPr>
      <cdr:spPr>
        <a:xfrm xmlns:a="http://schemas.openxmlformats.org/drawingml/2006/main">
          <a:off x="2975344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4</a:t>
          </a:r>
        </a:p>
      </cdr:txBody>
    </cdr:sp>
  </cdr:relSizeAnchor>
  <cdr:relSizeAnchor xmlns:cdr="http://schemas.openxmlformats.org/drawingml/2006/chartDrawing">
    <cdr:from>
      <cdr:x>0.53276</cdr:x>
      <cdr:y>0.67986</cdr:y>
    </cdr:from>
    <cdr:to>
      <cdr:x>0.5561</cdr:x>
      <cdr:y>0.76486</cdr:y>
    </cdr:to>
    <cdr:sp macro="" textlink="">
      <cdr:nvSpPr>
        <cdr:cNvPr id="14" name="Text Box 1"/>
        <cdr:cNvSpPr txBox="1"/>
      </cdr:nvSpPr>
      <cdr:spPr>
        <a:xfrm xmlns:a="http://schemas.openxmlformats.org/drawingml/2006/main">
          <a:off x="4384439" y="1243330"/>
          <a:ext cx="192024" cy="1554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1</a:t>
          </a:r>
        </a:p>
      </cdr:txBody>
    </cdr:sp>
  </cdr:relSizeAnchor>
  <cdr:relSizeAnchor xmlns:cdr="http://schemas.openxmlformats.org/drawingml/2006/chartDrawing">
    <cdr:from>
      <cdr:x>0.58506</cdr:x>
      <cdr:y>0.68211</cdr:y>
    </cdr:from>
    <cdr:to>
      <cdr:x>0.60819</cdr:x>
      <cdr:y>0.76547</cdr:y>
    </cdr:to>
    <cdr:sp macro="" textlink="">
      <cdr:nvSpPr>
        <cdr:cNvPr id="15" name="Text Box 1"/>
        <cdr:cNvSpPr txBox="1"/>
      </cdr:nvSpPr>
      <cdr:spPr>
        <a:xfrm xmlns:a="http://schemas.openxmlformats.org/drawingml/2006/main">
          <a:off x="5088269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2</a:t>
          </a:r>
        </a:p>
      </cdr:txBody>
    </cdr:sp>
  </cdr:relSizeAnchor>
  <cdr:relSizeAnchor xmlns:cdr="http://schemas.openxmlformats.org/drawingml/2006/chartDrawing">
    <cdr:from>
      <cdr:x>0.6447</cdr:x>
      <cdr:y>0.68211</cdr:y>
    </cdr:from>
    <cdr:to>
      <cdr:x>0.66783</cdr:x>
      <cdr:y>0.76547</cdr:y>
    </cdr:to>
    <cdr:sp macro="" textlink="">
      <cdr:nvSpPr>
        <cdr:cNvPr id="16" name="Text Box 1"/>
        <cdr:cNvSpPr txBox="1"/>
      </cdr:nvSpPr>
      <cdr:spPr>
        <a:xfrm xmlns:a="http://schemas.openxmlformats.org/drawingml/2006/main">
          <a:off x="5606902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3</a:t>
          </a:r>
        </a:p>
      </cdr:txBody>
    </cdr:sp>
  </cdr:relSizeAnchor>
  <cdr:relSizeAnchor xmlns:cdr="http://schemas.openxmlformats.org/drawingml/2006/chartDrawing">
    <cdr:from>
      <cdr:x>0.69455</cdr:x>
      <cdr:y>0.68211</cdr:y>
    </cdr:from>
    <cdr:to>
      <cdr:x>0.71768</cdr:x>
      <cdr:y>0.76547</cdr:y>
    </cdr:to>
    <cdr:sp macro="" textlink="">
      <cdr:nvSpPr>
        <cdr:cNvPr id="17" name="Text Box 1"/>
        <cdr:cNvSpPr txBox="1"/>
      </cdr:nvSpPr>
      <cdr:spPr>
        <a:xfrm xmlns:a="http://schemas.openxmlformats.org/drawingml/2006/main">
          <a:off x="6040474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4</a:t>
          </a:r>
        </a:p>
      </cdr:txBody>
    </cdr:sp>
  </cdr:relSizeAnchor>
  <cdr:relSizeAnchor xmlns:cdr="http://schemas.openxmlformats.org/drawingml/2006/chartDrawing">
    <cdr:from>
      <cdr:x>0.74929</cdr:x>
      <cdr:y>0.68211</cdr:y>
    </cdr:from>
    <cdr:to>
      <cdr:x>0.77242</cdr:x>
      <cdr:y>0.76547</cdr:y>
    </cdr:to>
    <cdr:sp macro="" textlink="">
      <cdr:nvSpPr>
        <cdr:cNvPr id="18" name="Text Box 1"/>
        <cdr:cNvSpPr txBox="1"/>
      </cdr:nvSpPr>
      <cdr:spPr>
        <a:xfrm xmlns:a="http://schemas.openxmlformats.org/drawingml/2006/main">
          <a:off x="6516577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5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0.11964</cdr:x>
      <cdr:y>0.38367</cdr:y>
    </cdr:from>
    <cdr:to>
      <cdr:x>0.8301</cdr:x>
      <cdr:y>0.38367</cdr:y>
    </cdr:to>
    <cdr:cxnSp macro="">
      <cdr:nvCxnSpPr>
        <cdr:cNvPr id="6" name="Straight Connector 5"/>
        <cdr:cNvCxnSpPr/>
      </cdr:nvCxnSpPr>
      <cdr:spPr>
        <a:xfrm xmlns:a="http://schemas.openxmlformats.org/drawingml/2006/main">
          <a:off x="984589" y="806895"/>
          <a:ext cx="5846802" cy="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0.83333</cdr:x>
      <cdr:y>0.33812</cdr:y>
    </cdr:from>
    <cdr:to>
      <cdr:x>1</cdr:x>
      <cdr:y>0.51938</cdr:y>
    </cdr:to>
    <cdr:sp macro="" textlink="">
      <cdr:nvSpPr>
        <cdr:cNvPr id="9" name="Rectangle 8"/>
        <cdr:cNvSpPr/>
      </cdr:nvSpPr>
      <cdr:spPr>
        <a:xfrm xmlns:a="http://schemas.openxmlformats.org/drawingml/2006/main">
          <a:off x="5333979" y="927531"/>
          <a:ext cx="1066821" cy="497232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style>
        <a:lnRef xmlns:a="http://schemas.openxmlformats.org/drawingml/2006/main" idx="2">
          <a:schemeClr val="accent6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6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en-US" sz="900"/>
            <a:t>Sample Average: 14.0%</a:t>
          </a:r>
        </a:p>
      </cdr:txBody>
    </cdr:sp>
  </cdr:relSizeAnchor>
  <cdr:relSizeAnchor xmlns:cdr="http://schemas.openxmlformats.org/drawingml/2006/chartDrawing">
    <cdr:from>
      <cdr:x>0.17605</cdr:x>
      <cdr:y>0.60632</cdr:y>
    </cdr:from>
    <cdr:to>
      <cdr:x>0.19509</cdr:x>
      <cdr:y>0.71882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1448821" y="1219722"/>
          <a:ext cx="156695" cy="22630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1</a:t>
          </a:r>
        </a:p>
      </cdr:txBody>
    </cdr:sp>
  </cdr:relSizeAnchor>
  <cdr:relSizeAnchor xmlns:cdr="http://schemas.openxmlformats.org/drawingml/2006/chartDrawing">
    <cdr:from>
      <cdr:x>0.23168</cdr:x>
      <cdr:y>0.60632</cdr:y>
    </cdr:from>
    <cdr:to>
      <cdr:x>0.25481</cdr:x>
      <cdr:y>0.68968</cdr:y>
    </cdr:to>
    <cdr:sp macro="" textlink="">
      <cdr:nvSpPr>
        <cdr:cNvPr id="7" name="Text Box 1"/>
        <cdr:cNvSpPr txBox="1"/>
      </cdr:nvSpPr>
      <cdr:spPr>
        <a:xfrm xmlns:a="http://schemas.openxmlformats.org/drawingml/2006/main">
          <a:off x="2014870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2</a:t>
          </a:r>
        </a:p>
      </cdr:txBody>
    </cdr:sp>
  </cdr:relSizeAnchor>
  <cdr:relSizeAnchor xmlns:cdr="http://schemas.openxmlformats.org/drawingml/2006/chartDrawing">
    <cdr:from>
      <cdr:x>0.28642</cdr:x>
      <cdr:y>0.60632</cdr:y>
    </cdr:from>
    <cdr:to>
      <cdr:x>0.30955</cdr:x>
      <cdr:y>0.68968</cdr:y>
    </cdr:to>
    <cdr:sp macro="" textlink="">
      <cdr:nvSpPr>
        <cdr:cNvPr id="8" name="Text Box 1"/>
        <cdr:cNvSpPr txBox="1"/>
      </cdr:nvSpPr>
      <cdr:spPr>
        <a:xfrm xmlns:a="http://schemas.openxmlformats.org/drawingml/2006/main">
          <a:off x="2490972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3</a:t>
          </a:r>
        </a:p>
      </cdr:txBody>
    </cdr:sp>
  </cdr:relSizeAnchor>
  <cdr:relSizeAnchor xmlns:cdr="http://schemas.openxmlformats.org/drawingml/2006/chartDrawing">
    <cdr:from>
      <cdr:x>0.39373</cdr:x>
      <cdr:y>0.60632</cdr:y>
    </cdr:from>
    <cdr:to>
      <cdr:x>0.41686</cdr:x>
      <cdr:y>0.68968</cdr:y>
    </cdr:to>
    <cdr:sp macro="" textlink="">
      <cdr:nvSpPr>
        <cdr:cNvPr id="10" name="Text Box 1"/>
        <cdr:cNvSpPr txBox="1"/>
      </cdr:nvSpPr>
      <cdr:spPr>
        <a:xfrm xmlns:a="http://schemas.openxmlformats.org/drawingml/2006/main">
          <a:off x="3424274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5</a:t>
          </a:r>
        </a:p>
      </cdr:txBody>
    </cdr:sp>
  </cdr:relSizeAnchor>
  <cdr:relSizeAnchor xmlns:cdr="http://schemas.openxmlformats.org/drawingml/2006/chartDrawing">
    <cdr:from>
      <cdr:x>0.34456</cdr:x>
      <cdr:y>0.66507</cdr:y>
    </cdr:from>
    <cdr:to>
      <cdr:x>0.36769</cdr:x>
      <cdr:y>0.74844</cdr:y>
    </cdr:to>
    <cdr:sp macro="" textlink="">
      <cdr:nvSpPr>
        <cdr:cNvPr id="11" name="Text Box 1"/>
        <cdr:cNvSpPr txBox="1"/>
      </cdr:nvSpPr>
      <cdr:spPr>
        <a:xfrm xmlns:a="http://schemas.openxmlformats.org/drawingml/2006/main">
          <a:off x="2996610" y="1604808"/>
          <a:ext cx="201168" cy="20116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0.39102</cdr:x>
      <cdr:y>0.66066</cdr:y>
    </cdr:from>
    <cdr:to>
      <cdr:x>0.41415</cdr:x>
      <cdr:y>0.74403</cdr:y>
    </cdr:to>
    <cdr:sp macro="" textlink="">
      <cdr:nvSpPr>
        <cdr:cNvPr id="12" name="Text Box 1"/>
        <cdr:cNvSpPr txBox="1"/>
      </cdr:nvSpPr>
      <cdr:spPr>
        <a:xfrm xmlns:a="http://schemas.openxmlformats.org/drawingml/2006/main">
          <a:off x="3400647" y="1594175"/>
          <a:ext cx="201168" cy="201168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0.34211</cdr:x>
      <cdr:y>0.60632</cdr:y>
    </cdr:from>
    <cdr:to>
      <cdr:x>0.36524</cdr:x>
      <cdr:y>0.68968</cdr:y>
    </cdr:to>
    <cdr:sp macro="" textlink="">
      <cdr:nvSpPr>
        <cdr:cNvPr id="13" name="Text Box 1"/>
        <cdr:cNvSpPr txBox="1"/>
      </cdr:nvSpPr>
      <cdr:spPr>
        <a:xfrm xmlns:a="http://schemas.openxmlformats.org/drawingml/2006/main">
          <a:off x="2975344" y="146304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4</a:t>
          </a:r>
        </a:p>
      </cdr:txBody>
    </cdr:sp>
  </cdr:relSizeAnchor>
  <cdr:relSizeAnchor xmlns:cdr="http://schemas.openxmlformats.org/drawingml/2006/chartDrawing">
    <cdr:from>
      <cdr:x>0.53276</cdr:x>
      <cdr:y>0.68211</cdr:y>
    </cdr:from>
    <cdr:to>
      <cdr:x>0.5559</cdr:x>
      <cdr:y>0.76547</cdr:y>
    </cdr:to>
    <cdr:sp macro="" textlink="">
      <cdr:nvSpPr>
        <cdr:cNvPr id="14" name="Text Box 1"/>
        <cdr:cNvSpPr txBox="1"/>
      </cdr:nvSpPr>
      <cdr:spPr>
        <a:xfrm xmlns:a="http://schemas.openxmlformats.org/drawingml/2006/main">
          <a:off x="4633432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1</a:t>
          </a:r>
        </a:p>
      </cdr:txBody>
    </cdr:sp>
  </cdr:relSizeAnchor>
  <cdr:relSizeAnchor xmlns:cdr="http://schemas.openxmlformats.org/drawingml/2006/chartDrawing">
    <cdr:from>
      <cdr:x>0.58506</cdr:x>
      <cdr:y>0.68211</cdr:y>
    </cdr:from>
    <cdr:to>
      <cdr:x>0.60819</cdr:x>
      <cdr:y>0.76547</cdr:y>
    </cdr:to>
    <cdr:sp macro="" textlink="">
      <cdr:nvSpPr>
        <cdr:cNvPr id="15" name="Text Box 1"/>
        <cdr:cNvSpPr txBox="1"/>
      </cdr:nvSpPr>
      <cdr:spPr>
        <a:xfrm xmlns:a="http://schemas.openxmlformats.org/drawingml/2006/main">
          <a:off x="5088269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2</a:t>
          </a:r>
        </a:p>
      </cdr:txBody>
    </cdr:sp>
  </cdr:relSizeAnchor>
  <cdr:relSizeAnchor xmlns:cdr="http://schemas.openxmlformats.org/drawingml/2006/chartDrawing">
    <cdr:from>
      <cdr:x>0.6447</cdr:x>
      <cdr:y>0.68211</cdr:y>
    </cdr:from>
    <cdr:to>
      <cdr:x>0.66783</cdr:x>
      <cdr:y>0.76547</cdr:y>
    </cdr:to>
    <cdr:sp macro="" textlink="">
      <cdr:nvSpPr>
        <cdr:cNvPr id="16" name="Text Box 1"/>
        <cdr:cNvSpPr txBox="1"/>
      </cdr:nvSpPr>
      <cdr:spPr>
        <a:xfrm xmlns:a="http://schemas.openxmlformats.org/drawingml/2006/main">
          <a:off x="5606902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3</a:t>
          </a:r>
        </a:p>
      </cdr:txBody>
    </cdr:sp>
  </cdr:relSizeAnchor>
  <cdr:relSizeAnchor xmlns:cdr="http://schemas.openxmlformats.org/drawingml/2006/chartDrawing">
    <cdr:from>
      <cdr:x>0.69455</cdr:x>
      <cdr:y>0.68211</cdr:y>
    </cdr:from>
    <cdr:to>
      <cdr:x>0.71768</cdr:x>
      <cdr:y>0.76547</cdr:y>
    </cdr:to>
    <cdr:sp macro="" textlink="">
      <cdr:nvSpPr>
        <cdr:cNvPr id="17" name="Text Box 1"/>
        <cdr:cNvSpPr txBox="1"/>
      </cdr:nvSpPr>
      <cdr:spPr>
        <a:xfrm xmlns:a="http://schemas.openxmlformats.org/drawingml/2006/main">
          <a:off x="6040474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4</a:t>
          </a:r>
        </a:p>
      </cdr:txBody>
    </cdr:sp>
  </cdr:relSizeAnchor>
  <cdr:relSizeAnchor xmlns:cdr="http://schemas.openxmlformats.org/drawingml/2006/chartDrawing">
    <cdr:from>
      <cdr:x>0.74929</cdr:x>
      <cdr:y>0.68211</cdr:y>
    </cdr:from>
    <cdr:to>
      <cdr:x>0.77242</cdr:x>
      <cdr:y>0.76547</cdr:y>
    </cdr:to>
    <cdr:sp macro="" textlink="">
      <cdr:nvSpPr>
        <cdr:cNvPr id="18" name="Text Box 1"/>
        <cdr:cNvSpPr txBox="1"/>
      </cdr:nvSpPr>
      <cdr:spPr>
        <a:xfrm xmlns:a="http://schemas.openxmlformats.org/drawingml/2006/main">
          <a:off x="6516577" y="1645920"/>
          <a:ext cx="201168" cy="2011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/>
            <a:t>5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Macintosh Word</Application>
  <DocSecurity>0</DocSecurity>
  <Lines>1</Lines>
  <Paragraphs>1</Paragraphs>
  <ScaleCrop>false</ScaleCrop>
  <Company>George Mason University</Company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Hadley</dc:creator>
  <cp:keywords/>
  <dc:description/>
  <cp:lastModifiedBy>Jack Hadley</cp:lastModifiedBy>
  <cp:revision>1</cp:revision>
  <dcterms:created xsi:type="dcterms:W3CDTF">2013-07-30T19:11:00Z</dcterms:created>
  <dcterms:modified xsi:type="dcterms:W3CDTF">2013-07-30T19:11:00Z</dcterms:modified>
</cp:coreProperties>
</file>