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3A5" w:rsidRPr="00DB0619" w:rsidRDefault="00F313A5" w:rsidP="00F313A5">
      <w:pPr>
        <w:rPr>
          <w:rFonts w:ascii="Times New Roman" w:hAnsi="Times New Roman" w:cs="Times New Roman"/>
          <w:b/>
          <w:bCs/>
          <w:lang w:val="en-US"/>
        </w:rPr>
      </w:pPr>
      <w:r w:rsidRPr="00DB0619">
        <w:rPr>
          <w:rFonts w:ascii="Times New Roman" w:hAnsi="Times New Roman" w:cs="Times New Roman"/>
          <w:b/>
          <w:bCs/>
          <w:lang w:val="en-US"/>
        </w:rPr>
        <w:t>Additional file 2</w:t>
      </w:r>
    </w:p>
    <w:p w:rsidR="00F313A5" w:rsidRPr="00DB0619" w:rsidRDefault="00F313A5" w:rsidP="00F313A5">
      <w:pPr>
        <w:rPr>
          <w:rFonts w:ascii="Times New Roman" w:hAnsi="Times New Roman" w:cs="Times New Roman"/>
          <w:lang w:val="en-US"/>
        </w:rPr>
      </w:pPr>
      <w:r w:rsidRPr="00DB0619">
        <w:rPr>
          <w:rFonts w:ascii="Times New Roman" w:hAnsi="Times New Roman" w:cs="Times New Roman"/>
          <w:color w:val="131413"/>
          <w:lang w:val="en-US"/>
        </w:rPr>
        <w:t xml:space="preserve">Sensitivity analysis: </w:t>
      </w:r>
      <w:r w:rsidRPr="00DB0619">
        <w:rPr>
          <w:rFonts w:ascii="Times New Roman" w:hAnsi="Times New Roman" w:cs="Times New Roman"/>
          <w:lang w:val="en-US"/>
        </w:rPr>
        <w:t>Results from the regression model exploring the factors related to excessive OOPE at the individual level using Extreme high expenditure threshold</w:t>
      </w:r>
    </w:p>
    <w:p w:rsidR="00F313A5" w:rsidRPr="00DB0619" w:rsidRDefault="00F313A5" w:rsidP="00F313A5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909"/>
        <w:gridCol w:w="720"/>
        <w:gridCol w:w="1890"/>
        <w:gridCol w:w="990"/>
        <w:gridCol w:w="630"/>
        <w:gridCol w:w="2150"/>
      </w:tblGrid>
      <w:tr w:rsidR="00F313A5" w:rsidRPr="00DB0619" w:rsidTr="00CD3A5D">
        <w:trPr>
          <w:trHeight w:hRule="exact" w:val="56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de-DE"/>
              </w:rPr>
              <w:t>Variable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 w:eastAsia="de-DE"/>
              </w:rPr>
              <w:t>3nd model = Excessive OOPE on formal healthcare services</w:t>
            </w:r>
          </w:p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N=110</w:t>
            </w:r>
          </w:p>
        </w:tc>
      </w:tr>
      <w:tr w:rsidR="00F313A5" w:rsidRPr="00DB0619" w:rsidTr="00CD3A5D">
        <w:trPr>
          <w:trHeight w:val="56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13A5" w:rsidRPr="00DB0619" w:rsidRDefault="00F313A5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Regression coefficient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13A5" w:rsidRPr="00DB0619" w:rsidRDefault="00F313A5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Style w:val="Emphasis"/>
                <w:rFonts w:ascii="Times New Roman" w:hAnsi="Times New Roman" w:cs="Times New Roman"/>
                <w:sz w:val="20"/>
                <w:szCs w:val="20"/>
              </w:rPr>
              <w:t>p</w:t>
            </w:r>
            <w:r w:rsidRPr="00DB061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F313A5" w:rsidRPr="00DB0619" w:rsidRDefault="00F313A5" w:rsidP="00CD3A5D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[95% CI]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F313A5" w:rsidRPr="00DB0619" w:rsidRDefault="00F313A5" w:rsidP="00CD3A5D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Marginal effects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13A5" w:rsidRPr="00DB0619" w:rsidRDefault="00F313A5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Style w:val="Emphasis"/>
                <w:rFonts w:ascii="Times New Roman" w:hAnsi="Times New Roman" w:cs="Times New Roman"/>
                <w:sz w:val="20"/>
                <w:szCs w:val="20"/>
              </w:rPr>
              <w:t>p</w:t>
            </w:r>
            <w:r w:rsidRPr="00DB061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313A5" w:rsidRPr="00DB0619" w:rsidRDefault="00F313A5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[95% CI]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Exemption card owner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-1.635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0.046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-3.240   -0.029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-0.230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0.034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-0.442   -0.017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  <w:t>Female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-1.740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0.017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-3.166   -0.313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-0.244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0.008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-0.425   -0.064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>Educated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-1.862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0.193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-4.666    0.942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-0.262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0.182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-0.646    0.123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Married  </w:t>
            </w:r>
          </w:p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0.365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0.560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-0.861    1.591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0.051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0.558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-0.120    0.223</w:t>
            </w:r>
          </w:p>
        </w:tc>
      </w:tr>
      <w:tr w:rsidR="00F313A5" w:rsidRPr="00DB0619" w:rsidTr="00CD3A5D">
        <w:trPr>
          <w:trHeight w:hRule="exact" w:val="53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  <w:lang w:val="en-US"/>
              </w:rPr>
              <w:t xml:space="preserve">Head of household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-0.644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0.367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-2.043     0.755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-0.090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0.362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-0.284    0.104</w:t>
            </w:r>
          </w:p>
        </w:tc>
      </w:tr>
      <w:tr w:rsidR="00F313A5" w:rsidRPr="00DB0619" w:rsidTr="00CD3A5D">
        <w:trPr>
          <w:trHeight w:hRule="exact" w:val="34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Good health status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-1.415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0.211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-3.633    0.802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-0.199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0.204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-0.506     0.108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>Having a disability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0.615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0.284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-0.511    1.741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0.086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0.276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-0.069    0.242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Age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0.041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0.055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-0.001    0.083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0.006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0.042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0.000    0.011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Household size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-0.016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0.520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-0.066    0.033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-0.002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0.517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-0.009    0.005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Distance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-0.052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0.423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-0.178    0.075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-0.007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0.419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-0.025    0.010</w:t>
            </w:r>
          </w:p>
        </w:tc>
      </w:tr>
      <w:tr w:rsidR="00F313A5" w:rsidRPr="00DB0619" w:rsidTr="00CD3A5D">
        <w:trPr>
          <w:trHeight w:hRule="exact" w:val="6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 xml:space="preserve">Poverty Index </w:t>
            </w:r>
          </w:p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>(vs. 1 = ultra-poor)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 xml:space="preserve"> </w:t>
            </w: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Medium poor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0.989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-1.308    1.327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0.001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0.989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-0.172   0.174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Least poor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0.468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0.494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-0.873    1.809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0.066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0.484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-0.120    0.253</w:t>
            </w: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_cons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-0.779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0.678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-4.463    2.905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 xml:space="preserve">LR chi2(12) 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27.57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F313A5" w:rsidRPr="00DB0619" w:rsidTr="00CD3A5D">
        <w:trPr>
          <w:trHeight w:hRule="exact"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proofErr w:type="spellStart"/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Prob</w:t>
            </w:r>
            <w:proofErr w:type="spellEnd"/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 xml:space="preserve"> &gt;= chibar2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0.006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13A5" w:rsidRPr="00DB0619" w:rsidRDefault="00F313A5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</w:tbl>
    <w:p w:rsidR="00F313A5" w:rsidRPr="00DB0619" w:rsidRDefault="00F313A5" w:rsidP="00F313A5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:rsidR="006B1939" w:rsidRDefault="006B1939">
      <w:bookmarkStart w:id="0" w:name="_GoBack"/>
      <w:bookmarkEnd w:id="0"/>
    </w:p>
    <w:sectPr w:rsidR="006B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3A5"/>
    <w:rsid w:val="00387EDC"/>
    <w:rsid w:val="0047260B"/>
    <w:rsid w:val="006B1939"/>
    <w:rsid w:val="00F3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313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313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1139</Characters>
  <Application>Microsoft Office Word</Application>
  <DocSecurity>0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2020-11-05T16:54:00Z</dcterms:created>
  <dcterms:modified xsi:type="dcterms:W3CDTF">2020-11-05T16:55:00Z</dcterms:modified>
</cp:coreProperties>
</file>