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23" w:rsidRPr="000E0B8A" w:rsidRDefault="00092F23" w:rsidP="00092F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0B8A"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0E0B8A">
        <w:rPr>
          <w:rFonts w:ascii="Times New Roman" w:hAnsi="Times New Roman" w:cs="Times New Roman"/>
          <w:sz w:val="24"/>
          <w:szCs w:val="24"/>
        </w:rPr>
        <w:t xml:space="preserve"> </w:t>
      </w:r>
      <w:r w:rsidR="00AC1657">
        <w:rPr>
          <w:rFonts w:ascii="Times New Roman" w:hAnsi="Times New Roman" w:cs="Times New Roman"/>
          <w:b/>
          <w:sz w:val="24"/>
          <w:szCs w:val="24"/>
        </w:rPr>
        <w:t>3</w:t>
      </w:r>
    </w:p>
    <w:p w:rsidR="003C31AF" w:rsidRPr="000E0B8A" w:rsidRDefault="003C31AF" w:rsidP="003C31AF">
      <w:pPr>
        <w:pStyle w:val="NoSpacing"/>
        <w:rPr>
          <w:rFonts w:ascii="Times New Roman" w:hAnsi="Times New Roman" w:cs="Times New Roman"/>
          <w:color w:val="000000" w:themeColor="text1"/>
          <w:szCs w:val="18"/>
        </w:rPr>
      </w:pPr>
    </w:p>
    <w:tbl>
      <w:tblPr>
        <w:tblStyle w:val="LightShading"/>
        <w:tblW w:w="9287" w:type="dxa"/>
        <w:tblLook w:val="04A0"/>
      </w:tblPr>
      <w:tblGrid>
        <w:gridCol w:w="3369"/>
        <w:gridCol w:w="2409"/>
        <w:gridCol w:w="1457"/>
        <w:gridCol w:w="745"/>
        <w:gridCol w:w="1307"/>
      </w:tblGrid>
      <w:tr w:rsidR="00697F7F" w:rsidRPr="000E0B8A" w:rsidTr="00092F23">
        <w:trPr>
          <w:cnfStyle w:val="1000000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3866" w:type="dxa"/>
            <w:gridSpan w:val="2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Heritability estimate (SE)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Sire</w:t>
            </w:r>
          </w:p>
        </w:tc>
        <w:tc>
          <w:tcPr>
            <w:tcW w:w="3866" w:type="dxa"/>
            <w:gridSpan w:val="2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0.00 (0.00)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Dam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0.15 (0.08)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Variable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Category (</w:t>
            </w:r>
            <w:r w:rsidRPr="008C4209">
              <w:rPr>
                <w:rFonts w:ascii="Times New Roman" w:hAnsi="Times New Roman" w:cs="Times New Roman"/>
                <w:b/>
                <w:i/>
                <w:color w:val="000000" w:themeColor="text1"/>
                <w:szCs w:val="18"/>
              </w:rPr>
              <w:t>n</w:t>
            </w:r>
            <w:r w:rsidRPr="000E0B8A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β (SE)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Odds Ratio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Wald test</w:t>
            </w:r>
          </w:p>
          <w:p w:rsidR="00697F7F" w:rsidRPr="000E0B8A" w:rsidRDefault="00697F7F" w:rsidP="000E74B6">
            <w:pPr>
              <w:pStyle w:val="NoSpacing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/>
                <w:i/>
                <w:color w:val="000000" w:themeColor="text1"/>
                <w:szCs w:val="18"/>
              </w:rPr>
              <w:t>P</w:t>
            </w:r>
            <w:r w:rsidR="008C4209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-</w:t>
            </w:r>
            <w:r w:rsidRPr="000E0B8A">
              <w:rPr>
                <w:rFonts w:ascii="Times New Roman" w:hAnsi="Times New Roman" w:cs="Times New Roman"/>
                <w:b/>
                <w:color w:val="000000" w:themeColor="text1"/>
                <w:szCs w:val="18"/>
              </w:rPr>
              <w:t>value</w:t>
            </w: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Blue Tongue Virus vaccination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No (75)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0.741</w:t>
            </w: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Yes (312)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0.19 (0.58)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1.21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Other BVD vaccinations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No (229)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0.918</w:t>
            </w: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Yes (182)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-0.02 (0.23)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0.98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Rota/Corona vaccination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No (311)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0.671</w:t>
            </w: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Yes (62)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-0.23 (0.51)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0.79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Infectious Bovine Rhinotracheitis vaccination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No (261)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0.544</w:t>
            </w: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Yes (119)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0.21 (0.50)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1.23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Other vaccinations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No (310)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0.889</w:t>
            </w: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Yes (64)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-0.04 (0.50)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0.10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Lactation number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 (67)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&lt;.001</w:t>
            </w: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 (106)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0.92 (0.49)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2.51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3 (96)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1.90 (0.48)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6.66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4 (70)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1.67 (0.50)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5.31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5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≥ (72)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0.81 (0.53)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2.24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Number of Pregsure© BVD vaccinations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 (8)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&lt;.001</w:t>
            </w: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 (110)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-0.75 (0.86)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0.47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3 (134)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-0.23 (0.84)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0.79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4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≥ (159)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0.52 (0.83)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1.68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Time since last Pregsure© vaccination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≤3 months (7)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Referent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0.430</w:t>
            </w: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3 - 6 months (10)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0.46 (1.40)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1.50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6 - 9 months (23)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0.97 (1.17)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2.63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9 - 12 months (36)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0.18 (1.17)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1.20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12 - 15 months (68)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0.53 (1.20)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1.70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15 - 18 months (112)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0.60 (1.10)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1.81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18 - 21 months (70)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0.73 (1.11)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2.08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21 - 24 months (56)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1.48 (1.15)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4.40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24 - 27 months (16)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0.69 (1.23)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2.00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27 - 30 months (22)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0.57 (1.19)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1.77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30 - 33 months (12)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1.80 (1.23)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6.00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697F7F" w:rsidRPr="000E0B8A" w:rsidTr="00092F23">
        <w:trPr>
          <w:cnfStyle w:val="000000100000"/>
        </w:trPr>
        <w:tc>
          <w:tcPr>
            <w:cnfStyle w:val="001000000000"/>
            <w:tcW w:w="336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&gt;</w:t>
            </w:r>
            <w:r w:rsid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33 - 36 months (9)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-0.29 (1.51)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E0B8A">
              <w:rPr>
                <w:rFonts w:ascii="Times New Roman" w:hAnsi="Times New Roman" w:cs="Times New Roman"/>
                <w:color w:val="000000" w:themeColor="text1"/>
                <w:szCs w:val="18"/>
              </w:rPr>
              <w:t>0.75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697F7F" w:rsidRPr="000E0B8A" w:rsidRDefault="00697F7F" w:rsidP="00AC26A4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</w:p>
        </w:tc>
      </w:tr>
    </w:tbl>
    <w:p w:rsidR="00401DFB" w:rsidRPr="000E0B8A" w:rsidRDefault="002D70E3" w:rsidP="000E0B8A">
      <w:pPr>
        <w:pStyle w:val="NoSpacing"/>
        <w:spacing w:before="12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0B8A">
        <w:rPr>
          <w:rFonts w:ascii="Times New Roman" w:hAnsi="Times New Roman" w:cs="Times New Roman"/>
          <w:color w:val="000000" w:themeColor="text1"/>
          <w:sz w:val="24"/>
          <w:szCs w:val="24"/>
        </w:rPr>
        <w:t>The data included 102 B</w:t>
      </w:r>
      <w:bookmarkStart w:id="0" w:name="_GoBack"/>
      <w:bookmarkEnd w:id="0"/>
      <w:r w:rsidRPr="000E0B8A">
        <w:rPr>
          <w:rFonts w:ascii="Times New Roman" w:hAnsi="Times New Roman" w:cs="Times New Roman"/>
          <w:color w:val="000000" w:themeColor="text1"/>
          <w:sz w:val="24"/>
          <w:szCs w:val="24"/>
        </w:rPr>
        <w:t>NP and 309 non-BNP dam-calf combinations.</w:t>
      </w:r>
    </w:p>
    <w:sectPr w:rsidR="00401DFB" w:rsidRPr="000E0B8A" w:rsidSect="0066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284" w:rsidRDefault="00623284" w:rsidP="00DB6ACE">
      <w:pPr>
        <w:spacing w:after="0" w:line="240" w:lineRule="auto"/>
      </w:pPr>
      <w:r>
        <w:separator/>
      </w:r>
    </w:p>
  </w:endnote>
  <w:endnote w:type="continuationSeparator" w:id="0">
    <w:p w:rsidR="00623284" w:rsidRDefault="00623284" w:rsidP="00DB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284" w:rsidRDefault="00623284" w:rsidP="00DB6ACE">
      <w:pPr>
        <w:spacing w:after="0" w:line="240" w:lineRule="auto"/>
      </w:pPr>
      <w:r>
        <w:separator/>
      </w:r>
    </w:p>
  </w:footnote>
  <w:footnote w:type="continuationSeparator" w:id="0">
    <w:p w:rsidR="00623284" w:rsidRDefault="00623284" w:rsidP="00DB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8ED"/>
    <w:rsid w:val="000058CA"/>
    <w:rsid w:val="00010D74"/>
    <w:rsid w:val="0003746C"/>
    <w:rsid w:val="000432F8"/>
    <w:rsid w:val="000527EE"/>
    <w:rsid w:val="0005424B"/>
    <w:rsid w:val="00066CAE"/>
    <w:rsid w:val="00092557"/>
    <w:rsid w:val="00092F23"/>
    <w:rsid w:val="000C1580"/>
    <w:rsid w:val="000C52E9"/>
    <w:rsid w:val="000D4C00"/>
    <w:rsid w:val="000E0B8A"/>
    <w:rsid w:val="000E74B6"/>
    <w:rsid w:val="00105BB9"/>
    <w:rsid w:val="001070FA"/>
    <w:rsid w:val="00153134"/>
    <w:rsid w:val="00153147"/>
    <w:rsid w:val="001548BB"/>
    <w:rsid w:val="00181A9E"/>
    <w:rsid w:val="001927F7"/>
    <w:rsid w:val="00195707"/>
    <w:rsid w:val="0019585A"/>
    <w:rsid w:val="001A4027"/>
    <w:rsid w:val="001B000E"/>
    <w:rsid w:val="001D0256"/>
    <w:rsid w:val="001D1464"/>
    <w:rsid w:val="001D48C7"/>
    <w:rsid w:val="00206AC9"/>
    <w:rsid w:val="0027052D"/>
    <w:rsid w:val="00283A7C"/>
    <w:rsid w:val="002C3563"/>
    <w:rsid w:val="002D2848"/>
    <w:rsid w:val="002D70E3"/>
    <w:rsid w:val="002F40F8"/>
    <w:rsid w:val="002F48ED"/>
    <w:rsid w:val="003131B3"/>
    <w:rsid w:val="00325EF9"/>
    <w:rsid w:val="003273A1"/>
    <w:rsid w:val="00360D78"/>
    <w:rsid w:val="003622A8"/>
    <w:rsid w:val="00390769"/>
    <w:rsid w:val="00390D20"/>
    <w:rsid w:val="003A3CF6"/>
    <w:rsid w:val="003B0DA7"/>
    <w:rsid w:val="003C0064"/>
    <w:rsid w:val="003C31AF"/>
    <w:rsid w:val="003F1C36"/>
    <w:rsid w:val="00401DFB"/>
    <w:rsid w:val="00415810"/>
    <w:rsid w:val="00435A2E"/>
    <w:rsid w:val="00457773"/>
    <w:rsid w:val="0049065F"/>
    <w:rsid w:val="0049410B"/>
    <w:rsid w:val="00496780"/>
    <w:rsid w:val="004A376E"/>
    <w:rsid w:val="004D2A8F"/>
    <w:rsid w:val="005048C4"/>
    <w:rsid w:val="00507106"/>
    <w:rsid w:val="00510AFC"/>
    <w:rsid w:val="00526D2D"/>
    <w:rsid w:val="005825A6"/>
    <w:rsid w:val="00582AB0"/>
    <w:rsid w:val="005B0C80"/>
    <w:rsid w:val="005C3DF6"/>
    <w:rsid w:val="005D73E6"/>
    <w:rsid w:val="005E22DB"/>
    <w:rsid w:val="006074E6"/>
    <w:rsid w:val="006120E4"/>
    <w:rsid w:val="00623284"/>
    <w:rsid w:val="006357B9"/>
    <w:rsid w:val="006664FB"/>
    <w:rsid w:val="006751ED"/>
    <w:rsid w:val="00693EB6"/>
    <w:rsid w:val="00697F7F"/>
    <w:rsid w:val="006A4B4E"/>
    <w:rsid w:val="006C36A2"/>
    <w:rsid w:val="006C76A5"/>
    <w:rsid w:val="006C7C05"/>
    <w:rsid w:val="006F721E"/>
    <w:rsid w:val="00707515"/>
    <w:rsid w:val="00715504"/>
    <w:rsid w:val="00761230"/>
    <w:rsid w:val="00776B23"/>
    <w:rsid w:val="0078152D"/>
    <w:rsid w:val="00791C9A"/>
    <w:rsid w:val="007A5BCC"/>
    <w:rsid w:val="007D6746"/>
    <w:rsid w:val="007F0CD6"/>
    <w:rsid w:val="008077F0"/>
    <w:rsid w:val="00822EC7"/>
    <w:rsid w:val="00824AB1"/>
    <w:rsid w:val="0085302A"/>
    <w:rsid w:val="00886407"/>
    <w:rsid w:val="00886B12"/>
    <w:rsid w:val="00891F81"/>
    <w:rsid w:val="00897E65"/>
    <w:rsid w:val="008B57A9"/>
    <w:rsid w:val="008C01DA"/>
    <w:rsid w:val="008C4209"/>
    <w:rsid w:val="00906A41"/>
    <w:rsid w:val="009207B1"/>
    <w:rsid w:val="00936C4E"/>
    <w:rsid w:val="00955A6C"/>
    <w:rsid w:val="009907C2"/>
    <w:rsid w:val="009A619A"/>
    <w:rsid w:val="009B56F9"/>
    <w:rsid w:val="009C3C48"/>
    <w:rsid w:val="009C75F6"/>
    <w:rsid w:val="009F07FB"/>
    <w:rsid w:val="00A00EE9"/>
    <w:rsid w:val="00A07BC0"/>
    <w:rsid w:val="00A11D35"/>
    <w:rsid w:val="00A22B41"/>
    <w:rsid w:val="00A30A0A"/>
    <w:rsid w:val="00A3260D"/>
    <w:rsid w:val="00A37004"/>
    <w:rsid w:val="00A47773"/>
    <w:rsid w:val="00A5310B"/>
    <w:rsid w:val="00A568D0"/>
    <w:rsid w:val="00A9596C"/>
    <w:rsid w:val="00AB1979"/>
    <w:rsid w:val="00AC1657"/>
    <w:rsid w:val="00AC26A4"/>
    <w:rsid w:val="00AD2486"/>
    <w:rsid w:val="00AE0DEB"/>
    <w:rsid w:val="00B12CFD"/>
    <w:rsid w:val="00B43DD1"/>
    <w:rsid w:val="00B6493C"/>
    <w:rsid w:val="00B80DB4"/>
    <w:rsid w:val="00B93397"/>
    <w:rsid w:val="00BB1C2A"/>
    <w:rsid w:val="00BB7A08"/>
    <w:rsid w:val="00BD5CBC"/>
    <w:rsid w:val="00BD6C49"/>
    <w:rsid w:val="00BF16EE"/>
    <w:rsid w:val="00C11723"/>
    <w:rsid w:val="00C12D25"/>
    <w:rsid w:val="00C2588B"/>
    <w:rsid w:val="00C52451"/>
    <w:rsid w:val="00C56960"/>
    <w:rsid w:val="00C574DD"/>
    <w:rsid w:val="00C86E95"/>
    <w:rsid w:val="00CA3739"/>
    <w:rsid w:val="00CB225B"/>
    <w:rsid w:val="00CB6D52"/>
    <w:rsid w:val="00CC5408"/>
    <w:rsid w:val="00CF1937"/>
    <w:rsid w:val="00D105AA"/>
    <w:rsid w:val="00D2093B"/>
    <w:rsid w:val="00D2366F"/>
    <w:rsid w:val="00D34280"/>
    <w:rsid w:val="00D521B3"/>
    <w:rsid w:val="00D719D7"/>
    <w:rsid w:val="00D76CE6"/>
    <w:rsid w:val="00DB6ACE"/>
    <w:rsid w:val="00DC32A5"/>
    <w:rsid w:val="00DE656A"/>
    <w:rsid w:val="00E11D5A"/>
    <w:rsid w:val="00E3520A"/>
    <w:rsid w:val="00E37227"/>
    <w:rsid w:val="00E665B1"/>
    <w:rsid w:val="00EA424F"/>
    <w:rsid w:val="00EC6D00"/>
    <w:rsid w:val="00ED25DB"/>
    <w:rsid w:val="00ED5B65"/>
    <w:rsid w:val="00EF15CF"/>
    <w:rsid w:val="00F30693"/>
    <w:rsid w:val="00F37477"/>
    <w:rsid w:val="00F55191"/>
    <w:rsid w:val="00FB0905"/>
    <w:rsid w:val="00FB4B5A"/>
    <w:rsid w:val="00FB6215"/>
    <w:rsid w:val="00FC3CFA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B4"/>
    <w:rPr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 w:val="22"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NoSpacing">
    <w:name w:val="No Spacing"/>
    <w:uiPriority w:val="1"/>
    <w:qFormat/>
    <w:rsid w:val="003C31AF"/>
    <w:pPr>
      <w:spacing w:after="0" w:line="240" w:lineRule="auto"/>
    </w:pPr>
    <w:rPr>
      <w:sz w:val="18"/>
      <w:lang w:val="en-US"/>
    </w:rPr>
  </w:style>
  <w:style w:type="table" w:styleId="TableGrid">
    <w:name w:val="Table Grid"/>
    <w:basedOn w:val="TableNormal"/>
    <w:uiPriority w:val="59"/>
    <w:rsid w:val="003C3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C3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3C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6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CE"/>
    <w:rPr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CE"/>
    <w:rPr>
      <w:sz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F551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97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F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F7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C3C48"/>
    <w:pPr>
      <w:spacing w:after="0" w:line="240" w:lineRule="auto"/>
    </w:pPr>
    <w:rPr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52E1F-86F3-43E4-9FF1-FD9EC532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Benedictus, L. (Lindert)</dc:creator>
  <cp:lastModifiedBy>ltachado</cp:lastModifiedBy>
  <cp:revision>4</cp:revision>
  <dcterms:created xsi:type="dcterms:W3CDTF">2014-12-02T13:39:00Z</dcterms:created>
  <dcterms:modified xsi:type="dcterms:W3CDTF">2014-12-08T11:49:00Z</dcterms:modified>
</cp:coreProperties>
</file>