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5B4" w:rsidRDefault="00920EA0" w:rsidP="004C35B4">
      <w:pPr>
        <w:tabs>
          <w:tab w:val="clear" w:pos="720"/>
        </w:tabs>
        <w:suppressAutoHyphens w:val="0"/>
        <w:spacing w:after="0" w:line="480" w:lineRule="auto"/>
        <w:rPr>
          <w:rFonts w:ascii="Times" w:hAnsi="Times"/>
          <w:b/>
          <w:sz w:val="24"/>
        </w:rPr>
      </w:pPr>
      <w:r w:rsidRPr="00CA0CAA">
        <w:rPr>
          <w:rFonts w:ascii="Times New Roman" w:hAnsi="Times New Roman"/>
          <w:b/>
          <w:sz w:val="24"/>
        </w:rPr>
        <w:t xml:space="preserve">Additional file </w:t>
      </w:r>
      <w:r>
        <w:rPr>
          <w:rFonts w:ascii="Times New Roman" w:hAnsi="Times New Roman"/>
          <w:b/>
          <w:sz w:val="24"/>
        </w:rPr>
        <w:t>6</w:t>
      </w:r>
      <w:r w:rsidRPr="00CA0CAA">
        <w:rPr>
          <w:rFonts w:ascii="Times New Roman" w:hAnsi="Times New Roman"/>
          <w:b/>
          <w:sz w:val="24"/>
        </w:rPr>
        <w:t xml:space="preserve"> Sensitivity analysis considering latent periods.</w:t>
      </w:r>
      <w:bookmarkStart w:id="0" w:name="_GoBack"/>
      <w:bookmarkEnd w:id="0"/>
      <w:r w:rsidR="004C35B4">
        <w:rPr>
          <w:rFonts w:ascii="Times" w:hAnsi="Times"/>
          <w:b/>
          <w:sz w:val="24"/>
        </w:rPr>
        <w:t xml:space="preserve"> </w:t>
      </w:r>
    </w:p>
    <w:tbl>
      <w:tblPr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10"/>
        <w:gridCol w:w="1458"/>
        <w:gridCol w:w="1458"/>
        <w:gridCol w:w="1458"/>
        <w:gridCol w:w="1458"/>
        <w:gridCol w:w="1847"/>
      </w:tblGrid>
      <w:tr w:rsidR="004C35B4" w:rsidRPr="00AD7A1F" w:rsidTr="00EC6753">
        <w:trPr>
          <w:trHeight w:val="286"/>
        </w:trPr>
        <w:tc>
          <w:tcPr>
            <w:tcW w:w="99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Latent period (days)</w:t>
            </w:r>
          </w:p>
        </w:tc>
        <w:tc>
          <w:tcPr>
            <w:tcW w:w="130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35B4" w:rsidRPr="00AD7A1F" w:rsidRDefault="00920EA0" w:rsidP="00EC6753">
            <w:pPr>
              <w:jc w:val="center"/>
              <w:rPr>
                <w:rFonts w:ascii="Calibri" w:hAnsi="Calibri"/>
                <w:color w:val="000000"/>
                <w:sz w:val="22"/>
                <w:lang w:val="en-US"/>
              </w:rPr>
            </w:pPr>
            <m:oMath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acc>
            </m:oMath>
            <w:r w:rsidR="004C35B4" w:rsidRPr="001F0B3C">
              <w:rPr>
                <w:rFonts w:ascii="Times New Roman" w:hAnsi="Times New Roman"/>
                <w:i/>
                <w:color w:val="000000"/>
                <w:sz w:val="24"/>
                <w:szCs w:val="24"/>
                <w:u w:color="000000"/>
                <w:vertAlign w:val="subscript"/>
              </w:rPr>
              <w:t>0</w:t>
            </w:r>
            <w:r w:rsidR="004C35B4" w:rsidRPr="001F0B3C">
              <w:rPr>
                <w:rFonts w:ascii="Times New Roman" w:hAnsi="Times New Roman"/>
                <w:i/>
                <w:color w:val="000000"/>
                <w:sz w:val="24"/>
                <w:szCs w:val="24"/>
                <w:u w:color="000000"/>
                <w:vertAlign w:val="superscript"/>
              </w:rPr>
              <w:t>1R</w:t>
            </w:r>
          </w:p>
        </w:tc>
        <w:tc>
          <w:tcPr>
            <w:tcW w:w="130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35B4" w:rsidRPr="00AD7A1F" w:rsidRDefault="00920EA0" w:rsidP="00EC6753">
            <w:pPr>
              <w:jc w:val="center"/>
              <w:rPr>
                <w:rFonts w:ascii="Calibri" w:hAnsi="Calibri"/>
                <w:color w:val="000000"/>
                <w:sz w:val="22"/>
                <w:lang w:val="en-US"/>
              </w:rPr>
            </w:pPr>
            <m:oMath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acc>
            </m:oMath>
            <w:r w:rsidR="004C35B4" w:rsidRPr="001F0B3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0</w:t>
            </w:r>
            <w:r w:rsidR="004C35B4" w:rsidRPr="001F0B3C">
              <w:rPr>
                <w:rFonts w:ascii="Times New Roman" w:hAnsi="Times New Roman"/>
                <w:i/>
                <w:iCs/>
                <w:sz w:val="24"/>
                <w:vertAlign w:val="superscript"/>
              </w:rPr>
              <w:t>2R</w:t>
            </w:r>
            <w:r w:rsidR="004C35B4" w:rsidRPr="001F0B3C">
              <w:rPr>
                <w:rFonts w:ascii="Times New Roman" w:hAnsi="Times New Roman"/>
                <w:i/>
                <w:iCs/>
                <w:sz w:val="24"/>
                <w:vertAlign w:val="subscript"/>
              </w:rPr>
              <w:t>contact</w:t>
            </w:r>
          </w:p>
        </w:tc>
        <w:tc>
          <w:tcPr>
            <w:tcW w:w="130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35B4" w:rsidRPr="00AD7A1F" w:rsidRDefault="00920EA0" w:rsidP="00EC6753">
            <w:pPr>
              <w:jc w:val="center"/>
              <w:rPr>
                <w:rFonts w:ascii="Calibri" w:hAnsi="Calibri"/>
                <w:color w:val="000000"/>
                <w:sz w:val="22"/>
                <w:lang w:val="en-US"/>
              </w:rPr>
            </w:pPr>
            <m:oMath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acc>
            </m:oMath>
            <w:r w:rsidR="004C35B4" w:rsidRPr="001F0B3C">
              <w:rPr>
                <w:rFonts w:ascii="Times New Roman" w:hAnsi="Times New Roman"/>
                <w:i/>
                <w:color w:val="000000"/>
                <w:sz w:val="24"/>
                <w:szCs w:val="24"/>
                <w:u w:color="000000"/>
                <w:vertAlign w:val="subscript"/>
              </w:rPr>
              <w:t>0</w:t>
            </w:r>
            <w:r w:rsidR="004C35B4" w:rsidRPr="001F0B3C">
              <w:rPr>
                <w:rFonts w:ascii="Times New Roman" w:hAnsi="Times New Roman"/>
                <w:i/>
                <w:color w:val="000000"/>
                <w:sz w:val="24"/>
                <w:szCs w:val="24"/>
                <w:u w:color="000000"/>
                <w:vertAlign w:val="superscript"/>
              </w:rPr>
              <w:t>2R</w:t>
            </w:r>
            <w:r w:rsidR="004C35B4" w:rsidRPr="001F0B3C">
              <w:rPr>
                <w:rFonts w:ascii="Times New Roman" w:hAnsi="Times New Roman"/>
                <w:i/>
                <w:color w:val="000000"/>
                <w:sz w:val="24"/>
                <w:szCs w:val="24"/>
                <w:u w:color="000000"/>
                <w:vertAlign w:val="subscript"/>
              </w:rPr>
              <w:t>environment</w:t>
            </w:r>
          </w:p>
        </w:tc>
        <w:tc>
          <w:tcPr>
            <w:tcW w:w="130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35B4" w:rsidRPr="00AD7A1F" w:rsidRDefault="00920EA0" w:rsidP="00EC6753">
            <w:pPr>
              <w:jc w:val="center"/>
              <w:rPr>
                <w:rFonts w:ascii="Calibri" w:hAnsi="Calibri"/>
                <w:color w:val="000000"/>
                <w:sz w:val="22"/>
                <w:lang w:val="en-US"/>
              </w:rPr>
            </w:pPr>
            <m:oMath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acc>
            </m:oMath>
            <w:r w:rsidR="004C35B4" w:rsidRPr="001F0B3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0</w:t>
            </w:r>
            <w:r w:rsidR="004C35B4" w:rsidRPr="001F0B3C">
              <w:rPr>
                <w:rFonts w:ascii="Times New Roman" w:hAnsi="Times New Roman"/>
                <w:i/>
                <w:sz w:val="24"/>
                <w:vertAlign w:val="superscript"/>
              </w:rPr>
              <w:t>2R</w:t>
            </w:r>
          </w:p>
        </w:tc>
        <w:tc>
          <w:tcPr>
            <w:tcW w:w="165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4C35B4" w:rsidRDefault="004C35B4" w:rsidP="00EC6753">
            <w:pPr>
              <w:ind w:left="-19" w:firstLine="19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Environmental contribution to transmission (%)</w:t>
            </w:r>
          </w:p>
        </w:tc>
      </w:tr>
      <w:tr w:rsidR="004C35B4" w:rsidRPr="00AD7A1F" w:rsidTr="00EC6753">
        <w:trPr>
          <w:trHeight w:val="286"/>
        </w:trPr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3.7 &lt;1.3, 10&gt;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2.5 &lt;1.3, 4.8&gt;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1.9 &lt;1.0, 3.8&gt;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4.4 &lt;1.5, 7.4&gt;</w:t>
            </w:r>
          </w:p>
        </w:tc>
        <w:tc>
          <w:tcPr>
            <w:tcW w:w="1652" w:type="dxa"/>
            <w:tcBorders>
              <w:top w:val="single" w:sz="12" w:space="0" w:color="auto"/>
            </w:tcBorders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44</w:t>
            </w:r>
          </w:p>
        </w:tc>
      </w:tr>
      <w:tr w:rsidR="004C35B4" w:rsidRPr="00AD7A1F" w:rsidTr="00EC6753">
        <w:trPr>
          <w:trHeight w:val="286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5.6 &lt;2.0, 15&gt;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3.4 &lt;1.8, 6.7&gt;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2.7 &lt;1.4, 5.2&gt;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6.1 &lt;3.2, 9.1&gt;</w:t>
            </w:r>
          </w:p>
        </w:tc>
        <w:tc>
          <w:tcPr>
            <w:tcW w:w="1652" w:type="dxa"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44</w:t>
            </w:r>
          </w:p>
        </w:tc>
      </w:tr>
      <w:tr w:rsidR="004C35B4" w:rsidRPr="00AD7A1F" w:rsidTr="00EC6753">
        <w:trPr>
          <w:trHeight w:val="286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12 &lt;4.2, 34&gt;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5.0 &lt;2.5, 9.8&gt;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3.9 &lt;2.0, 7.7&gt;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8.9 &lt;5.9, 12&gt;</w:t>
            </w:r>
          </w:p>
        </w:tc>
        <w:tc>
          <w:tcPr>
            <w:tcW w:w="1652" w:type="dxa"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44</w:t>
            </w:r>
          </w:p>
        </w:tc>
      </w:tr>
      <w:tr w:rsidR="004C35B4" w:rsidRPr="00AD7A1F" w:rsidTr="00EC6753">
        <w:trPr>
          <w:trHeight w:val="286"/>
        </w:trPr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130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17 &lt;5.8, 53&gt;</w:t>
            </w:r>
          </w:p>
        </w:tc>
        <w:tc>
          <w:tcPr>
            <w:tcW w:w="130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6.9 &lt;3.5, 14&gt;</w:t>
            </w:r>
          </w:p>
        </w:tc>
        <w:tc>
          <w:tcPr>
            <w:tcW w:w="130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5.4 &lt;2.8, 11&gt;</w:t>
            </w:r>
          </w:p>
        </w:tc>
        <w:tc>
          <w:tcPr>
            <w:tcW w:w="130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5.4 &lt;2.8, 11&gt;</w:t>
            </w:r>
          </w:p>
        </w:tc>
        <w:tc>
          <w:tcPr>
            <w:tcW w:w="1652" w:type="dxa"/>
            <w:tcBorders>
              <w:bottom w:val="single" w:sz="18" w:space="0" w:color="auto"/>
            </w:tcBorders>
          </w:tcPr>
          <w:p w:rsidR="004C35B4" w:rsidRPr="0091536E" w:rsidRDefault="004C35B4" w:rsidP="00EC6753">
            <w:pPr>
              <w:jc w:val="center"/>
              <w:rPr>
                <w:rFonts w:ascii="Times New Roman" w:hAnsi="Times New Roman"/>
                <w:color w:val="000000"/>
                <w:sz w:val="22"/>
                <w:lang w:val="en-US"/>
              </w:rPr>
            </w:pPr>
            <w:r w:rsidRPr="0091536E">
              <w:rPr>
                <w:rFonts w:ascii="Times New Roman" w:hAnsi="Times New Roman"/>
                <w:color w:val="000000"/>
                <w:sz w:val="22"/>
                <w:lang w:val="en-US"/>
              </w:rPr>
              <w:t>44</w:t>
            </w:r>
          </w:p>
        </w:tc>
      </w:tr>
    </w:tbl>
    <w:p w:rsidR="004C35B4" w:rsidRDefault="004C35B4" w:rsidP="004C35B4">
      <w:pPr>
        <w:tabs>
          <w:tab w:val="clear" w:pos="720"/>
        </w:tabs>
        <w:suppressAutoHyphens w:val="0"/>
        <w:spacing w:after="0" w:line="480" w:lineRule="auto"/>
        <w:rPr>
          <w:rFonts w:ascii="Times" w:hAnsi="Times"/>
          <w:b/>
          <w:sz w:val="24"/>
        </w:rPr>
      </w:pPr>
    </w:p>
    <w:sectPr w:rsidR="004C35B4" w:rsidSect="000E3A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B4"/>
    <w:rsid w:val="000114B8"/>
    <w:rsid w:val="00093910"/>
    <w:rsid w:val="0009565F"/>
    <w:rsid w:val="00195FE4"/>
    <w:rsid w:val="001F1CE8"/>
    <w:rsid w:val="00210B90"/>
    <w:rsid w:val="00220A54"/>
    <w:rsid w:val="00221073"/>
    <w:rsid w:val="002341DE"/>
    <w:rsid w:val="002623EE"/>
    <w:rsid w:val="002B28A5"/>
    <w:rsid w:val="00326359"/>
    <w:rsid w:val="003634E2"/>
    <w:rsid w:val="003F6263"/>
    <w:rsid w:val="00431FD5"/>
    <w:rsid w:val="00456047"/>
    <w:rsid w:val="00493EDE"/>
    <w:rsid w:val="004A4C14"/>
    <w:rsid w:val="004C35B4"/>
    <w:rsid w:val="004E6CF0"/>
    <w:rsid w:val="005B0DC6"/>
    <w:rsid w:val="006615E7"/>
    <w:rsid w:val="006666D4"/>
    <w:rsid w:val="0067671F"/>
    <w:rsid w:val="0069250C"/>
    <w:rsid w:val="006A5357"/>
    <w:rsid w:val="006C480F"/>
    <w:rsid w:val="006F3A1D"/>
    <w:rsid w:val="00725219"/>
    <w:rsid w:val="007457E7"/>
    <w:rsid w:val="0078667D"/>
    <w:rsid w:val="00832643"/>
    <w:rsid w:val="00856E59"/>
    <w:rsid w:val="00894D89"/>
    <w:rsid w:val="0091536E"/>
    <w:rsid w:val="00920EA0"/>
    <w:rsid w:val="00920F9B"/>
    <w:rsid w:val="009533EB"/>
    <w:rsid w:val="00954CF0"/>
    <w:rsid w:val="009C01CE"/>
    <w:rsid w:val="00A134F7"/>
    <w:rsid w:val="00A90461"/>
    <w:rsid w:val="00A95E8C"/>
    <w:rsid w:val="00AD4832"/>
    <w:rsid w:val="00B0498A"/>
    <w:rsid w:val="00B31010"/>
    <w:rsid w:val="00B74309"/>
    <w:rsid w:val="00BF0C20"/>
    <w:rsid w:val="00BF58D2"/>
    <w:rsid w:val="00C10F6A"/>
    <w:rsid w:val="00C15846"/>
    <w:rsid w:val="00C5578C"/>
    <w:rsid w:val="00CE4514"/>
    <w:rsid w:val="00CF0B89"/>
    <w:rsid w:val="00D01328"/>
    <w:rsid w:val="00D90B3A"/>
    <w:rsid w:val="00DB4753"/>
    <w:rsid w:val="00DD47E4"/>
    <w:rsid w:val="00E44F61"/>
    <w:rsid w:val="00E506A5"/>
    <w:rsid w:val="00E729A2"/>
    <w:rsid w:val="00E85189"/>
    <w:rsid w:val="00EB186C"/>
    <w:rsid w:val="00EF27B3"/>
    <w:rsid w:val="00F04D9C"/>
    <w:rsid w:val="00FA5AED"/>
    <w:rsid w:val="00FE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F7CB9-C9AC-47E2-A580-922F4A77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Verdana" w:cs="Times New Roman"/>
        <w:sz w:val="17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5B4"/>
    <w:pPr>
      <w:tabs>
        <w:tab w:val="left" w:pos="720"/>
      </w:tabs>
      <w:suppressAutoHyphens/>
      <w:spacing w:after="200" w:line="276" w:lineRule="auto"/>
    </w:pPr>
    <w:rPr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10B90"/>
    <w:pPr>
      <w:keepNext/>
      <w:tabs>
        <w:tab w:val="clear" w:pos="720"/>
      </w:tabs>
      <w:suppressAutoHyphens w:val="0"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  <w:lang w:eastAsia="en-GB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B0DC6"/>
    <w:pPr>
      <w:keepNext/>
      <w:tabs>
        <w:tab w:val="clear" w:pos="720"/>
      </w:tabs>
      <w:suppressAutoHyphens w:val="0"/>
      <w:spacing w:before="240" w:after="60"/>
      <w:outlineLvl w:val="1"/>
    </w:pPr>
    <w:rPr>
      <w:b/>
      <w:bCs/>
      <w:i/>
      <w:iCs/>
      <w:sz w:val="24"/>
      <w:szCs w:val="28"/>
      <w:lang w:eastAsia="en-GB"/>
    </w:rPr>
  </w:style>
  <w:style w:type="paragraph" w:styleId="Titre3">
    <w:name w:val="heading 3"/>
    <w:basedOn w:val="Normal"/>
    <w:next w:val="Normal"/>
    <w:link w:val="Titre3Car"/>
    <w:qFormat/>
    <w:rsid w:val="002341D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cs="Arial"/>
      <w:b/>
      <w:bCs/>
      <w:sz w:val="26"/>
      <w:szCs w:val="26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0B90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rsid w:val="005B0DC6"/>
    <w:rPr>
      <w:rFonts w:eastAsia="Times New Roman" w:cs="Times New Roman"/>
      <w:b/>
      <w:bCs/>
      <w:i/>
      <w:iCs/>
      <w:color w:val="000000"/>
      <w:sz w:val="24"/>
      <w:szCs w:val="28"/>
    </w:rPr>
  </w:style>
  <w:style w:type="paragraph" w:styleId="Sansinterligne">
    <w:name w:val="No Spacing"/>
    <w:uiPriority w:val="1"/>
    <w:qFormat/>
    <w:rsid w:val="00FE3ADE"/>
  </w:style>
  <w:style w:type="character" w:customStyle="1" w:styleId="Titre3Car">
    <w:name w:val="Titre 3 Car"/>
    <w:basedOn w:val="Policepardfaut"/>
    <w:link w:val="Titre3"/>
    <w:rsid w:val="002341DE"/>
    <w:rPr>
      <w:rFonts w:eastAsia="Times New Roman" w:cs="Arial"/>
      <w:b/>
      <w:bCs/>
      <w:sz w:val="26"/>
      <w:szCs w:val="26"/>
      <w:lang w:eastAsia="zh-CN"/>
    </w:rPr>
  </w:style>
  <w:style w:type="paragraph" w:customStyle="1" w:styleId="WUR">
    <w:name w:val="WUR"/>
    <w:basedOn w:val="Normal"/>
    <w:qFormat/>
    <w:rsid w:val="00A90461"/>
  </w:style>
  <w:style w:type="paragraph" w:styleId="Textedebulles">
    <w:name w:val="Balloon Text"/>
    <w:basedOn w:val="Normal"/>
    <w:link w:val="TextedebullesCar"/>
    <w:uiPriority w:val="99"/>
    <w:semiHidden/>
    <w:unhideWhenUsed/>
    <w:rsid w:val="004C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5B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Dekker, Aldo</dc:creator>
  <cp:lastModifiedBy>ecoulamy</cp:lastModifiedBy>
  <cp:revision>3</cp:revision>
  <dcterms:created xsi:type="dcterms:W3CDTF">2015-01-23T13:48:00Z</dcterms:created>
  <dcterms:modified xsi:type="dcterms:W3CDTF">2015-01-30T13:34:00Z</dcterms:modified>
</cp:coreProperties>
</file>