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843" w:rsidRPr="00B71CF2" w:rsidRDefault="000F5843" w:rsidP="000F5843">
      <w:pPr>
        <w:rPr>
          <w:b/>
          <w:lang w:val="en-GB"/>
        </w:rPr>
      </w:pPr>
      <w:r w:rsidRPr="00B71CF2">
        <w:rPr>
          <w:rFonts w:ascii="Times New Roman" w:hAnsi="Times New Roman" w:cs="Times New Roman"/>
          <w:b/>
          <w:sz w:val="24"/>
          <w:szCs w:val="24"/>
          <w:lang w:val="en-GB"/>
        </w:rPr>
        <w:t>Additional file 1 List of parameters used in this study</w:t>
      </w:r>
      <w:r w:rsidRPr="00B71CF2">
        <w:rPr>
          <w:b/>
          <w:lang w:val="en-GB"/>
        </w:rPr>
        <w:t>.</w:t>
      </w:r>
    </w:p>
    <w:tbl>
      <w:tblPr>
        <w:tblW w:w="10483" w:type="dxa"/>
        <w:jc w:val="center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0"/>
        <w:gridCol w:w="4093"/>
        <w:gridCol w:w="2520"/>
      </w:tblGrid>
      <w:tr w:rsidR="000F5843" w:rsidRPr="00B71CF2" w:rsidTr="00DF7606">
        <w:trPr>
          <w:trHeight w:val="313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71CF2">
              <w:rPr>
                <w:rFonts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71CF2">
              <w:rPr>
                <w:rFonts w:cs="Times New Roman"/>
                <w:b/>
                <w:sz w:val="20"/>
                <w:szCs w:val="20"/>
              </w:rPr>
              <w:t>Value in model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71CF2">
              <w:rPr>
                <w:rFonts w:cs="Times New Roman"/>
                <w:b/>
                <w:sz w:val="20"/>
                <w:szCs w:val="20"/>
              </w:rPr>
              <w:t>Source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Initial ratio of calves to heifers to adults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0.1:0.4:0.5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Last day cow is considered calf (before transition to heifer)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60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cow is considered a heifer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61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Standard"/>
              <w:shd w:val="clear" w:color="auto" w:fill="FFFFFF" w:themeFill="background1"/>
              <w:autoSpaceDE w:val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Last day cow is considered heifer (before transition into adult)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730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Expert’s opinion</w:t>
            </w:r>
            <w:r w:rsidRPr="00B71CF2">
              <w:rPr>
                <w:rFonts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cow is considered an adult and first calving date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731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Maximum age (number of days) at which cow can be initialized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2190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calf is in maternity barn (day calf is born)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0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Logic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Last day calf is in maternity barn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1 day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calf is in calf hutch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2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Last day calf is in calf hutch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60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heifer is in heifer group housing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61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Last day heifer is in heifer group housing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179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heifer is on pasture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180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Last day heifer is on pasture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710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in pregnancy group housing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711 + n*calving interval days</w:t>
            </w:r>
          </w:p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(</w:t>
            </w:r>
            <w:r w:rsidRPr="00DF7606">
              <w:rPr>
                <w:rFonts w:cs="Times New Roman"/>
                <w:i/>
                <w:sz w:val="20"/>
                <w:szCs w:val="20"/>
              </w:rPr>
              <w:t>n</w:t>
            </w:r>
            <w:r w:rsidRPr="00B71CF2">
              <w:rPr>
                <w:rFonts w:cs="Times New Roman"/>
                <w:sz w:val="20"/>
                <w:szCs w:val="20"/>
              </w:rPr>
              <w:t>=0,1,2,3…)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Last day in pregnancy group housing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728 + n*calving interval days</w:t>
            </w:r>
          </w:p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(</w:t>
            </w:r>
            <w:r w:rsidRPr="00DF7606">
              <w:rPr>
                <w:rFonts w:cs="Times New Roman"/>
                <w:i/>
                <w:sz w:val="20"/>
                <w:szCs w:val="20"/>
              </w:rPr>
              <w:t>n</w:t>
            </w:r>
            <w:r w:rsidRPr="00B71CF2">
              <w:rPr>
                <w:rFonts w:cs="Times New Roman"/>
                <w:sz w:val="20"/>
                <w:szCs w:val="20"/>
              </w:rPr>
              <w:t>=0,1,2,3…)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in maternity barn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729 + n*calving interval days</w:t>
            </w:r>
          </w:p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(</w:t>
            </w:r>
            <w:r w:rsidRPr="00DF7606">
              <w:rPr>
                <w:rFonts w:cs="Times New Roman"/>
                <w:i/>
                <w:sz w:val="20"/>
                <w:szCs w:val="20"/>
              </w:rPr>
              <w:t>n</w:t>
            </w:r>
            <w:r w:rsidRPr="00B71CF2">
              <w:rPr>
                <w:rFonts w:cs="Times New Roman"/>
                <w:sz w:val="20"/>
                <w:szCs w:val="20"/>
              </w:rPr>
              <w:t>=0,1,2,3…)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Last day in maternity barn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735 + n*calving interval days</w:t>
            </w:r>
          </w:p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(</w:t>
            </w:r>
            <w:r w:rsidRPr="00DF7606">
              <w:rPr>
                <w:rFonts w:cs="Times New Roman"/>
                <w:i/>
                <w:sz w:val="20"/>
                <w:szCs w:val="20"/>
              </w:rPr>
              <w:t>n</w:t>
            </w:r>
            <w:r w:rsidRPr="00B71CF2">
              <w:rPr>
                <w:rFonts w:cs="Times New Roman"/>
                <w:sz w:val="20"/>
                <w:szCs w:val="20"/>
              </w:rPr>
              <w:t>=0,1,2,3…)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in lactation barn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736 + n*calving interval days</w:t>
            </w:r>
          </w:p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(</w:t>
            </w:r>
            <w:r w:rsidRPr="00DF7606">
              <w:rPr>
                <w:rFonts w:cs="Times New Roman"/>
                <w:i/>
                <w:sz w:val="20"/>
                <w:szCs w:val="20"/>
              </w:rPr>
              <w:t>n</w:t>
            </w:r>
            <w:r w:rsidRPr="00B71CF2">
              <w:rPr>
                <w:rFonts w:cs="Times New Roman"/>
                <w:sz w:val="20"/>
                <w:szCs w:val="20"/>
              </w:rPr>
              <w:t>=0,1,2,3…)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First day dry period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1066 + n*calving interval days</w:t>
            </w:r>
          </w:p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(</w:t>
            </w:r>
            <w:r w:rsidRPr="00DF7606">
              <w:rPr>
                <w:rFonts w:cs="Times New Roman"/>
                <w:i/>
                <w:sz w:val="20"/>
                <w:szCs w:val="20"/>
              </w:rPr>
              <w:t>n</w:t>
            </w:r>
            <w:r w:rsidRPr="00B71CF2">
              <w:rPr>
                <w:rFonts w:cs="Times New Roman"/>
                <w:sz w:val="20"/>
                <w:szCs w:val="20"/>
              </w:rPr>
              <w:t>=0,1,2,3…)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Chance of calf being female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Logic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Number of days between calvings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396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Daily chance of survival for first 2 days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0.9273618495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Daily chance of survival for calves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0.9997775314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Daily chance of survival for heifers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0.9999502369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Daily chance of survival for adults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0.99906211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Time between selling events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7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Time between buying events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182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lastRenderedPageBreak/>
              <w:t>Time between testing events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365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highlight w:val="yellow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Initial prevalence of exposed calves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182FF5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F5843">
              <w:rPr>
                <w:rFonts w:ascii="Times New Roman" w:hAnsi="Times New Roman" w:cs="Times New Roman"/>
                <w:noProof/>
                <w:sz w:val="20"/>
                <w:szCs w:val="20"/>
              </w:rPr>
              <w:t>[12,30]</w: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Initial prevalence of exposed heifers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182FF5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82FF5">
              <w:rPr>
                <w:rFonts w:ascii="Times New Roman" w:hAnsi="Times New Roman" w:cs="Times New Roman"/>
                <w:noProof/>
                <w:sz w:val="20"/>
                <w:szCs w:val="20"/>
              </w:rPr>
              <w:t>[12,</w:t>
            </w:r>
            <w:r w:rsidR="000F5843">
              <w:rPr>
                <w:rFonts w:ascii="Times New Roman" w:hAnsi="Times New Roman" w:cs="Times New Roman"/>
                <w:noProof/>
                <w:sz w:val="20"/>
                <w:szCs w:val="20"/>
              </w:rPr>
              <w:t>30]</w: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Initial prevalence of exposed adults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182FF5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182FF5">
              <w:rPr>
                <w:rFonts w:cs="Times New Roman"/>
                <w:noProof/>
                <w:sz w:val="20"/>
                <w:szCs w:val="20"/>
              </w:rPr>
              <w:t>[12,</w:t>
            </w:r>
            <w:r w:rsidR="000F5843">
              <w:rPr>
                <w:rFonts w:cs="Times New Roman"/>
                <w:noProof/>
                <w:sz w:val="20"/>
                <w:szCs w:val="20"/>
              </w:rPr>
              <w:t>30]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18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Initial prevalence of low-shedding heifers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182FF5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182FF5">
              <w:rPr>
                <w:rFonts w:cs="Times New Roman"/>
                <w:noProof/>
                <w:sz w:val="20"/>
                <w:szCs w:val="20"/>
              </w:rPr>
              <w:t>[12,</w:t>
            </w:r>
            <w:r w:rsidR="000F5843">
              <w:rPr>
                <w:rFonts w:cs="Times New Roman"/>
                <w:noProof/>
                <w:sz w:val="20"/>
                <w:szCs w:val="20"/>
              </w:rPr>
              <w:t>30]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Initial prevalence of low-shedding adults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182FF5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182FF5">
              <w:rPr>
                <w:rFonts w:cs="Times New Roman"/>
                <w:noProof/>
                <w:sz w:val="20"/>
                <w:szCs w:val="20"/>
              </w:rPr>
              <w:t>[12,</w:t>
            </w:r>
            <w:r w:rsidR="000F5843">
              <w:rPr>
                <w:rFonts w:cs="Times New Roman"/>
                <w:noProof/>
                <w:sz w:val="20"/>
                <w:szCs w:val="20"/>
              </w:rPr>
              <w:t>30]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Initial prevalence of high-shedding adults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182FF5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PEVuZE5vdGU+PENpdGU+PEF1dGhvcj5XaGl0bG9jazwvQXV0aG9yPjxZZWFyPjIwMDA8L1llYXI+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==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[12,30]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Disease progression rate from exposed to low-shedding (chance per day)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0.0014010507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&lt;EndNote&gt;&lt;Cite&gt;&lt;Author&gt;Lu&lt;/Author&gt;&lt;Year&gt;2008&lt;/Year&gt;&lt;RecNum&gt;21&lt;/RecNum&gt;&lt;record&gt;&lt;rec-number&gt;21&lt;/rec-number&gt;&lt;foreign-keys&gt;&lt;key app="EN" db-id="x2ssatpzae2td3eedpvx92t0dd9drz0edtax"&gt;21&lt;/key&gt;&lt;/foreign-keys&gt;&lt;ref-type name="Journal Article"&gt;17&lt;/ref-type&gt;&lt;contributors&gt;&lt;authors&gt;&lt;author&gt;Lu, Z.&lt;/author&gt;&lt;author&gt;Mitchell, R. M.&lt;/author&gt;&lt;author&gt;Smith, R. L.&lt;/author&gt;&lt;author&gt;Van Kessel, J. S.&lt;/author&gt;&lt;author&gt;Chapagain, P. P.&lt;/author&gt;&lt;author&gt;Schukken, Y. H.&lt;/author&gt;&lt;author&gt;Grohn, Y. T.&lt;/author&gt;&lt;/authors&gt;&lt;/contributors&gt;&lt;auth-address&gt;Department of Population Medicine and Diagnostic Sciences, College of Veterinary Medicine, Cornell University, Ithaca, NY 14853, USA. zl73@cornell.edu&lt;/auth-address&gt;&lt;titles&gt;&lt;title&gt;The importance of culling in Johne&amp;apos;s disease control&lt;/title&gt;&lt;secondary-title&gt;J Theor Biol&lt;/secondary-title&gt;&lt;/titles&gt;&lt;pages&gt;135-46&lt;/pages&gt;&lt;volume&gt;254&lt;/volume&gt;&lt;number&gt;1&lt;/number&gt;&lt;edition&gt;2008/06/25&lt;/edition&gt;&lt;keywords&gt;&lt;keyword&gt;Animal Husbandry&lt;/keyword&gt;&lt;keyword&gt;Animals&lt;/keyword&gt;&lt;keyword&gt;Cattle&lt;/keyword&gt;&lt;keyword&gt;Enzyme-Linked Immunosorbent Assay&lt;/keyword&gt;&lt;keyword&gt;*Euthanasia, Animal&lt;/keyword&gt;&lt;keyword&gt;Feces/microbiology&lt;/keyword&gt;&lt;keyword&gt;Female&lt;/keyword&gt;&lt;keyword&gt;Genes, Bacterial&lt;/keyword&gt;&lt;keyword&gt;Models, Biological&lt;/keyword&gt;&lt;keyword&gt;*Mycobacterium avium subsp. paratuberculosis/genetics&lt;/keyword&gt;&lt;keyword&gt;Paratuberculosis/diagnosis/microbiology/*prevention &amp;amp; control&lt;/keyword&gt;&lt;keyword&gt;Polymerase Chain Reaction&lt;/keyword&gt;&lt;/keywords&gt;&lt;dates&gt;&lt;year&gt;2008&lt;/year&gt;&lt;pub-dates&gt;&lt;date&gt;Sep 7&lt;/date&gt;&lt;/pub-dates&gt;&lt;/dates&gt;&lt;isbn&gt;1095-8541 (Electronic)&amp;#xD;0022-5193 (Linking)&lt;/isbn&gt;&lt;accession-num&gt;18573505&lt;/accession-num&gt;&lt;urls&gt;&lt;related-urls&gt;&lt;url&gt;http://www.ncbi.nlm.nih.gov/entrez/query.fcgi?cmd=Retrieve&amp;amp;db=PubMed&amp;amp;dopt=Citation&amp;amp;list_uids=18573505&lt;/url&gt;&lt;/related-urls&gt;&lt;/urls&gt;&lt;electronic-resource-num&gt;S0022-5193(08)00242-7 [pii]&amp;#xD;10.1016/j.jtbi.2008.05.008&lt;/electronic-resource-num&gt;&lt;language&gt;eng&lt;/language&gt;&lt;/record&gt;&lt;/Cite&gt;&lt;/EndNote&gt;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F5843">
              <w:rPr>
                <w:rFonts w:ascii="Times New Roman" w:hAnsi="Times New Roman" w:cs="Times New Roman"/>
                <w:noProof/>
                <w:sz w:val="20"/>
                <w:szCs w:val="20"/>
              </w:rPr>
              <w:t>[23]</w: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Disease progression rate from low-shedding to high-shedding (chance per day)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0.000781617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 &lt;EndNote&gt;&lt;Cite&gt;&lt;Author&gt;Whitlock&lt;/Author&gt;&lt;Year&gt;2000&lt;/Year&gt;&lt;RecNum&gt;13&lt;/RecNum&gt;&lt;record&gt;&lt;rec-number&gt;13&lt;/rec-number&gt;&lt;foreign-keys&gt;&lt;key app="EN" db-id="x2ssatpzae2td3eedpvx92t0dd9drz0edtax"&gt;13&lt;/key&gt;&lt;/foreign-keys&gt;&lt;ref-type name="Journal Article"&gt;17&lt;/ref-type&gt;&lt;contributors&gt;&lt;authors&gt;&lt;author&gt;Whitlock, R. H.&lt;/author&gt;&lt;author&gt;Wells, S. J.&lt;/author&gt;&lt;author&gt;Sweeney, R. W.&lt;/author&gt;&lt;author&gt;Van Tiem, J.&lt;/author&gt;&lt;/authors&gt;&lt;/contributors&gt;&lt;auth-address&gt;New Bolton Center, University of Pennsylvania, 382 West Street Road, Kennett Square, PA 19348, USA. whitlock@vet.upenn.edu&lt;/auth-address&gt;&lt;titles&gt;&lt;title&gt;ELISA and fecal culture for paratuberculosis (Johne&amp;apos;s disease): sensitivity and specificity of each method&lt;/title&gt;&lt;secondary-title&gt;Vet Microbiol&lt;/secondary-title&gt;&lt;/titles&gt;&lt;periodical&gt;&lt;full-title&gt;Vet Microbiol&lt;/full-title&gt;&lt;/periodical&gt;&lt;pages&gt;387-98&lt;/pages&gt;&lt;volume&gt;77&lt;/volume&gt;&lt;number&gt;3-4&lt;/number&gt;&lt;edition&gt;2000/12/19&lt;/edition&gt;&lt;keywords&gt;&lt;keyword&gt;Animals&lt;/keyword&gt;&lt;keyword&gt;Cattle&lt;/keyword&gt;&lt;keyword&gt;Cattle Diseases/ diagnosis&lt;/keyword&gt;&lt;keyword&gt;Colony Count, Microbial/methods/veterinary&lt;/keyword&gt;&lt;keyword&gt;Dairying&lt;/keyword&gt;&lt;keyword&gt;Enzyme-Linked Immunosorbent Assay/methods/ veterinary&lt;/keyword&gt;&lt;keyword&gt;Feces/ microbiology&lt;/keyword&gt;&lt;keyword&gt;Mycobacterium paratuberculosis/immunology/ isolation &amp;amp;amp&lt;/keyword&gt;&lt;keyword&gt;purification&lt;/keyword&gt;&lt;keyword&gt;Paratuberculosis/ diagnosis&lt;/keyword&gt;&lt;keyword&gt;Sensitivity and Specificity&lt;/keyword&gt;&lt;/keywords&gt;&lt;dates&gt;&lt;year&gt;2000&lt;/year&gt;&lt;pub-dates&gt;&lt;date&gt;Dec 20&lt;/date&gt;&lt;/pub-dates&gt;&lt;/dates&gt;&lt;isbn&gt;0378-1135 (Print)&lt;/isbn&gt;&lt;accession-num&gt;11118724&lt;/accession-num&gt;&lt;urls&gt;&lt;related-urls&gt;&lt;url&gt;file://C:%5CDocuments%20and%20Settings%5CShigetoshi%20Eda%5CDesktop%5Cpubmed%5Cpmid%5C11118724.pdf&lt;/url&gt;&lt;url&gt;http://www.ncbi.nlm.nih.gov/entrez/query.fcgi?cmd=Retrieve&amp;amp;db=PubMed&amp;amp;dopt=Citation&amp;amp;list_uids=11118724&lt;/url&gt;&lt;/related-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[12</w:t>
            </w:r>
            <w:r w:rsidR="00182FF5">
              <w:rPr>
                <w:rFonts w:cs="Times New Roman"/>
                <w:noProof/>
                <w:sz w:val="20"/>
                <w:szCs w:val="20"/>
              </w:rPr>
              <w:t>,23</w:t>
            </w:r>
            <w:r w:rsidR="000F5843">
              <w:rPr>
                <w:rFonts w:cs="Times New Roman"/>
                <w:noProof/>
                <w:sz w:val="20"/>
                <w:szCs w:val="20"/>
              </w:rPr>
              <w:t>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Chances of calf getting infected inutero from a low-shedding mother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PEVuZE5vdGU+PENpdGU+PEF1dGhvcj5LdWRhaGw8L0F1dGhvcj48WWVhcj4yMDA3PC9ZZWFyPjxS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PEVuZE5vdGU+PENpdGU+PEF1dGhvcj5LdWRhaGw8L0F1dGhvcj48WWVhcj4yMDA3PC9ZZWFyPjxS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F5843"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Chances of calf getting infected inutero from a high-shedding mother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.22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PEVuZE5vdGU+PENpdGU+PEF1dGhvcj5LdWRhaGw8L0F1dGhvcj48WWVhcj4yMDA3PC9ZZWFyPjxS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PEVuZE5vdGU+PENpdGU+PEF1dGhvcj5LdWRhaGw8L0F1dGhvcj48WWVhcj4yMDA3PC9ZZWFyPjxS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F5843"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Chances of calf getting infected from drinking colostrum from a low-shedding adult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.16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PEVuZE5vdGU+PENpdGU+PEF1dGhvcj5LdWRhaGw8L0F1dGhvcj48WWVhcj4yMDA3PC9ZZWFyPjxS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PEVuZE5vdGU+PENpdGU+PEF1dGhvcj5LdWRhaGw8L0F1dGhvcj48WWVhcj4yMDA3PC9ZZWFyPjxS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F5843"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Chances of calf getting infected from drinking colostrum from a high-shedding adult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.36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PEVuZE5vdGU+PENpdGU+PEF1dGhvcj5LdWRhaGw8L0F1dGhvcj48WWVhcj4yMDA3PC9ZZWFyPjxS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PEVuZE5vdGU+PENpdGU+PEF1dGhvcj5LdWRhaGw8L0F1dGhvcj48WWVhcj4yMDA3PC9ZZWFyPjxS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</w:fldData>
              </w:fldChar>
            </w:r>
            <w:r w:rsidR="000F5843" w:rsidRPr="00B71CF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F5843"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  <w:r w:rsidRPr="00B71C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Standard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Chance of getting infected fecal-orally from the environment per area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0.9999724652 * ((1 - HS-coef) * number of low-shedders in area + (HS-coef) * number of high-shedders in area)/number of cows in area.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Coefficient indicating how many times a high-shedder contributes to the chance of getting infected fecal-orally compared to a low-shedder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0.9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of infection when each cow in compartment is infected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Assumed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weighs the chance of heifers being infected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Assumed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weights the chance of adults being infected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Assumed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coefficient indicating how many times a calf has the chance of getting infected via milk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Assumed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of calf becoming infected when there is an infected mother in the calf-hutch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Assumed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days from test to results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7 days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non-shedder will have a positive 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non-shedder will have a strong positive 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low-shedder will have a positive 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low-shedder will have a strong positive 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Chance that a high-shedder will have a positive 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high-shedder will have a strong positive 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non-shedder will have a positive EVELISA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non-shedder will have a strong positive EVELISA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low-shedder will have a positive EVELISA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low-shedder will have a strong positive EVELISA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high-shedder will have a positive EVELISA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that a high-shedder will have a strong positive EVELISA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DF760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&lt;EndNote&gt;&lt;Cite&gt;&lt;Author&gt;Massaro&lt;/Author&gt;&lt;Year&gt;2013&lt;/Year&gt;&lt;RecNum&gt;16&lt;/RecNum&gt;&lt;record&gt;&lt;rec-number&gt;16&lt;/rec-number&gt;&lt;foreign-keys&gt;&lt;key app="EN" db-id="x2ssatpzae2td3eedpvx92t0dd9drz0edtax"&gt;16&lt;/key&gt;&lt;/foreign-keys&gt;&lt;ref-type name="Journal Article"&gt;17&lt;/ref-type&gt;&lt;contributors&gt;&lt;authors&gt;&lt;author&gt;Massaro, T.&lt;/author&gt;&lt;author&gt;Lenhart, S.&lt;/author&gt;&lt;author&gt;Spence, M.&lt;/author&gt;&lt;author&gt;Drakes, C.&lt;/author&gt;&lt;author&gt;Yang, G.&lt;/author&gt;&lt;author&gt;Agusto, F.&lt;/author&gt;&lt;author&gt;Johnson, R.&lt;/author&gt;&lt;author&gt;Whitlock, B.&lt;/author&gt;&lt;author&gt;Wadhwa, A.&lt;/author&gt;&lt;author&gt;Eda, S.&lt;/author&gt;&lt;/authors&gt;&lt;/contributors&gt;&lt;titles&gt;&lt;title&gt;Modeling for cost analysis of Johne&amp;apos;s disease control based on EVELISA testing&lt;/title&gt;&lt;secondary-title&gt;Journal of Biological Systems&lt;/secondary-title&gt;&lt;/titles&gt;&lt;pages&gt;1340010/1-17&lt;/pages&gt;&lt;volume&gt;21&lt;/volume&gt;&lt;number&gt;4&lt;/number&gt;&lt;dates&gt;&lt;year&gt;2013&lt;/year&gt;&lt;/dates&gt;&lt;urls&gt;&lt;/urls&gt;&lt;/record&gt;&lt;/Cite&gt;&lt;/EndNote&gt;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[17]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milk production in lbs per cow per day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182FF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74.38 lbs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value of milk per 100 lb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$12.88</w:t>
            </w:r>
          </w:p>
        </w:tc>
        <w:bookmarkStart w:id="0" w:name="_GoBack"/>
        <w:bookmarkEnd w:id="0"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555E4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555E42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&lt;EndNote&gt;&lt;Cite&gt;&lt;Author&gt;Gould&lt;/Author&gt;&lt;Year&gt;2006&lt;/Year&gt;&lt;RecNum&gt;73&lt;/RecNum&gt;&lt;record&gt;&lt;rec-number&gt;73&lt;/rec-number&gt;&lt;foreign-keys&gt;&lt;key app="EN" db-id="x2ssatpzae2td3eedpvx92t0dd9drz0edtax"&gt;73&lt;/key&gt;&lt;/foreign-keys&gt;&lt;ref-type name="Report"&gt;27&lt;/ref-type&gt;&lt;contributors&gt;&lt;authors&gt;&lt;author&gt;Gould, B. W.&lt;/author&gt;&lt;/authors&gt;&lt;/contributors&gt;&lt;titles&gt;&lt;title&gt;Understanding Dairy Markets&lt;/title&gt;&lt;/titles&gt;&lt;dates&gt;&lt;year&gt;2006&lt;/year&gt;&lt;/dates&gt;&lt;pub-location&gt;Madison&lt;/pub-location&gt;&lt;publisher&gt;University of Wisconsin Madison&lt;/publisher&gt;&lt;urls&gt;&lt;related-urls&gt;&lt;url&gt;http://future.aae.wisc.edu/&lt;/url&gt;&lt;/related-urls&gt;&lt;/urls&gt;&lt;/record&gt;&lt;/Cite&gt;&lt;/EndNote&gt;</w:instrText>
            </w:r>
            <w:r w:rsidRPr="00555E4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 w:rsidRPr="00555E42">
              <w:rPr>
                <w:rFonts w:cs="Times New Roman"/>
                <w:noProof/>
                <w:sz w:val="20"/>
                <w:szCs w:val="20"/>
              </w:rPr>
              <w:t>[33]</w:t>
            </w:r>
            <w:r w:rsidRPr="00555E4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amount less than milk-prod that a high shedder produces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.218</w:t>
            </w:r>
          </w:p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(modified)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PEVuZE5vdGU+PENpdGU+PEF1dGhvcj5TbWl0aDwvQXV0aG9yPjxZZWFyPjIwMDk8L1llYXI+PFJl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PEVuZE5vdGU+PENpdGU+PEF1dGhvcj5TbWl0aDwvQXV0aG9yPjxZZWFyPjIwMDk8L1llYXI+PFJl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[13]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Amount less than milk-prod that a low shedder produces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.019</w:t>
            </w:r>
          </w:p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(modified)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PEVuZE5vdGU+PENpdGU+PEF1dGhvcj5TbWl0aDwvQXV0aG9yPjxZZWFyPjIwMDk8L1llYXI+PFJl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PEVuZE5vdGU+PENpdGU+PEF1dGhvcj5TbWl0aDwvQXV0aG9yPjxZZWFyPjIwMDk8L1llYXI+PFJl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</w:fldData>
              </w:fldChar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  <w:r w:rsidRPr="00B71CF2">
              <w:rPr>
                <w:rFonts w:cs="Times New Roman"/>
                <w:sz w:val="20"/>
                <w:szCs w:val="20"/>
              </w:rPr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[13]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cost per elisa and Evelisa test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$5.00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 w:rsidRPr="00B71CF2">
              <w:rPr>
                <w:rFonts w:cs="Times New Roman"/>
                <w:sz w:val="20"/>
                <w:szCs w:val="20"/>
              </w:rPr>
              <w:instrText xml:space="preserve"> ADDIN EN.CITE &lt;EndNote&gt;&lt;Cite&gt;&lt;Author&gt;Collins&lt;/Author&gt;&lt;Year&gt;2006&lt;/Year&gt;&lt;RecNum&gt;12&lt;/RecNum&gt;&lt;record&gt;&lt;rec-number&gt;12&lt;/rec-number&gt;&lt;foreign-keys&gt;&lt;key app="EN" db-id="x2ssatpzae2td3eedpvx92t0dd9drz0edtax"&gt;12&lt;/key&gt;&lt;/foreign-keys&gt;&lt;ref-type name="Journal Article"&gt;17&lt;/ref-type&gt;&lt;contributors&gt;&lt;authors&gt;&lt;author&gt;Collins, M. T.&lt;/author&gt;&lt;author&gt;Gardner, I. A.&lt;/author&gt;&lt;author&gt;Garry, F. B.&lt;/author&gt;&lt;author&gt;Roussel, A. J.&lt;/author&gt;&lt;author&gt;Wells, S. J.&lt;/author&gt;&lt;/authors&gt;&lt;/contributors&gt;&lt;auth-address&gt;Department of Pathobiological Sciences, School of Veterinary Medicine, University of Wisconsin-Madison, Madison, WI 53706-1102, USA.&lt;/auth-address&gt;&lt;titles&gt;&lt;title&gt;Consensus recommendations on diagnostic testing for the detection of paratuberculosis in cattle in the United States&lt;/title&gt;&lt;secondary-title&gt;J Am Vet Med Assoc&lt;/secondary-title&gt;&lt;/titles&gt;&lt;pages&gt;1912-9&lt;/pages&gt;&lt;volume&gt;229&lt;/volume&gt;&lt;number&gt;12&lt;/number&gt;&lt;edition&gt;2006/12/19&lt;/edition&gt;&lt;keywords&gt;&lt;keyword&gt;Animals&lt;/keyword&gt;&lt;keyword&gt;Cattle&lt;/keyword&gt;&lt;keyword&gt;Cattle Diseases/ diagnosis&lt;/keyword&gt;&lt;keyword&gt;Diagnostic Techniques and Procedures/standards/ veterinary&lt;/keyword&gt;&lt;keyword&gt;Paratuberculosis/ diagnosis&lt;/keyword&gt;&lt;keyword&gt;Practice Guidelines&lt;/keyword&gt;&lt;keyword&gt;United States&lt;/keyword&gt;&lt;keyword&gt;United States Department of Agriculture&lt;/keyword&gt;&lt;/keywords&gt;&lt;dates&gt;&lt;year&gt;2006&lt;/year&gt;&lt;pub-dates&gt;&lt;date&gt;Dec 15&lt;/date&gt;&lt;/pub-dates&gt;&lt;/dates&gt;&lt;isbn&gt;0003-1488 (Print)&lt;/isbn&gt;&lt;accession-num&gt;17173528&lt;/accession-num&gt;&lt;urls&gt;&lt;related-urls&gt;&lt;url&gt;file://C:%5CDocuments%20and%20Settings%5CShigetoshi%20Eda%5CDesktop%5Cpubmed%5Cpmid%5C17173528.pdf&lt;/url&gt;&lt;url&gt;http://www.ncbi.nlm.nih.gov/entrez/query.fcgi?cmd=Retrieve&amp;amp;db=PubMed&amp;amp;dopt=Citation&amp;amp;list_uids=17173528&lt;/url&gt;&lt;/related-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[14]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cost to buy one springing heifer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$1,800.00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t>Expert’s opinion</w:t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Revenue by selling one healthy cow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$1730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weight (lbs) of a dressed cull cow (meat only)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622 lbs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300177" w:rsidP="00182FF5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B71CF2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&lt;EndNote&gt;&lt;Cite&gt;&lt;Author&gt;USDA&lt;/Author&gt;&lt;Year&gt;2007&lt;/Year&gt;&lt;RecNum&gt;4&lt;/RecNum&gt;&lt;record&gt;&lt;rec-number&gt;4&lt;/rec-number&gt;&lt;foreign-keys&gt;&lt;key app="EN" db-id="w5zwdasx9rtfejeeedrx5vps2wstfddt0v0s"&gt;4&lt;/key&gt;&lt;/foreign-keys&gt;&lt;ref-type name="Report"&gt;27&lt;/ref-type&gt;&lt;contributors&gt;&lt;authors&gt;&lt;author&gt;USDA&lt;/author&gt;&lt;/authors&gt;&lt;/contributors&gt;&lt;titles&gt;&lt;title&gt;&lt;style face="normal" font="default" size="100%"&gt;Johne&amp;apos;s Disease on U.S. Dairies, 1991&lt;/style&gt;&lt;style face="normal" font="default" charset="136" size="100%"&gt;–2007. &lt;/style&gt;&lt;/title&gt;&lt;/titles&gt;&lt;dates&gt;&lt;year&gt;2007&lt;/year&gt;&lt;/dates&gt;&lt;pub-location&gt;Fort Collins, CO, USA&lt;/pub-location&gt;&lt;publisher&gt;NAHMS USDA:APHIS:VS, CEAH&lt;/publisher&gt;&lt;urls&gt;&lt;/urls&gt;&lt;/record&gt;&lt;/Cite&gt;&lt;/EndNote&gt;</w:instrTex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>
              <w:rPr>
                <w:rFonts w:cs="Times New Roman"/>
                <w:noProof/>
                <w:sz w:val="20"/>
                <w:szCs w:val="20"/>
              </w:rPr>
              <w:t>[4]</w:t>
            </w:r>
            <w:r w:rsidRPr="00B71CF2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worth of  1lb cull cow meat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$1.873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44750A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 w:rsidRPr="0044750A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44750A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&lt;EndNote&gt;&lt;Cite&gt;&lt;Author&gt;USDA-ERS&lt;/Author&gt;&lt;Year&gt;2012&lt;/Year&gt;&lt;RecNum&gt;74&lt;/RecNum&gt;&lt;record&gt;&lt;rec-number&gt;74&lt;/rec-number&gt;&lt;foreign-keys&gt;&lt;key app="EN" db-id="x2ssatpzae2td3eedpvx92t0dd9drz0edtax"&gt;74&lt;/key&gt;&lt;/foreign-keys&gt;&lt;ref-type name="Report"&gt;27&lt;/ref-type&gt;&lt;contributors&gt;&lt;authors&gt;&lt;author&gt;USDA-ERS&lt;/author&gt;&lt;/authors&gt;&lt;/contributors&gt;&lt;titles&gt;&lt;title&gt;Milk production costs and returns per hundredweight sold, 2010-2011&lt;/title&gt;&lt;/titles&gt;&lt;dates&gt;&lt;year&gt;2012&lt;/year&gt;&lt;/dates&gt;&lt;urls&gt;&lt;related-urls&gt;&lt;url&gt;www.ers.usda.gov/media/278263/C-Milk.xls&lt;/url&gt;&lt;/related-urls&gt;&lt;/urls&gt;&lt;access-date&gt;1/23/2015&lt;/access-date&gt;&lt;/record&gt;&lt;/Cite&gt;&lt;/EndNote&gt;</w:instrText>
            </w:r>
            <w:r w:rsidRPr="0044750A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 w:rsidRPr="0044750A">
              <w:rPr>
                <w:rFonts w:cs="Times New Roman"/>
                <w:noProof/>
                <w:sz w:val="20"/>
                <w:szCs w:val="20"/>
              </w:rPr>
              <w:t>[34]</w:t>
            </w:r>
            <w:r w:rsidRPr="0044750A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0F5843" w:rsidRPr="00B71CF2" w:rsidTr="00DF7606">
        <w:trPr>
          <w:trHeight w:val="21"/>
          <w:jc w:val="center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cost for the entire operation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B71CF2" w:rsidRDefault="000F5843" w:rsidP="005D2C73">
            <w:pPr>
              <w:shd w:val="clear" w:color="auto" w:fill="FFFFFF" w:themeFill="background1"/>
              <w:tabs>
                <w:tab w:val="left" w:pos="38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CF2">
              <w:rPr>
                <w:rFonts w:ascii="Times New Roman" w:hAnsi="Times New Roman" w:cs="Times New Roman"/>
                <w:sz w:val="20"/>
                <w:szCs w:val="20"/>
              </w:rPr>
              <w:t>.1903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F5843" w:rsidRPr="0044750A" w:rsidRDefault="00300177" w:rsidP="005D2C73">
            <w:pPr>
              <w:pStyle w:val="TableContents"/>
              <w:shd w:val="clear" w:color="auto" w:fill="FFFFFF" w:themeFill="background1"/>
              <w:jc w:val="center"/>
              <w:rPr>
                <w:noProof/>
                <w:sz w:val="20"/>
                <w:szCs w:val="20"/>
              </w:rPr>
            </w:pPr>
            <w:r w:rsidRPr="0044750A">
              <w:rPr>
                <w:rFonts w:cs="Times New Roman"/>
                <w:noProof/>
                <w:sz w:val="20"/>
                <w:szCs w:val="20"/>
              </w:rPr>
              <w:fldChar w:fldCharType="begin"/>
            </w:r>
            <w:r w:rsidR="000F5843" w:rsidRPr="0044750A">
              <w:rPr>
                <w:rFonts w:cs="Times New Roman"/>
                <w:noProof/>
                <w:sz w:val="20"/>
                <w:szCs w:val="20"/>
              </w:rPr>
              <w:instrText xml:space="preserve"> ADDIN EN.CITE &lt;EndNote&gt;&lt;Cite&gt;&lt;Author&gt;USDA-ERS&lt;/Author&gt;&lt;Year&gt;2012&lt;/Year&gt;&lt;RecNum&gt;74&lt;/RecNum&gt;&lt;record&gt;&lt;rec-number&gt;74&lt;/rec-number&gt;&lt;foreign-keys&gt;&lt;key app="EN" db-id="x2ssatpzae2td3eedpvx92t0dd9drz0edtax"&gt;74&lt;/key&gt;&lt;/foreign-keys&gt;&lt;ref-type name="Report"&gt;27&lt;/ref-type&gt;&lt;contributors&gt;&lt;authors&gt;&lt;author&gt;USDA-ERS&lt;/author&gt;&lt;/authors&gt;&lt;/contributors&gt;&lt;titles&gt;&lt;title&gt;Milk production costs and returns per hundredweight sold, 2010-2011&lt;/title&gt;&lt;/titles&gt;&lt;dates&gt;&lt;year&gt;2012&lt;/year&gt;&lt;/dates&gt;&lt;urls&gt;&lt;related-urls&gt;&lt;url&gt;www.ers.usda.gov/media/278263/C-Milk.xls&lt;/url&gt;&lt;/related-urls&gt;&lt;/urls&gt;&lt;access-date&gt;1/23/2015&lt;/access-date&gt;&lt;/record&gt;&lt;/Cite&gt;&lt;/EndNote&gt;</w:instrText>
            </w:r>
            <w:r w:rsidRPr="0044750A">
              <w:rPr>
                <w:rFonts w:cs="Times New Roman"/>
                <w:noProof/>
                <w:sz w:val="20"/>
                <w:szCs w:val="20"/>
              </w:rPr>
              <w:fldChar w:fldCharType="separate"/>
            </w:r>
            <w:r w:rsidR="000F5843" w:rsidRPr="0044750A">
              <w:rPr>
                <w:rFonts w:cs="Times New Roman"/>
                <w:noProof/>
                <w:sz w:val="20"/>
                <w:szCs w:val="20"/>
              </w:rPr>
              <w:t>[34]</w:t>
            </w:r>
            <w:r w:rsidRPr="0044750A">
              <w:rPr>
                <w:rFonts w:cs="Times New Roman"/>
                <w:noProof/>
                <w:sz w:val="20"/>
                <w:szCs w:val="20"/>
              </w:rPr>
              <w:fldChar w:fldCharType="end"/>
            </w:r>
          </w:p>
        </w:tc>
      </w:tr>
    </w:tbl>
    <w:p w:rsidR="000F5843" w:rsidRDefault="000F5843" w:rsidP="000F5843"/>
    <w:p w:rsidR="000F5843" w:rsidRPr="006B5C5B" w:rsidRDefault="000F5843" w:rsidP="000F584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6182" w:rsidRPr="000F5843" w:rsidRDefault="00846182" w:rsidP="000F5843"/>
    <w:sectPr w:rsidR="00846182" w:rsidRPr="000F5843" w:rsidSect="001E775B">
      <w:footerReference w:type="default" r:id="rId6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D25" w:rsidRDefault="00723D25">
      <w:pPr>
        <w:spacing w:after="0" w:line="240" w:lineRule="auto"/>
      </w:pPr>
      <w:r>
        <w:separator/>
      </w:r>
    </w:p>
  </w:endnote>
  <w:endnote w:type="continuationSeparator" w:id="0">
    <w:p w:rsidR="00723D25" w:rsidRDefault="0072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4848902"/>
      <w:docPartObj>
        <w:docPartGallery w:val="Page Numbers (Bottom of Page)"/>
        <w:docPartUnique/>
      </w:docPartObj>
    </w:sdtPr>
    <w:sdtEndPr/>
    <w:sdtContent>
      <w:p w:rsidR="00E36788" w:rsidRPr="00F72B5B" w:rsidRDefault="00300177">
        <w:pPr>
          <w:pStyle w:val="Pieddepag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2B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F5843" w:rsidRPr="00F72B5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72B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3C3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72B5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D25" w:rsidRDefault="00723D25">
      <w:pPr>
        <w:spacing w:after="0" w:line="240" w:lineRule="auto"/>
      </w:pPr>
      <w:r>
        <w:separator/>
      </w:r>
    </w:p>
  </w:footnote>
  <w:footnote w:type="continuationSeparator" w:id="0">
    <w:p w:rsidR="00723D25" w:rsidRDefault="00723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6182"/>
    <w:rsid w:val="000F5843"/>
    <w:rsid w:val="00182FF5"/>
    <w:rsid w:val="00275782"/>
    <w:rsid w:val="00284EB4"/>
    <w:rsid w:val="002C0429"/>
    <w:rsid w:val="002F03D8"/>
    <w:rsid w:val="00300177"/>
    <w:rsid w:val="00313407"/>
    <w:rsid w:val="003B431D"/>
    <w:rsid w:val="0041762B"/>
    <w:rsid w:val="0044750A"/>
    <w:rsid w:val="00473C3E"/>
    <w:rsid w:val="00555E42"/>
    <w:rsid w:val="00576ADE"/>
    <w:rsid w:val="005A2286"/>
    <w:rsid w:val="0061573C"/>
    <w:rsid w:val="00723D25"/>
    <w:rsid w:val="00752283"/>
    <w:rsid w:val="00846182"/>
    <w:rsid w:val="00A651A7"/>
    <w:rsid w:val="00AA5C0C"/>
    <w:rsid w:val="00B23F7A"/>
    <w:rsid w:val="00B71CF2"/>
    <w:rsid w:val="00B76656"/>
    <w:rsid w:val="00D75594"/>
    <w:rsid w:val="00DF7606"/>
    <w:rsid w:val="00E07790"/>
    <w:rsid w:val="00FC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FB80A-F3E4-4718-94FF-A43D7BDA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182"/>
    <w:rPr>
      <w:rFonts w:eastAsiaTheme="minorHAnsi"/>
      <w:lang w:val="nl-NL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8461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46182"/>
    <w:pPr>
      <w:suppressLineNumbers/>
    </w:pPr>
  </w:style>
  <w:style w:type="paragraph" w:styleId="Pieddepage">
    <w:name w:val="footer"/>
    <w:basedOn w:val="Normal"/>
    <w:link w:val="PieddepageCar"/>
    <w:uiPriority w:val="99"/>
    <w:unhideWhenUsed/>
    <w:rsid w:val="000F5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5843"/>
    <w:rPr>
      <w:rFonts w:eastAsiaTheme="minorHAnsi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4869</Words>
  <Characters>26781</Characters>
  <Application>Microsoft Office Word</Application>
  <DocSecurity>0</DocSecurity>
  <Lines>223</Lines>
  <Paragraphs>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31587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se-office</dc:creator>
  <cp:lastModifiedBy>ecoulamy</cp:lastModifiedBy>
  <cp:revision>2</cp:revision>
  <dcterms:created xsi:type="dcterms:W3CDTF">2015-03-27T15:09:00Z</dcterms:created>
  <dcterms:modified xsi:type="dcterms:W3CDTF">2015-03-27T15:09:00Z</dcterms:modified>
</cp:coreProperties>
</file>