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2D4" w:rsidRPr="0016419F" w:rsidRDefault="009E42D4" w:rsidP="009E42D4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2908"/>
        <w:gridCol w:w="996"/>
        <w:gridCol w:w="866"/>
        <w:gridCol w:w="686"/>
        <w:gridCol w:w="486"/>
        <w:gridCol w:w="486"/>
        <w:gridCol w:w="486"/>
        <w:gridCol w:w="486"/>
        <w:gridCol w:w="671"/>
        <w:gridCol w:w="955"/>
      </w:tblGrid>
      <w:tr w:rsidR="009E42D4" w:rsidRPr="00E803A7" w:rsidTr="00732C45">
        <w:trPr>
          <w:trHeight w:val="280"/>
        </w:trPr>
        <w:tc>
          <w:tcPr>
            <w:tcW w:w="161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Trial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Individual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Duck Age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Ct @ 2dpi</w:t>
            </w:r>
          </w:p>
        </w:tc>
        <w:tc>
          <w:tcPr>
            <w:tcW w:w="198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Intensity score based on positive staining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1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(months)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A91BD3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J1</w:t>
            </w:r>
            <w:r w:rsidR="00A91BD3" w:rsidRPr="00A91B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J2</w:t>
            </w:r>
            <w:r w:rsidR="00A91BD3" w:rsidRPr="00A91B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I3</w:t>
            </w:r>
            <w:r w:rsidR="00A91BD3" w:rsidRPr="00A91B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I4</w:t>
            </w:r>
            <w:r w:rsidR="00A91BD3" w:rsidRPr="00A91B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Colon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Bursa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620DD0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Cloacal Inoculation (4 </w:t>
            </w:r>
            <w:r w:rsidR="00620D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months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20,19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Cloacal Inoculation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 </w:t>
            </w:r>
            <w:r w:rsidR="00620D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months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26,72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Cloacal Inoculation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 </w:t>
            </w:r>
            <w:r w:rsidR="00620D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months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23,5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Cloacal Inoculation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 </w:t>
            </w:r>
            <w:r w:rsidR="00620D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months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24,88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Cloacal Inoculation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 </w:t>
            </w:r>
            <w:r w:rsidR="00620D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months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0 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Cloacal Inoculation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 </w:t>
            </w:r>
            <w:r w:rsidR="00620D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months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bursa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Cloacal Inoculation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 </w:t>
            </w:r>
            <w:r w:rsidR="00620D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months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20,91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bursa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Cloacal Inoculation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 </w:t>
            </w:r>
            <w:r w:rsidR="00620D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months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25,68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bursa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Cloacal Inoculation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 </w:t>
            </w:r>
            <w:r w:rsidR="00620D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months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25,68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bursa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Cloacal Inoculation 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 </w:t>
            </w:r>
            <w:r w:rsidR="00620D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months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bursa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Cloacal Exposure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31,16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Cloacal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Exposure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21,22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Cloacal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Exposure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23,46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9E42D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Cloacal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Exposure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22,18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0.5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0.5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Preening Individual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30,59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Preening Individual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23,73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bursa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Preening Individual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25,34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bursa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Preening Individual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26,52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bursa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Preening Individual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23,71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0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540F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Preening</w:t>
            </w:r>
            <w:r w:rsidR="009E42D4"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Transmission</w:t>
            </w:r>
            <w:r w:rsidR="009E42D4"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(inoculated)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24,06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bursa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540F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Preening</w:t>
            </w:r>
            <w:r w:rsidR="009E42D4"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Transmission</w:t>
            </w:r>
            <w:r w:rsidR="009E42D4"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(inoculated)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24,96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bursa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540F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Preening</w:t>
            </w:r>
            <w:r w:rsidR="009E42D4"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Transmission</w:t>
            </w:r>
            <w:r w:rsidR="009E42D4"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(inoculated)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23,57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bursa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540F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Preening</w:t>
            </w:r>
            <w:r w:rsidR="009E42D4"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Transmission</w:t>
            </w:r>
            <w:r w:rsidR="009E42D4"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(inoculated)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24,48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bursa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540F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Preening</w:t>
            </w:r>
            <w:r w:rsidR="009E42D4"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Transmission</w:t>
            </w:r>
            <w:r w:rsidR="009E42D4"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(inoculated)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22,32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0.5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No bursa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Preening </w:t>
            </w:r>
            <w:r w:rsidR="00540FD4"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Transmission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(contacts)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24,33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bursa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Preening </w:t>
            </w:r>
            <w:r w:rsidR="00540FD4"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Transmission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(contacts)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30,75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bursa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Preening </w:t>
            </w:r>
            <w:r w:rsidR="00540FD4"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Transmission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(contacts)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26,02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bursa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Preening </w:t>
            </w:r>
            <w:r w:rsidR="00540FD4"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Transmission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(contacts)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30,77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 bursa</w:t>
            </w:r>
          </w:p>
        </w:tc>
      </w:tr>
      <w:tr w:rsidR="009E42D4" w:rsidRPr="00E803A7" w:rsidTr="00732C45">
        <w:trPr>
          <w:trHeight w:val="280"/>
        </w:trPr>
        <w:tc>
          <w:tcPr>
            <w:tcW w:w="16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Preening </w:t>
            </w:r>
            <w:r w:rsidR="00540FD4"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Transmission</w:t>
            </w: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(contacts)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27,59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0.5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0.5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0.5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42D4" w:rsidRPr="00E803A7" w:rsidRDefault="009E42D4" w:rsidP="00732C4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803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No bursa</w:t>
            </w:r>
          </w:p>
        </w:tc>
      </w:tr>
    </w:tbl>
    <w:p w:rsidR="009E42D4" w:rsidRPr="00814F7B" w:rsidRDefault="009E42D4" w:rsidP="00814F7B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814F7B">
        <w:rPr>
          <w:rFonts w:ascii="Times New Roman" w:hAnsi="Times New Roman" w:cs="Times New Roman"/>
          <w:vertAlign w:val="superscript"/>
        </w:rPr>
        <w:t>1</w:t>
      </w:r>
      <w:r w:rsidRPr="00814F7B">
        <w:rPr>
          <w:rFonts w:ascii="Times New Roman" w:hAnsi="Times New Roman" w:cs="Times New Roman"/>
        </w:rPr>
        <w:t xml:space="preserve"> </w:t>
      </w:r>
      <w:r w:rsidR="00A91BD3" w:rsidRPr="00814F7B">
        <w:rPr>
          <w:rFonts w:ascii="Times New Roman" w:hAnsi="Times New Roman" w:cs="Times New Roman"/>
        </w:rPr>
        <w:t>Intensity scores were assigned as follows: 0 - no positive cells, 0.5 - positive cells present, 1 - mild, 2 - moderate, 3 - marked</w:t>
      </w:r>
    </w:p>
    <w:p w:rsidR="009E42D4" w:rsidRPr="00814F7B" w:rsidRDefault="00A91BD3" w:rsidP="00814F7B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814F7B">
        <w:rPr>
          <w:rFonts w:ascii="Times New Roman" w:hAnsi="Times New Roman" w:cs="Times New Roman"/>
          <w:vertAlign w:val="superscript"/>
          <w:lang w:val="en-CA"/>
        </w:rPr>
        <w:t xml:space="preserve">2 </w:t>
      </w:r>
      <w:r w:rsidRPr="00814F7B">
        <w:rPr>
          <w:rFonts w:ascii="Times New Roman" w:hAnsi="Times New Roman" w:cs="Times New Roman"/>
          <w:lang w:val="en-CA"/>
        </w:rPr>
        <w:t>Two seven-cm-long segments of jejunum (J1 and J2) and two seven-cm-long segments of ileum (I3 and I4) at intervals of approximately seven centimeters apart</w:t>
      </w:r>
    </w:p>
    <w:sectPr w:rsidR="009E42D4" w:rsidRPr="00814F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2D4"/>
    <w:rsid w:val="00070602"/>
    <w:rsid w:val="0016419F"/>
    <w:rsid w:val="001644D3"/>
    <w:rsid w:val="002C7445"/>
    <w:rsid w:val="003022FF"/>
    <w:rsid w:val="00540FD4"/>
    <w:rsid w:val="00620DD0"/>
    <w:rsid w:val="007C5A72"/>
    <w:rsid w:val="00814F7B"/>
    <w:rsid w:val="009D3BEB"/>
    <w:rsid w:val="009E42D4"/>
    <w:rsid w:val="00A9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8B6186-F7FC-4D54-88D8-B9D2C4728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42D4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9E42D4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E42D4"/>
  </w:style>
  <w:style w:type="character" w:customStyle="1" w:styleId="CommentaireCar">
    <w:name w:val="Commentaire Car"/>
    <w:basedOn w:val="Policepardfaut"/>
    <w:link w:val="Commentaire"/>
    <w:uiPriority w:val="99"/>
    <w:semiHidden/>
    <w:rsid w:val="009E42D4"/>
    <w:rPr>
      <w:rFonts w:eastAsiaTheme="minorEastAsia"/>
      <w:sz w:val="24"/>
      <w:szCs w:val="24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E42D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42D4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Wille, Michelle</dc:creator>
  <cp:keywords/>
  <dc:description/>
  <cp:lastModifiedBy>ecoulamy</cp:lastModifiedBy>
  <cp:revision>2</cp:revision>
  <dcterms:created xsi:type="dcterms:W3CDTF">2018-10-12T12:28:00Z</dcterms:created>
  <dcterms:modified xsi:type="dcterms:W3CDTF">2018-10-12T12:28:00Z</dcterms:modified>
</cp:coreProperties>
</file>