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289" w:rsidRDefault="00CD0289" w:rsidP="00CD0289">
      <w:pPr>
        <w:spacing w:line="480" w:lineRule="auto"/>
        <w:rPr>
          <w:rFonts w:ascii="Calibri" w:hAnsi="Calibri"/>
          <w:lang w:val="en-US"/>
        </w:rPr>
      </w:pPr>
    </w:p>
    <w:tbl>
      <w:tblPr>
        <w:tblW w:w="1364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3402"/>
        <w:gridCol w:w="2835"/>
        <w:gridCol w:w="2835"/>
        <w:gridCol w:w="1134"/>
        <w:gridCol w:w="1134"/>
        <w:gridCol w:w="1134"/>
      </w:tblGrid>
      <w:tr w:rsidR="00CD0289" w:rsidRPr="00BA681C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Description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Biological process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Molecular function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Fold change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r w:rsidRPr="00423C91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val="en-US" w:eastAsia="nl-BE"/>
              </w:rPr>
              <w:t>p</w:t>
            </w: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D0289" w:rsidRPr="00BA681C" w:rsidRDefault="00CD0289" w:rsidP="007A464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BE"/>
              </w:rPr>
              <w:t>p</w:t>
            </w:r>
            <w:r w:rsidRPr="00BA6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  <w:lang w:val="en-US" w:eastAsia="nl-BE"/>
              </w:rPr>
              <w:t>adj</w:t>
            </w:r>
            <w:proofErr w:type="spellEnd"/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BA681C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BA6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BN341_5230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BA6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Beta-1,4-galactosy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ltransferase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60E-17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BN341_5220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Beta-1,4-galactosyltransferase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10E-16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BN341_18980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30E-05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BN341_6170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Iron(III)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dicitrate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FecA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20E-24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BN341_9640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Foldase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PrsA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precursor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peptidyl-prolyl </w:t>
            </w:r>
            <w:proofErr w:type="spellStart"/>
            <w:r w:rsidRPr="0090646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val="en-US" w:eastAsia="nl-BE"/>
              </w:rPr>
              <w:t>cis,trans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-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isomerase 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50E-83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BN341_8270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80E-04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BN341_6880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A/G-specific adenine glycosylase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DNA repair,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base-excision repair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DNA binding</w:t>
            </w:r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catalytic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20E-05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BN341_16620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Membrane proteins related to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metalloendopeptidases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70E-19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BN341_5080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00E-22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BN341_16960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765977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</w:pPr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 xml:space="preserve">RNA </w:t>
            </w:r>
            <w:proofErr w:type="spellStart"/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>polymerase</w:t>
            </w:r>
            <w:proofErr w:type="spellEnd"/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 xml:space="preserve"> sigma factor </w:t>
            </w:r>
            <w:proofErr w:type="spellStart"/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>RpoD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DNA-templated transcription,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initiation,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regulation of transcription,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DNA-templated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DNA binding,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DNA binding transcription factor activity,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bacterial sigma factor 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70E-57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BN341_11980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secreted protein involved in flagellar motility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50E-11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BN341_3880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70E-04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BN341_10490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Replicative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DNA helicase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DNA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replication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DNA binding</w:t>
            </w:r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DNA helicase activity,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ATP binding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80E-09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BN341_17100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Urease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accessory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UreF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nitrogen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compound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metabolic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nickel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cation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binding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70E-10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BN341_4210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FIG00710144: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90E-13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BN341_10170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conserved hypothetical protein with DUF394 domain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50E-47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BN341_8650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50E-11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Acriflavin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 resistance protein / Multidrug efflux system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CmeDEF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transporter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10E-03</w:t>
            </w:r>
          </w:p>
        </w:tc>
      </w:tr>
      <w:tr w:rsidR="00CD0289" w:rsidRPr="00075781" w:rsidTr="007A464F">
        <w:trPr>
          <w:trHeight w:val="472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BN341_12170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DNA-cytosine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methyltransferase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methyltransferase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lastRenderedPageBreak/>
              <w:t>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Description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Biological</w:t>
            </w:r>
            <w:proofErr w:type="spell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Molecular</w:t>
            </w:r>
            <w:proofErr w:type="spell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function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Fold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c</w:t>
            </w:r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hange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423C91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nl-BE"/>
              </w:rPr>
              <w:t>p</w:t>
            </w:r>
            <w:proofErr w:type="gram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-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</w:t>
            </w:r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  <w:lang w:eastAsia="nl-BE"/>
              </w:rPr>
              <w:t>adj</w:t>
            </w:r>
            <w:proofErr w:type="spellEnd"/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BN341_1080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423C9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 w:eastAsia="nl-BE"/>
              </w:rPr>
            </w:pPr>
            <w:r w:rsidRPr="00423C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 w:eastAsia="nl-BE"/>
              </w:rPr>
              <w:t>Ferrous iron transport protein 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ferrous</w:t>
            </w:r>
            <w:proofErr w:type="spellEnd"/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iron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GTP binding,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ferrous iron transmembrane transporter 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50E-10</w:t>
            </w:r>
          </w:p>
        </w:tc>
      </w:tr>
      <w:tr w:rsidR="00CD0289" w:rsidRPr="00075781" w:rsidTr="007A464F">
        <w:trPr>
          <w:trHeight w:val="10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BN341_11930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Seryl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-tRNA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synthetase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tRNA aminoacylation for protein translation,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seryl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-tRNA aminoacylation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nucleotide binding,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aminoacyl-tRNA ligase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serine-tRNA ligase activity,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ATP binding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20E-16</w:t>
            </w:r>
          </w:p>
        </w:tc>
      </w:tr>
      <w:tr w:rsidR="00CD0289" w:rsidRPr="00075781" w:rsidTr="007A464F">
        <w:trPr>
          <w:trHeight w:val="41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BN341_8050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Carbon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starvation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cellular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response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to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starvation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BN341_19560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Ferrochelatase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protoheme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ferro-lyase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heme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biosynthetic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ferrochelatase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BN341_19530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Transcription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termination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factor Rho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DNA-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templated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transcription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termination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nucleic</w:t>
            </w:r>
            <w:proofErr w:type="spellEnd"/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acid binding;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RNA binding</w:t>
            </w:r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ATP binding</w:t>
            </w:r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RNA-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dependent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ATPase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10E-28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BN341_6220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UDP-N-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acetylglucosamine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4,6-dehydratase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BN341_14880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20E-11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BN341_9900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80E-05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BN341_8630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BN341_19710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Methionyl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-tRNA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formyltransferase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biosynthetic process,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conversion of methionyl-tRNA to N-formyl-methionyl-tRNA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catalytic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methionyl-tRNA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formyltransferase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hydroxymethyl-,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formyl- and related transferase 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BN341_14920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BN341_14970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BN341_19730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ATP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synthase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B' chain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ATP synthesis coupled proton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proton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transporter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50E-09</w:t>
            </w:r>
          </w:p>
        </w:tc>
      </w:tr>
      <w:tr w:rsidR="00CD0289" w:rsidRPr="00075781" w:rsidTr="007A464F">
        <w:trPr>
          <w:trHeight w:val="358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BN341_16760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Acetophenone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carboxylase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subunit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Apc3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hydrolase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40E-31</w:t>
            </w:r>
          </w:p>
        </w:tc>
      </w:tr>
      <w:tr w:rsidR="00CD0289" w:rsidRPr="00075781" w:rsidTr="007A464F">
        <w:trPr>
          <w:trHeight w:val="888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BN341_16830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Flagellar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assembly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factor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FliW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bacterial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-type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flagellum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assembly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lastRenderedPageBreak/>
              <w:t>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Description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Biological</w:t>
            </w:r>
            <w:proofErr w:type="spell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Molecular</w:t>
            </w:r>
            <w:proofErr w:type="spell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function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Fold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c</w:t>
            </w:r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hange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423C91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nl-BE"/>
              </w:rPr>
              <w:t>p</w:t>
            </w:r>
            <w:proofErr w:type="gram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-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</w:t>
            </w:r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  <w:lang w:eastAsia="nl-BE"/>
              </w:rPr>
              <w:t>adj</w:t>
            </w:r>
            <w:proofErr w:type="spellEnd"/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BN341_15110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ATP-dependent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Clp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 protease ATP-binding subunit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ClpX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folding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ATP binding</w:t>
            </w:r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zinc</w:t>
            </w:r>
            <w:proofErr w:type="spellEnd"/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ion binding,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dimerization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unfolded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binding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90E-44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Putative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zinc</w:t>
            </w:r>
            <w:proofErr w:type="spellEnd"/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ion binding,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dimerization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60E-12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00E-10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BN341_17040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Urease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beta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subunit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nitrogen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compound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metabolic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urease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nickel cation binding,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hydrolase activity,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acting on carbon-nitrogen (but not peptide) bonds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40E-27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BN341_5540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BN341_4310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Gamma-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glutamyltranspeptidase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glutathione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catabolic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glutathione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hydrolase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80E-36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BN341_8660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00E-05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20E-05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BN341_15280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Transcription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antitermination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NusG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regulation of transcription,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DNA-templated,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regulation of DNA-templated transcription,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elongation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10E-09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BN341_9650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Fructose-bisphosphate aldolase class II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carbohydrate metabolic process, glycolytic process,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fructose 1,6-bisphosphate metabolic process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catalytic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fructose-bisphosphate aldolase activity, zinc ion binding,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aldehyde-lyase 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30E-25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BN341_4620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Molybdenum cofactor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biosynthesis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MoaA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Mo-molybdopterin cofactor biosynthetic process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B91F4D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catalytic activity, </w:t>
            </w:r>
          </w:p>
          <w:p w:rsidR="00CD0289" w:rsidRPr="00B91F4D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metal ion binding,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gram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iron</w:t>
            </w:r>
            <w:proofErr w:type="gram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-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sulfur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cluster binding,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4 iron, 4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sulfur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cluster binding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30E-09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BN341_1640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disulphide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isomerase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10E-30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BN341_11390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20E-04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BN341_4260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765977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</w:pPr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 xml:space="preserve">LSU ribosomal </w:t>
            </w:r>
            <w:proofErr w:type="spellStart"/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>protein</w:t>
            </w:r>
            <w:proofErr w:type="spellEnd"/>
            <w:r w:rsidRPr="007659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l-BE"/>
              </w:rPr>
              <w:t xml:space="preserve"> L13p (L13Ae)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translation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structural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constituent of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ribosome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BN341_4150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Biopolymer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ExbD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/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TolR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transporter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60E-11</w:t>
            </w:r>
          </w:p>
        </w:tc>
      </w:tr>
      <w:tr w:rsidR="00CD0289" w:rsidRPr="00075781" w:rsidTr="007A464F">
        <w:trPr>
          <w:trHeight w:val="53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BN341_9870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10E-04</w:t>
            </w:r>
          </w:p>
        </w:tc>
      </w:tr>
      <w:tr w:rsidR="00CD0289" w:rsidRPr="00075781" w:rsidTr="007A464F">
        <w:trPr>
          <w:trHeight w:val="422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lastRenderedPageBreak/>
              <w:t>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Description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Biological</w:t>
            </w:r>
            <w:proofErr w:type="spell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process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Molecular</w:t>
            </w:r>
            <w:proofErr w:type="spell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function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Fold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 xml:space="preserve"> c</w:t>
            </w:r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hange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bookmarkStart w:id="0" w:name="_GoBack"/>
            <w:proofErr w:type="gramStart"/>
            <w:r w:rsidRPr="00423C91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nl-BE"/>
              </w:rPr>
              <w:t>p</w:t>
            </w:r>
            <w:bookmarkEnd w:id="0"/>
            <w:proofErr w:type="gramEnd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-</w:t>
            </w: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BE"/>
              </w:rPr>
              <w:t>p</w:t>
            </w:r>
            <w:r w:rsidRPr="000757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  <w:lang w:eastAsia="nl-BE"/>
              </w:rPr>
              <w:t>adj</w:t>
            </w:r>
            <w:proofErr w:type="spellEnd"/>
          </w:p>
        </w:tc>
      </w:tr>
      <w:tr w:rsidR="00CD0289" w:rsidRPr="00075781" w:rsidTr="007A464F">
        <w:trPr>
          <w:trHeight w:val="638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BN341_7530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SSU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ribosomal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S10p (S20e)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translation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RNA binding,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structural constituent of ribosome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BN341_6230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Phosphopantothenoylcysteine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decarboxylase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coenzyme A biosynthetic process, pantothenate catabolic process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catalytic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phosphopantothenate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--cysteine ligase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phosphopantothenoylcysteine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 decarboxylase activity,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FMN binding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70E-07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BN341_14190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Dihydrofolate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synthase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biosynthetic process,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folic acid-containing compound biosynthetic process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tetrahydrofolylpolyglutamate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 synthase activity, </w:t>
            </w:r>
          </w:p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ATP binding,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ligase 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80E-07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00E-06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BN341_14020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conserved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hypothetical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89E-03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04E-03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Probable outer membrane component of multidrug efflux pump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efflux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transporter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activity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50E-16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40E-14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BN341_19750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ATP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synthase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delta chain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ATP synthesis coupled proton transport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 xml:space="preserve">proton-transporting ATP synthase activity, </w:t>
            </w:r>
          </w:p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rotational mechanism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70E-08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BN341_4250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SSU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ribosomal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S9p (S16e)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translation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structural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constituent of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ribosome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30E-11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BN341_13030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putative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thioredoxin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55E-03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BN341_19320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Homolog of fucose/glucose/galactose permeases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90E-15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10E-13</w:t>
            </w:r>
          </w:p>
        </w:tc>
      </w:tr>
      <w:tr w:rsidR="00CD0289" w:rsidRPr="00075781" w:rsidTr="007A464F">
        <w:trPr>
          <w:trHeight w:val="2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BN341_5240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Putative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membrane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protein</w:t>
            </w:r>
            <w:proofErr w:type="spellEnd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YeiH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289" w:rsidRPr="00075781" w:rsidRDefault="00CD0289" w:rsidP="007A464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20E-09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289" w:rsidRPr="00075781" w:rsidRDefault="00CD0289" w:rsidP="007A464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</w:pP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.</w:t>
            </w:r>
            <w:r w:rsidRPr="000757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BE"/>
              </w:rPr>
              <w:t>40E-08</w:t>
            </w:r>
          </w:p>
        </w:tc>
      </w:tr>
    </w:tbl>
    <w:p w:rsidR="00B069A4" w:rsidRPr="00CD0289" w:rsidRDefault="00423C91">
      <w:pPr>
        <w:rPr>
          <w:rFonts w:ascii="Calibri" w:hAnsi="Calibri"/>
          <w:lang w:val="en-US"/>
        </w:rPr>
      </w:pPr>
    </w:p>
    <w:sectPr w:rsidR="00B069A4" w:rsidRPr="00CD0289" w:rsidSect="00CD02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289"/>
    <w:rsid w:val="00423C91"/>
    <w:rsid w:val="00522F93"/>
    <w:rsid w:val="008701D0"/>
    <w:rsid w:val="00A70916"/>
    <w:rsid w:val="00AD4BB2"/>
    <w:rsid w:val="00B054CF"/>
    <w:rsid w:val="00BA681C"/>
    <w:rsid w:val="00BA7719"/>
    <w:rsid w:val="00CD0289"/>
    <w:rsid w:val="00CF0E63"/>
    <w:rsid w:val="00DF1E97"/>
    <w:rsid w:val="00E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8068F-9E5D-4EEE-AB68-C96F000D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02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6264</Characters>
  <Application>Microsoft Office Word</Application>
  <DocSecurity>0</DocSecurity>
  <Lines>52</Lines>
  <Paragraphs>14</Paragraphs>
  <ScaleCrop>false</ScaleCrop>
  <Company>UGent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berlamont</dc:creator>
  <cp:keywords/>
  <dc:description/>
  <cp:lastModifiedBy>Elodie Coulamy</cp:lastModifiedBy>
  <cp:revision>2</cp:revision>
  <dcterms:created xsi:type="dcterms:W3CDTF">2020-04-22T14:53:00Z</dcterms:created>
  <dcterms:modified xsi:type="dcterms:W3CDTF">2020-04-22T14:53:00Z</dcterms:modified>
</cp:coreProperties>
</file>