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95DEC" w14:textId="1844FBC8" w:rsidR="00C23396" w:rsidRDefault="00C23396" w:rsidP="00D7047C">
      <w:pPr>
        <w:spacing w:after="0" w:line="240" w:lineRule="auto"/>
        <w:jc w:val="both"/>
        <w:rPr>
          <w:b/>
          <w:bCs/>
          <w:sz w:val="24"/>
          <w:szCs w:val="24"/>
          <w:lang w:val="en-US"/>
        </w:rPr>
      </w:pPr>
    </w:p>
    <w:p w14:paraId="297BE15A" w14:textId="77777777" w:rsidR="00C23396" w:rsidRDefault="00C23396" w:rsidP="00D7047C">
      <w:pPr>
        <w:spacing w:after="0" w:line="240" w:lineRule="auto"/>
        <w:jc w:val="both"/>
        <w:rPr>
          <w:sz w:val="24"/>
          <w:szCs w:val="24"/>
          <w:lang w:val="en-US"/>
        </w:rPr>
      </w:pPr>
    </w:p>
    <w:p w14:paraId="3F6D9839" w14:textId="77777777" w:rsidR="00D7047C" w:rsidRDefault="00D7047C" w:rsidP="00D7047C">
      <w:pPr>
        <w:spacing w:after="0" w:line="240" w:lineRule="auto"/>
        <w:jc w:val="center"/>
        <w:rPr>
          <w:sz w:val="24"/>
          <w:szCs w:val="24"/>
          <w:lang w:val="en-US"/>
        </w:rPr>
      </w:pPr>
      <w:r w:rsidRPr="001257E8">
        <w:rPr>
          <w:noProof/>
        </w:rPr>
        <w:drawing>
          <wp:inline distT="0" distB="0" distL="0" distR="0" wp14:anchorId="4BD5C847" wp14:editId="63712974">
            <wp:extent cx="3024000" cy="3056040"/>
            <wp:effectExtent l="0" t="0" r="508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305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46AF1" w14:textId="77777777" w:rsidR="00A951FE" w:rsidRDefault="00A951FE" w:rsidP="00D7047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A75AA68" w14:textId="4B5A5D3F" w:rsidR="00D7047C" w:rsidRPr="00A951FE" w:rsidRDefault="004B4C53" w:rsidP="00C24A0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B4C53">
        <w:rPr>
          <w:rFonts w:ascii="Times New Roman" w:hAnsi="Times New Roman" w:cs="Times New Roman"/>
          <w:sz w:val="24"/>
          <w:szCs w:val="24"/>
          <w:lang w:val="en-US"/>
        </w:rPr>
        <w:t>Additional file 2: PrPSc digestion by keratinase of bovine brain after heat treatment at 115 oC. BSE infected brain in lanes 4, 7 and 10-13, negative control brain in lanes 2 and 3. Material in lanes 2 and 4 was heated at 115 oC in presence of detergent before digestion. Lanes 3 and 10-13: non-heated material digested by KE. In the heated BSE sample in lane 4 no PrP-specific immunoreactivity has remained neither throughout the lane nor in the high molecular mass region at the top, while in the non-heated material there was (lane 10). Lanes 1 and 9, mixture of molecular mass markers SeeBlue and MagicMark XP for which migration positions are indicated in kDa at the left; lanes 5, 6 and 8, no sample applied. Top and running front are indicated with arrow heads and arrows, respectively. Antibody used: 94B4 (0.2 μg mL-1). Gel was run in MOPS buffer. Symbols: TE = tissue equivalents; MM = molecular mass markers; KE = keratinase; + = treatment applied.</w:t>
      </w:r>
      <w:bookmarkStart w:id="0" w:name="_GoBack"/>
      <w:bookmarkEnd w:id="0"/>
    </w:p>
    <w:sectPr w:rsidR="00D7047C" w:rsidRPr="00A95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47C"/>
    <w:rsid w:val="00022CE7"/>
    <w:rsid w:val="00064952"/>
    <w:rsid w:val="00151873"/>
    <w:rsid w:val="001A72ED"/>
    <w:rsid w:val="001C1F9E"/>
    <w:rsid w:val="002F2DEB"/>
    <w:rsid w:val="003C59A7"/>
    <w:rsid w:val="003F31EE"/>
    <w:rsid w:val="004B4C53"/>
    <w:rsid w:val="00611101"/>
    <w:rsid w:val="00625200"/>
    <w:rsid w:val="00654B69"/>
    <w:rsid w:val="00777088"/>
    <w:rsid w:val="007D6456"/>
    <w:rsid w:val="007E6971"/>
    <w:rsid w:val="00854292"/>
    <w:rsid w:val="00855194"/>
    <w:rsid w:val="009234B7"/>
    <w:rsid w:val="00953BDE"/>
    <w:rsid w:val="00A951FE"/>
    <w:rsid w:val="00AB0105"/>
    <w:rsid w:val="00B7527F"/>
    <w:rsid w:val="00BF2D7F"/>
    <w:rsid w:val="00C23396"/>
    <w:rsid w:val="00C24A0D"/>
    <w:rsid w:val="00C8079C"/>
    <w:rsid w:val="00D347EA"/>
    <w:rsid w:val="00D7047C"/>
    <w:rsid w:val="00E04F42"/>
    <w:rsid w:val="00E12A4F"/>
    <w:rsid w:val="00E5715A"/>
    <w:rsid w:val="00E66864"/>
    <w:rsid w:val="00F64481"/>
    <w:rsid w:val="00FA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097B5"/>
  <w15:chartTrackingRefBased/>
  <w15:docId w15:val="{BF43BCD4-509C-4419-A6D1-0F8BC07EF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30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4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EB84E8514F8040B36D83EEBC3C827F" ma:contentTypeVersion="10" ma:contentTypeDescription="Een nieuw document maken." ma:contentTypeScope="" ma:versionID="48b21cef9f43986dde3cd16ad140ee5a">
  <xsd:schema xmlns:xsd="http://www.w3.org/2001/XMLSchema" xmlns:xs="http://www.w3.org/2001/XMLSchema" xmlns:p="http://schemas.microsoft.com/office/2006/metadata/properties" xmlns:ns3="ca3ff5c5-e015-42eb-8549-46b24d672214" targetNamespace="http://schemas.microsoft.com/office/2006/metadata/properties" ma:root="true" ma:fieldsID="8aa159941041819d65da7f18941adc36" ns3:_="">
    <xsd:import namespace="ca3ff5c5-e015-42eb-8549-46b24d6722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ff5c5-e015-42eb-8549-46b24d672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E8BBAE-CB9D-42B0-8837-4CF7D390A8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2A979C-988B-40D4-A29D-45C863B32D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88CD4E-671A-4D15-828C-6921C83CE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3ff5c5-e015-42eb-8549-46b24d6722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University and Research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JPML</dc:creator>
  <cp:keywords/>
  <dc:description/>
  <cp:lastModifiedBy>JPML</cp:lastModifiedBy>
  <cp:revision>5</cp:revision>
  <dcterms:created xsi:type="dcterms:W3CDTF">2021-04-02T08:25:00Z</dcterms:created>
  <dcterms:modified xsi:type="dcterms:W3CDTF">2021-04-02T22:06:00Z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0x010100F8EB84E8514F8040B36D83EEBC3C827F</vt:lpwstr>
  </property>
</Properties>
</file>