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CCE" w:rsidRPr="00B16B25" w:rsidRDefault="00061CCE" w:rsidP="00061CC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955046"/>
      <w:r w:rsidRPr="00B16B25">
        <w:rPr>
          <w:rFonts w:ascii="Times New Roman" w:hAnsi="Times New Roman" w:cs="Times New Roman"/>
          <w:b/>
          <w:bCs/>
          <w:sz w:val="24"/>
          <w:szCs w:val="24"/>
        </w:rPr>
        <w:t>Addit</w:t>
      </w:r>
      <w:bookmarkStart w:id="1" w:name="_GoBack"/>
      <w:bookmarkEnd w:id="1"/>
      <w:r w:rsidRPr="00B16B25">
        <w:rPr>
          <w:rFonts w:ascii="Times New Roman" w:hAnsi="Times New Roman" w:cs="Times New Roman"/>
          <w:b/>
          <w:bCs/>
          <w:sz w:val="24"/>
          <w:szCs w:val="24"/>
        </w:rPr>
        <w:t>ional file 2 Antigen detection in tissue samples from wild boar intraorally inoculated with O/TAI/315/2016 in Experiment 1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061CCE" w:rsidTr="006D4874">
        <w:tc>
          <w:tcPr>
            <w:tcW w:w="3020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bookmarkEnd w:id="0"/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issue</w:t>
            </w:r>
          </w:p>
        </w:tc>
        <w:tc>
          <w:tcPr>
            <w:tcW w:w="6040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>nimal</w:t>
            </w:r>
          </w:p>
        </w:tc>
      </w:tr>
      <w:tr w:rsidR="00061CCE" w:rsidTr="006D4874">
        <w:tc>
          <w:tcPr>
            <w:tcW w:w="3020" w:type="dxa"/>
            <w:vMerge/>
            <w:tcBorders>
              <w:bottom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020" w:type="dxa"/>
            <w:tcBorders>
              <w:top w:val="single" w:sz="8" w:space="0" w:color="auto"/>
              <w:bottom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oar#1910</w:t>
            </w:r>
          </w:p>
        </w:tc>
        <w:tc>
          <w:tcPr>
            <w:tcW w:w="3020" w:type="dxa"/>
            <w:tcBorders>
              <w:top w:val="single" w:sz="8" w:space="0" w:color="auto"/>
              <w:bottom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B</w:t>
            </w:r>
            <w:r>
              <w:rPr>
                <w:rFonts w:ascii="Times New Roman" w:hAnsi="Times New Roman" w:cs="Times New Roman"/>
                <w:bCs/>
              </w:rPr>
              <w:t>oar#1911</w:t>
            </w:r>
          </w:p>
        </w:tc>
      </w:tr>
      <w:tr w:rsidR="00061CCE" w:rsidTr="006D4874">
        <w:tc>
          <w:tcPr>
            <w:tcW w:w="3020" w:type="dxa"/>
            <w:tcBorders>
              <w:top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ongue</w:t>
            </w:r>
          </w:p>
        </w:tc>
        <w:tc>
          <w:tcPr>
            <w:tcW w:w="3020" w:type="dxa"/>
            <w:tcBorders>
              <w:top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3020" w:type="dxa"/>
            <w:tcBorders>
              <w:top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oft palate tonsil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oft palate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O</w:t>
            </w:r>
            <w:r>
              <w:rPr>
                <w:rFonts w:ascii="Times New Roman" w:hAnsi="Times New Roman" w:cs="Times New Roman"/>
                <w:bCs/>
              </w:rPr>
              <w:t>ropharynx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asopharynx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arynx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rachea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sophagus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3D4D3A">
              <w:rPr>
                <w:rFonts w:ascii="Times New Roman" w:hAnsi="Times New Roman" w:cs="Times New Roman" w:hint="eastAsia"/>
                <w:bCs/>
              </w:rPr>
              <w:t>-</w:t>
            </w:r>
            <w:r w:rsidRPr="003D4D3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27156F">
              <w:rPr>
                <w:rFonts w:ascii="Times New Roman" w:hAnsi="Times New Roman" w:cs="Times New Roman" w:hint="eastAsia"/>
                <w:bCs/>
              </w:rPr>
              <w:t>-</w:t>
            </w:r>
            <w:r w:rsidRPr="0027156F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M</w:t>
            </w:r>
            <w:r>
              <w:rPr>
                <w:rFonts w:ascii="Times New Roman" w:hAnsi="Times New Roman" w:cs="Times New Roman"/>
                <w:bCs/>
              </w:rPr>
              <w:t>andibular gland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523DE9">
              <w:rPr>
                <w:rFonts w:ascii="Times New Roman" w:hAnsi="Times New Roman" w:cs="Times New Roman" w:hint="eastAsia"/>
                <w:bCs/>
              </w:rPr>
              <w:t>-</w:t>
            </w:r>
            <w:r w:rsidRPr="00523DE9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arotid gland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523DE9">
              <w:rPr>
                <w:rFonts w:ascii="Times New Roman" w:hAnsi="Times New Roman" w:cs="Times New Roman" w:hint="eastAsia"/>
                <w:bCs/>
              </w:rPr>
              <w:t>-</w:t>
            </w:r>
            <w:r w:rsidRPr="00523DE9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ntraoral salivary gland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523DE9">
              <w:rPr>
                <w:rFonts w:ascii="Times New Roman" w:hAnsi="Times New Roman" w:cs="Times New Roman" w:hint="eastAsia"/>
                <w:bCs/>
              </w:rPr>
              <w:t>-</w:t>
            </w:r>
            <w:r w:rsidRPr="00523DE9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M</w:t>
            </w:r>
            <w:r>
              <w:rPr>
                <w:rFonts w:ascii="Times New Roman" w:hAnsi="Times New Roman" w:cs="Times New Roman"/>
                <w:bCs/>
              </w:rPr>
              <w:t xml:space="preserve">andibular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LN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927DDC">
              <w:rPr>
                <w:rFonts w:ascii="Times New Roman" w:hAnsi="Times New Roman" w:cs="Times New Roman" w:hint="eastAsia"/>
                <w:bCs/>
              </w:rPr>
              <w:t>-</w:t>
            </w:r>
            <w:r w:rsidRPr="00927DDC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523DE9">
              <w:rPr>
                <w:rFonts w:ascii="Times New Roman" w:hAnsi="Times New Roman" w:cs="Times New Roman" w:hint="eastAsia"/>
                <w:bCs/>
              </w:rPr>
              <w:t>-</w:t>
            </w:r>
            <w:r w:rsidRPr="00523DE9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arotid gland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927DDC">
              <w:rPr>
                <w:rFonts w:ascii="Times New Roman" w:hAnsi="Times New Roman" w:cs="Times New Roman" w:hint="eastAsia"/>
                <w:bCs/>
              </w:rPr>
              <w:t>-</w:t>
            </w:r>
            <w:r w:rsidRPr="00927DDC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523DE9">
              <w:rPr>
                <w:rFonts w:ascii="Times New Roman" w:hAnsi="Times New Roman" w:cs="Times New Roman" w:hint="eastAsia"/>
                <w:bCs/>
              </w:rPr>
              <w:t>-</w:t>
            </w:r>
            <w:r w:rsidRPr="00523DE9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ateral retropharyngeal LN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AC02A6">
              <w:rPr>
                <w:rFonts w:ascii="Times New Roman" w:hAnsi="Times New Roman" w:cs="Times New Roman" w:hint="eastAsia"/>
                <w:bCs/>
              </w:rPr>
              <w:t>-</w:t>
            </w:r>
            <w:r w:rsidRPr="00AC02A6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AC02A6">
              <w:rPr>
                <w:rFonts w:ascii="Times New Roman" w:hAnsi="Times New Roman" w:cs="Times New Roman" w:hint="eastAsia"/>
                <w:bCs/>
              </w:rPr>
              <w:t>-</w:t>
            </w:r>
            <w:r w:rsidRPr="00AC02A6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uperficial cervical LN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I</w:t>
            </w:r>
            <w:r>
              <w:rPr>
                <w:rFonts w:ascii="Times New Roman" w:hAnsi="Times New Roman" w:cs="Times New Roman"/>
                <w:bCs/>
              </w:rPr>
              <w:t>nguinal LN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hymus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iver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B7507E">
              <w:rPr>
                <w:rFonts w:ascii="Times New Roman" w:hAnsi="Times New Roman" w:cs="Times New Roman" w:hint="eastAsia"/>
                <w:bCs/>
              </w:rPr>
              <w:t>-</w:t>
            </w:r>
            <w:r w:rsidRPr="00B7507E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B7507E">
              <w:rPr>
                <w:rFonts w:ascii="Times New Roman" w:hAnsi="Times New Roman" w:cs="Times New Roman" w:hint="eastAsia"/>
                <w:bCs/>
              </w:rPr>
              <w:t>-</w:t>
            </w:r>
            <w:r w:rsidRPr="00B7507E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pleen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B7507E">
              <w:rPr>
                <w:rFonts w:ascii="Times New Roman" w:hAnsi="Times New Roman" w:cs="Times New Roman" w:hint="eastAsia"/>
                <w:bCs/>
              </w:rPr>
              <w:t>-</w:t>
            </w:r>
            <w:r w:rsidRPr="00B7507E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B7507E">
              <w:rPr>
                <w:rFonts w:ascii="Times New Roman" w:hAnsi="Times New Roman" w:cs="Times New Roman" w:hint="eastAsia"/>
                <w:bCs/>
              </w:rPr>
              <w:t>-</w:t>
            </w:r>
            <w:r w:rsidRPr="00B7507E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K</w:t>
            </w:r>
            <w:r>
              <w:rPr>
                <w:rFonts w:ascii="Times New Roman" w:hAnsi="Times New Roman" w:cs="Times New Roman"/>
                <w:bCs/>
              </w:rPr>
              <w:t>idney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H</w:t>
            </w:r>
            <w:r>
              <w:rPr>
                <w:rFonts w:ascii="Times New Roman" w:hAnsi="Times New Roman" w:cs="Times New Roman"/>
                <w:bCs/>
              </w:rPr>
              <w:t>eart</w:t>
            </w:r>
          </w:p>
        </w:tc>
        <w:tc>
          <w:tcPr>
            <w:tcW w:w="3020" w:type="dxa"/>
          </w:tcPr>
          <w:p w:rsidR="00061CCE" w:rsidRPr="00E25DF8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Pr="00E25DF8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ung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tomach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mall intestine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arge intestine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 w:rsidRPr="00E25DF8">
              <w:rPr>
                <w:rFonts w:ascii="Times New Roman" w:hAnsi="Times New Roman" w:cs="Times New Roman" w:hint="eastAsia"/>
                <w:bCs/>
              </w:rPr>
              <w:t>-</w:t>
            </w:r>
            <w:r w:rsidRPr="00E25DF8"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L</w:t>
            </w:r>
            <w:r>
              <w:rPr>
                <w:rFonts w:ascii="Times New Roman" w:hAnsi="Times New Roman" w:cs="Times New Roman"/>
                <w:bCs/>
              </w:rPr>
              <w:t>ower lip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3020" w:type="dxa"/>
            <w:shd w:val="clear" w:color="auto" w:fill="FFF2CC" w:themeFill="accent4" w:themeFillTint="33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/-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</w:rPr>
              <w:t>nout skin</w:t>
            </w:r>
          </w:p>
        </w:tc>
        <w:tc>
          <w:tcPr>
            <w:tcW w:w="3020" w:type="dxa"/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</w:tr>
      <w:tr w:rsidR="00061CCE" w:rsidTr="006D4874">
        <w:tc>
          <w:tcPr>
            <w:tcW w:w="3020" w:type="dxa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Coronary band skin</w:t>
            </w:r>
          </w:p>
        </w:tc>
        <w:tc>
          <w:tcPr>
            <w:tcW w:w="3020" w:type="dxa"/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</w:tr>
      <w:tr w:rsidR="00061CCE" w:rsidTr="006D4874">
        <w:tc>
          <w:tcPr>
            <w:tcW w:w="3020" w:type="dxa"/>
            <w:tcBorders>
              <w:bottom w:val="single" w:sz="18" w:space="0" w:color="auto"/>
            </w:tcBorders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H</w:t>
            </w:r>
            <w:r>
              <w:rPr>
                <w:rFonts w:ascii="Times New Roman" w:hAnsi="Times New Roman" w:cs="Times New Roman"/>
                <w:bCs/>
              </w:rPr>
              <w:t>eel bulb skin</w:t>
            </w:r>
          </w:p>
        </w:tc>
        <w:tc>
          <w:tcPr>
            <w:tcW w:w="3020" w:type="dxa"/>
            <w:tcBorders>
              <w:bottom w:val="single" w:sz="18" w:space="0" w:color="auto"/>
            </w:tcBorders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  <w:tc>
          <w:tcPr>
            <w:tcW w:w="3020" w:type="dxa"/>
            <w:tcBorders>
              <w:bottom w:val="single" w:sz="18" w:space="0" w:color="auto"/>
            </w:tcBorders>
            <w:shd w:val="clear" w:color="auto" w:fill="FFC000"/>
          </w:tcPr>
          <w:p w:rsidR="00061CCE" w:rsidRDefault="00061CCE" w:rsidP="006D4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</w:rPr>
              <w:t>/+</w:t>
            </w:r>
          </w:p>
        </w:tc>
      </w:tr>
    </w:tbl>
    <w:p w:rsidR="00061CCE" w:rsidRDefault="00061CCE" w:rsidP="00061CCE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a</w:t>
      </w:r>
      <w:r>
        <w:rPr>
          <w:rFonts w:ascii="Times New Roman" w:hAnsi="Times New Roman" w:cs="Times New Roman"/>
          <w:bCs/>
        </w:rPr>
        <w:t xml:space="preserve"> +/+: positive for necrotic lesion on histology/immunohistochemistry. Samples positive for viral antigens using both methods are colored orange, and those positive using one method are colored yellow.</w:t>
      </w:r>
    </w:p>
    <w:p w:rsidR="00061CCE" w:rsidRDefault="00061CCE" w:rsidP="00061CCE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b</w:t>
      </w:r>
      <w:r>
        <w:rPr>
          <w:rFonts w:ascii="Times New Roman" w:hAnsi="Times New Roman" w:cs="Times New Roman"/>
          <w:bCs/>
        </w:rPr>
        <w:t xml:space="preserve"> Lymph node.</w:t>
      </w:r>
    </w:p>
    <w:p w:rsidR="00061CCE" w:rsidRDefault="00061CCE" w:rsidP="00061CCE">
      <w:pPr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c</w:t>
      </w:r>
      <w:r>
        <w:rPr>
          <w:rFonts w:ascii="Times New Roman" w:hAnsi="Times New Roman" w:cs="Times New Roman"/>
          <w:bCs/>
        </w:rPr>
        <w:t xml:space="preserve"> Not sampled.</w:t>
      </w:r>
    </w:p>
    <w:p w:rsidR="00061CCE" w:rsidRDefault="00061CCE"/>
    <w:sectPr w:rsidR="00061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CE"/>
    <w:rsid w:val="00061CCE"/>
    <w:rsid w:val="00B1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B42C1-9990-4B40-B644-2AC6ED62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CCE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61CCE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868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2</cp:revision>
  <dcterms:created xsi:type="dcterms:W3CDTF">2022-09-12T15:15:00Z</dcterms:created>
  <dcterms:modified xsi:type="dcterms:W3CDTF">2022-09-13T07:51:00Z</dcterms:modified>
</cp:coreProperties>
</file>