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D5F5B" w14:textId="6A043D34" w:rsidR="00F369C9" w:rsidRPr="004761CF" w:rsidRDefault="00CD6FB8" w:rsidP="009B2995">
      <w:pPr>
        <w:rPr>
          <w:lang w:val="en-GB"/>
        </w:rPr>
      </w:pPr>
      <w:r w:rsidRPr="004761CF">
        <w:rPr>
          <w:lang w:val="en-GB"/>
        </w:rPr>
        <w:t xml:space="preserve">Additional file </w:t>
      </w:r>
      <w:r w:rsidR="00473A9D" w:rsidRPr="004761CF">
        <w:rPr>
          <w:lang w:val="en-GB"/>
        </w:rPr>
        <w:t>2</w:t>
      </w:r>
      <w:r w:rsidRPr="004761CF">
        <w:rPr>
          <w:lang w:val="en-GB"/>
        </w:rPr>
        <w:t xml:space="preserve">: </w:t>
      </w:r>
      <w:r w:rsidR="008C00AA" w:rsidRPr="004761CF">
        <w:rPr>
          <w:lang w:val="en-GB"/>
        </w:rPr>
        <w:t xml:space="preserve">Antibodies used for </w:t>
      </w:r>
      <w:r w:rsidRPr="004761CF">
        <w:rPr>
          <w:lang w:val="en-GB"/>
        </w:rPr>
        <w:t>Western</w:t>
      </w:r>
      <w:r w:rsidR="008C00AA" w:rsidRPr="004761CF">
        <w:rPr>
          <w:lang w:val="en-GB"/>
        </w:rPr>
        <w:t xml:space="preserve"> </w:t>
      </w:r>
      <w:proofErr w:type="gramStart"/>
      <w:r w:rsidRPr="004761CF">
        <w:rPr>
          <w:lang w:val="en-GB"/>
        </w:rPr>
        <w:t>blot</w:t>
      </w:r>
      <w:proofErr w:type="gramEnd"/>
    </w:p>
    <w:tbl>
      <w:tblPr>
        <w:tblStyle w:val="Tabellenraster"/>
        <w:tblW w:w="15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2977"/>
        <w:gridCol w:w="2976"/>
        <w:gridCol w:w="993"/>
        <w:gridCol w:w="1889"/>
        <w:gridCol w:w="1938"/>
        <w:gridCol w:w="1134"/>
      </w:tblGrid>
      <w:tr w:rsidR="004761CF" w:rsidRPr="004761CF" w14:paraId="69B1FF7D" w14:textId="4B40634D" w:rsidTr="00473A9D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27AF18" w14:textId="08504D74" w:rsidR="004A3CEE" w:rsidRPr="004761CF" w:rsidRDefault="004A3CEE" w:rsidP="000E4112">
            <w:pPr>
              <w:spacing w:line="360" w:lineRule="auto"/>
              <w:jc w:val="center"/>
              <w:rPr>
                <w:b/>
                <w:bCs/>
                <w:lang w:val="en-GB"/>
              </w:rPr>
            </w:pPr>
            <w:r w:rsidRPr="004761CF">
              <w:rPr>
                <w:b/>
                <w:bCs/>
                <w:lang w:val="en-GB"/>
              </w:rPr>
              <w:t>Target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6036C" w14:textId="7D4F49EB" w:rsidR="004A3CEE" w:rsidRPr="004761CF" w:rsidRDefault="004A3CEE" w:rsidP="000E4112">
            <w:pPr>
              <w:spacing w:line="360" w:lineRule="auto"/>
              <w:jc w:val="center"/>
              <w:rPr>
                <w:b/>
                <w:bCs/>
                <w:lang w:val="en-GB"/>
              </w:rPr>
            </w:pPr>
            <w:r w:rsidRPr="004761CF">
              <w:rPr>
                <w:b/>
                <w:bCs/>
                <w:lang w:val="en-GB"/>
              </w:rPr>
              <w:t>Primary</w:t>
            </w:r>
          </w:p>
          <w:p w14:paraId="18545DAB" w14:textId="1900AFAB" w:rsidR="004A3CEE" w:rsidRPr="004761CF" w:rsidRDefault="004A3CEE" w:rsidP="000E4112">
            <w:pPr>
              <w:spacing w:line="360" w:lineRule="auto"/>
              <w:jc w:val="center"/>
              <w:rPr>
                <w:b/>
                <w:bCs/>
                <w:lang w:val="en-GB"/>
              </w:rPr>
            </w:pPr>
            <w:r w:rsidRPr="004761CF">
              <w:rPr>
                <w:b/>
                <w:bCs/>
                <w:lang w:val="en-GB"/>
              </w:rPr>
              <w:t>antibody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2A15F" w14:textId="65D3BE4B" w:rsidR="004A3CEE" w:rsidRPr="004761CF" w:rsidRDefault="004A3CEE" w:rsidP="000E4112">
            <w:pPr>
              <w:spacing w:line="360" w:lineRule="auto"/>
              <w:jc w:val="center"/>
              <w:rPr>
                <w:b/>
                <w:bCs/>
                <w:lang w:val="en-GB"/>
              </w:rPr>
            </w:pPr>
            <w:r w:rsidRPr="004761CF">
              <w:rPr>
                <w:b/>
                <w:bCs/>
                <w:lang w:val="en-GB"/>
              </w:rPr>
              <w:t>Manufacturer,</w:t>
            </w:r>
          </w:p>
          <w:p w14:paraId="2C6EAFF1" w14:textId="0F7FA8D4" w:rsidR="004A3CEE" w:rsidRPr="004761CF" w:rsidRDefault="004A3CEE" w:rsidP="000E4112">
            <w:pPr>
              <w:spacing w:line="360" w:lineRule="auto"/>
              <w:jc w:val="center"/>
              <w:rPr>
                <w:b/>
                <w:bCs/>
                <w:lang w:val="en-GB"/>
              </w:rPr>
            </w:pPr>
            <w:r w:rsidRPr="004761CF">
              <w:rPr>
                <w:b/>
                <w:bCs/>
                <w:lang w:val="en-GB"/>
              </w:rPr>
              <w:t>catalogue number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9BFDD" w14:textId="04DF1EC3" w:rsidR="004A3CEE" w:rsidRPr="004761CF" w:rsidRDefault="004A3CEE" w:rsidP="00191C4D">
            <w:pPr>
              <w:spacing w:line="360" w:lineRule="auto"/>
              <w:jc w:val="center"/>
              <w:rPr>
                <w:b/>
                <w:bCs/>
                <w:lang w:val="en-GB"/>
              </w:rPr>
            </w:pPr>
            <w:r w:rsidRPr="004761CF">
              <w:rPr>
                <w:b/>
                <w:bCs/>
                <w:lang w:val="en-GB"/>
              </w:rPr>
              <w:t xml:space="preserve">Species </w:t>
            </w:r>
            <w:r w:rsidR="00884803" w:rsidRPr="004761CF">
              <w:rPr>
                <w:b/>
                <w:bCs/>
                <w:lang w:val="en-GB"/>
              </w:rPr>
              <w:t>s</w:t>
            </w:r>
            <w:r w:rsidRPr="004761CF">
              <w:rPr>
                <w:b/>
                <w:bCs/>
                <w:lang w:val="en-GB"/>
              </w:rPr>
              <w:t>pecificity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80B36" w14:textId="6095C7AA" w:rsidR="004A3CEE" w:rsidRPr="004761CF" w:rsidRDefault="004A3CEE" w:rsidP="000E4112">
            <w:pPr>
              <w:spacing w:line="360" w:lineRule="auto"/>
              <w:jc w:val="center"/>
              <w:rPr>
                <w:b/>
                <w:bCs/>
                <w:lang w:val="en-GB"/>
              </w:rPr>
            </w:pPr>
            <w:r w:rsidRPr="004761CF">
              <w:rPr>
                <w:b/>
                <w:bCs/>
                <w:lang w:val="en-GB"/>
              </w:rPr>
              <w:t>Dilution</w:t>
            </w: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25DF40" w14:textId="07384241" w:rsidR="004A3CEE" w:rsidRPr="004761CF" w:rsidRDefault="004A3CEE" w:rsidP="000E4112">
            <w:pPr>
              <w:spacing w:line="360" w:lineRule="auto"/>
              <w:jc w:val="center"/>
              <w:rPr>
                <w:b/>
                <w:bCs/>
                <w:lang w:val="en-GB"/>
              </w:rPr>
            </w:pPr>
            <w:r w:rsidRPr="004761CF">
              <w:rPr>
                <w:b/>
                <w:bCs/>
                <w:lang w:val="en-GB"/>
              </w:rPr>
              <w:t>Secondary</w:t>
            </w:r>
          </w:p>
          <w:p w14:paraId="52E9AF5C" w14:textId="559C7BFB" w:rsidR="004A3CEE" w:rsidRPr="004761CF" w:rsidRDefault="004A3CEE" w:rsidP="000E4112">
            <w:pPr>
              <w:spacing w:line="360" w:lineRule="auto"/>
              <w:jc w:val="center"/>
              <w:rPr>
                <w:b/>
                <w:bCs/>
                <w:lang w:val="en-GB"/>
              </w:rPr>
            </w:pPr>
            <w:r w:rsidRPr="004761CF">
              <w:rPr>
                <w:b/>
                <w:bCs/>
                <w:lang w:val="en-GB"/>
              </w:rPr>
              <w:t>antibody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7B1724" w14:textId="14526685" w:rsidR="004A3CEE" w:rsidRPr="004761CF" w:rsidRDefault="004A3CEE" w:rsidP="000E4112">
            <w:pPr>
              <w:spacing w:line="360" w:lineRule="auto"/>
              <w:jc w:val="center"/>
              <w:rPr>
                <w:b/>
                <w:bCs/>
                <w:lang w:val="en-GB"/>
              </w:rPr>
            </w:pPr>
            <w:r w:rsidRPr="004761CF">
              <w:rPr>
                <w:b/>
                <w:bCs/>
                <w:lang w:val="en-GB"/>
              </w:rPr>
              <w:t>Manufacturer,</w:t>
            </w:r>
          </w:p>
          <w:p w14:paraId="4B9D5D6D" w14:textId="6B47F1A4" w:rsidR="004A3CEE" w:rsidRPr="004761CF" w:rsidRDefault="004A3CEE" w:rsidP="000E4112">
            <w:pPr>
              <w:spacing w:line="360" w:lineRule="auto"/>
              <w:jc w:val="center"/>
              <w:rPr>
                <w:b/>
                <w:bCs/>
                <w:lang w:val="en-GB"/>
              </w:rPr>
            </w:pPr>
            <w:r w:rsidRPr="004761CF">
              <w:rPr>
                <w:b/>
                <w:bCs/>
                <w:lang w:val="en-GB"/>
              </w:rPr>
              <w:t>catalogue number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E5A84" w14:textId="03F44F56" w:rsidR="004A3CEE" w:rsidRPr="004761CF" w:rsidRDefault="004A3CEE" w:rsidP="000E4112">
            <w:pPr>
              <w:spacing w:line="360" w:lineRule="auto"/>
              <w:jc w:val="center"/>
              <w:rPr>
                <w:b/>
                <w:bCs/>
                <w:lang w:val="en-GB"/>
              </w:rPr>
            </w:pPr>
            <w:r w:rsidRPr="004761CF">
              <w:rPr>
                <w:b/>
                <w:bCs/>
                <w:lang w:val="en-GB"/>
              </w:rPr>
              <w:t>Dilution</w:t>
            </w:r>
          </w:p>
        </w:tc>
      </w:tr>
      <w:tr w:rsidR="004761CF" w:rsidRPr="004761CF" w14:paraId="1AEFCC5D" w14:textId="0D532FC1" w:rsidTr="00473A9D"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3211F1B" w14:textId="4F608F6E" w:rsidR="004A3CEE" w:rsidRPr="004761CF" w:rsidRDefault="004A3CEE" w:rsidP="000E4112">
            <w:pPr>
              <w:spacing w:line="360" w:lineRule="auto"/>
              <w:jc w:val="center"/>
              <w:rPr>
                <w:lang w:val="en-GB"/>
              </w:rPr>
            </w:pPr>
            <w:r w:rsidRPr="004761CF">
              <w:rPr>
                <w:lang w:val="en-GB"/>
              </w:rPr>
              <w:t>VIL1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058D375" w14:textId="21802C3A" w:rsidR="004A3CEE" w:rsidRPr="004761CF" w:rsidRDefault="004A3CEE" w:rsidP="000E4112">
            <w:pPr>
              <w:spacing w:line="360" w:lineRule="auto"/>
              <w:jc w:val="center"/>
              <w:rPr>
                <w:lang w:val="en-GB"/>
              </w:rPr>
            </w:pPr>
            <w:r w:rsidRPr="004761CF">
              <w:rPr>
                <w:lang w:val="en-GB"/>
              </w:rPr>
              <w:t xml:space="preserve">Rabbit Anti- Villin </w:t>
            </w:r>
            <w:r w:rsidRPr="004761CF">
              <w:rPr>
                <w:lang w:val="en-GB"/>
              </w:rPr>
              <w:br/>
              <w:t>(p-IgG)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04B7CBF0" w14:textId="0EBF1CA3" w:rsidR="004A3CEE" w:rsidRPr="004761CF" w:rsidRDefault="004A3CEE" w:rsidP="000E4112">
            <w:pPr>
              <w:spacing w:line="360" w:lineRule="auto"/>
              <w:jc w:val="center"/>
              <w:rPr>
                <w:b/>
                <w:bCs/>
                <w:lang w:val="en-GB"/>
              </w:rPr>
            </w:pPr>
            <w:r w:rsidRPr="004761CF">
              <w:rPr>
                <w:lang w:val="en-GB"/>
              </w:rPr>
              <w:t>Thermo Fisher Scientific™, Vienna, Austria, #PA5-78222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7C4FAF9B" w14:textId="4128A140" w:rsidR="004A3CEE" w:rsidRPr="004761CF" w:rsidRDefault="004A3CEE" w:rsidP="00473A9D">
            <w:pPr>
              <w:spacing w:line="360" w:lineRule="auto"/>
              <w:jc w:val="center"/>
            </w:pPr>
            <w:r w:rsidRPr="004761CF">
              <w:t>Human, mouse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76EC313" w14:textId="0FE26BD6" w:rsidR="004A3CEE" w:rsidRPr="004761CF" w:rsidRDefault="004A3CEE" w:rsidP="000E4112">
            <w:pPr>
              <w:spacing w:line="360" w:lineRule="auto"/>
              <w:jc w:val="center"/>
            </w:pPr>
            <w:r w:rsidRPr="004761CF">
              <w:t>1:200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</w:tcBorders>
            <w:vAlign w:val="center"/>
          </w:tcPr>
          <w:p w14:paraId="1ABD01D5" w14:textId="10A9A2C3" w:rsidR="004A3CEE" w:rsidRPr="004761CF" w:rsidRDefault="004A3CEE" w:rsidP="00473A9D">
            <w:pPr>
              <w:spacing w:line="360" w:lineRule="auto"/>
              <w:jc w:val="center"/>
            </w:pPr>
            <w:r w:rsidRPr="004761CF">
              <w:t>Goat-anti-rabbit HRP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</w:tcBorders>
            <w:vAlign w:val="center"/>
          </w:tcPr>
          <w:p w14:paraId="39CBC825" w14:textId="3FCC780C" w:rsidR="004A3CEE" w:rsidRPr="004761CF" w:rsidRDefault="004A3CEE" w:rsidP="00473A9D">
            <w:pPr>
              <w:spacing w:line="360" w:lineRule="auto"/>
              <w:jc w:val="center"/>
              <w:rPr>
                <w:rFonts w:ascii="Calibri" w:eastAsia="Calibri" w:hAnsi="Calibri" w:cs="Times New Roman"/>
              </w:rPr>
            </w:pPr>
            <w:r w:rsidRPr="004761CF">
              <w:rPr>
                <w:rFonts w:ascii="Calibri" w:eastAsia="Calibri" w:hAnsi="Calibri" w:cs="Times New Roman"/>
              </w:rPr>
              <w:t>Cell Signaling #7074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4B5BC2A0" w14:textId="70F6BDD0" w:rsidR="004A3CEE" w:rsidRPr="004761CF" w:rsidRDefault="004A3CEE" w:rsidP="00473A9D">
            <w:pPr>
              <w:spacing w:line="360" w:lineRule="auto"/>
              <w:jc w:val="center"/>
            </w:pPr>
            <w:r w:rsidRPr="004761CF">
              <w:t>1:5,000</w:t>
            </w:r>
          </w:p>
        </w:tc>
      </w:tr>
      <w:tr w:rsidR="004761CF" w:rsidRPr="004761CF" w14:paraId="23BF71C8" w14:textId="1A464F3B" w:rsidTr="00473A9D">
        <w:tc>
          <w:tcPr>
            <w:tcW w:w="851" w:type="dxa"/>
            <w:vAlign w:val="center"/>
          </w:tcPr>
          <w:p w14:paraId="4C4DB86D" w14:textId="3833CAEB" w:rsidR="004A3CEE" w:rsidRPr="004761CF" w:rsidRDefault="004A3CEE" w:rsidP="000E4112">
            <w:pPr>
              <w:spacing w:line="360" w:lineRule="auto"/>
              <w:jc w:val="center"/>
            </w:pPr>
            <w:r w:rsidRPr="004761CF">
              <w:rPr>
                <w:lang w:val="en-GB"/>
              </w:rPr>
              <w:t>SGLT1</w:t>
            </w:r>
          </w:p>
        </w:tc>
        <w:tc>
          <w:tcPr>
            <w:tcW w:w="2268" w:type="dxa"/>
            <w:vAlign w:val="center"/>
          </w:tcPr>
          <w:p w14:paraId="2F81B7B7" w14:textId="290B164F" w:rsidR="004A3CEE" w:rsidRPr="004761CF" w:rsidRDefault="004A3CEE" w:rsidP="000E4112">
            <w:pPr>
              <w:spacing w:line="360" w:lineRule="auto"/>
              <w:jc w:val="center"/>
              <w:rPr>
                <w:lang w:val="en-US"/>
              </w:rPr>
            </w:pPr>
            <w:r w:rsidRPr="004761CF">
              <w:rPr>
                <w:lang w:val="en-GB"/>
              </w:rPr>
              <w:t xml:space="preserve">Rabbit Anti-SGLT1 </w:t>
            </w:r>
            <w:r w:rsidRPr="004761CF">
              <w:rPr>
                <w:lang w:val="en-GB"/>
              </w:rPr>
              <w:br/>
              <w:t>(p-IgG)</w:t>
            </w:r>
          </w:p>
        </w:tc>
        <w:tc>
          <w:tcPr>
            <w:tcW w:w="2977" w:type="dxa"/>
            <w:vAlign w:val="center"/>
          </w:tcPr>
          <w:p w14:paraId="51188E3A" w14:textId="089EA52D" w:rsidR="004A3CEE" w:rsidRPr="004761CF" w:rsidRDefault="004A3CEE" w:rsidP="000E4112">
            <w:pPr>
              <w:spacing w:line="360" w:lineRule="auto"/>
              <w:jc w:val="center"/>
            </w:pPr>
            <w:r w:rsidRPr="004761CF">
              <w:t>Bioss Antibodies Inc., Woburn, MA, USA; #bs-1128R-TR</w:t>
            </w:r>
          </w:p>
        </w:tc>
        <w:tc>
          <w:tcPr>
            <w:tcW w:w="2976" w:type="dxa"/>
            <w:vAlign w:val="center"/>
          </w:tcPr>
          <w:p w14:paraId="5430B45F" w14:textId="6E4EF544" w:rsidR="004A3CEE" w:rsidRPr="004761CF" w:rsidRDefault="004A3CEE" w:rsidP="00473A9D">
            <w:pPr>
              <w:spacing w:line="360" w:lineRule="auto"/>
              <w:jc w:val="center"/>
            </w:pPr>
            <w:r w:rsidRPr="004761CF">
              <w:t>Human, mouse, rat</w:t>
            </w:r>
          </w:p>
        </w:tc>
        <w:tc>
          <w:tcPr>
            <w:tcW w:w="993" w:type="dxa"/>
            <w:vAlign w:val="center"/>
          </w:tcPr>
          <w:p w14:paraId="546C7CBE" w14:textId="1810B65C" w:rsidR="004A3CEE" w:rsidRPr="004761CF" w:rsidRDefault="004A3CEE" w:rsidP="000E4112">
            <w:pPr>
              <w:spacing w:line="360" w:lineRule="auto"/>
              <w:jc w:val="center"/>
            </w:pPr>
            <w:r w:rsidRPr="004761CF">
              <w:t>1:200</w:t>
            </w:r>
          </w:p>
        </w:tc>
        <w:tc>
          <w:tcPr>
            <w:tcW w:w="1889" w:type="dxa"/>
            <w:vMerge/>
            <w:vAlign w:val="center"/>
          </w:tcPr>
          <w:p w14:paraId="606738D3" w14:textId="7CA1522C" w:rsidR="004A3CEE" w:rsidRPr="004761CF" w:rsidRDefault="004A3CEE" w:rsidP="00584906">
            <w:pPr>
              <w:spacing w:line="360" w:lineRule="auto"/>
              <w:jc w:val="center"/>
            </w:pPr>
          </w:p>
        </w:tc>
        <w:tc>
          <w:tcPr>
            <w:tcW w:w="1938" w:type="dxa"/>
            <w:vMerge/>
            <w:vAlign w:val="center"/>
          </w:tcPr>
          <w:p w14:paraId="349235AE" w14:textId="68332353" w:rsidR="004A3CEE" w:rsidRPr="004761CF" w:rsidRDefault="004A3CEE" w:rsidP="00584906">
            <w:pPr>
              <w:spacing w:line="360" w:lineRule="auto"/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165A5032" w14:textId="652867CC" w:rsidR="004A3CEE" w:rsidRPr="004761CF" w:rsidRDefault="004A3CEE" w:rsidP="00584906">
            <w:pPr>
              <w:spacing w:line="360" w:lineRule="auto"/>
              <w:jc w:val="center"/>
            </w:pPr>
          </w:p>
        </w:tc>
      </w:tr>
      <w:tr w:rsidR="004761CF" w:rsidRPr="004761CF" w14:paraId="5136F452" w14:textId="21C345C3" w:rsidTr="00473A9D">
        <w:tc>
          <w:tcPr>
            <w:tcW w:w="851" w:type="dxa"/>
            <w:vAlign w:val="center"/>
          </w:tcPr>
          <w:p w14:paraId="59D47946" w14:textId="430E6E27" w:rsidR="004A3CEE" w:rsidRPr="004761CF" w:rsidRDefault="004A3CEE" w:rsidP="000E4112">
            <w:pPr>
              <w:spacing w:line="360" w:lineRule="auto"/>
              <w:jc w:val="center"/>
              <w:rPr>
                <w:lang w:val="en-GB"/>
              </w:rPr>
            </w:pPr>
            <w:r w:rsidRPr="004761CF">
              <w:rPr>
                <w:lang w:val="en-GB"/>
              </w:rPr>
              <w:t>OCLN</w:t>
            </w:r>
          </w:p>
        </w:tc>
        <w:tc>
          <w:tcPr>
            <w:tcW w:w="2268" w:type="dxa"/>
            <w:vAlign w:val="center"/>
          </w:tcPr>
          <w:p w14:paraId="0B65EBBC" w14:textId="6C8067DA" w:rsidR="004A3CEE" w:rsidRPr="004761CF" w:rsidRDefault="004A3CEE" w:rsidP="000E4112">
            <w:pPr>
              <w:spacing w:line="360" w:lineRule="auto"/>
              <w:jc w:val="center"/>
              <w:rPr>
                <w:lang w:val="en-GB"/>
              </w:rPr>
            </w:pPr>
            <w:r w:rsidRPr="004761CF">
              <w:rPr>
                <w:lang w:val="en-GB"/>
              </w:rPr>
              <w:t>Rabbit Anti-Occludin (p-IgG)</w:t>
            </w:r>
          </w:p>
        </w:tc>
        <w:tc>
          <w:tcPr>
            <w:tcW w:w="2977" w:type="dxa"/>
            <w:vAlign w:val="center"/>
          </w:tcPr>
          <w:p w14:paraId="7EF58E3A" w14:textId="54F85817" w:rsidR="004A3CEE" w:rsidRPr="004761CF" w:rsidRDefault="004A3CEE" w:rsidP="000E4112">
            <w:pPr>
              <w:spacing w:line="360" w:lineRule="auto"/>
              <w:jc w:val="center"/>
            </w:pPr>
            <w:r w:rsidRPr="004761CF">
              <w:rPr>
                <w:lang w:val="en-GB"/>
              </w:rPr>
              <w:t>Invitrogen #40-4700</w:t>
            </w:r>
          </w:p>
        </w:tc>
        <w:tc>
          <w:tcPr>
            <w:tcW w:w="2976" w:type="dxa"/>
            <w:vAlign w:val="center"/>
          </w:tcPr>
          <w:p w14:paraId="57789C49" w14:textId="38D65BAC" w:rsidR="004A3CEE" w:rsidRPr="004761CF" w:rsidRDefault="004A3CEE" w:rsidP="00473A9D">
            <w:pPr>
              <w:spacing w:line="360" w:lineRule="auto"/>
              <w:jc w:val="center"/>
            </w:pPr>
            <w:r w:rsidRPr="004761CF">
              <w:t>Canine, human, mouse, rat</w:t>
            </w:r>
          </w:p>
        </w:tc>
        <w:tc>
          <w:tcPr>
            <w:tcW w:w="993" w:type="dxa"/>
            <w:vAlign w:val="center"/>
          </w:tcPr>
          <w:p w14:paraId="0146C841" w14:textId="6B848F41" w:rsidR="004A3CEE" w:rsidRPr="004761CF" w:rsidRDefault="004A3CEE" w:rsidP="000E4112">
            <w:pPr>
              <w:spacing w:line="360" w:lineRule="auto"/>
              <w:jc w:val="center"/>
            </w:pPr>
            <w:r w:rsidRPr="004761CF">
              <w:t>1:500</w:t>
            </w:r>
          </w:p>
        </w:tc>
        <w:tc>
          <w:tcPr>
            <w:tcW w:w="1889" w:type="dxa"/>
            <w:vMerge/>
            <w:vAlign w:val="center"/>
          </w:tcPr>
          <w:p w14:paraId="44294489" w14:textId="5BFA1452" w:rsidR="004A3CEE" w:rsidRPr="004761CF" w:rsidRDefault="004A3CEE" w:rsidP="00584906">
            <w:pPr>
              <w:spacing w:line="360" w:lineRule="auto"/>
              <w:jc w:val="center"/>
            </w:pPr>
          </w:p>
        </w:tc>
        <w:tc>
          <w:tcPr>
            <w:tcW w:w="1938" w:type="dxa"/>
            <w:vMerge/>
            <w:vAlign w:val="center"/>
          </w:tcPr>
          <w:p w14:paraId="7E202A80" w14:textId="39F218DA" w:rsidR="004A3CEE" w:rsidRPr="004761CF" w:rsidRDefault="004A3CEE" w:rsidP="00584906">
            <w:pPr>
              <w:spacing w:line="360" w:lineRule="auto"/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5B581B23" w14:textId="1A34629C" w:rsidR="004A3CEE" w:rsidRPr="004761CF" w:rsidRDefault="004A3CEE" w:rsidP="00584906">
            <w:pPr>
              <w:spacing w:line="360" w:lineRule="auto"/>
              <w:jc w:val="center"/>
            </w:pPr>
          </w:p>
        </w:tc>
      </w:tr>
      <w:tr w:rsidR="004761CF" w:rsidRPr="004761CF" w14:paraId="2006F6EE" w14:textId="133426E3" w:rsidTr="00473A9D">
        <w:tc>
          <w:tcPr>
            <w:tcW w:w="851" w:type="dxa"/>
            <w:vAlign w:val="center"/>
          </w:tcPr>
          <w:p w14:paraId="37E9D81A" w14:textId="0FF15DCB" w:rsidR="004A3CEE" w:rsidRPr="004761CF" w:rsidRDefault="004A3CEE" w:rsidP="00584906">
            <w:pPr>
              <w:spacing w:line="360" w:lineRule="auto"/>
              <w:jc w:val="center"/>
              <w:rPr>
                <w:lang w:val="en-GB"/>
              </w:rPr>
            </w:pPr>
            <w:r w:rsidRPr="004761CF">
              <w:rPr>
                <w:lang w:val="en-GB"/>
              </w:rPr>
              <w:t>CLDN4</w:t>
            </w:r>
          </w:p>
        </w:tc>
        <w:tc>
          <w:tcPr>
            <w:tcW w:w="2268" w:type="dxa"/>
            <w:vAlign w:val="center"/>
          </w:tcPr>
          <w:p w14:paraId="2ADB34DC" w14:textId="12943549" w:rsidR="004A3CEE" w:rsidRPr="004761CF" w:rsidRDefault="004A3CEE" w:rsidP="00584906">
            <w:pPr>
              <w:spacing w:line="360" w:lineRule="auto"/>
              <w:jc w:val="center"/>
              <w:rPr>
                <w:lang w:val="en-GB"/>
              </w:rPr>
            </w:pPr>
            <w:r w:rsidRPr="004761CF">
              <w:rPr>
                <w:lang w:val="en-GB"/>
              </w:rPr>
              <w:t>Rabbit Anti- Claudin 4 (p-IgG)</w:t>
            </w:r>
          </w:p>
        </w:tc>
        <w:tc>
          <w:tcPr>
            <w:tcW w:w="2977" w:type="dxa"/>
            <w:vAlign w:val="center"/>
          </w:tcPr>
          <w:p w14:paraId="31078C9E" w14:textId="7D3E4026" w:rsidR="004A3CEE" w:rsidRPr="004761CF" w:rsidRDefault="004A3CEE" w:rsidP="00584906">
            <w:pPr>
              <w:spacing w:line="360" w:lineRule="auto"/>
              <w:jc w:val="center"/>
              <w:rPr>
                <w:lang w:val="en-GB"/>
              </w:rPr>
            </w:pPr>
            <w:r w:rsidRPr="004761CF">
              <w:rPr>
                <w:lang w:val="en-GB"/>
              </w:rPr>
              <w:t>Invitrogen #36-4800</w:t>
            </w:r>
          </w:p>
        </w:tc>
        <w:tc>
          <w:tcPr>
            <w:tcW w:w="2976" w:type="dxa"/>
            <w:vAlign w:val="center"/>
          </w:tcPr>
          <w:p w14:paraId="1EC68D6D" w14:textId="47F582B2" w:rsidR="004A3CEE" w:rsidRPr="004761CF" w:rsidRDefault="004A3CEE" w:rsidP="00473A9D">
            <w:pPr>
              <w:spacing w:line="360" w:lineRule="auto"/>
              <w:jc w:val="center"/>
            </w:pPr>
            <w:r w:rsidRPr="004761CF">
              <w:t>Mouse, rat</w:t>
            </w:r>
          </w:p>
        </w:tc>
        <w:tc>
          <w:tcPr>
            <w:tcW w:w="993" w:type="dxa"/>
            <w:vAlign w:val="center"/>
          </w:tcPr>
          <w:p w14:paraId="161703E0" w14:textId="44878A04" w:rsidR="004A3CEE" w:rsidRPr="004761CF" w:rsidRDefault="004A3CEE" w:rsidP="00584906">
            <w:pPr>
              <w:spacing w:line="360" w:lineRule="auto"/>
              <w:jc w:val="center"/>
            </w:pPr>
            <w:r w:rsidRPr="004761CF">
              <w:t>1:500</w:t>
            </w:r>
          </w:p>
        </w:tc>
        <w:tc>
          <w:tcPr>
            <w:tcW w:w="1889" w:type="dxa"/>
            <w:vMerge/>
            <w:vAlign w:val="center"/>
          </w:tcPr>
          <w:p w14:paraId="0C014880" w14:textId="4F1F7154" w:rsidR="004A3CEE" w:rsidRPr="004761CF" w:rsidRDefault="004A3CEE" w:rsidP="00584906">
            <w:pPr>
              <w:spacing w:line="360" w:lineRule="auto"/>
              <w:jc w:val="center"/>
            </w:pPr>
          </w:p>
        </w:tc>
        <w:tc>
          <w:tcPr>
            <w:tcW w:w="1938" w:type="dxa"/>
            <w:vMerge/>
            <w:vAlign w:val="center"/>
          </w:tcPr>
          <w:p w14:paraId="325553BC" w14:textId="3A9AF0E5" w:rsidR="004A3CEE" w:rsidRPr="004761CF" w:rsidRDefault="004A3CEE" w:rsidP="00584906">
            <w:pPr>
              <w:spacing w:line="360" w:lineRule="auto"/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52C489B0" w14:textId="61E2A10A" w:rsidR="004A3CEE" w:rsidRPr="004761CF" w:rsidRDefault="004A3CEE" w:rsidP="00584906">
            <w:pPr>
              <w:spacing w:line="360" w:lineRule="auto"/>
              <w:jc w:val="center"/>
            </w:pPr>
          </w:p>
        </w:tc>
      </w:tr>
      <w:tr w:rsidR="004761CF" w:rsidRPr="004761CF" w14:paraId="0B72C256" w14:textId="58E2F9C1" w:rsidTr="00473A9D">
        <w:tc>
          <w:tcPr>
            <w:tcW w:w="851" w:type="dxa"/>
            <w:vAlign w:val="center"/>
          </w:tcPr>
          <w:p w14:paraId="1DAB5370" w14:textId="7BC0AAA4" w:rsidR="004A3CEE" w:rsidRPr="004761CF" w:rsidRDefault="004A3CEE" w:rsidP="00584906">
            <w:pPr>
              <w:spacing w:line="360" w:lineRule="auto"/>
              <w:jc w:val="center"/>
              <w:rPr>
                <w:lang w:val="en-GB"/>
              </w:rPr>
            </w:pPr>
            <w:r w:rsidRPr="004761CF">
              <w:rPr>
                <w:lang w:val="en-GB"/>
              </w:rPr>
              <w:t>CLDN5</w:t>
            </w:r>
          </w:p>
        </w:tc>
        <w:tc>
          <w:tcPr>
            <w:tcW w:w="2268" w:type="dxa"/>
            <w:vAlign w:val="center"/>
          </w:tcPr>
          <w:p w14:paraId="0ECDB198" w14:textId="3CC4E39A" w:rsidR="004A3CEE" w:rsidRPr="004761CF" w:rsidRDefault="004A3CEE" w:rsidP="00584906">
            <w:pPr>
              <w:spacing w:line="360" w:lineRule="auto"/>
              <w:jc w:val="center"/>
              <w:rPr>
                <w:lang w:val="en-GB"/>
              </w:rPr>
            </w:pPr>
            <w:r w:rsidRPr="004761CF">
              <w:rPr>
                <w:lang w:val="en-GB"/>
              </w:rPr>
              <w:t>Rabbit Anti- Claudin 5 (p-IgG)</w:t>
            </w:r>
          </w:p>
        </w:tc>
        <w:tc>
          <w:tcPr>
            <w:tcW w:w="2977" w:type="dxa"/>
            <w:vAlign w:val="center"/>
          </w:tcPr>
          <w:p w14:paraId="7DC52AEC" w14:textId="42C8A406" w:rsidR="004A3CEE" w:rsidRPr="004761CF" w:rsidRDefault="004A3CEE" w:rsidP="00584906">
            <w:pPr>
              <w:spacing w:line="360" w:lineRule="auto"/>
              <w:jc w:val="center"/>
              <w:rPr>
                <w:lang w:val="en-GB"/>
              </w:rPr>
            </w:pPr>
            <w:r w:rsidRPr="004761CF">
              <w:rPr>
                <w:lang w:val="en-GB"/>
              </w:rPr>
              <w:t>Invitrogen #PA5-99415</w:t>
            </w:r>
          </w:p>
        </w:tc>
        <w:tc>
          <w:tcPr>
            <w:tcW w:w="2976" w:type="dxa"/>
          </w:tcPr>
          <w:p w14:paraId="3B0BB53E" w14:textId="7A340052" w:rsidR="004A3CEE" w:rsidRPr="004761CF" w:rsidRDefault="004A3CEE" w:rsidP="00584906">
            <w:pPr>
              <w:spacing w:line="360" w:lineRule="auto"/>
              <w:jc w:val="center"/>
              <w:rPr>
                <w:lang w:val="en-US"/>
              </w:rPr>
            </w:pPr>
            <w:r w:rsidRPr="004761CF">
              <w:rPr>
                <w:lang w:val="en-US"/>
              </w:rPr>
              <w:t>Bovine, human, mouse, non-human primate, porcine, rat</w:t>
            </w:r>
          </w:p>
        </w:tc>
        <w:tc>
          <w:tcPr>
            <w:tcW w:w="993" w:type="dxa"/>
            <w:vAlign w:val="center"/>
          </w:tcPr>
          <w:p w14:paraId="6B230E74" w14:textId="422C5D7F" w:rsidR="004A3CEE" w:rsidRPr="004761CF" w:rsidRDefault="004A3CEE" w:rsidP="00584906">
            <w:pPr>
              <w:spacing w:line="360" w:lineRule="auto"/>
              <w:jc w:val="center"/>
            </w:pPr>
            <w:r w:rsidRPr="004761CF">
              <w:t>1:500</w:t>
            </w:r>
          </w:p>
        </w:tc>
        <w:tc>
          <w:tcPr>
            <w:tcW w:w="1889" w:type="dxa"/>
            <w:vMerge/>
            <w:vAlign w:val="center"/>
          </w:tcPr>
          <w:p w14:paraId="46F7DD45" w14:textId="0D452D63" w:rsidR="004A3CEE" w:rsidRPr="004761CF" w:rsidRDefault="004A3CEE" w:rsidP="00584906">
            <w:pPr>
              <w:spacing w:line="360" w:lineRule="auto"/>
              <w:jc w:val="center"/>
            </w:pPr>
          </w:p>
        </w:tc>
        <w:tc>
          <w:tcPr>
            <w:tcW w:w="1938" w:type="dxa"/>
            <w:vMerge/>
            <w:vAlign w:val="center"/>
          </w:tcPr>
          <w:p w14:paraId="004D8773" w14:textId="6E3581FA" w:rsidR="004A3CEE" w:rsidRPr="004761CF" w:rsidRDefault="004A3CEE" w:rsidP="00584906">
            <w:pPr>
              <w:spacing w:line="360" w:lineRule="auto"/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169452A2" w14:textId="1F42C13C" w:rsidR="004A3CEE" w:rsidRPr="004761CF" w:rsidRDefault="004A3CEE" w:rsidP="00584906">
            <w:pPr>
              <w:spacing w:line="360" w:lineRule="auto"/>
              <w:jc w:val="center"/>
            </w:pPr>
          </w:p>
        </w:tc>
      </w:tr>
      <w:tr w:rsidR="004761CF" w:rsidRPr="004761CF" w14:paraId="284EA006" w14:textId="5332CB72" w:rsidTr="00473A9D"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CA87527" w14:textId="472EA510" w:rsidR="004A3CEE" w:rsidRPr="004761CF" w:rsidRDefault="004A3CEE" w:rsidP="00584906">
            <w:pPr>
              <w:spacing w:line="360" w:lineRule="auto"/>
              <w:jc w:val="center"/>
              <w:rPr>
                <w:lang w:val="en-GB"/>
              </w:rPr>
            </w:pPr>
            <w:r w:rsidRPr="004761CF">
              <w:rPr>
                <w:lang w:val="en-GB"/>
              </w:rPr>
              <w:t>CLDN7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58A66E1" w14:textId="40827A83" w:rsidR="004A3CEE" w:rsidRPr="004761CF" w:rsidRDefault="004A3CEE" w:rsidP="00584906">
            <w:pPr>
              <w:spacing w:line="360" w:lineRule="auto"/>
              <w:jc w:val="center"/>
              <w:rPr>
                <w:lang w:val="en-GB"/>
              </w:rPr>
            </w:pPr>
            <w:r w:rsidRPr="004761CF">
              <w:rPr>
                <w:lang w:val="en-GB"/>
              </w:rPr>
              <w:t>Rabbit Anti- Claudin 7 (p-IgG)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334E7D0D" w14:textId="63D05084" w:rsidR="004A3CEE" w:rsidRPr="004761CF" w:rsidRDefault="004A3CEE" w:rsidP="00584906">
            <w:pPr>
              <w:spacing w:line="360" w:lineRule="auto"/>
              <w:jc w:val="center"/>
              <w:rPr>
                <w:lang w:val="en-GB"/>
              </w:rPr>
            </w:pPr>
            <w:r w:rsidRPr="004761CF">
              <w:rPr>
                <w:lang w:val="en-GB"/>
              </w:rPr>
              <w:t>Invitrogen #34-9100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456D082F" w14:textId="1629A256" w:rsidR="004A3CEE" w:rsidRPr="004761CF" w:rsidRDefault="004A3CEE" w:rsidP="00473A9D">
            <w:pPr>
              <w:spacing w:line="360" w:lineRule="auto"/>
              <w:jc w:val="center"/>
            </w:pPr>
            <w:r w:rsidRPr="004761CF">
              <w:t>Canine, human, mouse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49512E0" w14:textId="4B34D8C6" w:rsidR="004A3CEE" w:rsidRPr="004761CF" w:rsidRDefault="004A3CEE" w:rsidP="00584906">
            <w:pPr>
              <w:spacing w:line="360" w:lineRule="auto"/>
              <w:jc w:val="center"/>
            </w:pPr>
            <w:r w:rsidRPr="004761CF">
              <w:t>1:500</w:t>
            </w:r>
          </w:p>
        </w:tc>
        <w:tc>
          <w:tcPr>
            <w:tcW w:w="1889" w:type="dxa"/>
            <w:vMerge/>
            <w:tcBorders>
              <w:bottom w:val="single" w:sz="4" w:space="0" w:color="auto"/>
            </w:tcBorders>
            <w:vAlign w:val="center"/>
          </w:tcPr>
          <w:p w14:paraId="7E0B84BE" w14:textId="68E99599" w:rsidR="004A3CEE" w:rsidRPr="004761CF" w:rsidRDefault="004A3CEE" w:rsidP="00584906">
            <w:pPr>
              <w:spacing w:line="360" w:lineRule="auto"/>
              <w:jc w:val="center"/>
            </w:pPr>
          </w:p>
        </w:tc>
        <w:tc>
          <w:tcPr>
            <w:tcW w:w="1938" w:type="dxa"/>
            <w:vMerge/>
            <w:tcBorders>
              <w:bottom w:val="single" w:sz="4" w:space="0" w:color="auto"/>
            </w:tcBorders>
            <w:vAlign w:val="center"/>
          </w:tcPr>
          <w:p w14:paraId="1B252854" w14:textId="0FE10230" w:rsidR="004A3CEE" w:rsidRPr="004761CF" w:rsidRDefault="004A3CEE" w:rsidP="00584906">
            <w:pPr>
              <w:spacing w:line="360" w:lineRule="auto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5EB3AFE6" w14:textId="6B77B7BE" w:rsidR="004A3CEE" w:rsidRPr="004761CF" w:rsidRDefault="004A3CEE" w:rsidP="00584906">
            <w:pPr>
              <w:spacing w:line="360" w:lineRule="auto"/>
              <w:jc w:val="center"/>
            </w:pPr>
          </w:p>
        </w:tc>
      </w:tr>
      <w:tr w:rsidR="004761CF" w:rsidRPr="004761CF" w14:paraId="6F6E8FC9" w14:textId="77777777" w:rsidTr="00473A9D"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A5FA81A" w14:textId="77777777" w:rsidR="004A3CEE" w:rsidRPr="004761CF" w:rsidRDefault="004A3CEE" w:rsidP="000C0369">
            <w:pPr>
              <w:spacing w:line="360" w:lineRule="auto"/>
              <w:jc w:val="center"/>
              <w:rPr>
                <w:lang w:val="en-GB"/>
              </w:rPr>
            </w:pPr>
            <w:r w:rsidRPr="004761CF">
              <w:rPr>
                <w:lang w:val="en-GB"/>
              </w:rPr>
              <w:t>CLDN1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2C0E15C" w14:textId="1B3E838D" w:rsidR="004A3CEE" w:rsidRPr="004761CF" w:rsidRDefault="004A3CEE" w:rsidP="000C0369">
            <w:pPr>
              <w:spacing w:line="360" w:lineRule="auto"/>
              <w:jc w:val="center"/>
              <w:rPr>
                <w:lang w:val="en-GB"/>
              </w:rPr>
            </w:pPr>
            <w:r w:rsidRPr="004761CF">
              <w:rPr>
                <w:lang w:val="en-GB"/>
              </w:rPr>
              <w:t>Mouse Anti- Claudin-1 (A-9) (m-IgG)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7C926042" w14:textId="77777777" w:rsidR="004A3CEE" w:rsidRPr="004761CF" w:rsidRDefault="004A3CEE" w:rsidP="000C0369">
            <w:pPr>
              <w:spacing w:line="360" w:lineRule="auto"/>
              <w:jc w:val="center"/>
              <w:rPr>
                <w:lang w:val="en-GB"/>
              </w:rPr>
            </w:pPr>
            <w:r w:rsidRPr="004761CF">
              <w:rPr>
                <w:lang w:val="en-GB"/>
              </w:rPr>
              <w:t>Santa Cruz Biotechnology, Inc., Heidelberg, Germany; #sc-166338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5EF8BC5A" w14:textId="297DA5B4" w:rsidR="004A3CEE" w:rsidRPr="004761CF" w:rsidRDefault="004A3CEE" w:rsidP="00473A9D">
            <w:pPr>
              <w:spacing w:line="360" w:lineRule="auto"/>
              <w:jc w:val="center"/>
            </w:pPr>
            <w:r w:rsidRPr="004761CF">
              <w:t>Mouse, human, rat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683BC04" w14:textId="02DFCE44" w:rsidR="004A3CEE" w:rsidRPr="004761CF" w:rsidRDefault="004A3CEE" w:rsidP="000C0369">
            <w:pPr>
              <w:spacing w:line="360" w:lineRule="auto"/>
              <w:jc w:val="center"/>
            </w:pPr>
            <w:r w:rsidRPr="004761CF">
              <w:t>1:200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</w:tcBorders>
            <w:vAlign w:val="center"/>
          </w:tcPr>
          <w:p w14:paraId="56D098A1" w14:textId="33D20A1A" w:rsidR="004A3CEE" w:rsidRPr="004761CF" w:rsidRDefault="004A3CEE" w:rsidP="008514A7">
            <w:pPr>
              <w:spacing w:line="360" w:lineRule="auto"/>
              <w:jc w:val="center"/>
            </w:pPr>
            <w:r w:rsidRPr="004761CF">
              <w:t>Goat-anti-mouse HRP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</w:tcBorders>
            <w:vAlign w:val="center"/>
          </w:tcPr>
          <w:p w14:paraId="1B7C34A7" w14:textId="3656307D" w:rsidR="004A3CEE" w:rsidRPr="004761CF" w:rsidRDefault="004A3CEE" w:rsidP="008514A7">
            <w:pPr>
              <w:spacing w:line="360" w:lineRule="auto"/>
              <w:jc w:val="center"/>
            </w:pPr>
            <w:r w:rsidRPr="004761CF">
              <w:t>Millipore/Sigma #AP181P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6FCAE2F" w14:textId="77777777" w:rsidR="004A3CEE" w:rsidRPr="004761CF" w:rsidRDefault="004A3CEE" w:rsidP="000C0369">
            <w:pPr>
              <w:spacing w:line="360" w:lineRule="auto"/>
              <w:jc w:val="center"/>
            </w:pPr>
            <w:r w:rsidRPr="004761CF">
              <w:t>1:5,000</w:t>
            </w:r>
          </w:p>
        </w:tc>
      </w:tr>
      <w:tr w:rsidR="004761CF" w:rsidRPr="004761CF" w14:paraId="2CBAD07F" w14:textId="2E700271" w:rsidTr="00473A9D"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D95CBAE" w14:textId="5522A607" w:rsidR="004A3CEE" w:rsidRPr="004761CF" w:rsidRDefault="004A3CEE" w:rsidP="000E4112">
            <w:pPr>
              <w:spacing w:line="360" w:lineRule="auto"/>
              <w:jc w:val="center"/>
              <w:rPr>
                <w:lang w:val="en-GB"/>
              </w:rPr>
            </w:pPr>
            <w:r w:rsidRPr="004761CF">
              <w:rPr>
                <w:rFonts w:cstheme="minorHAnsi"/>
                <w:lang w:val="en-GB"/>
              </w:rPr>
              <w:t>β</w:t>
            </w:r>
            <w:r w:rsidRPr="004761CF">
              <w:rPr>
                <w:lang w:val="en-GB"/>
              </w:rPr>
              <w:t>-ACTIN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53E25EE" w14:textId="643635CD" w:rsidR="004A3CEE" w:rsidRPr="004761CF" w:rsidRDefault="004A3CEE" w:rsidP="000E4112">
            <w:pPr>
              <w:spacing w:line="360" w:lineRule="auto"/>
              <w:jc w:val="center"/>
              <w:rPr>
                <w:lang w:val="en-GB"/>
              </w:rPr>
            </w:pPr>
            <w:r w:rsidRPr="004761CF">
              <w:rPr>
                <w:lang w:val="en-GB"/>
              </w:rPr>
              <w:t>Mouse-anti-</w:t>
            </w:r>
            <w:r w:rsidRPr="004761CF">
              <w:rPr>
                <w:rFonts w:cstheme="minorHAnsi"/>
                <w:lang w:val="en-GB"/>
              </w:rPr>
              <w:t>β</w:t>
            </w:r>
            <w:r w:rsidRPr="004761CF">
              <w:rPr>
                <w:lang w:val="en-GB"/>
              </w:rPr>
              <w:t>-Actin (m-IgG)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6BC9F143" w14:textId="08A559E2" w:rsidR="004A3CEE" w:rsidRPr="004761CF" w:rsidRDefault="004A3CEE" w:rsidP="000E4112">
            <w:pPr>
              <w:spacing w:line="360" w:lineRule="auto"/>
              <w:jc w:val="center"/>
              <w:rPr>
                <w:lang w:val="en-GB"/>
              </w:rPr>
            </w:pPr>
            <w:r w:rsidRPr="004761CF">
              <w:rPr>
                <w:lang w:val="en-GB"/>
              </w:rPr>
              <w:t>Millipore/Sigma#A5441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54DEC6D3" w14:textId="0B2BD237" w:rsidR="004A3CEE" w:rsidRPr="004761CF" w:rsidRDefault="004A3CEE" w:rsidP="000E4112">
            <w:pPr>
              <w:spacing w:line="360" w:lineRule="auto"/>
              <w:jc w:val="center"/>
              <w:rPr>
                <w:lang w:val="en-US"/>
              </w:rPr>
            </w:pPr>
            <w:r w:rsidRPr="004761CF">
              <w:rPr>
                <w:lang w:val="en-US"/>
              </w:rPr>
              <w:t>Sheep, carp, feline, chicken, rat, mouse, rabbit, canine, pig, human, bovine, guinea pig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7E64596" w14:textId="075EA4A3" w:rsidR="004A3CEE" w:rsidRPr="004761CF" w:rsidRDefault="004A3CEE" w:rsidP="000E4112">
            <w:pPr>
              <w:spacing w:line="360" w:lineRule="auto"/>
              <w:jc w:val="center"/>
            </w:pPr>
            <w:r w:rsidRPr="004761CF">
              <w:t>1:5,000</w:t>
            </w:r>
          </w:p>
        </w:tc>
        <w:tc>
          <w:tcPr>
            <w:tcW w:w="1889" w:type="dxa"/>
            <w:vMerge/>
            <w:tcBorders>
              <w:bottom w:val="single" w:sz="4" w:space="0" w:color="auto"/>
            </w:tcBorders>
            <w:vAlign w:val="center"/>
          </w:tcPr>
          <w:p w14:paraId="13A3E6F1" w14:textId="34CFC117" w:rsidR="004A3CEE" w:rsidRPr="004761CF" w:rsidRDefault="004A3CEE" w:rsidP="000E4112">
            <w:pPr>
              <w:spacing w:line="360" w:lineRule="auto"/>
              <w:jc w:val="center"/>
            </w:pPr>
          </w:p>
        </w:tc>
        <w:tc>
          <w:tcPr>
            <w:tcW w:w="1938" w:type="dxa"/>
            <w:vMerge/>
            <w:tcBorders>
              <w:bottom w:val="single" w:sz="4" w:space="0" w:color="auto"/>
            </w:tcBorders>
            <w:vAlign w:val="center"/>
          </w:tcPr>
          <w:p w14:paraId="4E8D452C" w14:textId="22B864AD" w:rsidR="004A3CEE" w:rsidRPr="004761CF" w:rsidRDefault="004A3CEE" w:rsidP="000E4112">
            <w:pPr>
              <w:spacing w:line="360" w:lineRule="auto"/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1A7482" w14:textId="2A1C17F8" w:rsidR="004A3CEE" w:rsidRPr="004761CF" w:rsidRDefault="004A3CEE" w:rsidP="000E4112">
            <w:pPr>
              <w:spacing w:line="360" w:lineRule="auto"/>
              <w:jc w:val="center"/>
            </w:pPr>
            <w:r w:rsidRPr="004761CF">
              <w:t>1:5,000</w:t>
            </w:r>
          </w:p>
        </w:tc>
      </w:tr>
    </w:tbl>
    <w:p w14:paraId="54655B9E" w14:textId="496CE7D6" w:rsidR="009B2995" w:rsidRPr="004761CF" w:rsidRDefault="00735B87" w:rsidP="004177B7">
      <w:pPr>
        <w:rPr>
          <w:lang w:val="en-US"/>
        </w:rPr>
      </w:pPr>
      <w:r w:rsidRPr="004761CF">
        <w:rPr>
          <w:lang w:val="en-US"/>
        </w:rPr>
        <w:lastRenderedPageBreak/>
        <w:t>VIL1: villin, SGLT1: sodium/glucose-cotransporter 1, OCLN: occludin, CLDN4: claudin 4, CLDN5: claudin 5, CLDN7: claudin 7</w:t>
      </w:r>
      <w:r w:rsidR="00984187" w:rsidRPr="004761CF">
        <w:rPr>
          <w:lang w:val="en-US"/>
        </w:rPr>
        <w:t>, CLDN1: claudin 1</w:t>
      </w:r>
      <w:r w:rsidR="00884803" w:rsidRPr="004761CF">
        <w:rPr>
          <w:lang w:val="en-US"/>
        </w:rPr>
        <w:t>, p: polyclonal antibody, m: monoclonal antibody</w:t>
      </w:r>
      <w:r w:rsidRPr="004761CF">
        <w:rPr>
          <w:lang w:val="en-US"/>
        </w:rPr>
        <w:t>.</w:t>
      </w:r>
    </w:p>
    <w:sectPr w:rsidR="009B2995" w:rsidRPr="004761CF" w:rsidSect="00B134C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995"/>
    <w:rsid w:val="0007690D"/>
    <w:rsid w:val="000E4112"/>
    <w:rsid w:val="00191C4D"/>
    <w:rsid w:val="00217D4F"/>
    <w:rsid w:val="002C3A5D"/>
    <w:rsid w:val="003C1763"/>
    <w:rsid w:val="003F1A8C"/>
    <w:rsid w:val="004177B7"/>
    <w:rsid w:val="00473A9D"/>
    <w:rsid w:val="004761CF"/>
    <w:rsid w:val="004A3CEE"/>
    <w:rsid w:val="004E7150"/>
    <w:rsid w:val="00584906"/>
    <w:rsid w:val="0064127B"/>
    <w:rsid w:val="006E1E03"/>
    <w:rsid w:val="00735B87"/>
    <w:rsid w:val="0083247E"/>
    <w:rsid w:val="008514A7"/>
    <w:rsid w:val="00884803"/>
    <w:rsid w:val="008C00AA"/>
    <w:rsid w:val="008C52E4"/>
    <w:rsid w:val="00984187"/>
    <w:rsid w:val="009B2995"/>
    <w:rsid w:val="00A27C66"/>
    <w:rsid w:val="00B134C8"/>
    <w:rsid w:val="00C63F09"/>
    <w:rsid w:val="00CD6FB8"/>
    <w:rsid w:val="00D10C0D"/>
    <w:rsid w:val="00D732FB"/>
    <w:rsid w:val="00D9097E"/>
    <w:rsid w:val="00D91D04"/>
    <w:rsid w:val="00DE4C2E"/>
    <w:rsid w:val="00DF4CCA"/>
    <w:rsid w:val="00F3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FF647"/>
  <w15:chartTrackingRefBased/>
  <w15:docId w15:val="{F356C184-18EB-406D-AC22-9A86DB179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B2995"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B2995"/>
    <w:pPr>
      <w:spacing w:after="0" w:line="240" w:lineRule="auto"/>
    </w:pPr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984187"/>
    <w:pPr>
      <w:spacing w:after="0" w:line="240" w:lineRule="auto"/>
    </w:pPr>
    <w:rPr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WINDHABER CHRISTINA,01340100</dc:creator>
  <cp:keywords/>
  <dc:description/>
  <cp:lastModifiedBy>WINDHABER CHRISTINA,01340100</cp:lastModifiedBy>
  <cp:revision>3</cp:revision>
  <dcterms:created xsi:type="dcterms:W3CDTF">2024-01-15T10:43:00Z</dcterms:created>
  <dcterms:modified xsi:type="dcterms:W3CDTF">2024-02-12T10:51:00Z</dcterms:modified>
</cp:coreProperties>
</file>