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69E31" w14:textId="3B6BEE02" w:rsidR="007F07C6" w:rsidRPr="00535D98" w:rsidRDefault="005043EB" w:rsidP="007F07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D98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Pr="00535D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2</w:t>
      </w:r>
      <w:r w:rsidR="007F07C6" w:rsidRPr="00535D98">
        <w:rPr>
          <w:rFonts w:ascii="Times New Roman" w:hAnsi="Times New Roman" w:cs="Times New Roman"/>
          <w:b/>
          <w:bCs/>
          <w:sz w:val="24"/>
          <w:szCs w:val="24"/>
        </w:rPr>
        <w:t>. Classification</w:t>
      </w:r>
      <w:r w:rsidR="007F07C6" w:rsidRPr="00535D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analyzed </w:t>
      </w:r>
      <w:r w:rsidR="007F07C6" w:rsidRPr="00535D98">
        <w:rPr>
          <w:rFonts w:ascii="Times New Roman" w:hAnsi="Times New Roman" w:cs="Times New Roman"/>
          <w:b/>
          <w:bCs/>
          <w:sz w:val="24"/>
          <w:szCs w:val="24"/>
        </w:rPr>
        <w:t>helical cathelicidins</w:t>
      </w:r>
      <w:r w:rsidR="007F07C6" w:rsidRPr="00535D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into </w:t>
      </w:r>
      <w:r w:rsidR="007F07C6" w:rsidRPr="00535D98">
        <w:rPr>
          <w:rFonts w:ascii="Times New Roman" w:hAnsi="Times New Roman" w:cs="Times New Roman"/>
          <w:b/>
          <w:bCs/>
          <w:sz w:val="24"/>
          <w:szCs w:val="24"/>
        </w:rPr>
        <w:t>two different group</w:t>
      </w:r>
      <w:r w:rsidR="007F07C6" w:rsidRPr="00535D9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F07C6" w:rsidRPr="00535D98">
        <w:rPr>
          <w:rFonts w:ascii="Times New Roman" w:hAnsi="Times New Roman" w:cs="Times New Roman"/>
          <w:b/>
          <w:bCs/>
          <w:sz w:val="24"/>
          <w:szCs w:val="24"/>
        </w:rPr>
        <w:t xml:space="preserve"> according to their antimicrobial activity.</w:t>
      </w:r>
    </w:p>
    <w:tbl>
      <w:tblPr>
        <w:tblW w:w="145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6662"/>
        <w:gridCol w:w="6024"/>
      </w:tblGrid>
      <w:tr w:rsidR="007F07C6" w:rsidRPr="007F227B" w14:paraId="7DE79130" w14:textId="77777777" w:rsidTr="00DB578A">
        <w:trPr>
          <w:trHeight w:val="846"/>
        </w:trPr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A0DB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AD059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E58B4">
              <w:rPr>
                <w:rFonts w:ascii="Times New Roman" w:eastAsia="Malgun Gothic" w:hAnsi="Times New Roman" w:cs="Times New Roman"/>
                <w:b/>
                <w:bCs/>
                <w:kern w:val="0"/>
                <w:sz w:val="24"/>
                <w:szCs w:val="24"/>
              </w:rPr>
              <w:t>Helical cathelicidins (</w:t>
            </w:r>
            <w:r w:rsidRPr="00535D98">
              <w:rPr>
                <w:rFonts w:ascii="Times New Roman" w:eastAsia="Malgun Gothic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</w:rPr>
              <w:t>n</w:t>
            </w:r>
            <w:r w:rsidRPr="00FE58B4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24"/>
                <w:szCs w:val="24"/>
              </w:rPr>
              <w:t>=12</w:t>
            </w:r>
            <w:r w:rsidRPr="00FE58B4">
              <w:rPr>
                <w:rFonts w:ascii="Times New Roman" w:eastAsia="Malgun Gothic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</w:tr>
      <w:tr w:rsidR="007F07C6" w:rsidRPr="007F227B" w14:paraId="16B0D44E" w14:textId="77777777" w:rsidTr="00DB578A">
        <w:trPr>
          <w:trHeight w:val="846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B9DABF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Bacteria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9920C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Effective group (MICs &lt; 45 μg/mL)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4CD32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Ineffective group (MICs &gt; 40 μg/mL)</w:t>
            </w:r>
          </w:p>
        </w:tc>
      </w:tr>
      <w:tr w:rsidR="007F07C6" w:rsidRPr="007F227B" w14:paraId="270B5BC0" w14:textId="77777777" w:rsidTr="00DB578A">
        <w:trPr>
          <w:trHeight w:val="84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5F59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 aeruginosa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96DA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ΔModoCath1, PMAP-36, ΔPb-CATH4, </w:t>
            </w:r>
            <w:proofErr w:type="spellStart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ΔHg</w:t>
            </w:r>
            <w:proofErr w:type="spellEnd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-CATH, BMAP-28, EA-CATH1, cc-CATH3, ML-CATH, PD-CATH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E18A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ΔModoCath5, ΔModoCath6, HA-CATH</w:t>
            </w:r>
          </w:p>
        </w:tc>
      </w:tr>
      <w:tr w:rsidR="007F07C6" w:rsidRPr="007F227B" w14:paraId="5BEA6D07" w14:textId="77777777" w:rsidTr="00DB578A">
        <w:trPr>
          <w:trHeight w:val="84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AED0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S. aureus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4824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ΔModoCath1, ΔModoCath5, PMAP-36, ΔPb-CATH4, BMAP-28, EA-CATH1, cc-CATH3, HA-CATH, ML-CATH, PD-CATH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5A2E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ΔModoCath6, </w:t>
            </w:r>
            <w:proofErr w:type="spellStart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ΔHg</w:t>
            </w:r>
            <w:proofErr w:type="spellEnd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-CATH</w:t>
            </w:r>
          </w:p>
        </w:tc>
      </w:tr>
      <w:tr w:rsidR="007F07C6" w:rsidRPr="007F227B" w14:paraId="569B6278" w14:textId="77777777" w:rsidTr="00DB578A">
        <w:trPr>
          <w:trHeight w:val="84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88F9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 cereus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93B9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ΔModoCath5, PMAP-36, BMAP-28, cc-CATH3, HA-CATH, ML-CATH, PD-CATH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DCD4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ΔModoCath1, ΔModoCath6, ΔPb-CATH4, </w:t>
            </w:r>
            <w:proofErr w:type="spellStart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ΔHg</w:t>
            </w:r>
            <w:proofErr w:type="spellEnd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-CATH, EA-CATH1</w:t>
            </w:r>
          </w:p>
        </w:tc>
      </w:tr>
      <w:tr w:rsidR="007F07C6" w:rsidRPr="007F227B" w14:paraId="4669549A" w14:textId="77777777" w:rsidTr="00DB578A">
        <w:trPr>
          <w:trHeight w:val="84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6AF0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E. faecalis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4EC1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ΔModoCath1, ΔModoCath5, BMAP-28, EA-CATH1, cc-CATH3, ML-CATH, PD-CATH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2C96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ΔModoCath6, PMAP-36, ΔPb-CATH4, </w:t>
            </w:r>
            <w:proofErr w:type="spellStart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ΔHg</w:t>
            </w:r>
            <w:proofErr w:type="spellEnd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-CATH, HA-CATH</w:t>
            </w:r>
          </w:p>
        </w:tc>
      </w:tr>
      <w:tr w:rsidR="007F07C6" w:rsidRPr="007F227B" w14:paraId="22910B21" w14:textId="77777777" w:rsidTr="00DB578A">
        <w:trPr>
          <w:trHeight w:val="84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772E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S. agalactiae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F462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cc-CATH3, ML-CATH, PD-CATH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10D1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ΔModoCath1, ΔModoCath5, ΔModoCath6, PMAP-36, ΔPb-CATH4, </w:t>
            </w:r>
            <w:proofErr w:type="spellStart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ΔHg</w:t>
            </w:r>
            <w:proofErr w:type="spellEnd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-CATH, BMAP-28, EA-CATH1, HA-CATH</w:t>
            </w:r>
          </w:p>
        </w:tc>
      </w:tr>
      <w:tr w:rsidR="007F07C6" w:rsidRPr="007F227B" w14:paraId="374A2C6F" w14:textId="77777777" w:rsidTr="00DB578A">
        <w:trPr>
          <w:trHeight w:val="84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A55D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S. dysgalactiae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B959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ΔHg</w:t>
            </w:r>
            <w:proofErr w:type="spellEnd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-CATH, cc-CATH3, ML-CATH, PD-CATH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7FFF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ΔModoCath1, ΔModoCath5, ΔModoCath6, PMAP-36, ΔPb-CATH4, BMAP-28, EA-CATH1, HA-CATH</w:t>
            </w:r>
          </w:p>
        </w:tc>
      </w:tr>
      <w:tr w:rsidR="007F07C6" w:rsidRPr="007F227B" w14:paraId="4BCF569D" w14:textId="77777777" w:rsidTr="00DB578A">
        <w:trPr>
          <w:trHeight w:val="846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76D26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S. </w:t>
            </w:r>
            <w:proofErr w:type="spellStart"/>
            <w:r w:rsidRPr="007F227B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eui</w:t>
            </w:r>
            <w:proofErr w:type="spellEnd"/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327F1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ΔModoCath1, ΔPb-CATH4, </w:t>
            </w:r>
            <w:proofErr w:type="spellStart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ΔHg</w:t>
            </w:r>
            <w:proofErr w:type="spellEnd"/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-CATH, cc-CATH3, ML-CATH, PD-CATH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019EC" w14:textId="77777777" w:rsidR="007F07C6" w:rsidRPr="007F227B" w:rsidRDefault="007F07C6" w:rsidP="00535D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F227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ΔModoCath5, ΔModoCath6, PMAP-36, BMAP-28, EA-CATH1, HA-CATH</w:t>
            </w:r>
          </w:p>
        </w:tc>
      </w:tr>
    </w:tbl>
    <w:p w14:paraId="1B896753" w14:textId="77777777" w:rsidR="007F07C6" w:rsidRPr="007F07C6" w:rsidRDefault="007F07C6"/>
    <w:sectPr w:rsidR="007F07C6" w:rsidRPr="007F07C6" w:rsidSect="00535D98">
      <w:pgSz w:w="16838" w:h="11906" w:orient="landscape"/>
      <w:pgMar w:top="1417" w:right="1417" w:bottom="1417" w:left="141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EEBE5" w14:textId="77777777" w:rsidR="005043EB" w:rsidRDefault="005043EB" w:rsidP="005043EB">
      <w:pPr>
        <w:spacing w:after="0" w:line="240" w:lineRule="auto"/>
      </w:pPr>
      <w:r>
        <w:separator/>
      </w:r>
    </w:p>
  </w:endnote>
  <w:endnote w:type="continuationSeparator" w:id="0">
    <w:p w14:paraId="5A898C2B" w14:textId="77777777" w:rsidR="005043EB" w:rsidRDefault="005043EB" w:rsidP="0050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A7385" w14:textId="77777777" w:rsidR="005043EB" w:rsidRDefault="005043EB" w:rsidP="005043EB">
      <w:pPr>
        <w:spacing w:after="0" w:line="240" w:lineRule="auto"/>
      </w:pPr>
      <w:r>
        <w:separator/>
      </w:r>
    </w:p>
  </w:footnote>
  <w:footnote w:type="continuationSeparator" w:id="0">
    <w:p w14:paraId="33857F4A" w14:textId="77777777" w:rsidR="005043EB" w:rsidRDefault="005043EB" w:rsidP="00504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C6"/>
    <w:rsid w:val="00206FAD"/>
    <w:rsid w:val="00395D07"/>
    <w:rsid w:val="005043EB"/>
    <w:rsid w:val="00535D98"/>
    <w:rsid w:val="007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E12AE7"/>
  <w15:chartTrackingRefBased/>
  <w15:docId w15:val="{98E7FC09-2BEB-4D2C-998B-D8F2B2A7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7C6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F07C6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07C6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07C6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07C6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07C6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07C6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07C6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07C6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07C6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07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F07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F07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F07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5Car">
    <w:name w:val="Titre 5 Car"/>
    <w:basedOn w:val="Policepardfaut"/>
    <w:link w:val="Titre5"/>
    <w:uiPriority w:val="9"/>
    <w:semiHidden/>
    <w:rsid w:val="007F07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6Car">
    <w:name w:val="Titre 6 Car"/>
    <w:basedOn w:val="Policepardfaut"/>
    <w:link w:val="Titre6"/>
    <w:uiPriority w:val="9"/>
    <w:semiHidden/>
    <w:rsid w:val="007F07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7Car">
    <w:name w:val="Titre 7 Car"/>
    <w:basedOn w:val="Policepardfaut"/>
    <w:link w:val="Titre7"/>
    <w:uiPriority w:val="9"/>
    <w:semiHidden/>
    <w:rsid w:val="007F07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8Car">
    <w:name w:val="Titre 8 Car"/>
    <w:basedOn w:val="Policepardfaut"/>
    <w:link w:val="Titre8"/>
    <w:uiPriority w:val="9"/>
    <w:semiHidden/>
    <w:rsid w:val="007F07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9Car">
    <w:name w:val="Titre 9 Car"/>
    <w:basedOn w:val="Policepardfaut"/>
    <w:link w:val="Titre9"/>
    <w:uiPriority w:val="9"/>
    <w:semiHidden/>
    <w:rsid w:val="007F07C6"/>
    <w:rPr>
      <w:rFonts w:asciiTheme="majorHAnsi" w:eastAsiaTheme="majorEastAsia" w:hAnsiTheme="majorHAnsi" w:cstheme="majorBidi"/>
      <w:color w:val="000000" w:themeColor="text1"/>
    </w:rPr>
  </w:style>
  <w:style w:type="paragraph" w:styleId="Titre">
    <w:name w:val="Title"/>
    <w:basedOn w:val="Normal"/>
    <w:next w:val="Normal"/>
    <w:link w:val="TitreCar"/>
    <w:uiPriority w:val="10"/>
    <w:qFormat/>
    <w:rsid w:val="007F07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F0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07C6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F07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07C6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F07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07C6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F07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0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07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07C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043EB"/>
    <w:pPr>
      <w:tabs>
        <w:tab w:val="center" w:pos="4513"/>
        <w:tab w:val="right" w:pos="9026"/>
      </w:tabs>
      <w:snapToGrid w:val="0"/>
    </w:pPr>
  </w:style>
  <w:style w:type="character" w:customStyle="1" w:styleId="En-tteCar">
    <w:name w:val="En-tête Car"/>
    <w:basedOn w:val="Policepardfaut"/>
    <w:link w:val="En-tte"/>
    <w:uiPriority w:val="99"/>
    <w:rsid w:val="005043EB"/>
    <w:rPr>
      <w:sz w:val="20"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5043EB"/>
    <w:pPr>
      <w:tabs>
        <w:tab w:val="center" w:pos="4513"/>
        <w:tab w:val="right" w:pos="9026"/>
      </w:tabs>
      <w:snapToGrid w:val="0"/>
    </w:pPr>
  </w:style>
  <w:style w:type="character" w:customStyle="1" w:styleId="PieddepageCar">
    <w:name w:val="Pied de page Car"/>
    <w:basedOn w:val="Policepardfaut"/>
    <w:link w:val="Pieddepage"/>
    <w:uiPriority w:val="99"/>
    <w:rsid w:val="005043EB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혜선 조</dc:creator>
  <cp:keywords/>
  <dc:description/>
  <cp:lastModifiedBy>Elodie</cp:lastModifiedBy>
  <cp:revision>3</cp:revision>
  <dcterms:created xsi:type="dcterms:W3CDTF">2024-09-12T01:37:00Z</dcterms:created>
  <dcterms:modified xsi:type="dcterms:W3CDTF">2024-09-13T09:39:00Z</dcterms:modified>
</cp:coreProperties>
</file>