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1C8C8" w14:textId="42DC551E" w:rsidR="003F2EBB" w:rsidRDefault="002D315E" w:rsidP="003F2EBB">
      <w:pPr>
        <w:rPr>
          <w:rFonts w:cs="Times New Roman"/>
        </w:rPr>
      </w:pPr>
      <w:bookmarkStart w:id="0" w:name="_Hlk219990926"/>
      <w:r w:rsidRPr="00D9772E">
        <w:rPr>
          <w:b/>
          <w:bCs/>
        </w:rPr>
        <w:t xml:space="preserve">Additional File </w:t>
      </w:r>
      <w:r w:rsidR="003F2EBB">
        <w:rPr>
          <w:b/>
          <w:bCs/>
        </w:rPr>
        <w:t>1</w:t>
      </w:r>
      <w:r w:rsidRPr="00D9772E">
        <w:rPr>
          <w:b/>
          <w:bCs/>
        </w:rPr>
        <w:t>:</w:t>
      </w:r>
      <w:bookmarkStart w:id="1" w:name="_Hlk131249613"/>
      <w:bookmarkEnd w:id="0"/>
      <w:r w:rsidR="003F2EBB">
        <w:rPr>
          <w:b/>
          <w:bCs/>
        </w:rPr>
        <w:t xml:space="preserve"> </w:t>
      </w:r>
      <w:r w:rsidR="003F2EBB" w:rsidRPr="007B51D2">
        <w:rPr>
          <w:rFonts w:cs="Times New Roman"/>
        </w:rPr>
        <w:t>PRISMA Checklist</w:t>
      </w:r>
      <w:bookmarkEnd w:id="1"/>
      <w:r w:rsidR="003F2EBB" w:rsidRPr="007B51D2">
        <w:rPr>
          <w:rFonts w:cs="Times New Roman"/>
        </w:rPr>
        <w:t>.</w:t>
      </w:r>
    </w:p>
    <w:tbl>
      <w:tblPr>
        <w:tblW w:w="13134" w:type="dxa"/>
        <w:tblBorders>
          <w:top w:val="nil"/>
          <w:left w:val="nil"/>
          <w:bottom w:val="nil"/>
          <w:right w:val="nil"/>
        </w:tblBorders>
        <w:tblLook w:val="0000" w:firstRow="0" w:lastRow="0" w:firstColumn="0" w:lastColumn="0" w:noHBand="0" w:noVBand="0"/>
      </w:tblPr>
      <w:tblGrid>
        <w:gridCol w:w="1589"/>
        <w:gridCol w:w="696"/>
        <w:gridCol w:w="9179"/>
        <w:gridCol w:w="1670"/>
      </w:tblGrid>
      <w:tr w:rsidR="003F2EBB" w:rsidRPr="007B51D2" w14:paraId="191C493A" w14:textId="77777777" w:rsidTr="00237B2B">
        <w:trPr>
          <w:trHeight w:val="80"/>
          <w:tblHeader/>
        </w:trPr>
        <w:tc>
          <w:tcPr>
            <w:tcW w:w="158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8D0812A" w14:textId="77777777" w:rsidR="003F2EBB" w:rsidRPr="007B51D2" w:rsidRDefault="003F2EBB" w:rsidP="00237B2B">
            <w:pPr>
              <w:pStyle w:val="Default"/>
              <w:rPr>
                <w:rFonts w:ascii="Times New Roman" w:hAnsi="Times New Roman" w:cs="Times New Roman"/>
                <w:color w:val="FFFFFF"/>
              </w:rPr>
            </w:pPr>
            <w:r w:rsidRPr="007B51D2">
              <w:rPr>
                <w:rFonts w:ascii="Times New Roman" w:hAnsi="Times New Roman" w:cs="Times New Roman"/>
                <w:b/>
                <w:bCs/>
                <w:color w:val="FFFFFF"/>
              </w:rPr>
              <w:t xml:space="preserve">Section and Topic </w:t>
            </w:r>
          </w:p>
        </w:tc>
        <w:tc>
          <w:tcPr>
            <w:tcW w:w="69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1F8004C" w14:textId="77777777" w:rsidR="003F2EBB" w:rsidRPr="007B51D2" w:rsidRDefault="003F2EBB" w:rsidP="00237B2B">
            <w:pPr>
              <w:pStyle w:val="Default"/>
              <w:rPr>
                <w:rFonts w:ascii="Times New Roman" w:hAnsi="Times New Roman" w:cs="Times New Roman"/>
                <w:b/>
                <w:bCs/>
                <w:color w:val="FFFFFF"/>
              </w:rPr>
            </w:pPr>
            <w:r w:rsidRPr="007B51D2">
              <w:rPr>
                <w:rFonts w:ascii="Times New Roman" w:hAnsi="Times New Roman" w:cs="Times New Roman"/>
                <w:b/>
                <w:bCs/>
                <w:color w:val="FFFFFF"/>
              </w:rPr>
              <w:t>Item #</w:t>
            </w:r>
          </w:p>
        </w:tc>
        <w:tc>
          <w:tcPr>
            <w:tcW w:w="917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2304DDD" w14:textId="77777777" w:rsidR="003F2EBB" w:rsidRPr="007B51D2" w:rsidRDefault="003F2EBB" w:rsidP="00237B2B">
            <w:pPr>
              <w:pStyle w:val="Default"/>
              <w:rPr>
                <w:rFonts w:ascii="Times New Roman" w:hAnsi="Times New Roman" w:cs="Times New Roman"/>
                <w:color w:val="FFFFFF"/>
              </w:rPr>
            </w:pPr>
            <w:r w:rsidRPr="007B51D2">
              <w:rPr>
                <w:rFonts w:ascii="Times New Roman" w:hAnsi="Times New Roman" w:cs="Times New Roman"/>
                <w:b/>
                <w:bCs/>
                <w:color w:val="FFFFFF"/>
              </w:rPr>
              <w:t xml:space="preserve">Checklist item </w:t>
            </w:r>
          </w:p>
        </w:tc>
        <w:tc>
          <w:tcPr>
            <w:tcW w:w="167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227BA21" w14:textId="77777777" w:rsidR="003F2EBB" w:rsidRPr="007B51D2" w:rsidRDefault="003F2EBB" w:rsidP="00237B2B">
            <w:pPr>
              <w:pStyle w:val="Default"/>
              <w:rPr>
                <w:rFonts w:ascii="Times New Roman" w:hAnsi="Times New Roman" w:cs="Times New Roman"/>
                <w:color w:val="FFFFFF"/>
              </w:rPr>
            </w:pPr>
            <w:r w:rsidRPr="007B51D2">
              <w:rPr>
                <w:rFonts w:ascii="Times New Roman" w:hAnsi="Times New Roman" w:cs="Times New Roman"/>
                <w:b/>
                <w:bCs/>
                <w:color w:val="FFFFFF"/>
              </w:rPr>
              <w:t xml:space="preserve">Location where item is reported </w:t>
            </w:r>
          </w:p>
        </w:tc>
      </w:tr>
      <w:tr w:rsidR="003F2EBB" w:rsidRPr="007B51D2" w14:paraId="763B857C" w14:textId="77777777" w:rsidTr="00237B2B">
        <w:trPr>
          <w:trHeight w:val="29"/>
        </w:trPr>
        <w:tc>
          <w:tcPr>
            <w:tcW w:w="114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D31FA41"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b/>
                <w:bCs/>
              </w:rPr>
              <w:t xml:space="preserve">TITLE </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315A74B1" w14:textId="77777777" w:rsidR="003F2EBB" w:rsidRPr="007B51D2" w:rsidRDefault="003F2EBB" w:rsidP="00237B2B">
            <w:pPr>
              <w:pStyle w:val="Default"/>
              <w:rPr>
                <w:rFonts w:ascii="Times New Roman" w:hAnsi="Times New Roman" w:cs="Times New Roman"/>
                <w:color w:val="auto"/>
              </w:rPr>
            </w:pPr>
          </w:p>
        </w:tc>
      </w:tr>
      <w:tr w:rsidR="003F2EBB" w:rsidRPr="007B51D2" w14:paraId="13286EBA" w14:textId="77777777" w:rsidTr="00237B2B">
        <w:trPr>
          <w:trHeight w:val="59"/>
        </w:trPr>
        <w:tc>
          <w:tcPr>
            <w:tcW w:w="1589" w:type="dxa"/>
            <w:tcBorders>
              <w:top w:val="single" w:sz="5" w:space="0" w:color="000000"/>
              <w:left w:val="single" w:sz="5" w:space="0" w:color="000000"/>
              <w:bottom w:val="double" w:sz="2" w:space="0" w:color="FFFFCC"/>
              <w:right w:val="single" w:sz="5" w:space="0" w:color="000000"/>
            </w:tcBorders>
          </w:tcPr>
          <w:p w14:paraId="647CE86C"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Title </w:t>
            </w:r>
          </w:p>
        </w:tc>
        <w:tc>
          <w:tcPr>
            <w:tcW w:w="696" w:type="dxa"/>
            <w:tcBorders>
              <w:top w:val="single" w:sz="5" w:space="0" w:color="000000"/>
              <w:left w:val="single" w:sz="5" w:space="0" w:color="000000"/>
              <w:bottom w:val="double" w:sz="2" w:space="0" w:color="FFFFCC"/>
              <w:right w:val="single" w:sz="5" w:space="0" w:color="000000"/>
            </w:tcBorders>
          </w:tcPr>
          <w:p w14:paraId="26ED532C"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1</w:t>
            </w:r>
          </w:p>
        </w:tc>
        <w:tc>
          <w:tcPr>
            <w:tcW w:w="9179" w:type="dxa"/>
            <w:tcBorders>
              <w:top w:val="single" w:sz="5" w:space="0" w:color="000000"/>
              <w:left w:val="single" w:sz="5" w:space="0" w:color="000000"/>
              <w:bottom w:val="double" w:sz="5" w:space="0" w:color="000000"/>
              <w:right w:val="single" w:sz="5" w:space="0" w:color="000000"/>
            </w:tcBorders>
          </w:tcPr>
          <w:p w14:paraId="799C93F3"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Identify the report as a systematic review.</w:t>
            </w:r>
          </w:p>
        </w:tc>
        <w:tc>
          <w:tcPr>
            <w:tcW w:w="1670" w:type="dxa"/>
            <w:tcBorders>
              <w:top w:val="single" w:sz="5" w:space="0" w:color="000000"/>
              <w:left w:val="single" w:sz="5" w:space="0" w:color="000000"/>
              <w:bottom w:val="double" w:sz="5" w:space="0" w:color="000000"/>
              <w:right w:val="single" w:sz="5" w:space="0" w:color="000000"/>
            </w:tcBorders>
          </w:tcPr>
          <w:p w14:paraId="06E4D0BC"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Page 1</w:t>
            </w:r>
          </w:p>
        </w:tc>
      </w:tr>
      <w:tr w:rsidR="003F2EBB" w:rsidRPr="007B51D2" w14:paraId="074FB7A2" w14:textId="77777777" w:rsidTr="00237B2B">
        <w:trPr>
          <w:trHeight w:val="29"/>
        </w:trPr>
        <w:tc>
          <w:tcPr>
            <w:tcW w:w="114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2C926A"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b/>
                <w:bCs/>
              </w:rPr>
              <w:t xml:space="preserve">ABSTRACT </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75F9B2DD" w14:textId="77777777" w:rsidR="003F2EBB" w:rsidRPr="007B51D2" w:rsidRDefault="003F2EBB" w:rsidP="00237B2B">
            <w:pPr>
              <w:pStyle w:val="Default"/>
              <w:rPr>
                <w:rFonts w:ascii="Times New Roman" w:hAnsi="Times New Roman" w:cs="Times New Roman"/>
                <w:color w:val="auto"/>
              </w:rPr>
            </w:pPr>
          </w:p>
        </w:tc>
      </w:tr>
      <w:tr w:rsidR="003F2EBB" w:rsidRPr="007B51D2" w14:paraId="26CB3D85" w14:textId="77777777" w:rsidTr="00237B2B">
        <w:trPr>
          <w:trHeight w:val="59"/>
        </w:trPr>
        <w:tc>
          <w:tcPr>
            <w:tcW w:w="1589" w:type="dxa"/>
            <w:tcBorders>
              <w:top w:val="single" w:sz="5" w:space="0" w:color="000000"/>
              <w:left w:val="single" w:sz="5" w:space="0" w:color="000000"/>
              <w:bottom w:val="double" w:sz="2" w:space="0" w:color="FFFFCC"/>
              <w:right w:val="single" w:sz="5" w:space="0" w:color="000000"/>
            </w:tcBorders>
          </w:tcPr>
          <w:p w14:paraId="18447255"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Abstract </w:t>
            </w:r>
          </w:p>
        </w:tc>
        <w:tc>
          <w:tcPr>
            <w:tcW w:w="696" w:type="dxa"/>
            <w:tcBorders>
              <w:top w:val="single" w:sz="5" w:space="0" w:color="000000"/>
              <w:left w:val="single" w:sz="5" w:space="0" w:color="000000"/>
              <w:bottom w:val="double" w:sz="2" w:space="0" w:color="FFFFCC"/>
              <w:right w:val="single" w:sz="5" w:space="0" w:color="000000"/>
            </w:tcBorders>
          </w:tcPr>
          <w:p w14:paraId="14E2EE5D"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2</w:t>
            </w:r>
          </w:p>
        </w:tc>
        <w:tc>
          <w:tcPr>
            <w:tcW w:w="9179" w:type="dxa"/>
            <w:tcBorders>
              <w:top w:val="single" w:sz="5" w:space="0" w:color="000000"/>
              <w:left w:val="single" w:sz="5" w:space="0" w:color="000000"/>
              <w:bottom w:val="double" w:sz="5" w:space="0" w:color="000000"/>
              <w:right w:val="single" w:sz="5" w:space="0" w:color="000000"/>
            </w:tcBorders>
          </w:tcPr>
          <w:p w14:paraId="60DF2433"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See the PRISMA 2020 for Abstracts checklist.</w:t>
            </w:r>
          </w:p>
        </w:tc>
        <w:tc>
          <w:tcPr>
            <w:tcW w:w="1670" w:type="dxa"/>
            <w:tcBorders>
              <w:top w:val="single" w:sz="5" w:space="0" w:color="000000"/>
              <w:left w:val="single" w:sz="5" w:space="0" w:color="000000"/>
              <w:bottom w:val="double" w:sz="5" w:space="0" w:color="000000"/>
              <w:right w:val="single" w:sz="5" w:space="0" w:color="000000"/>
            </w:tcBorders>
          </w:tcPr>
          <w:p w14:paraId="6B7C9E21"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3</w:t>
            </w:r>
          </w:p>
        </w:tc>
      </w:tr>
      <w:tr w:rsidR="003F2EBB" w:rsidRPr="007B51D2" w14:paraId="49961E43" w14:textId="77777777" w:rsidTr="00237B2B">
        <w:trPr>
          <w:trHeight w:val="29"/>
        </w:trPr>
        <w:tc>
          <w:tcPr>
            <w:tcW w:w="114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E03CF96"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b/>
                <w:bCs/>
              </w:rPr>
              <w:t xml:space="preserve">INTRODUCTION </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533F9724" w14:textId="77777777" w:rsidR="003F2EBB" w:rsidRPr="007B51D2" w:rsidRDefault="003F2EBB" w:rsidP="00237B2B">
            <w:pPr>
              <w:pStyle w:val="Default"/>
              <w:rPr>
                <w:rFonts w:ascii="Times New Roman" w:hAnsi="Times New Roman" w:cs="Times New Roman"/>
                <w:color w:val="auto"/>
              </w:rPr>
            </w:pPr>
          </w:p>
        </w:tc>
      </w:tr>
      <w:tr w:rsidR="003F2EBB" w:rsidRPr="007B51D2" w14:paraId="683FB022"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1F13D68B"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Rationale </w:t>
            </w:r>
          </w:p>
        </w:tc>
        <w:tc>
          <w:tcPr>
            <w:tcW w:w="696" w:type="dxa"/>
            <w:tcBorders>
              <w:top w:val="single" w:sz="5" w:space="0" w:color="000000"/>
              <w:left w:val="single" w:sz="5" w:space="0" w:color="000000"/>
              <w:bottom w:val="single" w:sz="5" w:space="0" w:color="000000"/>
              <w:right w:val="single" w:sz="5" w:space="0" w:color="000000"/>
            </w:tcBorders>
          </w:tcPr>
          <w:p w14:paraId="571A630B"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3</w:t>
            </w:r>
          </w:p>
        </w:tc>
        <w:tc>
          <w:tcPr>
            <w:tcW w:w="9179" w:type="dxa"/>
            <w:tcBorders>
              <w:top w:val="single" w:sz="5" w:space="0" w:color="000000"/>
              <w:left w:val="single" w:sz="5" w:space="0" w:color="000000"/>
              <w:bottom w:val="single" w:sz="5" w:space="0" w:color="000000"/>
              <w:right w:val="single" w:sz="5" w:space="0" w:color="000000"/>
            </w:tcBorders>
          </w:tcPr>
          <w:p w14:paraId="2A5680F4"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Describe the rationale for the review in the context of existing knowledge.</w:t>
            </w:r>
          </w:p>
        </w:tc>
        <w:tc>
          <w:tcPr>
            <w:tcW w:w="1670" w:type="dxa"/>
            <w:tcBorders>
              <w:top w:val="single" w:sz="5" w:space="0" w:color="000000"/>
              <w:left w:val="single" w:sz="5" w:space="0" w:color="000000"/>
              <w:bottom w:val="single" w:sz="5" w:space="0" w:color="000000"/>
              <w:right w:val="single" w:sz="5" w:space="0" w:color="000000"/>
            </w:tcBorders>
          </w:tcPr>
          <w:p w14:paraId="539DCFF4"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4-5</w:t>
            </w:r>
          </w:p>
        </w:tc>
      </w:tr>
      <w:tr w:rsidR="003F2EBB" w:rsidRPr="007B51D2" w14:paraId="2484FB5D" w14:textId="77777777" w:rsidTr="00237B2B">
        <w:trPr>
          <w:trHeight w:val="59"/>
        </w:trPr>
        <w:tc>
          <w:tcPr>
            <w:tcW w:w="1589" w:type="dxa"/>
            <w:tcBorders>
              <w:top w:val="single" w:sz="5" w:space="0" w:color="000000"/>
              <w:left w:val="single" w:sz="5" w:space="0" w:color="000000"/>
              <w:bottom w:val="double" w:sz="2" w:space="0" w:color="FFFFCC"/>
              <w:right w:val="single" w:sz="5" w:space="0" w:color="000000"/>
            </w:tcBorders>
          </w:tcPr>
          <w:p w14:paraId="6E550927"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Objectives </w:t>
            </w:r>
          </w:p>
        </w:tc>
        <w:tc>
          <w:tcPr>
            <w:tcW w:w="696" w:type="dxa"/>
            <w:tcBorders>
              <w:top w:val="single" w:sz="5" w:space="0" w:color="000000"/>
              <w:left w:val="single" w:sz="5" w:space="0" w:color="000000"/>
              <w:bottom w:val="double" w:sz="2" w:space="0" w:color="FFFFCC"/>
              <w:right w:val="single" w:sz="5" w:space="0" w:color="000000"/>
            </w:tcBorders>
          </w:tcPr>
          <w:p w14:paraId="4F4D0039"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4</w:t>
            </w:r>
          </w:p>
        </w:tc>
        <w:tc>
          <w:tcPr>
            <w:tcW w:w="9179" w:type="dxa"/>
            <w:tcBorders>
              <w:top w:val="single" w:sz="5" w:space="0" w:color="000000"/>
              <w:left w:val="single" w:sz="5" w:space="0" w:color="000000"/>
              <w:bottom w:val="double" w:sz="5" w:space="0" w:color="000000"/>
              <w:right w:val="single" w:sz="5" w:space="0" w:color="000000"/>
            </w:tcBorders>
          </w:tcPr>
          <w:p w14:paraId="580E69A4"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Provide an explicit statement of the objective(s) or question(s) the review addresses.</w:t>
            </w:r>
          </w:p>
        </w:tc>
        <w:tc>
          <w:tcPr>
            <w:tcW w:w="1670" w:type="dxa"/>
            <w:tcBorders>
              <w:top w:val="single" w:sz="5" w:space="0" w:color="000000"/>
              <w:left w:val="single" w:sz="5" w:space="0" w:color="000000"/>
              <w:bottom w:val="double" w:sz="5" w:space="0" w:color="000000"/>
              <w:right w:val="single" w:sz="5" w:space="0" w:color="000000"/>
            </w:tcBorders>
          </w:tcPr>
          <w:p w14:paraId="3BF797BD"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5-6</w:t>
            </w:r>
          </w:p>
        </w:tc>
      </w:tr>
      <w:tr w:rsidR="003F2EBB" w:rsidRPr="007B51D2" w14:paraId="12D7A041" w14:textId="77777777" w:rsidTr="00237B2B">
        <w:trPr>
          <w:trHeight w:val="29"/>
        </w:trPr>
        <w:tc>
          <w:tcPr>
            <w:tcW w:w="114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CABE020"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b/>
                <w:bCs/>
              </w:rPr>
              <w:t xml:space="preserve">METHODS </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08C1EE17" w14:textId="77777777" w:rsidR="003F2EBB" w:rsidRPr="007B51D2" w:rsidRDefault="003F2EBB" w:rsidP="00237B2B">
            <w:pPr>
              <w:pStyle w:val="Default"/>
              <w:rPr>
                <w:rFonts w:ascii="Times New Roman" w:hAnsi="Times New Roman" w:cs="Times New Roman"/>
                <w:color w:val="auto"/>
              </w:rPr>
            </w:pPr>
          </w:p>
        </w:tc>
      </w:tr>
      <w:tr w:rsidR="003F2EBB" w:rsidRPr="007B51D2" w14:paraId="54BF10AD"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752BA46B"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Eligibility criteria </w:t>
            </w:r>
          </w:p>
        </w:tc>
        <w:tc>
          <w:tcPr>
            <w:tcW w:w="696" w:type="dxa"/>
            <w:tcBorders>
              <w:top w:val="single" w:sz="5" w:space="0" w:color="000000"/>
              <w:left w:val="single" w:sz="5" w:space="0" w:color="000000"/>
              <w:bottom w:val="single" w:sz="5" w:space="0" w:color="000000"/>
              <w:right w:val="single" w:sz="5" w:space="0" w:color="000000"/>
            </w:tcBorders>
          </w:tcPr>
          <w:p w14:paraId="264F8FAA"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5</w:t>
            </w:r>
          </w:p>
        </w:tc>
        <w:tc>
          <w:tcPr>
            <w:tcW w:w="9179" w:type="dxa"/>
            <w:tcBorders>
              <w:top w:val="single" w:sz="5" w:space="0" w:color="000000"/>
              <w:left w:val="single" w:sz="5" w:space="0" w:color="000000"/>
              <w:bottom w:val="single" w:sz="5" w:space="0" w:color="000000"/>
              <w:right w:val="single" w:sz="5" w:space="0" w:color="000000"/>
            </w:tcBorders>
          </w:tcPr>
          <w:p w14:paraId="55472AB9"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Specify the inclusion and exclusion criteria for the review and how studies were grouped for the syntheses.</w:t>
            </w:r>
          </w:p>
        </w:tc>
        <w:tc>
          <w:tcPr>
            <w:tcW w:w="1670" w:type="dxa"/>
            <w:tcBorders>
              <w:top w:val="single" w:sz="5" w:space="0" w:color="000000"/>
              <w:left w:val="single" w:sz="5" w:space="0" w:color="000000"/>
              <w:bottom w:val="single" w:sz="5" w:space="0" w:color="000000"/>
              <w:right w:val="single" w:sz="5" w:space="0" w:color="000000"/>
            </w:tcBorders>
          </w:tcPr>
          <w:p w14:paraId="263EDD5D"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6-7</w:t>
            </w:r>
          </w:p>
        </w:tc>
      </w:tr>
      <w:tr w:rsidR="003F2EBB" w:rsidRPr="007B51D2" w14:paraId="124AE791" w14:textId="77777777" w:rsidTr="00237B2B">
        <w:trPr>
          <w:trHeight w:val="236"/>
        </w:trPr>
        <w:tc>
          <w:tcPr>
            <w:tcW w:w="1589" w:type="dxa"/>
            <w:tcBorders>
              <w:top w:val="single" w:sz="5" w:space="0" w:color="000000"/>
              <w:left w:val="single" w:sz="5" w:space="0" w:color="000000"/>
              <w:bottom w:val="single" w:sz="5" w:space="0" w:color="000000"/>
              <w:right w:val="single" w:sz="5" w:space="0" w:color="000000"/>
            </w:tcBorders>
          </w:tcPr>
          <w:p w14:paraId="40EF9929"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Information sources </w:t>
            </w:r>
          </w:p>
        </w:tc>
        <w:tc>
          <w:tcPr>
            <w:tcW w:w="696" w:type="dxa"/>
            <w:tcBorders>
              <w:top w:val="single" w:sz="5" w:space="0" w:color="000000"/>
              <w:left w:val="single" w:sz="5" w:space="0" w:color="000000"/>
              <w:bottom w:val="single" w:sz="5" w:space="0" w:color="000000"/>
              <w:right w:val="single" w:sz="5" w:space="0" w:color="000000"/>
            </w:tcBorders>
          </w:tcPr>
          <w:p w14:paraId="42D38B57"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6</w:t>
            </w:r>
          </w:p>
        </w:tc>
        <w:tc>
          <w:tcPr>
            <w:tcW w:w="9179" w:type="dxa"/>
            <w:tcBorders>
              <w:top w:val="single" w:sz="5" w:space="0" w:color="000000"/>
              <w:left w:val="single" w:sz="5" w:space="0" w:color="000000"/>
              <w:bottom w:val="single" w:sz="5" w:space="0" w:color="000000"/>
              <w:right w:val="single" w:sz="5" w:space="0" w:color="000000"/>
            </w:tcBorders>
          </w:tcPr>
          <w:p w14:paraId="48957374"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Specify all databases, registers, websites, organisations, reference lists and other sources searched or consulted to identify studies. Specify the date when each source was last searched or consulted.</w:t>
            </w:r>
          </w:p>
        </w:tc>
        <w:tc>
          <w:tcPr>
            <w:tcW w:w="1670" w:type="dxa"/>
            <w:tcBorders>
              <w:top w:val="single" w:sz="5" w:space="0" w:color="000000"/>
              <w:left w:val="single" w:sz="5" w:space="0" w:color="000000"/>
              <w:bottom w:val="single" w:sz="5" w:space="0" w:color="000000"/>
              <w:right w:val="single" w:sz="5" w:space="0" w:color="000000"/>
            </w:tcBorders>
          </w:tcPr>
          <w:p w14:paraId="287B03BB"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7</w:t>
            </w:r>
            <w:r w:rsidRPr="007B51D2">
              <w:rPr>
                <w:rFonts w:ascii="Times New Roman" w:hAnsi="Times New Roman" w:cs="Times New Roman"/>
                <w:color w:val="auto"/>
              </w:rPr>
              <w:t>-</w:t>
            </w:r>
            <w:r>
              <w:rPr>
                <w:rFonts w:ascii="Times New Roman" w:hAnsi="Times New Roman" w:cs="Times New Roman"/>
                <w:color w:val="auto"/>
              </w:rPr>
              <w:t>8</w:t>
            </w:r>
          </w:p>
        </w:tc>
      </w:tr>
      <w:tr w:rsidR="003F2EBB" w:rsidRPr="007B51D2" w14:paraId="7178C44D"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5EA255DA"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Search strategy</w:t>
            </w:r>
          </w:p>
        </w:tc>
        <w:tc>
          <w:tcPr>
            <w:tcW w:w="696" w:type="dxa"/>
            <w:tcBorders>
              <w:top w:val="single" w:sz="5" w:space="0" w:color="000000"/>
              <w:left w:val="single" w:sz="5" w:space="0" w:color="000000"/>
              <w:bottom w:val="single" w:sz="5" w:space="0" w:color="000000"/>
              <w:right w:val="single" w:sz="5" w:space="0" w:color="000000"/>
            </w:tcBorders>
          </w:tcPr>
          <w:p w14:paraId="14C48488"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7</w:t>
            </w:r>
          </w:p>
        </w:tc>
        <w:tc>
          <w:tcPr>
            <w:tcW w:w="9179" w:type="dxa"/>
            <w:tcBorders>
              <w:top w:val="single" w:sz="5" w:space="0" w:color="000000"/>
              <w:left w:val="single" w:sz="5" w:space="0" w:color="000000"/>
              <w:bottom w:val="single" w:sz="5" w:space="0" w:color="000000"/>
              <w:right w:val="single" w:sz="5" w:space="0" w:color="000000"/>
            </w:tcBorders>
          </w:tcPr>
          <w:p w14:paraId="521D244E"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Present the full search strategies for all databases, registers and websites, including any filters and limits used.</w:t>
            </w:r>
          </w:p>
        </w:tc>
        <w:tc>
          <w:tcPr>
            <w:tcW w:w="1670" w:type="dxa"/>
            <w:tcBorders>
              <w:top w:val="single" w:sz="5" w:space="0" w:color="000000"/>
              <w:left w:val="single" w:sz="5" w:space="0" w:color="000000"/>
              <w:bottom w:val="single" w:sz="5" w:space="0" w:color="000000"/>
              <w:right w:val="single" w:sz="5" w:space="0" w:color="000000"/>
            </w:tcBorders>
          </w:tcPr>
          <w:p w14:paraId="4306A871"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6-8</w:t>
            </w:r>
          </w:p>
        </w:tc>
      </w:tr>
      <w:tr w:rsidR="003F2EBB" w:rsidRPr="007B51D2" w14:paraId="06118036"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410FA23A"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Selection process</w:t>
            </w:r>
          </w:p>
        </w:tc>
        <w:tc>
          <w:tcPr>
            <w:tcW w:w="696" w:type="dxa"/>
            <w:tcBorders>
              <w:top w:val="single" w:sz="5" w:space="0" w:color="000000"/>
              <w:left w:val="single" w:sz="5" w:space="0" w:color="000000"/>
              <w:bottom w:val="single" w:sz="5" w:space="0" w:color="000000"/>
              <w:right w:val="single" w:sz="5" w:space="0" w:color="000000"/>
            </w:tcBorders>
          </w:tcPr>
          <w:p w14:paraId="0FCF6669"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8</w:t>
            </w:r>
          </w:p>
        </w:tc>
        <w:tc>
          <w:tcPr>
            <w:tcW w:w="9179" w:type="dxa"/>
            <w:tcBorders>
              <w:top w:val="single" w:sz="5" w:space="0" w:color="000000"/>
              <w:left w:val="single" w:sz="5" w:space="0" w:color="000000"/>
              <w:bottom w:val="single" w:sz="5" w:space="0" w:color="000000"/>
              <w:right w:val="single" w:sz="5" w:space="0" w:color="000000"/>
            </w:tcBorders>
          </w:tcPr>
          <w:p w14:paraId="22988DBB"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670" w:type="dxa"/>
            <w:tcBorders>
              <w:top w:val="single" w:sz="5" w:space="0" w:color="000000"/>
              <w:left w:val="single" w:sz="5" w:space="0" w:color="000000"/>
              <w:bottom w:val="single" w:sz="5" w:space="0" w:color="000000"/>
              <w:right w:val="single" w:sz="5" w:space="0" w:color="000000"/>
            </w:tcBorders>
          </w:tcPr>
          <w:p w14:paraId="518212A1"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6-8</w:t>
            </w:r>
          </w:p>
        </w:tc>
      </w:tr>
      <w:tr w:rsidR="003F2EBB" w:rsidRPr="007B51D2" w14:paraId="0FE0C6EB" w14:textId="77777777" w:rsidTr="00237B2B">
        <w:trPr>
          <w:trHeight w:val="188"/>
        </w:trPr>
        <w:tc>
          <w:tcPr>
            <w:tcW w:w="1589" w:type="dxa"/>
            <w:tcBorders>
              <w:top w:val="single" w:sz="5" w:space="0" w:color="000000"/>
              <w:left w:val="single" w:sz="5" w:space="0" w:color="000000"/>
              <w:bottom w:val="single" w:sz="5" w:space="0" w:color="000000"/>
              <w:right w:val="single" w:sz="5" w:space="0" w:color="000000"/>
            </w:tcBorders>
          </w:tcPr>
          <w:p w14:paraId="6870434C"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Data collection process </w:t>
            </w:r>
          </w:p>
        </w:tc>
        <w:tc>
          <w:tcPr>
            <w:tcW w:w="696" w:type="dxa"/>
            <w:tcBorders>
              <w:top w:val="single" w:sz="5" w:space="0" w:color="000000"/>
              <w:left w:val="single" w:sz="5" w:space="0" w:color="000000"/>
              <w:bottom w:val="single" w:sz="5" w:space="0" w:color="000000"/>
              <w:right w:val="single" w:sz="5" w:space="0" w:color="000000"/>
            </w:tcBorders>
          </w:tcPr>
          <w:p w14:paraId="35D2B6D7"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9</w:t>
            </w:r>
          </w:p>
        </w:tc>
        <w:tc>
          <w:tcPr>
            <w:tcW w:w="9179" w:type="dxa"/>
            <w:tcBorders>
              <w:top w:val="single" w:sz="5" w:space="0" w:color="000000"/>
              <w:left w:val="single" w:sz="5" w:space="0" w:color="000000"/>
              <w:bottom w:val="single" w:sz="5" w:space="0" w:color="000000"/>
              <w:right w:val="single" w:sz="5" w:space="0" w:color="000000"/>
            </w:tcBorders>
          </w:tcPr>
          <w:p w14:paraId="6FBD3616"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670" w:type="dxa"/>
            <w:tcBorders>
              <w:top w:val="single" w:sz="5" w:space="0" w:color="000000"/>
              <w:left w:val="single" w:sz="5" w:space="0" w:color="000000"/>
              <w:bottom w:val="single" w:sz="5" w:space="0" w:color="000000"/>
              <w:right w:val="single" w:sz="5" w:space="0" w:color="000000"/>
            </w:tcBorders>
          </w:tcPr>
          <w:p w14:paraId="48D0DDFB"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6-8</w:t>
            </w:r>
          </w:p>
        </w:tc>
      </w:tr>
      <w:tr w:rsidR="003F2EBB" w:rsidRPr="007B51D2" w14:paraId="2C462E07" w14:textId="77777777" w:rsidTr="00237B2B">
        <w:trPr>
          <w:trHeight w:val="59"/>
        </w:trPr>
        <w:tc>
          <w:tcPr>
            <w:tcW w:w="1589" w:type="dxa"/>
            <w:vMerge w:val="restart"/>
            <w:tcBorders>
              <w:top w:val="single" w:sz="5" w:space="0" w:color="000000"/>
              <w:left w:val="single" w:sz="5" w:space="0" w:color="000000"/>
              <w:right w:val="single" w:sz="5" w:space="0" w:color="000000"/>
            </w:tcBorders>
          </w:tcPr>
          <w:p w14:paraId="3D3BEBF4"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Data items </w:t>
            </w:r>
          </w:p>
        </w:tc>
        <w:tc>
          <w:tcPr>
            <w:tcW w:w="696" w:type="dxa"/>
            <w:tcBorders>
              <w:top w:val="single" w:sz="5" w:space="0" w:color="000000"/>
              <w:left w:val="single" w:sz="5" w:space="0" w:color="000000"/>
              <w:bottom w:val="single" w:sz="5" w:space="0" w:color="000000"/>
              <w:right w:val="single" w:sz="5" w:space="0" w:color="000000"/>
            </w:tcBorders>
          </w:tcPr>
          <w:p w14:paraId="3ED7CD87"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10a</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77F47E5E"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670" w:type="dxa"/>
            <w:tcBorders>
              <w:top w:val="single" w:sz="5" w:space="0" w:color="000000"/>
              <w:left w:val="single" w:sz="5" w:space="0" w:color="000000"/>
              <w:bottom w:val="single" w:sz="5" w:space="0" w:color="000000"/>
              <w:right w:val="single" w:sz="5" w:space="0" w:color="000000"/>
            </w:tcBorders>
          </w:tcPr>
          <w:p w14:paraId="79A0E38A"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6-8</w:t>
            </w:r>
          </w:p>
        </w:tc>
      </w:tr>
      <w:tr w:rsidR="003F2EBB" w:rsidRPr="007B51D2" w14:paraId="6922D623" w14:textId="77777777" w:rsidTr="00237B2B">
        <w:trPr>
          <w:trHeight w:val="59"/>
        </w:trPr>
        <w:tc>
          <w:tcPr>
            <w:tcW w:w="1589" w:type="dxa"/>
            <w:vMerge/>
            <w:tcBorders>
              <w:left w:val="single" w:sz="5" w:space="0" w:color="000000"/>
              <w:bottom w:val="single" w:sz="5" w:space="0" w:color="000000"/>
              <w:right w:val="single" w:sz="5" w:space="0" w:color="000000"/>
            </w:tcBorders>
          </w:tcPr>
          <w:p w14:paraId="1B6096FD"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638D3695"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10b</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3B73E7B1"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List and define all other variables for which data were sought (e.g. participant and intervention characteristics, funding sources). Describe any assumptions made about any missing or unclear information.</w:t>
            </w:r>
          </w:p>
        </w:tc>
        <w:tc>
          <w:tcPr>
            <w:tcW w:w="1670" w:type="dxa"/>
            <w:tcBorders>
              <w:top w:val="single" w:sz="5" w:space="0" w:color="000000"/>
              <w:left w:val="single" w:sz="5" w:space="0" w:color="000000"/>
              <w:bottom w:val="single" w:sz="5" w:space="0" w:color="000000"/>
              <w:right w:val="single" w:sz="5" w:space="0" w:color="000000"/>
            </w:tcBorders>
          </w:tcPr>
          <w:p w14:paraId="688C4AEA"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Page</w:t>
            </w:r>
            <w:r>
              <w:rPr>
                <w:rFonts w:ascii="Times New Roman" w:hAnsi="Times New Roman" w:cs="Times New Roman"/>
                <w:color w:val="auto"/>
              </w:rPr>
              <w:t xml:space="preserve"> 7-8</w:t>
            </w:r>
          </w:p>
        </w:tc>
      </w:tr>
      <w:tr w:rsidR="003F2EBB" w:rsidRPr="007B51D2" w14:paraId="154FC831"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787DE277"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Study risk of </w:t>
            </w:r>
            <w:r w:rsidRPr="007B51D2">
              <w:rPr>
                <w:rFonts w:ascii="Times New Roman" w:hAnsi="Times New Roman" w:cs="Times New Roman"/>
              </w:rPr>
              <w:lastRenderedPageBreak/>
              <w:t>bias assessment</w:t>
            </w:r>
          </w:p>
        </w:tc>
        <w:tc>
          <w:tcPr>
            <w:tcW w:w="696" w:type="dxa"/>
            <w:tcBorders>
              <w:top w:val="single" w:sz="5" w:space="0" w:color="000000"/>
              <w:left w:val="single" w:sz="5" w:space="0" w:color="000000"/>
              <w:bottom w:val="single" w:sz="5" w:space="0" w:color="000000"/>
              <w:right w:val="single" w:sz="5" w:space="0" w:color="000000"/>
            </w:tcBorders>
          </w:tcPr>
          <w:p w14:paraId="1065E2B3"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lastRenderedPageBreak/>
              <w:t>11</w:t>
            </w:r>
          </w:p>
        </w:tc>
        <w:tc>
          <w:tcPr>
            <w:tcW w:w="9179" w:type="dxa"/>
            <w:tcBorders>
              <w:top w:val="single" w:sz="5" w:space="0" w:color="000000"/>
              <w:left w:val="single" w:sz="5" w:space="0" w:color="000000"/>
              <w:bottom w:val="single" w:sz="5" w:space="0" w:color="000000"/>
              <w:right w:val="single" w:sz="5" w:space="0" w:color="000000"/>
            </w:tcBorders>
          </w:tcPr>
          <w:p w14:paraId="2FB69D0F"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Specify the methods used to assess risk of bias in the included studies, including details of </w:t>
            </w:r>
            <w:r w:rsidRPr="007B51D2">
              <w:rPr>
                <w:rFonts w:ascii="Times New Roman" w:hAnsi="Times New Roman" w:cs="Times New Roman"/>
              </w:rPr>
              <w:lastRenderedPageBreak/>
              <w:t>the tool(s) used, how many reviewers assessed each study and whether they worked independently, and if applicable, details of automation tools used in the process.</w:t>
            </w:r>
          </w:p>
        </w:tc>
        <w:tc>
          <w:tcPr>
            <w:tcW w:w="1670" w:type="dxa"/>
            <w:tcBorders>
              <w:top w:val="single" w:sz="5" w:space="0" w:color="000000"/>
              <w:left w:val="single" w:sz="5" w:space="0" w:color="000000"/>
              <w:bottom w:val="single" w:sz="5" w:space="0" w:color="000000"/>
              <w:right w:val="single" w:sz="5" w:space="0" w:color="000000"/>
            </w:tcBorders>
          </w:tcPr>
          <w:p w14:paraId="0BB40C7D"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lastRenderedPageBreak/>
              <w:t xml:space="preserve">Page </w:t>
            </w:r>
            <w:r>
              <w:rPr>
                <w:rFonts w:ascii="Times New Roman" w:hAnsi="Times New Roman" w:cs="Times New Roman"/>
                <w:color w:val="auto"/>
              </w:rPr>
              <w:t>7-8</w:t>
            </w:r>
          </w:p>
        </w:tc>
      </w:tr>
      <w:tr w:rsidR="003F2EBB" w:rsidRPr="007B51D2" w14:paraId="0C22149B"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30BFBCCB"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Effect measures </w:t>
            </w:r>
          </w:p>
        </w:tc>
        <w:tc>
          <w:tcPr>
            <w:tcW w:w="696" w:type="dxa"/>
            <w:tcBorders>
              <w:top w:val="single" w:sz="5" w:space="0" w:color="000000"/>
              <w:left w:val="single" w:sz="5" w:space="0" w:color="000000"/>
              <w:bottom w:val="single" w:sz="5" w:space="0" w:color="000000"/>
              <w:right w:val="single" w:sz="5" w:space="0" w:color="000000"/>
            </w:tcBorders>
          </w:tcPr>
          <w:p w14:paraId="46BA8C0A"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12</w:t>
            </w:r>
          </w:p>
        </w:tc>
        <w:tc>
          <w:tcPr>
            <w:tcW w:w="9179" w:type="dxa"/>
            <w:tcBorders>
              <w:top w:val="single" w:sz="5" w:space="0" w:color="000000"/>
              <w:left w:val="single" w:sz="5" w:space="0" w:color="000000"/>
              <w:bottom w:val="single" w:sz="5" w:space="0" w:color="000000"/>
              <w:right w:val="single" w:sz="5" w:space="0" w:color="000000"/>
            </w:tcBorders>
          </w:tcPr>
          <w:p w14:paraId="7D9B42BB"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Specify for each outcome the effect measure(s) (e.g. risk ratio, mean difference) used in the synthesis or presentation of results.</w:t>
            </w:r>
          </w:p>
        </w:tc>
        <w:tc>
          <w:tcPr>
            <w:tcW w:w="1670" w:type="dxa"/>
            <w:tcBorders>
              <w:top w:val="single" w:sz="5" w:space="0" w:color="000000"/>
              <w:left w:val="single" w:sz="5" w:space="0" w:color="000000"/>
              <w:bottom w:val="single" w:sz="5" w:space="0" w:color="000000"/>
              <w:right w:val="single" w:sz="5" w:space="0" w:color="000000"/>
            </w:tcBorders>
          </w:tcPr>
          <w:p w14:paraId="485BFDBD"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7-8</w:t>
            </w:r>
          </w:p>
        </w:tc>
      </w:tr>
      <w:tr w:rsidR="003F2EBB" w:rsidRPr="007B51D2" w14:paraId="58E8B9A0" w14:textId="77777777" w:rsidTr="00237B2B">
        <w:trPr>
          <w:trHeight w:val="59"/>
        </w:trPr>
        <w:tc>
          <w:tcPr>
            <w:tcW w:w="1589" w:type="dxa"/>
            <w:vMerge w:val="restart"/>
            <w:tcBorders>
              <w:top w:val="single" w:sz="5" w:space="0" w:color="000000"/>
              <w:left w:val="single" w:sz="5" w:space="0" w:color="000000"/>
              <w:right w:val="single" w:sz="5" w:space="0" w:color="000000"/>
            </w:tcBorders>
          </w:tcPr>
          <w:p w14:paraId="127D22BA"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Synthesis methods</w:t>
            </w:r>
          </w:p>
        </w:tc>
        <w:tc>
          <w:tcPr>
            <w:tcW w:w="696" w:type="dxa"/>
            <w:tcBorders>
              <w:top w:val="single" w:sz="5" w:space="0" w:color="000000"/>
              <w:left w:val="single" w:sz="5" w:space="0" w:color="000000"/>
              <w:bottom w:val="single" w:sz="5" w:space="0" w:color="000000"/>
              <w:right w:val="single" w:sz="5" w:space="0" w:color="000000"/>
            </w:tcBorders>
          </w:tcPr>
          <w:p w14:paraId="65A9F7AF"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13a</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448FE4AB"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Describe the processes used to decide which studies were eligible for each synthesis (e.g. tabulating the study intervention characteristics and comparing against the planned groups for each synthesis (item #5)).</w:t>
            </w:r>
          </w:p>
        </w:tc>
        <w:tc>
          <w:tcPr>
            <w:tcW w:w="1670" w:type="dxa"/>
            <w:tcBorders>
              <w:top w:val="single" w:sz="5" w:space="0" w:color="000000"/>
              <w:left w:val="single" w:sz="5" w:space="0" w:color="000000"/>
              <w:bottom w:val="single" w:sz="5" w:space="0" w:color="000000"/>
              <w:right w:val="single" w:sz="5" w:space="0" w:color="000000"/>
            </w:tcBorders>
          </w:tcPr>
          <w:p w14:paraId="5F4443C5"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7-8</w:t>
            </w:r>
          </w:p>
        </w:tc>
      </w:tr>
      <w:tr w:rsidR="003F2EBB" w:rsidRPr="007B51D2" w14:paraId="1E9E7044" w14:textId="77777777" w:rsidTr="00237B2B">
        <w:trPr>
          <w:trHeight w:val="59"/>
        </w:trPr>
        <w:tc>
          <w:tcPr>
            <w:tcW w:w="1589" w:type="dxa"/>
            <w:vMerge/>
            <w:tcBorders>
              <w:left w:val="single" w:sz="5" w:space="0" w:color="000000"/>
              <w:right w:val="single" w:sz="5" w:space="0" w:color="000000"/>
            </w:tcBorders>
          </w:tcPr>
          <w:p w14:paraId="73261FE4"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18A255D5"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13b</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26C3845A"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Describe any methods required to prepare the data for presentation or synthesis, such as handling of missing summary statistics, or data conversions.</w:t>
            </w:r>
          </w:p>
        </w:tc>
        <w:tc>
          <w:tcPr>
            <w:tcW w:w="1670" w:type="dxa"/>
            <w:tcBorders>
              <w:top w:val="single" w:sz="5" w:space="0" w:color="000000"/>
              <w:left w:val="single" w:sz="5" w:space="0" w:color="000000"/>
              <w:bottom w:val="single" w:sz="5" w:space="0" w:color="000000"/>
              <w:right w:val="single" w:sz="5" w:space="0" w:color="000000"/>
            </w:tcBorders>
          </w:tcPr>
          <w:p w14:paraId="35B93E79"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6</w:t>
            </w:r>
            <w:r w:rsidRPr="007B51D2">
              <w:rPr>
                <w:rFonts w:ascii="Times New Roman" w:hAnsi="Times New Roman" w:cs="Times New Roman"/>
                <w:color w:val="auto"/>
              </w:rPr>
              <w:t>-</w:t>
            </w:r>
            <w:r>
              <w:rPr>
                <w:rFonts w:ascii="Times New Roman" w:hAnsi="Times New Roman" w:cs="Times New Roman"/>
                <w:color w:val="auto"/>
              </w:rPr>
              <w:t>8</w:t>
            </w:r>
          </w:p>
        </w:tc>
      </w:tr>
      <w:tr w:rsidR="003F2EBB" w:rsidRPr="007B51D2" w14:paraId="74A0867F" w14:textId="77777777" w:rsidTr="00237B2B">
        <w:trPr>
          <w:trHeight w:val="59"/>
        </w:trPr>
        <w:tc>
          <w:tcPr>
            <w:tcW w:w="1589" w:type="dxa"/>
            <w:vMerge/>
            <w:tcBorders>
              <w:left w:val="single" w:sz="5" w:space="0" w:color="000000"/>
              <w:right w:val="single" w:sz="5" w:space="0" w:color="000000"/>
            </w:tcBorders>
          </w:tcPr>
          <w:p w14:paraId="3F459F0B"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6CF347A1"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13c</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4C0FD523"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Describe any methods used to tabulate or visually display results of individual studies and syntheses.</w:t>
            </w:r>
          </w:p>
        </w:tc>
        <w:tc>
          <w:tcPr>
            <w:tcW w:w="1670" w:type="dxa"/>
            <w:tcBorders>
              <w:top w:val="single" w:sz="5" w:space="0" w:color="000000"/>
              <w:left w:val="single" w:sz="5" w:space="0" w:color="000000"/>
              <w:bottom w:val="single" w:sz="5" w:space="0" w:color="000000"/>
              <w:right w:val="single" w:sz="5" w:space="0" w:color="000000"/>
            </w:tcBorders>
          </w:tcPr>
          <w:p w14:paraId="16707E0D"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6</w:t>
            </w:r>
            <w:r w:rsidRPr="007B51D2">
              <w:rPr>
                <w:rFonts w:ascii="Times New Roman" w:hAnsi="Times New Roman" w:cs="Times New Roman"/>
                <w:color w:val="auto"/>
              </w:rPr>
              <w:t>-</w:t>
            </w:r>
            <w:r>
              <w:rPr>
                <w:rFonts w:ascii="Times New Roman" w:hAnsi="Times New Roman" w:cs="Times New Roman"/>
                <w:color w:val="auto"/>
              </w:rPr>
              <w:t>8</w:t>
            </w:r>
          </w:p>
        </w:tc>
      </w:tr>
      <w:tr w:rsidR="003F2EBB" w:rsidRPr="007B51D2" w14:paraId="6A81A095" w14:textId="77777777" w:rsidTr="00237B2B">
        <w:trPr>
          <w:trHeight w:val="59"/>
        </w:trPr>
        <w:tc>
          <w:tcPr>
            <w:tcW w:w="1589" w:type="dxa"/>
            <w:vMerge/>
            <w:tcBorders>
              <w:left w:val="single" w:sz="5" w:space="0" w:color="000000"/>
              <w:right w:val="single" w:sz="5" w:space="0" w:color="000000"/>
            </w:tcBorders>
          </w:tcPr>
          <w:p w14:paraId="4D54A4CE"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4343579D"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13d</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098507A4"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Describe any methods used to synthesize results and provide a rationale for the choice(s). If meta-analysis was performed, describe the model(s), method(s) to identify the presence and extent of statistical heterogeneity, and software package(s) used.</w:t>
            </w:r>
          </w:p>
        </w:tc>
        <w:tc>
          <w:tcPr>
            <w:tcW w:w="1670" w:type="dxa"/>
            <w:tcBorders>
              <w:top w:val="single" w:sz="5" w:space="0" w:color="000000"/>
              <w:left w:val="single" w:sz="5" w:space="0" w:color="000000"/>
              <w:bottom w:val="single" w:sz="5" w:space="0" w:color="000000"/>
              <w:right w:val="single" w:sz="5" w:space="0" w:color="000000"/>
            </w:tcBorders>
          </w:tcPr>
          <w:p w14:paraId="4F82DDBE"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6</w:t>
            </w:r>
            <w:r w:rsidRPr="007B51D2">
              <w:rPr>
                <w:rFonts w:ascii="Times New Roman" w:hAnsi="Times New Roman" w:cs="Times New Roman"/>
                <w:color w:val="auto"/>
              </w:rPr>
              <w:t>-</w:t>
            </w:r>
            <w:r>
              <w:rPr>
                <w:rFonts w:ascii="Times New Roman" w:hAnsi="Times New Roman" w:cs="Times New Roman"/>
                <w:color w:val="auto"/>
              </w:rPr>
              <w:t>8</w:t>
            </w:r>
          </w:p>
        </w:tc>
      </w:tr>
      <w:tr w:rsidR="003F2EBB" w:rsidRPr="007B51D2" w14:paraId="043003B6" w14:textId="77777777" w:rsidTr="00237B2B">
        <w:trPr>
          <w:trHeight w:val="595"/>
        </w:trPr>
        <w:tc>
          <w:tcPr>
            <w:tcW w:w="1589" w:type="dxa"/>
            <w:vMerge/>
            <w:tcBorders>
              <w:left w:val="single" w:sz="5" w:space="0" w:color="000000"/>
              <w:right w:val="single" w:sz="5" w:space="0" w:color="000000"/>
            </w:tcBorders>
          </w:tcPr>
          <w:p w14:paraId="09FA56D0"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63E12581"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13e</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4F68ABB1"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Describe any methods used to explore possible causes of heterogeneity among study results (e.g. subgroup analysis, meta-regression).</w:t>
            </w:r>
          </w:p>
        </w:tc>
        <w:tc>
          <w:tcPr>
            <w:tcW w:w="1670" w:type="dxa"/>
            <w:tcBorders>
              <w:top w:val="single" w:sz="5" w:space="0" w:color="000000"/>
              <w:left w:val="single" w:sz="5" w:space="0" w:color="000000"/>
              <w:bottom w:val="single" w:sz="5" w:space="0" w:color="000000"/>
              <w:right w:val="single" w:sz="5" w:space="0" w:color="000000"/>
            </w:tcBorders>
          </w:tcPr>
          <w:p w14:paraId="7D8F795E"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7-8</w:t>
            </w:r>
          </w:p>
        </w:tc>
      </w:tr>
      <w:tr w:rsidR="003F2EBB" w:rsidRPr="007B51D2" w14:paraId="453ABE3D" w14:textId="77777777" w:rsidTr="00237B2B">
        <w:trPr>
          <w:trHeight w:val="62"/>
        </w:trPr>
        <w:tc>
          <w:tcPr>
            <w:tcW w:w="1589" w:type="dxa"/>
            <w:vMerge/>
            <w:tcBorders>
              <w:left w:val="single" w:sz="5" w:space="0" w:color="000000"/>
              <w:bottom w:val="single" w:sz="5" w:space="0" w:color="000000"/>
              <w:right w:val="single" w:sz="5" w:space="0" w:color="000000"/>
            </w:tcBorders>
          </w:tcPr>
          <w:p w14:paraId="410B1AA2"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6209978F"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13f</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25083992"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Describe any sensitivity analyses conducted to assess robustness of the synthesized results.</w:t>
            </w:r>
          </w:p>
        </w:tc>
        <w:tc>
          <w:tcPr>
            <w:tcW w:w="1670" w:type="dxa"/>
            <w:tcBorders>
              <w:top w:val="single" w:sz="5" w:space="0" w:color="000000"/>
              <w:left w:val="single" w:sz="5" w:space="0" w:color="000000"/>
              <w:bottom w:val="single" w:sz="5" w:space="0" w:color="000000"/>
              <w:right w:val="single" w:sz="5" w:space="0" w:color="000000"/>
            </w:tcBorders>
          </w:tcPr>
          <w:p w14:paraId="479549BD"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7-8</w:t>
            </w:r>
          </w:p>
        </w:tc>
      </w:tr>
      <w:tr w:rsidR="003F2EBB" w:rsidRPr="007B51D2" w14:paraId="363B207E"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79A0F72F"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Reporting bias assessment</w:t>
            </w:r>
          </w:p>
        </w:tc>
        <w:tc>
          <w:tcPr>
            <w:tcW w:w="696" w:type="dxa"/>
            <w:tcBorders>
              <w:top w:val="single" w:sz="5" w:space="0" w:color="000000"/>
              <w:left w:val="single" w:sz="5" w:space="0" w:color="000000"/>
              <w:bottom w:val="single" w:sz="5" w:space="0" w:color="000000"/>
              <w:right w:val="single" w:sz="5" w:space="0" w:color="000000"/>
            </w:tcBorders>
          </w:tcPr>
          <w:p w14:paraId="2F37BBCA"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14</w:t>
            </w:r>
          </w:p>
        </w:tc>
        <w:tc>
          <w:tcPr>
            <w:tcW w:w="9179" w:type="dxa"/>
            <w:tcBorders>
              <w:top w:val="single" w:sz="5" w:space="0" w:color="000000"/>
              <w:left w:val="single" w:sz="5" w:space="0" w:color="000000"/>
              <w:bottom w:val="single" w:sz="5" w:space="0" w:color="000000"/>
              <w:right w:val="single" w:sz="5" w:space="0" w:color="000000"/>
            </w:tcBorders>
          </w:tcPr>
          <w:p w14:paraId="082BF5A6"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Describe any methods used to assess risk of bias due to missing results in a synthesis (arising from reporting biases).</w:t>
            </w:r>
          </w:p>
        </w:tc>
        <w:tc>
          <w:tcPr>
            <w:tcW w:w="1670" w:type="dxa"/>
            <w:tcBorders>
              <w:top w:val="single" w:sz="5" w:space="0" w:color="000000"/>
              <w:left w:val="single" w:sz="5" w:space="0" w:color="000000"/>
              <w:bottom w:val="single" w:sz="5" w:space="0" w:color="000000"/>
              <w:right w:val="single" w:sz="5" w:space="0" w:color="000000"/>
            </w:tcBorders>
          </w:tcPr>
          <w:p w14:paraId="197B9CCD"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7-8</w:t>
            </w:r>
          </w:p>
        </w:tc>
      </w:tr>
      <w:tr w:rsidR="003F2EBB" w:rsidRPr="007B51D2" w14:paraId="2F5B604E"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155A4835"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Certainty assessment</w:t>
            </w:r>
          </w:p>
        </w:tc>
        <w:tc>
          <w:tcPr>
            <w:tcW w:w="696" w:type="dxa"/>
            <w:tcBorders>
              <w:top w:val="single" w:sz="5" w:space="0" w:color="000000"/>
              <w:left w:val="single" w:sz="5" w:space="0" w:color="000000"/>
              <w:bottom w:val="single" w:sz="5" w:space="0" w:color="000000"/>
              <w:right w:val="single" w:sz="5" w:space="0" w:color="000000"/>
            </w:tcBorders>
          </w:tcPr>
          <w:p w14:paraId="4390E934"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15</w:t>
            </w:r>
          </w:p>
        </w:tc>
        <w:tc>
          <w:tcPr>
            <w:tcW w:w="9179" w:type="dxa"/>
            <w:tcBorders>
              <w:top w:val="single" w:sz="5" w:space="0" w:color="000000"/>
              <w:left w:val="single" w:sz="5" w:space="0" w:color="000000"/>
              <w:bottom w:val="single" w:sz="5" w:space="0" w:color="000000"/>
              <w:right w:val="single" w:sz="5" w:space="0" w:color="000000"/>
            </w:tcBorders>
          </w:tcPr>
          <w:p w14:paraId="294F4277"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Describe any methods used to assess certainty (or confidence) in the body of evidence for an outcome.</w:t>
            </w:r>
          </w:p>
        </w:tc>
        <w:tc>
          <w:tcPr>
            <w:tcW w:w="1670" w:type="dxa"/>
            <w:tcBorders>
              <w:top w:val="single" w:sz="5" w:space="0" w:color="000000"/>
              <w:left w:val="single" w:sz="5" w:space="0" w:color="000000"/>
              <w:bottom w:val="single" w:sz="5" w:space="0" w:color="000000"/>
              <w:right w:val="single" w:sz="5" w:space="0" w:color="000000"/>
            </w:tcBorders>
          </w:tcPr>
          <w:p w14:paraId="60B58926"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NA</w:t>
            </w:r>
          </w:p>
        </w:tc>
      </w:tr>
      <w:tr w:rsidR="003F2EBB" w:rsidRPr="007B51D2" w14:paraId="7F433133" w14:textId="77777777" w:rsidTr="00237B2B">
        <w:trPr>
          <w:trHeight w:val="29"/>
        </w:trPr>
        <w:tc>
          <w:tcPr>
            <w:tcW w:w="114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F8A6095"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b/>
                <w:bCs/>
              </w:rPr>
              <w:t xml:space="preserve">RESULTS </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5AA82292" w14:textId="77777777" w:rsidR="003F2EBB" w:rsidRPr="007B51D2" w:rsidRDefault="003F2EBB" w:rsidP="00237B2B">
            <w:pPr>
              <w:pStyle w:val="Default"/>
              <w:rPr>
                <w:rFonts w:ascii="Times New Roman" w:hAnsi="Times New Roman" w:cs="Times New Roman"/>
                <w:color w:val="auto"/>
              </w:rPr>
            </w:pPr>
          </w:p>
        </w:tc>
      </w:tr>
      <w:tr w:rsidR="003F2EBB" w:rsidRPr="007B51D2" w14:paraId="7BDF9C9A" w14:textId="77777777" w:rsidTr="00237B2B">
        <w:trPr>
          <w:trHeight w:val="59"/>
        </w:trPr>
        <w:tc>
          <w:tcPr>
            <w:tcW w:w="1589" w:type="dxa"/>
            <w:vMerge w:val="restart"/>
            <w:tcBorders>
              <w:top w:val="single" w:sz="5" w:space="0" w:color="000000"/>
              <w:left w:val="single" w:sz="5" w:space="0" w:color="000000"/>
              <w:right w:val="single" w:sz="5" w:space="0" w:color="000000"/>
            </w:tcBorders>
          </w:tcPr>
          <w:p w14:paraId="4FC35C86"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Study selection </w:t>
            </w:r>
          </w:p>
        </w:tc>
        <w:tc>
          <w:tcPr>
            <w:tcW w:w="696" w:type="dxa"/>
            <w:tcBorders>
              <w:top w:val="single" w:sz="5" w:space="0" w:color="000000"/>
              <w:left w:val="single" w:sz="5" w:space="0" w:color="000000"/>
              <w:bottom w:val="single" w:sz="5" w:space="0" w:color="000000"/>
              <w:right w:val="single" w:sz="5" w:space="0" w:color="000000"/>
            </w:tcBorders>
          </w:tcPr>
          <w:p w14:paraId="14C16935"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16a</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5AEDD8A4"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Describe the results of the search and selection process, from the number of records identified in the search to the number of studies included in the review, ideally using a flow diagram.</w:t>
            </w:r>
          </w:p>
        </w:tc>
        <w:tc>
          <w:tcPr>
            <w:tcW w:w="1670" w:type="dxa"/>
            <w:tcBorders>
              <w:top w:val="single" w:sz="5" w:space="0" w:color="000000"/>
              <w:left w:val="single" w:sz="5" w:space="0" w:color="000000"/>
              <w:bottom w:val="single" w:sz="5" w:space="0" w:color="000000"/>
              <w:right w:val="single" w:sz="5" w:space="0" w:color="000000"/>
            </w:tcBorders>
          </w:tcPr>
          <w:p w14:paraId="719CE2DE"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8</w:t>
            </w:r>
          </w:p>
          <w:p w14:paraId="2AB84FF1" w14:textId="77777777" w:rsidR="003F2EBB" w:rsidRPr="007B51D2" w:rsidRDefault="003F2EBB" w:rsidP="00237B2B">
            <w:pPr>
              <w:pStyle w:val="Default"/>
              <w:rPr>
                <w:rFonts w:ascii="Times New Roman" w:hAnsi="Times New Roman" w:cs="Times New Roman"/>
                <w:color w:val="auto"/>
              </w:rPr>
            </w:pPr>
          </w:p>
        </w:tc>
      </w:tr>
      <w:tr w:rsidR="003F2EBB" w:rsidRPr="007B51D2" w14:paraId="7D9EAD33" w14:textId="77777777" w:rsidTr="00237B2B">
        <w:trPr>
          <w:trHeight w:val="59"/>
        </w:trPr>
        <w:tc>
          <w:tcPr>
            <w:tcW w:w="1589" w:type="dxa"/>
            <w:vMerge/>
            <w:tcBorders>
              <w:left w:val="single" w:sz="5" w:space="0" w:color="000000"/>
              <w:bottom w:val="single" w:sz="5" w:space="0" w:color="000000"/>
              <w:right w:val="single" w:sz="5" w:space="0" w:color="000000"/>
            </w:tcBorders>
          </w:tcPr>
          <w:p w14:paraId="4C87A7CC"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0B3D0DA9"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16b</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4041C9FC"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Cite studies that might appear to meet the inclusion criteria, but which were excluded, and explain why they were excluded.</w:t>
            </w:r>
          </w:p>
        </w:tc>
        <w:tc>
          <w:tcPr>
            <w:tcW w:w="1670" w:type="dxa"/>
            <w:tcBorders>
              <w:top w:val="single" w:sz="5" w:space="0" w:color="000000"/>
              <w:left w:val="single" w:sz="5" w:space="0" w:color="000000"/>
              <w:bottom w:val="single" w:sz="5" w:space="0" w:color="000000"/>
              <w:right w:val="single" w:sz="5" w:space="0" w:color="000000"/>
            </w:tcBorders>
          </w:tcPr>
          <w:p w14:paraId="36EEAE3A"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 </w:t>
            </w:r>
            <w:r>
              <w:rPr>
                <w:rFonts w:ascii="Times New Roman" w:hAnsi="Times New Roman" w:cs="Times New Roman"/>
                <w:color w:val="auto"/>
              </w:rPr>
              <w:t>8</w:t>
            </w:r>
          </w:p>
        </w:tc>
      </w:tr>
      <w:tr w:rsidR="003F2EBB" w:rsidRPr="007B51D2" w14:paraId="666D9DBF" w14:textId="77777777" w:rsidTr="00237B2B">
        <w:trPr>
          <w:trHeight w:val="127"/>
        </w:trPr>
        <w:tc>
          <w:tcPr>
            <w:tcW w:w="1589" w:type="dxa"/>
            <w:tcBorders>
              <w:top w:val="single" w:sz="5" w:space="0" w:color="000000"/>
              <w:left w:val="single" w:sz="5" w:space="0" w:color="000000"/>
              <w:bottom w:val="single" w:sz="5" w:space="0" w:color="000000"/>
              <w:right w:val="single" w:sz="5" w:space="0" w:color="000000"/>
            </w:tcBorders>
          </w:tcPr>
          <w:p w14:paraId="4B677E54"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Study characteristics </w:t>
            </w:r>
          </w:p>
        </w:tc>
        <w:tc>
          <w:tcPr>
            <w:tcW w:w="696" w:type="dxa"/>
            <w:tcBorders>
              <w:top w:val="single" w:sz="5" w:space="0" w:color="000000"/>
              <w:left w:val="single" w:sz="5" w:space="0" w:color="000000"/>
              <w:bottom w:val="single" w:sz="5" w:space="0" w:color="000000"/>
              <w:right w:val="single" w:sz="5" w:space="0" w:color="000000"/>
            </w:tcBorders>
          </w:tcPr>
          <w:p w14:paraId="5C663FA5"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17</w:t>
            </w:r>
          </w:p>
        </w:tc>
        <w:tc>
          <w:tcPr>
            <w:tcW w:w="9179" w:type="dxa"/>
            <w:tcBorders>
              <w:top w:val="single" w:sz="5" w:space="0" w:color="000000"/>
              <w:left w:val="single" w:sz="5" w:space="0" w:color="000000"/>
              <w:bottom w:val="single" w:sz="5" w:space="0" w:color="000000"/>
              <w:right w:val="single" w:sz="5" w:space="0" w:color="000000"/>
            </w:tcBorders>
          </w:tcPr>
          <w:p w14:paraId="59A482B1"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Cite each included study and present its characteristics.</w:t>
            </w:r>
          </w:p>
        </w:tc>
        <w:tc>
          <w:tcPr>
            <w:tcW w:w="1670" w:type="dxa"/>
            <w:tcBorders>
              <w:top w:val="single" w:sz="5" w:space="0" w:color="000000"/>
              <w:left w:val="single" w:sz="5" w:space="0" w:color="000000"/>
              <w:bottom w:val="single" w:sz="5" w:space="0" w:color="000000"/>
              <w:right w:val="single" w:sz="5" w:space="0" w:color="000000"/>
            </w:tcBorders>
          </w:tcPr>
          <w:p w14:paraId="1736B3C5"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8-28</w:t>
            </w:r>
          </w:p>
          <w:p w14:paraId="289B3C86" w14:textId="77777777" w:rsidR="003F2EBB" w:rsidRPr="007B51D2" w:rsidRDefault="003F2EBB" w:rsidP="00237B2B">
            <w:pPr>
              <w:pStyle w:val="Default"/>
              <w:rPr>
                <w:rFonts w:ascii="Times New Roman" w:hAnsi="Times New Roman" w:cs="Times New Roman"/>
                <w:color w:val="auto"/>
              </w:rPr>
            </w:pPr>
          </w:p>
        </w:tc>
      </w:tr>
      <w:tr w:rsidR="003F2EBB" w:rsidRPr="007B51D2" w14:paraId="37ECF210"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164983A7"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lastRenderedPageBreak/>
              <w:t xml:space="preserve">Risk of bias in studies </w:t>
            </w:r>
          </w:p>
        </w:tc>
        <w:tc>
          <w:tcPr>
            <w:tcW w:w="696" w:type="dxa"/>
            <w:tcBorders>
              <w:top w:val="single" w:sz="5" w:space="0" w:color="000000"/>
              <w:left w:val="single" w:sz="5" w:space="0" w:color="000000"/>
              <w:bottom w:val="single" w:sz="5" w:space="0" w:color="000000"/>
              <w:right w:val="single" w:sz="5" w:space="0" w:color="000000"/>
            </w:tcBorders>
          </w:tcPr>
          <w:p w14:paraId="1D4C5A4A"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18</w:t>
            </w:r>
          </w:p>
        </w:tc>
        <w:tc>
          <w:tcPr>
            <w:tcW w:w="9179" w:type="dxa"/>
            <w:tcBorders>
              <w:top w:val="single" w:sz="5" w:space="0" w:color="000000"/>
              <w:left w:val="single" w:sz="5" w:space="0" w:color="000000"/>
              <w:bottom w:val="single" w:sz="5" w:space="0" w:color="000000"/>
              <w:right w:val="single" w:sz="5" w:space="0" w:color="000000"/>
            </w:tcBorders>
          </w:tcPr>
          <w:p w14:paraId="15307A57"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Present assessments of risk of bias for each included study.</w:t>
            </w:r>
          </w:p>
        </w:tc>
        <w:tc>
          <w:tcPr>
            <w:tcW w:w="1670" w:type="dxa"/>
            <w:tcBorders>
              <w:top w:val="single" w:sz="5" w:space="0" w:color="000000"/>
              <w:left w:val="single" w:sz="5" w:space="0" w:color="000000"/>
              <w:bottom w:val="single" w:sz="5" w:space="0" w:color="000000"/>
              <w:right w:val="single" w:sz="5" w:space="0" w:color="000000"/>
            </w:tcBorders>
          </w:tcPr>
          <w:p w14:paraId="7FD20A95"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9-9</w:t>
            </w:r>
          </w:p>
        </w:tc>
      </w:tr>
      <w:tr w:rsidR="003F2EBB" w:rsidRPr="007B51D2" w14:paraId="19E536C5"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180F1413"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Results of individual studies </w:t>
            </w:r>
          </w:p>
        </w:tc>
        <w:tc>
          <w:tcPr>
            <w:tcW w:w="696" w:type="dxa"/>
            <w:tcBorders>
              <w:top w:val="single" w:sz="5" w:space="0" w:color="000000"/>
              <w:left w:val="single" w:sz="5" w:space="0" w:color="000000"/>
              <w:bottom w:val="single" w:sz="5" w:space="0" w:color="000000"/>
              <w:right w:val="single" w:sz="5" w:space="0" w:color="000000"/>
            </w:tcBorders>
          </w:tcPr>
          <w:p w14:paraId="1581E297"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19</w:t>
            </w:r>
          </w:p>
        </w:tc>
        <w:tc>
          <w:tcPr>
            <w:tcW w:w="9179" w:type="dxa"/>
            <w:tcBorders>
              <w:top w:val="single" w:sz="5" w:space="0" w:color="000000"/>
              <w:left w:val="single" w:sz="5" w:space="0" w:color="000000"/>
              <w:bottom w:val="single" w:sz="5" w:space="0" w:color="000000"/>
              <w:right w:val="single" w:sz="5" w:space="0" w:color="000000"/>
            </w:tcBorders>
          </w:tcPr>
          <w:p w14:paraId="32DE6B7C"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For all outcomes, present, for each study: (a) summary statistics for each group (where appropriate) and (b) an effect </w:t>
            </w:r>
            <w:proofErr w:type="gramStart"/>
            <w:r w:rsidRPr="007B51D2">
              <w:rPr>
                <w:rFonts w:ascii="Times New Roman" w:hAnsi="Times New Roman" w:cs="Times New Roman"/>
              </w:rPr>
              <w:t>estimate</w:t>
            </w:r>
            <w:proofErr w:type="gramEnd"/>
            <w:r w:rsidRPr="007B51D2">
              <w:rPr>
                <w:rFonts w:ascii="Times New Roman" w:hAnsi="Times New Roman" w:cs="Times New Roman"/>
              </w:rPr>
              <w:t xml:space="preserve"> and its precision (e.g. confidence/credible interval), ideally using structured tables or plots.</w:t>
            </w:r>
          </w:p>
        </w:tc>
        <w:tc>
          <w:tcPr>
            <w:tcW w:w="1670" w:type="dxa"/>
            <w:tcBorders>
              <w:top w:val="single" w:sz="5" w:space="0" w:color="000000"/>
              <w:left w:val="single" w:sz="5" w:space="0" w:color="000000"/>
              <w:bottom w:val="single" w:sz="5" w:space="0" w:color="000000"/>
              <w:right w:val="single" w:sz="5" w:space="0" w:color="000000"/>
            </w:tcBorders>
          </w:tcPr>
          <w:p w14:paraId="19CE4978"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9</w:t>
            </w:r>
            <w:r w:rsidRPr="007B51D2">
              <w:rPr>
                <w:rFonts w:ascii="Times New Roman" w:hAnsi="Times New Roman" w:cs="Times New Roman"/>
                <w:color w:val="auto"/>
              </w:rPr>
              <w:t>-</w:t>
            </w:r>
            <w:r>
              <w:rPr>
                <w:rFonts w:ascii="Times New Roman" w:hAnsi="Times New Roman" w:cs="Times New Roman"/>
                <w:color w:val="auto"/>
              </w:rPr>
              <w:t>19</w:t>
            </w:r>
          </w:p>
        </w:tc>
      </w:tr>
      <w:tr w:rsidR="003F2EBB" w:rsidRPr="007B51D2" w14:paraId="4D67CA4D" w14:textId="77777777" w:rsidTr="00237B2B">
        <w:trPr>
          <w:trHeight w:val="59"/>
        </w:trPr>
        <w:tc>
          <w:tcPr>
            <w:tcW w:w="1589" w:type="dxa"/>
            <w:vMerge w:val="restart"/>
            <w:tcBorders>
              <w:top w:val="single" w:sz="5" w:space="0" w:color="000000"/>
              <w:left w:val="single" w:sz="5" w:space="0" w:color="000000"/>
              <w:right w:val="single" w:sz="5" w:space="0" w:color="000000"/>
            </w:tcBorders>
          </w:tcPr>
          <w:p w14:paraId="0972E38F"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Results of syntheses</w:t>
            </w:r>
          </w:p>
        </w:tc>
        <w:tc>
          <w:tcPr>
            <w:tcW w:w="696" w:type="dxa"/>
            <w:tcBorders>
              <w:top w:val="single" w:sz="5" w:space="0" w:color="000000"/>
              <w:left w:val="single" w:sz="5" w:space="0" w:color="000000"/>
              <w:bottom w:val="single" w:sz="5" w:space="0" w:color="000000"/>
              <w:right w:val="single" w:sz="5" w:space="0" w:color="000000"/>
            </w:tcBorders>
          </w:tcPr>
          <w:p w14:paraId="17909D13"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20a</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21E69741"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For each synthesis, briefly summarise the characteristics and risk of bias among contributing studies.</w:t>
            </w:r>
          </w:p>
        </w:tc>
        <w:tc>
          <w:tcPr>
            <w:tcW w:w="1670" w:type="dxa"/>
            <w:tcBorders>
              <w:top w:val="single" w:sz="5" w:space="0" w:color="000000"/>
              <w:left w:val="single" w:sz="5" w:space="0" w:color="000000"/>
              <w:bottom w:val="single" w:sz="5" w:space="0" w:color="000000"/>
              <w:right w:val="single" w:sz="5" w:space="0" w:color="000000"/>
            </w:tcBorders>
          </w:tcPr>
          <w:p w14:paraId="264558AE"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9-</w:t>
            </w:r>
            <w:r w:rsidRPr="007B51D2">
              <w:rPr>
                <w:rFonts w:ascii="Times New Roman" w:hAnsi="Times New Roman" w:cs="Times New Roman"/>
                <w:color w:val="auto"/>
              </w:rPr>
              <w:t>1</w:t>
            </w:r>
            <w:r>
              <w:rPr>
                <w:rFonts w:ascii="Times New Roman" w:hAnsi="Times New Roman" w:cs="Times New Roman"/>
                <w:color w:val="auto"/>
              </w:rPr>
              <w:t>9</w:t>
            </w:r>
          </w:p>
        </w:tc>
      </w:tr>
      <w:tr w:rsidR="003F2EBB" w:rsidRPr="007B51D2" w14:paraId="5CE3FF5F" w14:textId="77777777" w:rsidTr="00237B2B">
        <w:trPr>
          <w:trHeight w:val="251"/>
        </w:trPr>
        <w:tc>
          <w:tcPr>
            <w:tcW w:w="1589" w:type="dxa"/>
            <w:vMerge/>
            <w:tcBorders>
              <w:left w:val="single" w:sz="5" w:space="0" w:color="000000"/>
              <w:right w:val="single" w:sz="5" w:space="0" w:color="000000"/>
            </w:tcBorders>
          </w:tcPr>
          <w:p w14:paraId="21C8C391"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2E03521E"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20b</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50720477"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670" w:type="dxa"/>
            <w:tcBorders>
              <w:top w:val="single" w:sz="5" w:space="0" w:color="000000"/>
              <w:left w:val="single" w:sz="5" w:space="0" w:color="000000"/>
              <w:bottom w:val="single" w:sz="5" w:space="0" w:color="000000"/>
              <w:right w:val="single" w:sz="5" w:space="0" w:color="000000"/>
            </w:tcBorders>
          </w:tcPr>
          <w:p w14:paraId="41223294"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9-</w:t>
            </w:r>
            <w:r w:rsidRPr="007B51D2">
              <w:rPr>
                <w:rFonts w:ascii="Times New Roman" w:hAnsi="Times New Roman" w:cs="Times New Roman"/>
                <w:color w:val="auto"/>
              </w:rPr>
              <w:t xml:space="preserve"> </w:t>
            </w:r>
            <w:r>
              <w:rPr>
                <w:rFonts w:ascii="Times New Roman" w:hAnsi="Times New Roman" w:cs="Times New Roman"/>
                <w:color w:val="auto"/>
              </w:rPr>
              <w:t>19</w:t>
            </w:r>
          </w:p>
          <w:p w14:paraId="57FB4070" w14:textId="77777777" w:rsidR="003F2EBB" w:rsidRPr="007B51D2" w:rsidRDefault="003F2EBB" w:rsidP="00237B2B">
            <w:pPr>
              <w:pStyle w:val="Default"/>
              <w:rPr>
                <w:rFonts w:ascii="Times New Roman" w:hAnsi="Times New Roman" w:cs="Times New Roman"/>
                <w:color w:val="auto"/>
              </w:rPr>
            </w:pPr>
          </w:p>
        </w:tc>
      </w:tr>
      <w:tr w:rsidR="003F2EBB" w:rsidRPr="007B51D2" w14:paraId="46330F15" w14:textId="77777777" w:rsidTr="00237B2B">
        <w:trPr>
          <w:trHeight w:val="59"/>
        </w:trPr>
        <w:tc>
          <w:tcPr>
            <w:tcW w:w="1589" w:type="dxa"/>
            <w:vMerge/>
            <w:tcBorders>
              <w:left w:val="single" w:sz="5" w:space="0" w:color="000000"/>
              <w:right w:val="single" w:sz="5" w:space="0" w:color="000000"/>
            </w:tcBorders>
          </w:tcPr>
          <w:p w14:paraId="31C8D4ED"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009D53C8"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20c</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2EA3BE4E"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Present results of all investigations of possible causes of heterogeneity among study results.</w:t>
            </w:r>
          </w:p>
        </w:tc>
        <w:tc>
          <w:tcPr>
            <w:tcW w:w="1670" w:type="dxa"/>
            <w:tcBorders>
              <w:top w:val="single" w:sz="5" w:space="0" w:color="000000"/>
              <w:left w:val="single" w:sz="5" w:space="0" w:color="000000"/>
              <w:bottom w:val="single" w:sz="5" w:space="0" w:color="000000"/>
              <w:right w:val="single" w:sz="5" w:space="0" w:color="000000"/>
            </w:tcBorders>
          </w:tcPr>
          <w:p w14:paraId="5AC874FA"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9</w:t>
            </w:r>
            <w:r w:rsidRPr="007B51D2">
              <w:rPr>
                <w:rFonts w:ascii="Times New Roman" w:hAnsi="Times New Roman" w:cs="Times New Roman"/>
                <w:color w:val="auto"/>
              </w:rPr>
              <w:t>-1</w:t>
            </w:r>
            <w:r>
              <w:rPr>
                <w:rFonts w:ascii="Times New Roman" w:hAnsi="Times New Roman" w:cs="Times New Roman"/>
                <w:color w:val="auto"/>
              </w:rPr>
              <w:t>9</w:t>
            </w:r>
          </w:p>
          <w:p w14:paraId="573C7A77" w14:textId="77777777" w:rsidR="003F2EBB" w:rsidRPr="007B51D2" w:rsidRDefault="003F2EBB" w:rsidP="00237B2B">
            <w:pPr>
              <w:pStyle w:val="Default"/>
              <w:rPr>
                <w:rFonts w:ascii="Times New Roman" w:hAnsi="Times New Roman" w:cs="Times New Roman"/>
                <w:color w:val="auto"/>
              </w:rPr>
            </w:pPr>
          </w:p>
        </w:tc>
      </w:tr>
      <w:tr w:rsidR="003F2EBB" w:rsidRPr="007B51D2" w14:paraId="462F1FE3" w14:textId="77777777" w:rsidTr="00237B2B">
        <w:trPr>
          <w:trHeight w:val="59"/>
        </w:trPr>
        <w:tc>
          <w:tcPr>
            <w:tcW w:w="1589" w:type="dxa"/>
            <w:vMerge/>
            <w:tcBorders>
              <w:left w:val="single" w:sz="5" w:space="0" w:color="000000"/>
              <w:bottom w:val="single" w:sz="5" w:space="0" w:color="000000"/>
              <w:right w:val="single" w:sz="5" w:space="0" w:color="000000"/>
            </w:tcBorders>
          </w:tcPr>
          <w:p w14:paraId="2FD66907"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4F88078F"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20d</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3096E6DF"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Present results of all sensitivity analyses conducted to assess the robustness of the synthesized results.</w:t>
            </w:r>
          </w:p>
        </w:tc>
        <w:tc>
          <w:tcPr>
            <w:tcW w:w="1670" w:type="dxa"/>
            <w:tcBorders>
              <w:top w:val="single" w:sz="5" w:space="0" w:color="000000"/>
              <w:left w:val="single" w:sz="5" w:space="0" w:color="000000"/>
              <w:bottom w:val="single" w:sz="5" w:space="0" w:color="000000"/>
              <w:right w:val="single" w:sz="5" w:space="0" w:color="000000"/>
            </w:tcBorders>
          </w:tcPr>
          <w:p w14:paraId="2823BE66"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9</w:t>
            </w:r>
            <w:r w:rsidRPr="007B51D2">
              <w:rPr>
                <w:rFonts w:ascii="Times New Roman" w:hAnsi="Times New Roman" w:cs="Times New Roman"/>
                <w:color w:val="auto"/>
              </w:rPr>
              <w:t>-1</w:t>
            </w:r>
            <w:r>
              <w:rPr>
                <w:rFonts w:ascii="Times New Roman" w:hAnsi="Times New Roman" w:cs="Times New Roman"/>
                <w:color w:val="auto"/>
              </w:rPr>
              <w:t>9</w:t>
            </w:r>
          </w:p>
          <w:p w14:paraId="7E4C0A2B" w14:textId="77777777" w:rsidR="003F2EBB" w:rsidRPr="007B51D2" w:rsidRDefault="003F2EBB" w:rsidP="00237B2B">
            <w:pPr>
              <w:pStyle w:val="Default"/>
              <w:rPr>
                <w:rFonts w:ascii="Times New Roman" w:hAnsi="Times New Roman" w:cs="Times New Roman"/>
                <w:color w:val="auto"/>
              </w:rPr>
            </w:pPr>
          </w:p>
        </w:tc>
      </w:tr>
      <w:tr w:rsidR="003F2EBB" w:rsidRPr="007B51D2" w14:paraId="7E3D3726"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18E72281"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Reporting biases</w:t>
            </w:r>
          </w:p>
        </w:tc>
        <w:tc>
          <w:tcPr>
            <w:tcW w:w="696" w:type="dxa"/>
            <w:tcBorders>
              <w:top w:val="single" w:sz="5" w:space="0" w:color="000000"/>
              <w:left w:val="single" w:sz="5" w:space="0" w:color="000000"/>
              <w:bottom w:val="single" w:sz="5" w:space="0" w:color="000000"/>
              <w:right w:val="single" w:sz="5" w:space="0" w:color="000000"/>
            </w:tcBorders>
          </w:tcPr>
          <w:p w14:paraId="76237CF0"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21</w:t>
            </w:r>
          </w:p>
        </w:tc>
        <w:tc>
          <w:tcPr>
            <w:tcW w:w="9179" w:type="dxa"/>
            <w:tcBorders>
              <w:top w:val="single" w:sz="5" w:space="0" w:color="000000"/>
              <w:left w:val="single" w:sz="5" w:space="0" w:color="000000"/>
              <w:bottom w:val="single" w:sz="5" w:space="0" w:color="000000"/>
              <w:right w:val="single" w:sz="5" w:space="0" w:color="000000"/>
            </w:tcBorders>
          </w:tcPr>
          <w:p w14:paraId="4A7CE75E"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Present assessments of risk of bias due to missing results (arising from reporting biases) for each synthesis assessed.</w:t>
            </w:r>
          </w:p>
        </w:tc>
        <w:tc>
          <w:tcPr>
            <w:tcW w:w="1670" w:type="dxa"/>
            <w:tcBorders>
              <w:top w:val="single" w:sz="5" w:space="0" w:color="000000"/>
              <w:left w:val="single" w:sz="5" w:space="0" w:color="000000"/>
              <w:bottom w:val="single" w:sz="5" w:space="0" w:color="000000"/>
              <w:right w:val="single" w:sz="5" w:space="0" w:color="000000"/>
            </w:tcBorders>
          </w:tcPr>
          <w:p w14:paraId="34C4D572"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Supplementary </w:t>
            </w:r>
            <w:r>
              <w:rPr>
                <w:rFonts w:ascii="Times New Roman" w:hAnsi="Times New Roman" w:cs="Times New Roman"/>
                <w:color w:val="auto"/>
              </w:rPr>
              <w:t>file 1 and 2</w:t>
            </w:r>
          </w:p>
        </w:tc>
      </w:tr>
      <w:tr w:rsidR="003F2EBB" w:rsidRPr="007B51D2" w14:paraId="15B7BFBA"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0D79AA9D"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Certainty of evidence </w:t>
            </w:r>
          </w:p>
        </w:tc>
        <w:tc>
          <w:tcPr>
            <w:tcW w:w="696" w:type="dxa"/>
            <w:tcBorders>
              <w:top w:val="single" w:sz="5" w:space="0" w:color="000000"/>
              <w:left w:val="single" w:sz="5" w:space="0" w:color="000000"/>
              <w:bottom w:val="single" w:sz="5" w:space="0" w:color="000000"/>
              <w:right w:val="single" w:sz="5" w:space="0" w:color="000000"/>
            </w:tcBorders>
          </w:tcPr>
          <w:p w14:paraId="0F92FB9D"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22</w:t>
            </w:r>
          </w:p>
        </w:tc>
        <w:tc>
          <w:tcPr>
            <w:tcW w:w="9179" w:type="dxa"/>
            <w:tcBorders>
              <w:top w:val="single" w:sz="5" w:space="0" w:color="000000"/>
              <w:left w:val="single" w:sz="5" w:space="0" w:color="000000"/>
              <w:bottom w:val="single" w:sz="5" w:space="0" w:color="000000"/>
              <w:right w:val="single" w:sz="5" w:space="0" w:color="000000"/>
            </w:tcBorders>
          </w:tcPr>
          <w:p w14:paraId="14CB80D1"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Present assessments of certainty (or confidence) in the body of evidence for each outcome assessed.</w:t>
            </w:r>
          </w:p>
        </w:tc>
        <w:tc>
          <w:tcPr>
            <w:tcW w:w="1670" w:type="dxa"/>
            <w:tcBorders>
              <w:top w:val="single" w:sz="5" w:space="0" w:color="000000"/>
              <w:left w:val="single" w:sz="5" w:space="0" w:color="000000"/>
              <w:bottom w:val="single" w:sz="5" w:space="0" w:color="000000"/>
              <w:right w:val="single" w:sz="5" w:space="0" w:color="000000"/>
            </w:tcBorders>
          </w:tcPr>
          <w:p w14:paraId="5E19900A"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NA</w:t>
            </w:r>
          </w:p>
        </w:tc>
      </w:tr>
      <w:tr w:rsidR="003F2EBB" w:rsidRPr="007B51D2" w14:paraId="6D6E1F2F" w14:textId="77777777" w:rsidTr="00237B2B">
        <w:trPr>
          <w:trHeight w:val="29"/>
        </w:trPr>
        <w:tc>
          <w:tcPr>
            <w:tcW w:w="114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431238"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b/>
                <w:bCs/>
              </w:rPr>
              <w:t xml:space="preserve">DISCUSSION </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391ECB68" w14:textId="77777777" w:rsidR="003F2EBB" w:rsidRPr="007B51D2" w:rsidRDefault="003F2EBB" w:rsidP="00237B2B">
            <w:pPr>
              <w:pStyle w:val="Default"/>
              <w:rPr>
                <w:rFonts w:ascii="Times New Roman" w:hAnsi="Times New Roman" w:cs="Times New Roman"/>
                <w:color w:val="auto"/>
              </w:rPr>
            </w:pPr>
          </w:p>
        </w:tc>
      </w:tr>
      <w:tr w:rsidR="003F2EBB" w:rsidRPr="007B51D2" w14:paraId="63620B7A" w14:textId="77777777" w:rsidTr="00237B2B">
        <w:trPr>
          <w:trHeight w:val="59"/>
        </w:trPr>
        <w:tc>
          <w:tcPr>
            <w:tcW w:w="1589" w:type="dxa"/>
            <w:vMerge w:val="restart"/>
            <w:tcBorders>
              <w:top w:val="single" w:sz="5" w:space="0" w:color="000000"/>
              <w:left w:val="single" w:sz="5" w:space="0" w:color="000000"/>
              <w:right w:val="single" w:sz="5" w:space="0" w:color="000000"/>
            </w:tcBorders>
          </w:tcPr>
          <w:p w14:paraId="34AF3613"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Discussion </w:t>
            </w:r>
          </w:p>
        </w:tc>
        <w:tc>
          <w:tcPr>
            <w:tcW w:w="696" w:type="dxa"/>
            <w:tcBorders>
              <w:top w:val="single" w:sz="5" w:space="0" w:color="000000"/>
              <w:left w:val="single" w:sz="5" w:space="0" w:color="000000"/>
              <w:bottom w:val="single" w:sz="5" w:space="0" w:color="000000"/>
              <w:right w:val="single" w:sz="5" w:space="0" w:color="000000"/>
            </w:tcBorders>
          </w:tcPr>
          <w:p w14:paraId="40BA553D"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23a</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4764D2F0"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Provide a general interpretation of the results in the context of other evidence.</w:t>
            </w:r>
          </w:p>
        </w:tc>
        <w:tc>
          <w:tcPr>
            <w:tcW w:w="1670" w:type="dxa"/>
            <w:tcBorders>
              <w:top w:val="single" w:sz="5" w:space="0" w:color="000000"/>
              <w:left w:val="single" w:sz="5" w:space="0" w:color="000000"/>
              <w:bottom w:val="single" w:sz="5" w:space="0" w:color="000000"/>
              <w:right w:val="single" w:sz="5" w:space="0" w:color="000000"/>
            </w:tcBorders>
          </w:tcPr>
          <w:p w14:paraId="01FD097F"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29-32</w:t>
            </w:r>
          </w:p>
        </w:tc>
      </w:tr>
      <w:tr w:rsidR="003F2EBB" w:rsidRPr="007B51D2" w14:paraId="15AFE60A" w14:textId="77777777" w:rsidTr="00237B2B">
        <w:trPr>
          <w:trHeight w:val="59"/>
        </w:trPr>
        <w:tc>
          <w:tcPr>
            <w:tcW w:w="1589" w:type="dxa"/>
            <w:vMerge/>
            <w:tcBorders>
              <w:left w:val="single" w:sz="5" w:space="0" w:color="000000"/>
              <w:right w:val="single" w:sz="5" w:space="0" w:color="000000"/>
            </w:tcBorders>
          </w:tcPr>
          <w:p w14:paraId="435F25F5"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3440024B"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23b</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16A4CC5E"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Discuss any limitations of the evidence included in the review.</w:t>
            </w:r>
          </w:p>
        </w:tc>
        <w:tc>
          <w:tcPr>
            <w:tcW w:w="1670" w:type="dxa"/>
            <w:tcBorders>
              <w:top w:val="single" w:sz="5" w:space="0" w:color="000000"/>
              <w:left w:val="single" w:sz="5" w:space="0" w:color="000000"/>
              <w:bottom w:val="single" w:sz="5" w:space="0" w:color="000000"/>
              <w:right w:val="single" w:sz="5" w:space="0" w:color="000000"/>
            </w:tcBorders>
          </w:tcPr>
          <w:p w14:paraId="4B40F2D0"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29-32</w:t>
            </w:r>
          </w:p>
        </w:tc>
      </w:tr>
      <w:tr w:rsidR="003F2EBB" w:rsidRPr="007B51D2" w14:paraId="2A1F900F" w14:textId="77777777" w:rsidTr="00237B2B">
        <w:trPr>
          <w:trHeight w:val="59"/>
        </w:trPr>
        <w:tc>
          <w:tcPr>
            <w:tcW w:w="1589" w:type="dxa"/>
            <w:vMerge/>
            <w:tcBorders>
              <w:left w:val="single" w:sz="5" w:space="0" w:color="000000"/>
              <w:right w:val="single" w:sz="5" w:space="0" w:color="000000"/>
            </w:tcBorders>
          </w:tcPr>
          <w:p w14:paraId="1818C442"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4" w:space="0" w:color="auto"/>
              <w:right w:val="single" w:sz="5" w:space="0" w:color="000000"/>
            </w:tcBorders>
          </w:tcPr>
          <w:p w14:paraId="092DDB6A"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23c</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3F473744"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Discuss any limitations of the review processes used.</w:t>
            </w:r>
          </w:p>
        </w:tc>
        <w:tc>
          <w:tcPr>
            <w:tcW w:w="1670" w:type="dxa"/>
            <w:tcBorders>
              <w:top w:val="single" w:sz="5" w:space="0" w:color="000000"/>
              <w:left w:val="single" w:sz="5" w:space="0" w:color="000000"/>
              <w:bottom w:val="single" w:sz="5" w:space="0" w:color="000000"/>
              <w:right w:val="single" w:sz="5" w:space="0" w:color="000000"/>
            </w:tcBorders>
          </w:tcPr>
          <w:p w14:paraId="2A2009AA"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29-32</w:t>
            </w:r>
          </w:p>
        </w:tc>
      </w:tr>
      <w:tr w:rsidR="003F2EBB" w:rsidRPr="007B51D2" w14:paraId="64268B0E" w14:textId="77777777" w:rsidTr="00237B2B">
        <w:trPr>
          <w:trHeight w:val="59"/>
        </w:trPr>
        <w:tc>
          <w:tcPr>
            <w:tcW w:w="1589" w:type="dxa"/>
            <w:vMerge/>
            <w:tcBorders>
              <w:left w:val="single" w:sz="5" w:space="0" w:color="000000"/>
              <w:bottom w:val="single" w:sz="4" w:space="0" w:color="auto"/>
              <w:right w:val="single" w:sz="5" w:space="0" w:color="000000"/>
            </w:tcBorders>
          </w:tcPr>
          <w:p w14:paraId="17E64600" w14:textId="77777777" w:rsidR="003F2EBB" w:rsidRPr="007B51D2" w:rsidRDefault="003F2EBB" w:rsidP="00237B2B">
            <w:pPr>
              <w:pStyle w:val="Default"/>
              <w:rPr>
                <w:rFonts w:ascii="Times New Roman" w:hAnsi="Times New Roman" w:cs="Times New Roman"/>
              </w:rPr>
            </w:pPr>
          </w:p>
        </w:tc>
        <w:tc>
          <w:tcPr>
            <w:tcW w:w="696" w:type="dxa"/>
            <w:tcBorders>
              <w:top w:val="single" w:sz="4" w:space="0" w:color="auto"/>
              <w:left w:val="single" w:sz="5" w:space="0" w:color="000000"/>
              <w:bottom w:val="single" w:sz="4" w:space="0" w:color="auto"/>
              <w:right w:val="single" w:sz="4" w:space="0" w:color="auto"/>
            </w:tcBorders>
          </w:tcPr>
          <w:p w14:paraId="78182A77"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23d</w:t>
            </w:r>
            <w:proofErr w:type="spellEnd"/>
          </w:p>
        </w:tc>
        <w:tc>
          <w:tcPr>
            <w:tcW w:w="9179" w:type="dxa"/>
            <w:tcBorders>
              <w:top w:val="single" w:sz="5" w:space="0" w:color="000000"/>
              <w:left w:val="single" w:sz="4" w:space="0" w:color="auto"/>
              <w:bottom w:val="double" w:sz="5" w:space="0" w:color="000000"/>
              <w:right w:val="single" w:sz="5" w:space="0" w:color="000000"/>
            </w:tcBorders>
          </w:tcPr>
          <w:p w14:paraId="52220779"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Discuss implications of the results for practice, policy, and future research.</w:t>
            </w:r>
          </w:p>
        </w:tc>
        <w:tc>
          <w:tcPr>
            <w:tcW w:w="1670" w:type="dxa"/>
            <w:tcBorders>
              <w:top w:val="single" w:sz="5" w:space="0" w:color="000000"/>
              <w:left w:val="single" w:sz="5" w:space="0" w:color="000000"/>
              <w:bottom w:val="double" w:sz="5" w:space="0" w:color="000000"/>
              <w:right w:val="single" w:sz="5" w:space="0" w:color="000000"/>
            </w:tcBorders>
          </w:tcPr>
          <w:p w14:paraId="7E858AB0"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29-32</w:t>
            </w:r>
          </w:p>
        </w:tc>
      </w:tr>
      <w:tr w:rsidR="003F2EBB" w:rsidRPr="007B51D2" w14:paraId="394C0237" w14:textId="77777777" w:rsidTr="00237B2B">
        <w:trPr>
          <w:trHeight w:val="29"/>
        </w:trPr>
        <w:tc>
          <w:tcPr>
            <w:tcW w:w="1146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5B18183"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b/>
                <w:bCs/>
              </w:rPr>
              <w:t>OTHER INFORMATION</w:t>
            </w:r>
          </w:p>
        </w:tc>
        <w:tc>
          <w:tcPr>
            <w:tcW w:w="1670" w:type="dxa"/>
            <w:tcBorders>
              <w:top w:val="double" w:sz="5" w:space="0" w:color="000000"/>
              <w:left w:val="single" w:sz="5" w:space="0" w:color="000000"/>
              <w:bottom w:val="single" w:sz="5" w:space="0" w:color="000000"/>
              <w:right w:val="single" w:sz="5" w:space="0" w:color="000000"/>
            </w:tcBorders>
            <w:shd w:val="clear" w:color="auto" w:fill="FFFFCC"/>
          </w:tcPr>
          <w:p w14:paraId="75C247DE" w14:textId="77777777" w:rsidR="003F2EBB" w:rsidRPr="007B51D2" w:rsidRDefault="003F2EBB" w:rsidP="00237B2B">
            <w:pPr>
              <w:pStyle w:val="Default"/>
              <w:rPr>
                <w:rFonts w:ascii="Times New Roman" w:hAnsi="Times New Roman" w:cs="Times New Roman"/>
                <w:color w:val="auto"/>
              </w:rPr>
            </w:pPr>
          </w:p>
        </w:tc>
      </w:tr>
      <w:tr w:rsidR="003F2EBB" w:rsidRPr="007B51D2" w14:paraId="72840038" w14:textId="77777777" w:rsidTr="00237B2B">
        <w:trPr>
          <w:trHeight w:val="59"/>
        </w:trPr>
        <w:tc>
          <w:tcPr>
            <w:tcW w:w="1589" w:type="dxa"/>
            <w:vMerge w:val="restart"/>
            <w:tcBorders>
              <w:top w:val="single" w:sz="5" w:space="0" w:color="000000"/>
              <w:left w:val="single" w:sz="5" w:space="0" w:color="000000"/>
              <w:right w:val="single" w:sz="5" w:space="0" w:color="000000"/>
            </w:tcBorders>
          </w:tcPr>
          <w:p w14:paraId="33FDC77B"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Registration and protocol</w:t>
            </w:r>
          </w:p>
        </w:tc>
        <w:tc>
          <w:tcPr>
            <w:tcW w:w="696" w:type="dxa"/>
            <w:tcBorders>
              <w:top w:val="single" w:sz="5" w:space="0" w:color="000000"/>
              <w:left w:val="single" w:sz="5" w:space="0" w:color="000000"/>
              <w:bottom w:val="single" w:sz="5" w:space="0" w:color="000000"/>
              <w:right w:val="single" w:sz="5" w:space="0" w:color="000000"/>
            </w:tcBorders>
          </w:tcPr>
          <w:p w14:paraId="29DA88CF"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24a</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3FBF3FD8"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Provide registration information for the review, including register name and registration number, or state that the review was not registered.</w:t>
            </w:r>
          </w:p>
        </w:tc>
        <w:tc>
          <w:tcPr>
            <w:tcW w:w="1670" w:type="dxa"/>
            <w:tcBorders>
              <w:top w:val="single" w:sz="5" w:space="0" w:color="000000"/>
              <w:left w:val="single" w:sz="5" w:space="0" w:color="000000"/>
              <w:bottom w:val="single" w:sz="5" w:space="0" w:color="000000"/>
              <w:right w:val="single" w:sz="5" w:space="0" w:color="000000"/>
            </w:tcBorders>
          </w:tcPr>
          <w:p w14:paraId="270128B9" w14:textId="77777777" w:rsidR="003F2EBB" w:rsidRPr="007B51D2" w:rsidRDefault="003F2EBB" w:rsidP="00237B2B">
            <w:pPr>
              <w:pStyle w:val="Default"/>
              <w:rPr>
                <w:rFonts w:ascii="Times New Roman" w:hAnsi="Times New Roman" w:cs="Times New Roman"/>
                <w:color w:val="auto"/>
              </w:rPr>
            </w:pPr>
            <w:r>
              <w:rPr>
                <w:rFonts w:ascii="Times New Roman" w:hAnsi="Times New Roman" w:cs="Times New Roman"/>
                <w:color w:val="auto"/>
              </w:rPr>
              <w:t>NA</w:t>
            </w:r>
          </w:p>
        </w:tc>
      </w:tr>
      <w:tr w:rsidR="003F2EBB" w:rsidRPr="007B51D2" w14:paraId="14B1FE5A" w14:textId="77777777" w:rsidTr="00237B2B">
        <w:trPr>
          <w:trHeight w:val="70"/>
        </w:trPr>
        <w:tc>
          <w:tcPr>
            <w:tcW w:w="1589" w:type="dxa"/>
            <w:vMerge/>
            <w:tcBorders>
              <w:left w:val="single" w:sz="5" w:space="0" w:color="000000"/>
              <w:right w:val="single" w:sz="5" w:space="0" w:color="000000"/>
            </w:tcBorders>
          </w:tcPr>
          <w:p w14:paraId="4D095B54"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7B01906F"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24b</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060EFA3F"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Indicate where the review protocol can be accessed, or state that a protocol was not prepared.</w:t>
            </w:r>
          </w:p>
        </w:tc>
        <w:tc>
          <w:tcPr>
            <w:tcW w:w="1670" w:type="dxa"/>
            <w:tcBorders>
              <w:top w:val="single" w:sz="5" w:space="0" w:color="000000"/>
              <w:left w:val="single" w:sz="5" w:space="0" w:color="000000"/>
              <w:bottom w:val="single" w:sz="5" w:space="0" w:color="000000"/>
              <w:right w:val="single" w:sz="5" w:space="0" w:color="000000"/>
            </w:tcBorders>
          </w:tcPr>
          <w:p w14:paraId="07A3098C" w14:textId="77777777" w:rsidR="003F2EBB" w:rsidRPr="007B51D2" w:rsidRDefault="003F2EBB" w:rsidP="00237B2B">
            <w:pPr>
              <w:pStyle w:val="Default"/>
              <w:rPr>
                <w:rFonts w:ascii="Times New Roman" w:hAnsi="Times New Roman" w:cs="Times New Roman"/>
                <w:color w:val="auto"/>
              </w:rPr>
            </w:pPr>
            <w:r>
              <w:rPr>
                <w:rFonts w:ascii="Times New Roman" w:hAnsi="Times New Roman" w:cs="Times New Roman"/>
                <w:color w:val="auto"/>
              </w:rPr>
              <w:t>NA</w:t>
            </w:r>
          </w:p>
        </w:tc>
      </w:tr>
      <w:tr w:rsidR="003F2EBB" w:rsidRPr="007B51D2" w14:paraId="01F9CEDF" w14:textId="77777777" w:rsidTr="00237B2B">
        <w:trPr>
          <w:trHeight w:val="59"/>
        </w:trPr>
        <w:tc>
          <w:tcPr>
            <w:tcW w:w="1589" w:type="dxa"/>
            <w:vMerge/>
            <w:tcBorders>
              <w:left w:val="single" w:sz="5" w:space="0" w:color="000000"/>
              <w:bottom w:val="single" w:sz="5" w:space="0" w:color="000000"/>
              <w:right w:val="single" w:sz="5" w:space="0" w:color="000000"/>
            </w:tcBorders>
          </w:tcPr>
          <w:p w14:paraId="0B7788E8" w14:textId="77777777" w:rsidR="003F2EBB" w:rsidRPr="007B51D2" w:rsidRDefault="003F2EBB" w:rsidP="00237B2B">
            <w:pPr>
              <w:pStyle w:val="Default"/>
              <w:rPr>
                <w:rFonts w:ascii="Times New Roman" w:hAnsi="Times New Roman" w:cs="Times New Roman"/>
              </w:rPr>
            </w:pPr>
          </w:p>
        </w:tc>
        <w:tc>
          <w:tcPr>
            <w:tcW w:w="696" w:type="dxa"/>
            <w:tcBorders>
              <w:top w:val="single" w:sz="5" w:space="0" w:color="000000"/>
              <w:left w:val="single" w:sz="5" w:space="0" w:color="000000"/>
              <w:bottom w:val="single" w:sz="5" w:space="0" w:color="000000"/>
              <w:right w:val="single" w:sz="5" w:space="0" w:color="000000"/>
            </w:tcBorders>
          </w:tcPr>
          <w:p w14:paraId="03CBE754" w14:textId="77777777" w:rsidR="003F2EBB" w:rsidRPr="007B51D2" w:rsidRDefault="003F2EBB" w:rsidP="00237B2B">
            <w:pPr>
              <w:pStyle w:val="Default"/>
              <w:rPr>
                <w:rFonts w:ascii="Times New Roman" w:hAnsi="Times New Roman" w:cs="Times New Roman"/>
              </w:rPr>
            </w:pPr>
            <w:proofErr w:type="spellStart"/>
            <w:r w:rsidRPr="007B51D2">
              <w:rPr>
                <w:rFonts w:ascii="Times New Roman" w:hAnsi="Times New Roman" w:cs="Times New Roman"/>
              </w:rPr>
              <w:t>24c</w:t>
            </w:r>
            <w:proofErr w:type="spellEnd"/>
          </w:p>
        </w:tc>
        <w:tc>
          <w:tcPr>
            <w:tcW w:w="9179" w:type="dxa"/>
            <w:tcBorders>
              <w:top w:val="single" w:sz="5" w:space="0" w:color="000000"/>
              <w:left w:val="single" w:sz="5" w:space="0" w:color="000000"/>
              <w:bottom w:val="single" w:sz="5" w:space="0" w:color="000000"/>
              <w:right w:val="single" w:sz="5" w:space="0" w:color="000000"/>
            </w:tcBorders>
          </w:tcPr>
          <w:p w14:paraId="40763A16"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Describe and explain any amendments to information provided at registration or in the protocol.</w:t>
            </w:r>
          </w:p>
        </w:tc>
        <w:tc>
          <w:tcPr>
            <w:tcW w:w="1670" w:type="dxa"/>
            <w:tcBorders>
              <w:top w:val="single" w:sz="5" w:space="0" w:color="000000"/>
              <w:left w:val="single" w:sz="5" w:space="0" w:color="000000"/>
              <w:bottom w:val="single" w:sz="5" w:space="0" w:color="000000"/>
              <w:right w:val="single" w:sz="5" w:space="0" w:color="000000"/>
            </w:tcBorders>
          </w:tcPr>
          <w:p w14:paraId="129F3D27"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NA</w:t>
            </w:r>
          </w:p>
        </w:tc>
      </w:tr>
      <w:tr w:rsidR="003F2EBB" w:rsidRPr="007B51D2" w14:paraId="7997DEF2"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67820259"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Support</w:t>
            </w:r>
          </w:p>
        </w:tc>
        <w:tc>
          <w:tcPr>
            <w:tcW w:w="696" w:type="dxa"/>
            <w:tcBorders>
              <w:top w:val="single" w:sz="5" w:space="0" w:color="000000"/>
              <w:left w:val="single" w:sz="5" w:space="0" w:color="000000"/>
              <w:bottom w:val="single" w:sz="5" w:space="0" w:color="000000"/>
              <w:right w:val="single" w:sz="5" w:space="0" w:color="000000"/>
            </w:tcBorders>
          </w:tcPr>
          <w:p w14:paraId="01A0F92A"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25</w:t>
            </w:r>
          </w:p>
        </w:tc>
        <w:tc>
          <w:tcPr>
            <w:tcW w:w="9179" w:type="dxa"/>
            <w:tcBorders>
              <w:top w:val="single" w:sz="5" w:space="0" w:color="000000"/>
              <w:left w:val="single" w:sz="5" w:space="0" w:color="000000"/>
              <w:bottom w:val="single" w:sz="5" w:space="0" w:color="000000"/>
              <w:right w:val="single" w:sz="5" w:space="0" w:color="000000"/>
            </w:tcBorders>
          </w:tcPr>
          <w:p w14:paraId="178368CC"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Describe sources of financial or non-financial support for the review, and the role of the </w:t>
            </w:r>
            <w:r w:rsidRPr="007B51D2">
              <w:rPr>
                <w:rFonts w:ascii="Times New Roman" w:hAnsi="Times New Roman" w:cs="Times New Roman"/>
              </w:rPr>
              <w:lastRenderedPageBreak/>
              <w:t>funders or sponsors in the review.</w:t>
            </w:r>
          </w:p>
        </w:tc>
        <w:tc>
          <w:tcPr>
            <w:tcW w:w="1670" w:type="dxa"/>
            <w:tcBorders>
              <w:top w:val="single" w:sz="5" w:space="0" w:color="000000"/>
              <w:left w:val="single" w:sz="5" w:space="0" w:color="000000"/>
              <w:bottom w:val="single" w:sz="5" w:space="0" w:color="000000"/>
              <w:right w:val="single" w:sz="5" w:space="0" w:color="000000"/>
            </w:tcBorders>
          </w:tcPr>
          <w:p w14:paraId="275817DA"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lastRenderedPageBreak/>
              <w:t xml:space="preserve">Page </w:t>
            </w:r>
            <w:r>
              <w:rPr>
                <w:rFonts w:ascii="Times New Roman" w:hAnsi="Times New Roman" w:cs="Times New Roman"/>
                <w:color w:val="auto"/>
              </w:rPr>
              <w:t>33</w:t>
            </w:r>
          </w:p>
        </w:tc>
      </w:tr>
      <w:tr w:rsidR="003F2EBB" w:rsidRPr="007B51D2" w14:paraId="2E766E4B" w14:textId="77777777" w:rsidTr="00237B2B">
        <w:trPr>
          <w:trHeight w:val="59"/>
        </w:trPr>
        <w:tc>
          <w:tcPr>
            <w:tcW w:w="1589" w:type="dxa"/>
            <w:tcBorders>
              <w:top w:val="single" w:sz="5" w:space="0" w:color="000000"/>
              <w:left w:val="single" w:sz="5" w:space="0" w:color="000000"/>
              <w:bottom w:val="single" w:sz="5" w:space="0" w:color="000000"/>
              <w:right w:val="single" w:sz="5" w:space="0" w:color="000000"/>
            </w:tcBorders>
          </w:tcPr>
          <w:p w14:paraId="5250DCD1"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Competing interests</w:t>
            </w:r>
          </w:p>
        </w:tc>
        <w:tc>
          <w:tcPr>
            <w:tcW w:w="696" w:type="dxa"/>
            <w:tcBorders>
              <w:top w:val="single" w:sz="5" w:space="0" w:color="000000"/>
              <w:left w:val="single" w:sz="5" w:space="0" w:color="000000"/>
              <w:bottom w:val="single" w:sz="5" w:space="0" w:color="000000"/>
              <w:right w:val="single" w:sz="5" w:space="0" w:color="000000"/>
            </w:tcBorders>
          </w:tcPr>
          <w:p w14:paraId="03341991"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26</w:t>
            </w:r>
          </w:p>
        </w:tc>
        <w:tc>
          <w:tcPr>
            <w:tcW w:w="9179" w:type="dxa"/>
            <w:tcBorders>
              <w:top w:val="single" w:sz="5" w:space="0" w:color="000000"/>
              <w:left w:val="single" w:sz="5" w:space="0" w:color="000000"/>
              <w:bottom w:val="single" w:sz="5" w:space="0" w:color="000000"/>
              <w:right w:val="single" w:sz="5" w:space="0" w:color="000000"/>
            </w:tcBorders>
          </w:tcPr>
          <w:p w14:paraId="00C588C6"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Declare any competing interests of review authors.</w:t>
            </w:r>
          </w:p>
        </w:tc>
        <w:tc>
          <w:tcPr>
            <w:tcW w:w="1670" w:type="dxa"/>
            <w:tcBorders>
              <w:top w:val="single" w:sz="5" w:space="0" w:color="000000"/>
              <w:left w:val="single" w:sz="5" w:space="0" w:color="000000"/>
              <w:bottom w:val="single" w:sz="5" w:space="0" w:color="000000"/>
              <w:right w:val="single" w:sz="5" w:space="0" w:color="000000"/>
            </w:tcBorders>
          </w:tcPr>
          <w:p w14:paraId="351CD725"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 xml:space="preserve">Page </w:t>
            </w:r>
            <w:r>
              <w:rPr>
                <w:rFonts w:ascii="Times New Roman" w:hAnsi="Times New Roman" w:cs="Times New Roman"/>
                <w:color w:val="auto"/>
              </w:rPr>
              <w:t>33</w:t>
            </w:r>
          </w:p>
        </w:tc>
      </w:tr>
      <w:tr w:rsidR="003F2EBB" w:rsidRPr="007B51D2" w14:paraId="212139EA" w14:textId="77777777" w:rsidTr="00237B2B">
        <w:trPr>
          <w:trHeight w:val="271"/>
        </w:trPr>
        <w:tc>
          <w:tcPr>
            <w:tcW w:w="1589" w:type="dxa"/>
            <w:tcBorders>
              <w:top w:val="single" w:sz="5" w:space="0" w:color="000000"/>
              <w:left w:val="single" w:sz="5" w:space="0" w:color="000000"/>
              <w:bottom w:val="single" w:sz="5" w:space="0" w:color="000000"/>
              <w:right w:val="single" w:sz="5" w:space="0" w:color="000000"/>
            </w:tcBorders>
          </w:tcPr>
          <w:p w14:paraId="1072015D"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Availability of data, code and other materials</w:t>
            </w:r>
          </w:p>
        </w:tc>
        <w:tc>
          <w:tcPr>
            <w:tcW w:w="696" w:type="dxa"/>
            <w:tcBorders>
              <w:top w:val="single" w:sz="5" w:space="0" w:color="000000"/>
              <w:left w:val="single" w:sz="5" w:space="0" w:color="000000"/>
              <w:bottom w:val="single" w:sz="5" w:space="0" w:color="000000"/>
              <w:right w:val="single" w:sz="5" w:space="0" w:color="000000"/>
            </w:tcBorders>
          </w:tcPr>
          <w:p w14:paraId="00AAFAE8"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27</w:t>
            </w:r>
          </w:p>
        </w:tc>
        <w:tc>
          <w:tcPr>
            <w:tcW w:w="9179" w:type="dxa"/>
            <w:tcBorders>
              <w:top w:val="single" w:sz="5" w:space="0" w:color="000000"/>
              <w:left w:val="single" w:sz="5" w:space="0" w:color="000000"/>
              <w:bottom w:val="single" w:sz="5" w:space="0" w:color="000000"/>
              <w:right w:val="single" w:sz="5" w:space="0" w:color="000000"/>
            </w:tcBorders>
          </w:tcPr>
          <w:p w14:paraId="3A685542" w14:textId="77777777" w:rsidR="003F2EBB" w:rsidRPr="007B51D2" w:rsidRDefault="003F2EBB" w:rsidP="00237B2B">
            <w:pPr>
              <w:pStyle w:val="Default"/>
              <w:rPr>
                <w:rFonts w:ascii="Times New Roman" w:hAnsi="Times New Roman" w:cs="Times New Roman"/>
              </w:rPr>
            </w:pPr>
            <w:r w:rsidRPr="007B51D2">
              <w:rPr>
                <w:rFonts w:ascii="Times New Roman" w:hAnsi="Times New Roman" w:cs="Times New Roman"/>
              </w:rPr>
              <w:t xml:space="preserve">Report which of the following are publicly available and where they can be </w:t>
            </w:r>
            <w:proofErr w:type="gramStart"/>
            <w:r w:rsidRPr="007B51D2">
              <w:rPr>
                <w:rFonts w:ascii="Times New Roman" w:hAnsi="Times New Roman" w:cs="Times New Roman"/>
              </w:rPr>
              <w:t>found:</w:t>
            </w:r>
            <w:proofErr w:type="gramEnd"/>
            <w:r w:rsidRPr="007B51D2">
              <w:rPr>
                <w:rFonts w:ascii="Times New Roman" w:hAnsi="Times New Roman" w:cs="Times New Roman"/>
              </w:rPr>
              <w:t xml:space="preserve"> template data collection forms; data extracted from included studies; data used for all analyses; analytic code; any other materials used in the review.</w:t>
            </w:r>
          </w:p>
        </w:tc>
        <w:tc>
          <w:tcPr>
            <w:tcW w:w="1670" w:type="dxa"/>
            <w:tcBorders>
              <w:top w:val="single" w:sz="5" w:space="0" w:color="000000"/>
              <w:left w:val="single" w:sz="5" w:space="0" w:color="000000"/>
              <w:bottom w:val="single" w:sz="5" w:space="0" w:color="000000"/>
              <w:right w:val="single" w:sz="5" w:space="0" w:color="000000"/>
            </w:tcBorders>
          </w:tcPr>
          <w:p w14:paraId="4F9BA54C" w14:textId="77777777" w:rsidR="003F2EBB" w:rsidRPr="007B51D2" w:rsidRDefault="003F2EBB" w:rsidP="00237B2B">
            <w:pPr>
              <w:pStyle w:val="Default"/>
              <w:rPr>
                <w:rFonts w:ascii="Times New Roman" w:hAnsi="Times New Roman" w:cs="Times New Roman"/>
                <w:color w:val="auto"/>
              </w:rPr>
            </w:pPr>
            <w:r w:rsidRPr="007B51D2">
              <w:rPr>
                <w:rFonts w:ascii="Times New Roman" w:hAnsi="Times New Roman" w:cs="Times New Roman"/>
                <w:color w:val="auto"/>
              </w:rPr>
              <w:t>NA</w:t>
            </w:r>
          </w:p>
        </w:tc>
      </w:tr>
      <w:tr w:rsidR="003F2EBB" w:rsidRPr="007B51D2" w14:paraId="270F3571" w14:textId="77777777" w:rsidTr="00237B2B">
        <w:trPr>
          <w:trHeight w:val="271"/>
        </w:trPr>
        <w:tc>
          <w:tcPr>
            <w:tcW w:w="13134" w:type="dxa"/>
            <w:gridSpan w:val="4"/>
            <w:tcBorders>
              <w:top w:val="single" w:sz="5" w:space="0" w:color="000000"/>
              <w:left w:val="single" w:sz="5" w:space="0" w:color="000000"/>
              <w:bottom w:val="double" w:sz="5" w:space="0" w:color="000000"/>
              <w:right w:val="single" w:sz="5" w:space="0" w:color="000000"/>
            </w:tcBorders>
          </w:tcPr>
          <w:p w14:paraId="12B78FAA" w14:textId="77777777" w:rsidR="003F2EBB" w:rsidRPr="007B51D2" w:rsidRDefault="003F2EBB" w:rsidP="00237B2B">
            <w:pPr>
              <w:pStyle w:val="CM1"/>
              <w:rPr>
                <w:rFonts w:ascii="Times New Roman" w:hAnsi="Times New Roman"/>
                <w:color w:val="000000"/>
              </w:rPr>
            </w:pPr>
            <w:r w:rsidRPr="007B51D2">
              <w:rPr>
                <w:rStyle w:val="qowt-font3-arial"/>
                <w:rFonts w:ascii="Times New Roman" w:hAnsi="Times New Roman"/>
                <w:i/>
                <w:iCs/>
                <w:color w:val="000000"/>
              </w:rPr>
              <w:t xml:space="preserve">From: </w:t>
            </w:r>
            <w:r w:rsidRPr="007B51D2">
              <w:rPr>
                <w:rStyle w:val="qowt-font3-arial"/>
                <w:rFonts w:ascii="Times New Roman" w:hAnsi="Times New Roman"/>
                <w:color w:val="000000"/>
              </w:rPr>
              <w:t xml:space="preserve">Page MJ, McKenzie JE, Bossuyt PM, </w:t>
            </w:r>
            <w:proofErr w:type="spellStart"/>
            <w:r w:rsidRPr="007B51D2">
              <w:rPr>
                <w:rStyle w:val="qowt-font3-arial"/>
                <w:rFonts w:ascii="Times New Roman" w:hAnsi="Times New Roman"/>
                <w:color w:val="000000"/>
              </w:rPr>
              <w:t>Boutron</w:t>
            </w:r>
            <w:proofErr w:type="spellEnd"/>
            <w:r w:rsidRPr="007B51D2">
              <w:rPr>
                <w:rStyle w:val="qowt-font3-arial"/>
                <w:rFonts w:ascii="Times New Roman" w:hAnsi="Times New Roman"/>
                <w:color w:val="000000"/>
              </w:rPr>
              <w:t xml:space="preserve"> I, Hoffmann TC, Mulrow CD, et al. The PRISMA 2020 statement: an updated guideline for reporting systematic reviews. BMJ </w:t>
            </w:r>
            <w:proofErr w:type="spellStart"/>
            <w:r w:rsidRPr="007B51D2">
              <w:rPr>
                <w:rStyle w:val="qowt-font3-arial"/>
                <w:rFonts w:ascii="Times New Roman" w:hAnsi="Times New Roman"/>
                <w:color w:val="000000"/>
              </w:rPr>
              <w:t>2021;</w:t>
            </w:r>
            <w:proofErr w:type="gramStart"/>
            <w:r w:rsidRPr="007B51D2">
              <w:rPr>
                <w:rStyle w:val="qowt-font3-arial"/>
                <w:rFonts w:ascii="Times New Roman" w:hAnsi="Times New Roman"/>
                <w:color w:val="000000"/>
              </w:rPr>
              <w:t>372:n</w:t>
            </w:r>
            <w:proofErr w:type="gramEnd"/>
            <w:r w:rsidRPr="007B51D2">
              <w:rPr>
                <w:rStyle w:val="qowt-font3-arial"/>
                <w:rFonts w:ascii="Times New Roman" w:hAnsi="Times New Roman"/>
                <w:color w:val="000000"/>
              </w:rPr>
              <w:t>71</w:t>
            </w:r>
            <w:proofErr w:type="spellEnd"/>
            <w:r w:rsidRPr="007B51D2">
              <w:rPr>
                <w:rStyle w:val="qowt-font3-arial"/>
                <w:rFonts w:ascii="Times New Roman" w:hAnsi="Times New Roman"/>
                <w:color w:val="000000"/>
              </w:rPr>
              <w:t xml:space="preserve">. </w:t>
            </w:r>
            <w:proofErr w:type="spellStart"/>
            <w:r w:rsidRPr="007B51D2">
              <w:rPr>
                <w:rStyle w:val="qowt-font3-arial"/>
                <w:rFonts w:ascii="Times New Roman" w:hAnsi="Times New Roman"/>
                <w:color w:val="000000"/>
              </w:rPr>
              <w:t>doi</w:t>
            </w:r>
            <w:proofErr w:type="spellEnd"/>
            <w:r w:rsidRPr="007B51D2">
              <w:rPr>
                <w:rStyle w:val="qowt-font3-arial"/>
                <w:rFonts w:ascii="Times New Roman" w:hAnsi="Times New Roman"/>
                <w:color w:val="000000"/>
              </w:rPr>
              <w:t>: 10.1136/</w:t>
            </w:r>
            <w:proofErr w:type="spellStart"/>
            <w:proofErr w:type="gramStart"/>
            <w:r w:rsidRPr="007B51D2">
              <w:rPr>
                <w:rStyle w:val="qowt-font3-arial"/>
                <w:rFonts w:ascii="Times New Roman" w:hAnsi="Times New Roman"/>
                <w:color w:val="000000"/>
              </w:rPr>
              <w:t>bmj.n</w:t>
            </w:r>
            <w:proofErr w:type="gramEnd"/>
            <w:r w:rsidRPr="007B51D2">
              <w:rPr>
                <w:rStyle w:val="qowt-font3-arial"/>
                <w:rFonts w:ascii="Times New Roman" w:hAnsi="Times New Roman"/>
                <w:color w:val="000000"/>
              </w:rPr>
              <w:t>71</w:t>
            </w:r>
            <w:proofErr w:type="spellEnd"/>
          </w:p>
        </w:tc>
      </w:tr>
    </w:tbl>
    <w:p w14:paraId="0D81EADF" w14:textId="77777777" w:rsidR="003F2EBB" w:rsidRDefault="003F2EBB" w:rsidP="003F2EBB">
      <w:pPr>
        <w:spacing w:line="480" w:lineRule="auto"/>
      </w:pPr>
    </w:p>
    <w:p w14:paraId="134841FC" w14:textId="4A015359" w:rsidR="002D315E" w:rsidRDefault="002D315E" w:rsidP="003F2EBB">
      <w:pPr>
        <w:jc w:val="both"/>
      </w:pPr>
    </w:p>
    <w:sectPr w:rsidR="002D315E" w:rsidSect="00D9772E">
      <w:pgSz w:w="15840" w:h="12240" w:orient="landscape"/>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15E"/>
    <w:rsid w:val="002D315E"/>
    <w:rsid w:val="003F2EBB"/>
    <w:rsid w:val="004A2702"/>
    <w:rsid w:val="00544DB6"/>
    <w:rsid w:val="00A419C4"/>
    <w:rsid w:val="00A740E2"/>
    <w:rsid w:val="00AB1404"/>
    <w:rsid w:val="00B9336D"/>
    <w:rsid w:val="00D33BBA"/>
    <w:rsid w:val="00D5730B"/>
    <w:rsid w:val="00D9772E"/>
    <w:rsid w:val="00EC0CAB"/>
    <w:rsid w:val="00EE1D1A"/>
    <w:rsid w:val="00EE47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5EB7C"/>
  <w15:chartTrackingRefBased/>
  <w15:docId w15:val="{6D79C5F2-D2C0-49AC-8F7C-4E6734A6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15E"/>
    <w:pPr>
      <w:spacing w:after="0" w:line="240" w:lineRule="auto"/>
    </w:pPr>
    <w:rPr>
      <w:rFonts w:ascii="Times New Roman" w:hAnsi="Times New Roman"/>
    </w:rPr>
  </w:style>
  <w:style w:type="paragraph" w:styleId="Heading1">
    <w:name w:val="heading 1"/>
    <w:basedOn w:val="Normal"/>
    <w:next w:val="Normal"/>
    <w:link w:val="Heading1Char"/>
    <w:uiPriority w:val="9"/>
    <w:qFormat/>
    <w:rsid w:val="002D3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1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1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1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1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15E"/>
    <w:rPr>
      <w:rFonts w:eastAsiaTheme="majorEastAsia" w:cstheme="majorBidi"/>
      <w:color w:val="272727" w:themeColor="text1" w:themeTint="D8"/>
    </w:rPr>
  </w:style>
  <w:style w:type="paragraph" w:styleId="Title">
    <w:name w:val="Title"/>
    <w:basedOn w:val="Normal"/>
    <w:next w:val="Normal"/>
    <w:link w:val="TitleChar"/>
    <w:uiPriority w:val="10"/>
    <w:qFormat/>
    <w:rsid w:val="002D31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15E"/>
    <w:pPr>
      <w:spacing w:before="160"/>
      <w:jc w:val="center"/>
    </w:pPr>
    <w:rPr>
      <w:i/>
      <w:iCs/>
      <w:color w:val="404040" w:themeColor="text1" w:themeTint="BF"/>
    </w:rPr>
  </w:style>
  <w:style w:type="character" w:customStyle="1" w:styleId="QuoteChar">
    <w:name w:val="Quote Char"/>
    <w:basedOn w:val="DefaultParagraphFont"/>
    <w:link w:val="Quote"/>
    <w:uiPriority w:val="29"/>
    <w:rsid w:val="002D315E"/>
    <w:rPr>
      <w:i/>
      <w:iCs/>
      <w:color w:val="404040" w:themeColor="text1" w:themeTint="BF"/>
    </w:rPr>
  </w:style>
  <w:style w:type="paragraph" w:styleId="ListParagraph">
    <w:name w:val="List Paragraph"/>
    <w:basedOn w:val="Normal"/>
    <w:uiPriority w:val="34"/>
    <w:qFormat/>
    <w:rsid w:val="002D315E"/>
    <w:pPr>
      <w:ind w:left="720"/>
      <w:contextualSpacing/>
    </w:pPr>
  </w:style>
  <w:style w:type="character" w:styleId="IntenseEmphasis">
    <w:name w:val="Intense Emphasis"/>
    <w:basedOn w:val="DefaultParagraphFont"/>
    <w:uiPriority w:val="21"/>
    <w:qFormat/>
    <w:rsid w:val="002D315E"/>
    <w:rPr>
      <w:i/>
      <w:iCs/>
      <w:color w:val="0F4761" w:themeColor="accent1" w:themeShade="BF"/>
    </w:rPr>
  </w:style>
  <w:style w:type="paragraph" w:styleId="IntenseQuote">
    <w:name w:val="Intense Quote"/>
    <w:basedOn w:val="Normal"/>
    <w:next w:val="Normal"/>
    <w:link w:val="IntenseQuoteChar"/>
    <w:uiPriority w:val="30"/>
    <w:qFormat/>
    <w:rsid w:val="002D3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15E"/>
    <w:rPr>
      <w:i/>
      <w:iCs/>
      <w:color w:val="0F4761" w:themeColor="accent1" w:themeShade="BF"/>
    </w:rPr>
  </w:style>
  <w:style w:type="character" w:styleId="IntenseReference">
    <w:name w:val="Intense Reference"/>
    <w:basedOn w:val="DefaultParagraphFont"/>
    <w:uiPriority w:val="32"/>
    <w:qFormat/>
    <w:rsid w:val="002D315E"/>
    <w:rPr>
      <w:b/>
      <w:bCs/>
      <w:smallCaps/>
      <w:color w:val="0F4761" w:themeColor="accent1" w:themeShade="BF"/>
      <w:spacing w:val="5"/>
    </w:rPr>
  </w:style>
  <w:style w:type="character" w:styleId="LineNumber">
    <w:name w:val="line number"/>
    <w:basedOn w:val="DefaultParagraphFont"/>
    <w:uiPriority w:val="99"/>
    <w:semiHidden/>
    <w:unhideWhenUsed/>
    <w:rsid w:val="002D315E"/>
  </w:style>
  <w:style w:type="table" w:styleId="TableGridLight">
    <w:name w:val="Grid Table Light"/>
    <w:basedOn w:val="TableNormal"/>
    <w:uiPriority w:val="40"/>
    <w:rsid w:val="002D315E"/>
    <w:pPr>
      <w:spacing w:after="0" w:line="240" w:lineRule="auto"/>
      <w:jc w:val="both"/>
    </w:pPr>
    <w:rPr>
      <w:rFonts w:ascii="Times New Roman" w:eastAsia="Times New Roman" w:hAnsi="Times New Roman" w:cs="Times New Roman"/>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3F2EBB"/>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paragraph" w:customStyle="1" w:styleId="CM1">
    <w:name w:val="CM1"/>
    <w:basedOn w:val="Default"/>
    <w:next w:val="Default"/>
    <w:rsid w:val="003F2EBB"/>
    <w:rPr>
      <w:rFonts w:cs="Times New Roman"/>
      <w:color w:val="auto"/>
    </w:rPr>
  </w:style>
  <w:style w:type="character" w:customStyle="1" w:styleId="qowt-font3-arial">
    <w:name w:val="qowt-font3-arial"/>
    <w:basedOn w:val="DefaultParagraphFont"/>
    <w:rsid w:val="003F2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1184</Words>
  <Characters>6088</Characters>
  <Application>Microsoft Office Word</Application>
  <DocSecurity>0</DocSecurity>
  <Lines>507</Lines>
  <Paragraphs>403</Paragraphs>
  <ScaleCrop>false</ScaleCrop>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Shahira Ahmed</dc:creator>
  <cp:keywords/>
  <dc:description/>
  <cp:lastModifiedBy>Prof. Shahira Ahmed</cp:lastModifiedBy>
  <cp:revision>2</cp:revision>
  <dcterms:created xsi:type="dcterms:W3CDTF">2026-01-22T14:19:00Z</dcterms:created>
  <dcterms:modified xsi:type="dcterms:W3CDTF">2026-01-22T14:19:00Z</dcterms:modified>
</cp:coreProperties>
</file>