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31A7AC" w14:textId="517A614C" w:rsidR="0053331C" w:rsidRPr="0053331C" w:rsidRDefault="0053331C" w:rsidP="0053331C">
      <w:pPr>
        <w:snapToGrid w:val="0"/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53331C">
        <w:rPr>
          <w:rFonts w:ascii="Times New Roman" w:hAnsi="Times New Roman" w:hint="eastAsia"/>
          <w:sz w:val="24"/>
          <w:szCs w:val="24"/>
        </w:rPr>
        <w:t>Supplementary material</w:t>
      </w:r>
    </w:p>
    <w:p w14:paraId="36FA3C90" w14:textId="77777777" w:rsidR="0053331C" w:rsidRPr="00D47A9E" w:rsidRDefault="0053331C" w:rsidP="0053331C">
      <w:pPr>
        <w:snapToGrid w:val="0"/>
        <w:spacing w:line="480" w:lineRule="auto"/>
        <w:rPr>
          <w:rFonts w:ascii="Times New Roman" w:hAnsi="Times New Roman"/>
          <w:b/>
          <w:sz w:val="24"/>
          <w:szCs w:val="24"/>
        </w:rPr>
      </w:pPr>
      <w:r w:rsidRPr="00D47A9E">
        <w:rPr>
          <w:rFonts w:ascii="Times New Roman" w:hAnsi="Times New Roman" w:hint="eastAsia"/>
          <w:b/>
          <w:sz w:val="24"/>
          <w:szCs w:val="24"/>
        </w:rPr>
        <w:t>AMB Express</w:t>
      </w:r>
    </w:p>
    <w:p w14:paraId="38F23A4D" w14:textId="3BECF3A0" w:rsidR="0053331C" w:rsidRPr="00D47A9E" w:rsidRDefault="0053331C" w:rsidP="0053331C">
      <w:pPr>
        <w:spacing w:line="360" w:lineRule="auto"/>
        <w:rPr>
          <w:rFonts w:ascii="Times New Roman" w:eastAsiaTheme="minorEastAsia" w:hAnsi="Times New Roman"/>
          <w:b/>
          <w:sz w:val="24"/>
          <w:szCs w:val="24"/>
        </w:rPr>
      </w:pPr>
      <w:r w:rsidRPr="00D47A9E">
        <w:rPr>
          <w:rFonts w:ascii="Times New Roman" w:eastAsiaTheme="minorEastAsia" w:hAnsi="Times New Roman"/>
          <w:b/>
          <w:sz w:val="24"/>
          <w:szCs w:val="24"/>
        </w:rPr>
        <w:t xml:space="preserve">Biotransformation of </w:t>
      </w:r>
      <w:proofErr w:type="spellStart"/>
      <w:r w:rsidRPr="00D47A9E">
        <w:rPr>
          <w:rFonts w:ascii="Times New Roman" w:eastAsiaTheme="minorEastAsia" w:hAnsi="Times New Roman"/>
          <w:b/>
          <w:sz w:val="24"/>
          <w:szCs w:val="24"/>
        </w:rPr>
        <w:t>ferulic</w:t>
      </w:r>
      <w:proofErr w:type="spellEnd"/>
      <w:r w:rsidRPr="00D47A9E">
        <w:rPr>
          <w:rFonts w:ascii="Times New Roman" w:eastAsiaTheme="minorEastAsia" w:hAnsi="Times New Roman"/>
          <w:b/>
          <w:sz w:val="24"/>
          <w:szCs w:val="24"/>
        </w:rPr>
        <w:t xml:space="preserve"> acid to </w:t>
      </w:r>
      <w:proofErr w:type="spellStart"/>
      <w:r w:rsidRPr="00D47A9E">
        <w:rPr>
          <w:rFonts w:ascii="Times New Roman" w:eastAsiaTheme="minorEastAsia" w:hAnsi="Times New Roman"/>
          <w:b/>
          <w:sz w:val="24"/>
          <w:szCs w:val="24"/>
        </w:rPr>
        <w:t>protocatehuic</w:t>
      </w:r>
      <w:proofErr w:type="spellEnd"/>
      <w:r w:rsidRPr="00D47A9E">
        <w:rPr>
          <w:rFonts w:ascii="Times New Roman" w:eastAsiaTheme="minorEastAsia" w:hAnsi="Times New Roman"/>
          <w:b/>
          <w:sz w:val="24"/>
          <w:szCs w:val="24"/>
        </w:rPr>
        <w:t xml:space="preserve"> acid by </w:t>
      </w:r>
      <w:r w:rsidRPr="00D47A9E">
        <w:rPr>
          <w:rFonts w:ascii="Times New Roman" w:eastAsiaTheme="minorEastAsia" w:hAnsi="Times New Roman"/>
          <w:b/>
          <w:i/>
          <w:sz w:val="24"/>
          <w:szCs w:val="24"/>
        </w:rPr>
        <w:t xml:space="preserve">Corynebacterium </w:t>
      </w:r>
      <w:proofErr w:type="spellStart"/>
      <w:r w:rsidRPr="00D47A9E">
        <w:rPr>
          <w:rFonts w:ascii="Times New Roman" w:eastAsiaTheme="minorEastAsia" w:hAnsi="Times New Roman"/>
          <w:b/>
          <w:i/>
          <w:sz w:val="24"/>
          <w:szCs w:val="24"/>
        </w:rPr>
        <w:t>glutamicum</w:t>
      </w:r>
      <w:proofErr w:type="spellEnd"/>
      <w:r w:rsidRPr="00D47A9E">
        <w:rPr>
          <w:rFonts w:ascii="Times New Roman" w:eastAsiaTheme="minorEastAsia" w:hAnsi="Times New Roman" w:hint="eastAsia"/>
          <w:b/>
          <w:i/>
          <w:sz w:val="24"/>
          <w:szCs w:val="24"/>
        </w:rPr>
        <w:t xml:space="preserve"> </w:t>
      </w:r>
      <w:r w:rsidRPr="00D47A9E">
        <w:rPr>
          <w:rFonts w:ascii="Times New Roman" w:eastAsiaTheme="minorEastAsia" w:hAnsi="Times New Roman" w:hint="eastAsia"/>
          <w:b/>
          <w:sz w:val="24"/>
          <w:szCs w:val="24"/>
        </w:rPr>
        <w:t>ATCC21420</w:t>
      </w:r>
      <w:r>
        <w:rPr>
          <w:rFonts w:ascii="Times New Roman" w:eastAsiaTheme="minorEastAsia" w:hAnsi="Times New Roman" w:hint="eastAsia"/>
          <w:b/>
          <w:sz w:val="24"/>
          <w:szCs w:val="24"/>
        </w:rPr>
        <w:t xml:space="preserve"> engineered to express </w:t>
      </w:r>
      <w:proofErr w:type="spellStart"/>
      <w:r>
        <w:rPr>
          <w:rFonts w:ascii="Times New Roman" w:eastAsiaTheme="minorEastAsia" w:hAnsi="Times New Roman" w:hint="eastAsia"/>
          <w:b/>
          <w:sz w:val="24"/>
          <w:szCs w:val="24"/>
        </w:rPr>
        <w:t>vanillate</w:t>
      </w:r>
      <w:proofErr w:type="spellEnd"/>
      <w:r>
        <w:rPr>
          <w:rFonts w:ascii="Times New Roman" w:eastAsiaTheme="minorEastAsia" w:hAnsi="Times New Roman" w:hint="eastAsia"/>
          <w:b/>
          <w:sz w:val="24"/>
          <w:szCs w:val="24"/>
        </w:rPr>
        <w:t xml:space="preserve"> </w:t>
      </w:r>
      <w:r w:rsidRPr="0053331C">
        <w:rPr>
          <w:rFonts w:ascii="Times New Roman" w:eastAsiaTheme="minorEastAsia" w:hAnsi="Times New Roman" w:hint="eastAsia"/>
          <w:b/>
          <w:i/>
          <w:sz w:val="24"/>
          <w:szCs w:val="24"/>
        </w:rPr>
        <w:t>O</w:t>
      </w:r>
      <w:r>
        <w:rPr>
          <w:rFonts w:ascii="Times New Roman" w:eastAsiaTheme="minorEastAsia" w:hAnsi="Times New Roman" w:hint="eastAsia"/>
          <w:b/>
          <w:sz w:val="24"/>
          <w:szCs w:val="24"/>
        </w:rPr>
        <w:t>-demethylase</w:t>
      </w:r>
      <w:r w:rsidRPr="00D47A9E">
        <w:rPr>
          <w:rFonts w:ascii="Times New Roman" w:eastAsiaTheme="minorEastAsia" w:hAnsi="Times New Roman"/>
          <w:b/>
          <w:i/>
          <w:sz w:val="24"/>
          <w:szCs w:val="24"/>
        </w:rPr>
        <w:t>.</w:t>
      </w:r>
    </w:p>
    <w:p w14:paraId="3FB37B95" w14:textId="406666F3" w:rsidR="0053331C" w:rsidRPr="00D47A9E" w:rsidRDefault="0053331C" w:rsidP="0053331C">
      <w:pPr>
        <w:spacing w:line="360" w:lineRule="auto"/>
        <w:ind w:leftChars="171" w:left="359"/>
        <w:rPr>
          <w:rFonts w:ascii="Times New Roman" w:eastAsia="ＭＳ Ｐ明朝" w:hAnsi="Times New Roman"/>
          <w:sz w:val="22"/>
          <w:vertAlign w:val="superscript"/>
          <w:lang w:val="es-ES"/>
        </w:rPr>
      </w:pPr>
      <w:r w:rsidRPr="00D47A9E">
        <w:rPr>
          <w:rFonts w:ascii="Times New Roman" w:eastAsia="ＭＳ Ｐ明朝" w:hAnsi="Times New Roman"/>
          <w:sz w:val="22"/>
          <w:lang w:val="es-ES"/>
        </w:rPr>
        <w:t>Naoko Okai</w:t>
      </w:r>
      <w:r w:rsidRPr="00D47A9E">
        <w:rPr>
          <w:rFonts w:ascii="Times New Roman" w:eastAsia="ＭＳ Ｐ明朝" w:hAnsi="Times New Roman"/>
          <w:sz w:val="22"/>
          <w:vertAlign w:val="superscript"/>
          <w:lang w:val="es-ES"/>
        </w:rPr>
        <w:t>1</w:t>
      </w:r>
      <w:r w:rsidRPr="00D47A9E">
        <w:rPr>
          <w:rFonts w:ascii="Times New Roman" w:eastAsia="ＭＳ Ｐ明朝" w:hAnsi="Times New Roman"/>
          <w:sz w:val="22"/>
          <w:lang w:val="es-ES"/>
        </w:rPr>
        <w:t>,</w:t>
      </w:r>
      <w:r w:rsidRPr="00D47A9E">
        <w:rPr>
          <w:rFonts w:ascii="Times New Roman" w:eastAsia="ＭＳ Ｐ明朝" w:hAnsi="Times New Roman" w:hint="eastAsia"/>
          <w:sz w:val="22"/>
          <w:lang w:val="es-ES"/>
        </w:rPr>
        <w:t xml:space="preserve"> </w:t>
      </w:r>
      <w:r w:rsidRPr="00D47A9E">
        <w:rPr>
          <w:rFonts w:ascii="Times New Roman" w:eastAsia="ＭＳ Ｐ明朝" w:hAnsi="Times New Roman"/>
          <w:sz w:val="22"/>
          <w:lang w:val="es-ES"/>
        </w:rPr>
        <w:t>Takaya Masuda</w:t>
      </w:r>
      <w:r w:rsidRPr="00D47A9E">
        <w:rPr>
          <w:rFonts w:ascii="Times New Roman" w:eastAsia="ＭＳ Ｐ明朝" w:hAnsi="Times New Roman"/>
          <w:sz w:val="22"/>
          <w:vertAlign w:val="superscript"/>
          <w:lang w:val="es-ES"/>
        </w:rPr>
        <w:t>2</w:t>
      </w:r>
      <w:r w:rsidRPr="00D47A9E">
        <w:rPr>
          <w:rFonts w:ascii="Times New Roman" w:eastAsia="ＭＳ Ｐ明朝" w:hAnsi="Times New Roman"/>
          <w:sz w:val="22"/>
          <w:lang w:val="es-ES"/>
        </w:rPr>
        <w:t>, Yasunobu Takeshima</w:t>
      </w:r>
      <w:r w:rsidRPr="00D47A9E">
        <w:rPr>
          <w:rFonts w:ascii="Times New Roman" w:eastAsia="ＭＳ Ｐ明朝" w:hAnsi="Times New Roman"/>
          <w:sz w:val="22"/>
          <w:vertAlign w:val="superscript"/>
          <w:lang w:val="es-ES"/>
        </w:rPr>
        <w:t>1</w:t>
      </w:r>
      <w:r w:rsidRPr="00D47A9E">
        <w:rPr>
          <w:rFonts w:ascii="Times New Roman" w:eastAsia="ＭＳ Ｐ明朝" w:hAnsi="Times New Roman"/>
          <w:sz w:val="22"/>
          <w:lang w:val="es-ES"/>
        </w:rPr>
        <w:t>, Kosei Tanaka</w:t>
      </w:r>
      <w:r w:rsidRPr="00D47A9E">
        <w:rPr>
          <w:rFonts w:ascii="Times New Roman" w:eastAsia="ＭＳ Ｐ明朝" w:hAnsi="Times New Roman"/>
          <w:sz w:val="22"/>
          <w:vertAlign w:val="superscript"/>
          <w:lang w:val="es-ES"/>
        </w:rPr>
        <w:t>3</w:t>
      </w:r>
      <w:r w:rsidRPr="00D47A9E">
        <w:rPr>
          <w:rFonts w:ascii="Times New Roman" w:eastAsia="ＭＳ Ｐ明朝" w:hAnsi="Times New Roman"/>
          <w:sz w:val="22"/>
          <w:lang w:val="es-ES"/>
        </w:rPr>
        <w:t>, Ken-ichi Yoshida</w:t>
      </w:r>
      <w:r w:rsidRPr="00D47A9E">
        <w:rPr>
          <w:rFonts w:ascii="Times New Roman" w:eastAsia="ＭＳ Ｐ明朝" w:hAnsi="Times New Roman"/>
          <w:sz w:val="22"/>
          <w:vertAlign w:val="superscript"/>
          <w:lang w:val="es-ES"/>
        </w:rPr>
        <w:t>1</w:t>
      </w:r>
      <w:r w:rsidRPr="00D47A9E">
        <w:rPr>
          <w:rFonts w:ascii="Times New Roman" w:eastAsia="ＭＳ Ｐ明朝" w:hAnsi="Times New Roman"/>
          <w:sz w:val="22"/>
          <w:lang w:val="es-ES"/>
        </w:rPr>
        <w:t>, Masanori Miyamoto</w:t>
      </w:r>
      <w:r w:rsidRPr="00D47A9E">
        <w:rPr>
          <w:rFonts w:ascii="Times New Roman" w:eastAsia="ＭＳ Ｐ明朝" w:hAnsi="Times New Roman"/>
          <w:sz w:val="22"/>
          <w:vertAlign w:val="superscript"/>
          <w:lang w:val="es-ES"/>
        </w:rPr>
        <w:t>2</w:t>
      </w:r>
      <w:r w:rsidRPr="00D47A9E">
        <w:rPr>
          <w:rFonts w:ascii="Times New Roman" w:eastAsia="ＭＳ Ｐ明朝" w:hAnsi="Times New Roman"/>
          <w:sz w:val="22"/>
          <w:lang w:val="es-ES"/>
        </w:rPr>
        <w:t>, Chiaki Ogino</w:t>
      </w:r>
      <w:r w:rsidRPr="00D47A9E">
        <w:rPr>
          <w:rFonts w:ascii="Times New Roman" w:eastAsia="ＭＳ Ｐ明朝" w:hAnsi="Times New Roman"/>
          <w:sz w:val="22"/>
          <w:vertAlign w:val="superscript"/>
          <w:lang w:val="es-ES"/>
        </w:rPr>
        <w:t>4</w:t>
      </w:r>
      <w:r w:rsidRPr="00D47A9E">
        <w:rPr>
          <w:rFonts w:ascii="Times New Roman" w:eastAsia="ＭＳ Ｐ明朝" w:hAnsi="Times New Roman"/>
          <w:sz w:val="22"/>
          <w:lang w:val="es-ES"/>
        </w:rPr>
        <w:t xml:space="preserve">, </w:t>
      </w:r>
      <w:r w:rsidR="008F5DBB">
        <w:rPr>
          <w:rFonts w:ascii="Times New Roman" w:eastAsia="ＭＳ Ｐ明朝" w:hAnsi="Times New Roman" w:hint="eastAsia"/>
          <w:sz w:val="22"/>
          <w:lang w:val="es-ES"/>
        </w:rPr>
        <w:t xml:space="preserve">and </w:t>
      </w:r>
      <w:r w:rsidRPr="00D47A9E">
        <w:rPr>
          <w:rFonts w:ascii="Times New Roman" w:eastAsia="ＭＳ Ｐ明朝" w:hAnsi="Times New Roman"/>
          <w:sz w:val="22"/>
          <w:lang w:val="es-ES"/>
        </w:rPr>
        <w:t>Akihiko Kondo</w:t>
      </w:r>
      <w:r w:rsidRPr="00D47A9E">
        <w:rPr>
          <w:rFonts w:ascii="Times New Roman" w:eastAsia="ＭＳ Ｐ明朝" w:hAnsi="Times New Roman"/>
          <w:sz w:val="22"/>
          <w:vertAlign w:val="superscript"/>
          <w:lang w:val="es-ES"/>
        </w:rPr>
        <w:t>1</w:t>
      </w:r>
      <w:r w:rsidRPr="00D47A9E">
        <w:rPr>
          <w:rFonts w:ascii="Times New Roman" w:eastAsia="ＭＳ Ｐ明朝" w:hAnsi="Times New Roman" w:hint="eastAsia"/>
          <w:sz w:val="22"/>
          <w:vertAlign w:val="superscript"/>
          <w:lang w:val="es-ES"/>
        </w:rPr>
        <w:t>,5</w:t>
      </w:r>
      <w:r w:rsidRPr="00D47A9E">
        <w:rPr>
          <w:rFonts w:ascii="Times New Roman" w:eastAsia="ＭＳ Ｐ明朝" w:hAnsi="Times New Roman" w:hint="eastAsia"/>
          <w:sz w:val="22"/>
          <w:vertAlign w:val="superscript"/>
          <w:lang w:val="es-ES"/>
        </w:rPr>
        <w:t>、＊</w:t>
      </w:r>
    </w:p>
    <w:p w14:paraId="6398D446" w14:textId="77777777" w:rsidR="0053331C" w:rsidRPr="00D47A9E" w:rsidRDefault="0053331C" w:rsidP="0053331C">
      <w:pPr>
        <w:tabs>
          <w:tab w:val="left" w:pos="890"/>
        </w:tabs>
        <w:spacing w:line="360" w:lineRule="auto"/>
        <w:rPr>
          <w:rFonts w:ascii="Times New Roman" w:eastAsia="ＭＳ Ｐ明朝" w:hAnsi="Times New Roman"/>
          <w:sz w:val="22"/>
          <w:lang w:val="es-ES"/>
        </w:rPr>
      </w:pPr>
      <w:r>
        <w:rPr>
          <w:rFonts w:ascii="Times New Roman" w:eastAsia="ＭＳ Ｐ明朝" w:hAnsi="Times New Roman"/>
          <w:sz w:val="22"/>
          <w:lang w:val="es-ES"/>
        </w:rPr>
        <w:tab/>
      </w:r>
    </w:p>
    <w:p w14:paraId="791476C4" w14:textId="77777777" w:rsidR="0053331C" w:rsidRPr="00D47A9E" w:rsidRDefault="0053331C" w:rsidP="0053331C">
      <w:pPr>
        <w:spacing w:line="360" w:lineRule="auto"/>
        <w:ind w:leftChars="171" w:left="359"/>
        <w:rPr>
          <w:rFonts w:ascii="Times New Roman" w:eastAsia="ＭＳ Ｐ明朝" w:hAnsi="Times New Roman"/>
          <w:sz w:val="22"/>
          <w:lang w:val="es-ES"/>
        </w:rPr>
      </w:pPr>
      <w:r w:rsidRPr="00D47A9E">
        <w:rPr>
          <w:rFonts w:ascii="Times New Roman" w:eastAsia="ＭＳ Ｐ明朝" w:hAnsi="Times New Roman" w:hint="eastAsia"/>
          <w:sz w:val="24"/>
          <w:szCs w:val="24"/>
          <w:vertAlign w:val="superscript"/>
          <w:lang w:val="es-ES"/>
        </w:rPr>
        <w:t>1</w:t>
      </w:r>
      <w:r w:rsidRPr="00D47A9E">
        <w:rPr>
          <w:rFonts w:ascii="Times New Roman" w:eastAsia="ＭＳ Ｐ明朝" w:hAnsi="Times New Roman" w:hint="eastAsia"/>
          <w:sz w:val="22"/>
          <w:lang w:val="es-ES"/>
        </w:rPr>
        <w:t xml:space="preserve"> Graduate School of Science, Technology, and Innovation, Kobe University, 1-1 Rokkodaicho, Kobe 657-8501, Japan</w:t>
      </w:r>
    </w:p>
    <w:p w14:paraId="211D2847" w14:textId="77777777" w:rsidR="0053331C" w:rsidRPr="00D47A9E" w:rsidRDefault="0053331C" w:rsidP="0053331C">
      <w:pPr>
        <w:spacing w:line="360" w:lineRule="auto"/>
        <w:ind w:leftChars="171" w:left="359"/>
        <w:rPr>
          <w:rFonts w:ascii="Times New Roman" w:eastAsia="ＭＳ Ｐ明朝" w:hAnsi="Times New Roman"/>
          <w:sz w:val="22"/>
          <w:lang w:val="es-ES"/>
        </w:rPr>
      </w:pPr>
      <w:r w:rsidRPr="00D47A9E">
        <w:rPr>
          <w:rFonts w:ascii="Times New Roman" w:eastAsia="ＭＳ Ｐ明朝" w:hAnsi="Times New Roman" w:hint="eastAsia"/>
          <w:sz w:val="22"/>
          <w:vertAlign w:val="superscript"/>
          <w:lang w:val="es-ES"/>
        </w:rPr>
        <w:t>2</w:t>
      </w:r>
      <w:r w:rsidRPr="00D47A9E">
        <w:rPr>
          <w:rFonts w:ascii="Times New Roman" w:eastAsia="ＭＳ Ｐ明朝" w:hAnsi="Times New Roman" w:hint="eastAsia"/>
          <w:sz w:val="22"/>
          <w:lang w:val="es-ES"/>
        </w:rPr>
        <w:t xml:space="preserve"> Raw Materials and Polymers Technology Department, Raw Materials and Polymers Division, Teijin Limited, 2345 Nishihabu-cho, Matsuyama-shi, Ehime, 791-8536, Japan </w:t>
      </w:r>
    </w:p>
    <w:p w14:paraId="769EF4FF" w14:textId="77777777" w:rsidR="0053331C" w:rsidRPr="00D47A9E" w:rsidRDefault="0053331C" w:rsidP="0053331C">
      <w:pPr>
        <w:spacing w:line="360" w:lineRule="auto"/>
        <w:ind w:leftChars="171" w:left="359"/>
        <w:rPr>
          <w:rFonts w:ascii="Times New Roman" w:eastAsia="ＭＳ Ｐ明朝" w:hAnsi="Times New Roman"/>
          <w:sz w:val="22"/>
          <w:lang w:val="es-ES"/>
        </w:rPr>
      </w:pPr>
      <w:r w:rsidRPr="00D47A9E">
        <w:rPr>
          <w:rFonts w:ascii="Times New Roman" w:eastAsia="ＭＳ Ｐ明朝" w:hAnsi="Times New Roman" w:hint="eastAsia"/>
          <w:sz w:val="22"/>
          <w:vertAlign w:val="superscript"/>
          <w:lang w:val="es-ES"/>
        </w:rPr>
        <w:t>3</w:t>
      </w:r>
      <w:r w:rsidRPr="00D47A9E">
        <w:rPr>
          <w:rFonts w:ascii="Times New Roman" w:eastAsia="ＭＳ Ｐ明朝" w:hAnsi="Times New Roman" w:hint="eastAsia"/>
          <w:sz w:val="22"/>
          <w:lang w:val="es-ES"/>
        </w:rPr>
        <w:t xml:space="preserve"> Organization of Advanced Science and Technology, Kobe University, 1-1 Rokkodaicho, Kobe 657-8501, Japan</w:t>
      </w:r>
    </w:p>
    <w:p w14:paraId="4B29C63C" w14:textId="77777777" w:rsidR="0053331C" w:rsidRPr="00D47A9E" w:rsidRDefault="0053331C" w:rsidP="0053331C">
      <w:pPr>
        <w:spacing w:line="360" w:lineRule="auto"/>
        <w:ind w:leftChars="171" w:left="359"/>
        <w:rPr>
          <w:rFonts w:ascii="Times New Roman" w:eastAsia="ＭＳ Ｐ明朝" w:hAnsi="Times New Roman"/>
          <w:sz w:val="22"/>
          <w:lang w:val="es-ES"/>
        </w:rPr>
      </w:pPr>
      <w:r w:rsidRPr="00D47A9E">
        <w:rPr>
          <w:rFonts w:ascii="Times New Roman" w:eastAsia="ＭＳ Ｐ明朝" w:hAnsi="Times New Roman" w:hint="eastAsia"/>
          <w:sz w:val="22"/>
          <w:vertAlign w:val="superscript"/>
          <w:lang w:val="es-ES"/>
        </w:rPr>
        <w:t>4</w:t>
      </w:r>
      <w:r w:rsidRPr="00D47A9E">
        <w:rPr>
          <w:rFonts w:ascii="Times New Roman" w:eastAsia="ＭＳ Ｐ明朝" w:hAnsi="Times New Roman" w:hint="eastAsia"/>
          <w:sz w:val="22"/>
          <w:lang w:val="es-ES"/>
        </w:rPr>
        <w:t xml:space="preserve"> Department of Chemical Science and Engineering, Graduate School of Engineering, Kobe University, 1-1 Rokkodaicho, Kobe 657-8501, Japan</w:t>
      </w:r>
    </w:p>
    <w:p w14:paraId="1CA6BF58" w14:textId="77777777" w:rsidR="0053331C" w:rsidRPr="00D47A9E" w:rsidRDefault="0053331C" w:rsidP="0053331C">
      <w:pPr>
        <w:spacing w:line="360" w:lineRule="auto"/>
        <w:ind w:leftChars="171" w:left="359"/>
        <w:rPr>
          <w:rFonts w:ascii="Times New Roman" w:eastAsia="ＭＳ Ｐ明朝" w:hAnsi="Times New Roman"/>
          <w:sz w:val="22"/>
          <w:lang w:val="es-ES"/>
        </w:rPr>
      </w:pPr>
      <w:r w:rsidRPr="00D47A9E">
        <w:rPr>
          <w:rFonts w:ascii="Times New Roman" w:eastAsia="ＭＳ Ｐ明朝" w:hAnsi="Times New Roman" w:hint="eastAsia"/>
          <w:sz w:val="22"/>
          <w:vertAlign w:val="superscript"/>
          <w:lang w:val="es-ES"/>
        </w:rPr>
        <w:t>5</w:t>
      </w:r>
      <w:r w:rsidRPr="00D47A9E">
        <w:rPr>
          <w:rFonts w:ascii="Times New Roman" w:eastAsia="ＭＳ Ｐ明朝" w:hAnsi="Times New Roman" w:hint="eastAsia"/>
          <w:sz w:val="22"/>
          <w:lang w:val="es-ES"/>
        </w:rPr>
        <w:t xml:space="preserve"> Biomass Engineering Program, RIKEN, 1-7-22 Suehiro-cho, Tsurumi-ku, Yokohama 230-0045, Japan</w:t>
      </w:r>
    </w:p>
    <w:p w14:paraId="44075AC0" w14:textId="77777777" w:rsidR="0053331C" w:rsidRDefault="0053331C" w:rsidP="0053331C">
      <w:pPr>
        <w:spacing w:line="360" w:lineRule="auto"/>
        <w:ind w:leftChars="171" w:left="359"/>
        <w:rPr>
          <w:rFonts w:ascii="Times New Roman" w:eastAsia="ＭＳ Ｐ明朝" w:hAnsi="Times New Roman"/>
          <w:sz w:val="22"/>
          <w:lang w:val="es-ES"/>
        </w:rPr>
      </w:pPr>
      <w:r w:rsidRPr="00D47A9E">
        <w:rPr>
          <w:rFonts w:ascii="Times New Roman" w:eastAsia="ＭＳ Ｐ明朝" w:hAnsi="Times New Roman" w:hint="eastAsia"/>
          <w:sz w:val="22"/>
          <w:lang w:val="es-ES"/>
        </w:rPr>
        <w:t>* Corresponding author</w:t>
      </w:r>
      <w:r>
        <w:rPr>
          <w:rFonts w:ascii="Times New Roman" w:eastAsia="ＭＳ Ｐ明朝" w:hAnsi="Times New Roman" w:hint="eastAsia"/>
          <w:sz w:val="22"/>
          <w:lang w:val="es-ES"/>
        </w:rPr>
        <w:t>; Akihiko Kondo</w:t>
      </w:r>
      <w:r w:rsidRPr="00D47A9E">
        <w:rPr>
          <w:rFonts w:ascii="Times New Roman" w:eastAsia="ＭＳ Ｐ明朝" w:hAnsi="Times New Roman"/>
          <w:sz w:val="22"/>
          <w:lang w:val="es-ES"/>
        </w:rPr>
        <w:t xml:space="preserve"> </w:t>
      </w:r>
    </w:p>
    <w:p w14:paraId="69315209" w14:textId="77777777" w:rsidR="0053331C" w:rsidRPr="00D47A9E" w:rsidRDefault="0053331C" w:rsidP="0053331C">
      <w:pPr>
        <w:spacing w:line="360" w:lineRule="auto"/>
        <w:ind w:leftChars="171" w:left="359"/>
        <w:rPr>
          <w:rFonts w:ascii="Times New Roman" w:eastAsia="ＭＳ Ｐ明朝" w:hAnsi="Times New Roman"/>
          <w:sz w:val="22"/>
          <w:lang w:val="es-ES"/>
        </w:rPr>
      </w:pPr>
      <w:r w:rsidRPr="00D47A9E">
        <w:rPr>
          <w:rFonts w:ascii="Times New Roman" w:eastAsia="ＭＳ Ｐ明朝" w:hAnsi="Times New Roman"/>
          <w:sz w:val="22"/>
          <w:lang w:val="es-ES"/>
        </w:rPr>
        <w:t>E-mail : akondo@kobe-u.ac.jp (A. Kondo)</w:t>
      </w:r>
    </w:p>
    <w:p w14:paraId="24251EC1" w14:textId="77777777" w:rsidR="0053331C" w:rsidRPr="00C35145" w:rsidRDefault="0053331C" w:rsidP="0053331C">
      <w:pPr>
        <w:spacing w:line="360" w:lineRule="auto"/>
        <w:ind w:leftChars="171" w:left="359"/>
        <w:rPr>
          <w:rFonts w:ascii="Times New Roman" w:eastAsia="ＭＳ Ｐ明朝" w:hAnsi="Times New Roman"/>
          <w:sz w:val="22"/>
          <w:lang w:val="es-ES"/>
        </w:rPr>
      </w:pPr>
      <w:r w:rsidRPr="00C35145">
        <w:rPr>
          <w:rFonts w:ascii="Times New Roman" w:eastAsia="ＭＳ Ｐ明朝" w:hAnsi="Times New Roman"/>
          <w:sz w:val="22"/>
          <w:lang w:val="es-ES"/>
        </w:rPr>
        <w:t>Tel: +81-78-803-6196; Fax: +81-78-803-6196</w:t>
      </w:r>
      <w:r w:rsidRPr="00C35145">
        <w:rPr>
          <w:rFonts w:ascii="Times New Roman" w:eastAsia="ＭＳ Ｐ明朝" w:hAnsi="Times New Roman" w:hint="eastAsia"/>
          <w:sz w:val="22"/>
          <w:lang w:val="es-ES"/>
        </w:rPr>
        <w:t xml:space="preserve"> </w:t>
      </w:r>
    </w:p>
    <w:p w14:paraId="3F1992C7" w14:textId="77777777" w:rsidR="0053331C" w:rsidRPr="00D47A9E" w:rsidRDefault="0053331C" w:rsidP="0053331C">
      <w:pPr>
        <w:snapToGrid w:val="0"/>
        <w:spacing w:line="480" w:lineRule="auto"/>
        <w:rPr>
          <w:rFonts w:ascii="Times New Roman" w:hAnsi="Times New Roman"/>
          <w:sz w:val="22"/>
          <w:lang w:val="es-ES"/>
        </w:rPr>
      </w:pPr>
    </w:p>
    <w:p w14:paraId="35BC8B63" w14:textId="77777777" w:rsidR="00237EF5" w:rsidRDefault="00237EF5" w:rsidP="00997218">
      <w:pPr>
        <w:snapToGrid w:val="0"/>
        <w:spacing w:line="480" w:lineRule="auto"/>
        <w:jc w:val="center"/>
        <w:rPr>
          <w:rFonts w:ascii="Times New Roman" w:hAnsi="Times New Roman" w:hint="eastAsia"/>
          <w:sz w:val="24"/>
          <w:szCs w:val="24"/>
        </w:rPr>
      </w:pPr>
    </w:p>
    <w:p w14:paraId="4321CA81" w14:textId="77777777" w:rsidR="0053331C" w:rsidRDefault="0053331C" w:rsidP="00997218">
      <w:pPr>
        <w:snapToGrid w:val="0"/>
        <w:spacing w:line="480" w:lineRule="auto"/>
        <w:jc w:val="center"/>
        <w:rPr>
          <w:rFonts w:ascii="Times New Roman" w:hAnsi="Times New Roman" w:hint="eastAsia"/>
          <w:sz w:val="24"/>
          <w:szCs w:val="24"/>
        </w:rPr>
      </w:pPr>
      <w:bookmarkStart w:id="0" w:name="_GoBack"/>
      <w:bookmarkEnd w:id="0"/>
    </w:p>
    <w:p w14:paraId="02629D25" w14:textId="77777777" w:rsidR="0053331C" w:rsidRDefault="0053331C" w:rsidP="00997218">
      <w:pPr>
        <w:snapToGrid w:val="0"/>
        <w:spacing w:line="480" w:lineRule="auto"/>
        <w:jc w:val="center"/>
        <w:rPr>
          <w:rFonts w:ascii="Times New Roman" w:hAnsi="Times New Roman" w:hint="eastAsia"/>
          <w:sz w:val="24"/>
          <w:szCs w:val="24"/>
        </w:rPr>
      </w:pPr>
    </w:p>
    <w:p w14:paraId="3AFEC7C7" w14:textId="77777777" w:rsidR="0053331C" w:rsidRPr="00870760" w:rsidRDefault="0053331C" w:rsidP="00997218">
      <w:pPr>
        <w:snapToGrid w:val="0"/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14:paraId="29C12756" w14:textId="1994D4C0" w:rsidR="00667FEF" w:rsidRPr="00870760" w:rsidRDefault="000275AF" w:rsidP="00E75D0D">
      <w:pPr>
        <w:snapToGrid w:val="0"/>
        <w:spacing w:line="480" w:lineRule="auto"/>
        <w:rPr>
          <w:rFonts w:ascii="Times New Roman" w:hAnsi="Times New Roman"/>
          <w:sz w:val="22"/>
        </w:rPr>
      </w:pPr>
      <w:r w:rsidRPr="00870760">
        <w:rPr>
          <w:rFonts w:ascii="Times New Roman" w:hAnsi="Times New Roman"/>
          <w:noProof/>
          <w:sz w:val="22"/>
        </w:rPr>
        <w:drawing>
          <wp:anchor distT="0" distB="0" distL="114300" distR="114300" simplePos="0" relativeHeight="251657216" behindDoc="0" locked="0" layoutInCell="1" allowOverlap="1" wp14:anchorId="4645323A" wp14:editId="1AA713EE">
            <wp:simplePos x="0" y="0"/>
            <wp:positionH relativeFrom="column">
              <wp:posOffset>640715</wp:posOffset>
            </wp:positionH>
            <wp:positionV relativeFrom="paragraph">
              <wp:posOffset>285115</wp:posOffset>
            </wp:positionV>
            <wp:extent cx="6693535" cy="4705985"/>
            <wp:effectExtent l="0" t="0" r="0" b="0"/>
            <wp:wrapTopAndBottom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3535" cy="470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F8717D" w14:textId="390FD3B9" w:rsidR="00CE57F1" w:rsidRPr="00870760" w:rsidRDefault="00CE57F1">
      <w:pPr>
        <w:rPr>
          <w:rFonts w:ascii="Times New Roman" w:hAnsi="Times New Roman"/>
        </w:rPr>
      </w:pPr>
      <w:r w:rsidRPr="00870760">
        <w:rPr>
          <w:rFonts w:ascii="Times New Roman" w:hAnsi="Times New Roman"/>
          <w:b/>
        </w:rPr>
        <w:t>Fig</w:t>
      </w:r>
      <w:r w:rsidRPr="00870760">
        <w:rPr>
          <w:rFonts w:ascii="Times New Roman" w:hAnsi="Times New Roman" w:hint="eastAsia"/>
          <w:b/>
        </w:rPr>
        <w:t>ure</w:t>
      </w:r>
      <w:r w:rsidR="00557A7A" w:rsidRPr="00870760">
        <w:rPr>
          <w:rFonts w:ascii="Times New Roman" w:hAnsi="Times New Roman"/>
          <w:b/>
        </w:rPr>
        <w:t xml:space="preserve"> S1</w:t>
      </w:r>
      <w:r w:rsidRPr="00870760">
        <w:rPr>
          <w:rFonts w:ascii="Times New Roman" w:hAnsi="Times New Roman" w:hint="eastAsia"/>
          <w:b/>
        </w:rPr>
        <w:t>.</w:t>
      </w:r>
      <w:r w:rsidR="00C43D6E" w:rsidRPr="00870760">
        <w:rPr>
          <w:rFonts w:ascii="Times New Roman" w:hAnsi="Times New Roman" w:hint="eastAsia"/>
          <w:b/>
        </w:rPr>
        <w:t xml:space="preserve"> </w:t>
      </w:r>
      <w:r w:rsidR="00557A7A" w:rsidRPr="00870760">
        <w:rPr>
          <w:rFonts w:ascii="Times New Roman" w:hAnsi="Times New Roman"/>
          <w:b/>
        </w:rPr>
        <w:t xml:space="preserve">Catabolic pathway and </w:t>
      </w:r>
      <w:r w:rsidR="00926278" w:rsidRPr="00870760">
        <w:rPr>
          <w:rFonts w:ascii="Times New Roman" w:hAnsi="Times New Roman"/>
          <w:b/>
        </w:rPr>
        <w:t xml:space="preserve">PCA </w:t>
      </w:r>
      <w:r w:rsidR="00557A7A" w:rsidRPr="00870760">
        <w:rPr>
          <w:rFonts w:ascii="Times New Roman" w:hAnsi="Times New Roman"/>
          <w:b/>
        </w:rPr>
        <w:t xml:space="preserve">import system of </w:t>
      </w:r>
      <w:r w:rsidR="00557A7A" w:rsidRPr="00870760">
        <w:rPr>
          <w:rFonts w:ascii="Times New Roman" w:hAnsi="Times New Roman"/>
          <w:b/>
          <w:i/>
        </w:rPr>
        <w:t xml:space="preserve">Corynebacterium </w:t>
      </w:r>
      <w:proofErr w:type="spellStart"/>
      <w:r w:rsidR="00557A7A" w:rsidRPr="00870760">
        <w:rPr>
          <w:rFonts w:ascii="Times New Roman" w:hAnsi="Times New Roman"/>
          <w:b/>
          <w:i/>
        </w:rPr>
        <w:t>glutamicum</w:t>
      </w:r>
      <w:proofErr w:type="spellEnd"/>
      <w:r w:rsidR="00557A7A" w:rsidRPr="00870760">
        <w:rPr>
          <w:rFonts w:ascii="Times New Roman" w:hAnsi="Times New Roman"/>
        </w:rPr>
        <w:t>.</w:t>
      </w:r>
    </w:p>
    <w:p w14:paraId="5426815B" w14:textId="49C3B2FC" w:rsidR="00E621C3" w:rsidRPr="00870760" w:rsidRDefault="00CE57F1">
      <w:pPr>
        <w:rPr>
          <w:rFonts w:ascii="Times New Roman" w:hAnsi="Times New Roman"/>
        </w:rPr>
      </w:pPr>
      <w:proofErr w:type="gramStart"/>
      <w:r w:rsidRPr="00870760">
        <w:rPr>
          <w:rFonts w:ascii="Times New Roman" w:hAnsi="Times New Roman"/>
        </w:rPr>
        <w:t>The rea</w:t>
      </w:r>
      <w:r w:rsidRPr="00870760">
        <w:rPr>
          <w:rFonts w:ascii="Times New Roman" w:hAnsi="Times New Roman" w:hint="eastAsia"/>
        </w:rPr>
        <w:t>ctions of the beta-</w:t>
      </w:r>
      <w:proofErr w:type="spellStart"/>
      <w:r w:rsidRPr="00870760">
        <w:rPr>
          <w:rFonts w:ascii="Times New Roman" w:hAnsi="Times New Roman" w:hint="eastAsia"/>
        </w:rPr>
        <w:t>ketoadipate</w:t>
      </w:r>
      <w:proofErr w:type="spellEnd"/>
      <w:r w:rsidRPr="00870760">
        <w:rPr>
          <w:rFonts w:ascii="Times New Roman" w:hAnsi="Times New Roman" w:hint="eastAsia"/>
        </w:rPr>
        <w:t xml:space="preserve"> pathway and PCA </w:t>
      </w:r>
      <w:r w:rsidRPr="00870760">
        <w:rPr>
          <w:rFonts w:ascii="Times New Roman" w:hAnsi="Times New Roman"/>
        </w:rPr>
        <w:t>transport</w:t>
      </w:r>
      <w:r w:rsidRPr="00870760">
        <w:rPr>
          <w:rFonts w:ascii="Times New Roman" w:hAnsi="Times New Roman" w:hint="eastAsia"/>
        </w:rPr>
        <w:t xml:space="preserve">er in </w:t>
      </w:r>
      <w:r w:rsidRPr="00870760">
        <w:rPr>
          <w:rFonts w:ascii="Times New Roman" w:hAnsi="Times New Roman" w:hint="eastAsia"/>
          <w:i/>
        </w:rPr>
        <w:t xml:space="preserve">C. </w:t>
      </w:r>
      <w:proofErr w:type="spellStart"/>
      <w:r w:rsidRPr="00870760">
        <w:rPr>
          <w:rFonts w:ascii="Times New Roman" w:hAnsi="Times New Roman" w:hint="eastAsia"/>
          <w:i/>
        </w:rPr>
        <w:t>glutamicum</w:t>
      </w:r>
      <w:proofErr w:type="spellEnd"/>
      <w:r w:rsidRPr="00870760">
        <w:rPr>
          <w:rFonts w:ascii="Times New Roman" w:hAnsi="Times New Roman" w:hint="eastAsia"/>
        </w:rPr>
        <w:t>.</w:t>
      </w:r>
      <w:proofErr w:type="gramEnd"/>
      <w:r w:rsidRPr="00870760">
        <w:rPr>
          <w:rFonts w:ascii="Times New Roman" w:hAnsi="Times New Roman" w:hint="eastAsia"/>
        </w:rPr>
        <w:t xml:space="preserve"> 4-</w:t>
      </w:r>
      <w:r w:rsidR="00926278" w:rsidRPr="00870760">
        <w:rPr>
          <w:rFonts w:ascii="Times New Roman" w:hAnsi="Times New Roman"/>
        </w:rPr>
        <w:t>H</w:t>
      </w:r>
      <w:r w:rsidR="00926278" w:rsidRPr="00870760">
        <w:rPr>
          <w:rFonts w:ascii="Times New Roman" w:hAnsi="Times New Roman" w:hint="eastAsia"/>
        </w:rPr>
        <w:t xml:space="preserve">ydroxybenzoic </w:t>
      </w:r>
      <w:r w:rsidRPr="00870760">
        <w:rPr>
          <w:rFonts w:ascii="Times New Roman" w:hAnsi="Times New Roman" w:hint="eastAsia"/>
        </w:rPr>
        <w:t>acid</w:t>
      </w:r>
      <w:r w:rsidR="00926278" w:rsidRPr="00870760">
        <w:rPr>
          <w:rFonts w:ascii="Times New Roman" w:hAnsi="Times New Roman"/>
        </w:rPr>
        <w:t xml:space="preserve"> (HBA)</w:t>
      </w:r>
      <w:r w:rsidRPr="00870760">
        <w:rPr>
          <w:rFonts w:ascii="Times New Roman" w:hAnsi="Times New Roman" w:hint="eastAsia"/>
        </w:rPr>
        <w:t xml:space="preserve"> is converted to PCA by the reaction of 4-HBA hydroxylase (</w:t>
      </w:r>
      <w:proofErr w:type="spellStart"/>
      <w:r w:rsidRPr="00870760">
        <w:rPr>
          <w:rFonts w:ascii="Times New Roman" w:hAnsi="Times New Roman" w:hint="eastAsia"/>
        </w:rPr>
        <w:t>PobA</w:t>
      </w:r>
      <w:proofErr w:type="spellEnd"/>
      <w:r w:rsidRPr="00870760">
        <w:rPr>
          <w:rFonts w:ascii="Times New Roman" w:hAnsi="Times New Roman" w:hint="eastAsia"/>
        </w:rPr>
        <w:t xml:space="preserve">). Extracellular PCA is imported by </w:t>
      </w:r>
      <w:proofErr w:type="spellStart"/>
      <w:r w:rsidRPr="00870760">
        <w:rPr>
          <w:rFonts w:ascii="Times New Roman" w:hAnsi="Times New Roman" w:hint="eastAsia"/>
        </w:rPr>
        <w:t>PcaK</w:t>
      </w:r>
      <w:proofErr w:type="spellEnd"/>
      <w:r w:rsidRPr="00870760">
        <w:rPr>
          <w:rFonts w:ascii="Times New Roman" w:hAnsi="Times New Roman" w:hint="eastAsia"/>
        </w:rPr>
        <w:t xml:space="preserve"> in the type strain. PCA is then catabolized to </w:t>
      </w:r>
      <w:r w:rsidR="00926278" w:rsidRPr="00870760">
        <w:rPr>
          <w:rFonts w:ascii="Times New Roman" w:hAnsi="Times New Roman"/>
        </w:rPr>
        <w:t xml:space="preserve">the </w:t>
      </w:r>
      <w:r w:rsidRPr="00870760">
        <w:rPr>
          <w:rFonts w:ascii="Times New Roman" w:hAnsi="Times New Roman" w:hint="eastAsia"/>
        </w:rPr>
        <w:t>TCA cycle intermediate</w:t>
      </w:r>
      <w:r w:rsidR="00264825" w:rsidRPr="00870760">
        <w:rPr>
          <w:rFonts w:ascii="Times New Roman" w:hAnsi="Times New Roman"/>
        </w:rPr>
        <w:t>s</w:t>
      </w:r>
      <w:r w:rsidRPr="00870760">
        <w:rPr>
          <w:rFonts w:ascii="Times New Roman" w:hAnsi="Times New Roman" w:hint="eastAsia"/>
        </w:rPr>
        <w:t xml:space="preserve"> acetyl-CoA and </w:t>
      </w:r>
      <w:proofErr w:type="spellStart"/>
      <w:r w:rsidRPr="00870760">
        <w:rPr>
          <w:rFonts w:ascii="Times New Roman" w:hAnsi="Times New Roman" w:hint="eastAsia"/>
        </w:rPr>
        <w:t>succinyl</w:t>
      </w:r>
      <w:proofErr w:type="spellEnd"/>
      <w:r w:rsidRPr="00870760">
        <w:rPr>
          <w:rFonts w:ascii="Times New Roman" w:hAnsi="Times New Roman" w:hint="eastAsia"/>
        </w:rPr>
        <w:t xml:space="preserve">-CoA via the </w:t>
      </w:r>
      <w:r w:rsidRPr="00870760">
        <w:rPr>
          <w:rFonts w:ascii="Times New Roman" w:hAnsi="Times New Roman"/>
        </w:rPr>
        <w:t>β</w:t>
      </w:r>
      <w:r w:rsidRPr="00870760">
        <w:rPr>
          <w:rFonts w:ascii="Times New Roman" w:hAnsi="Times New Roman" w:hint="eastAsia"/>
        </w:rPr>
        <w:t>-</w:t>
      </w:r>
      <w:proofErr w:type="spellStart"/>
      <w:r w:rsidRPr="00870760">
        <w:rPr>
          <w:rFonts w:ascii="Times New Roman" w:hAnsi="Times New Roman" w:hint="eastAsia"/>
        </w:rPr>
        <w:t>ketoadipate</w:t>
      </w:r>
      <w:proofErr w:type="spellEnd"/>
      <w:r w:rsidRPr="00870760">
        <w:rPr>
          <w:rFonts w:ascii="Times New Roman" w:hAnsi="Times New Roman" w:hint="eastAsia"/>
        </w:rPr>
        <w:t xml:space="preserve"> pathway</w:t>
      </w:r>
      <w:r w:rsidR="00926278" w:rsidRPr="00870760">
        <w:rPr>
          <w:rFonts w:ascii="Times New Roman" w:hAnsi="Times New Roman"/>
        </w:rPr>
        <w:t xml:space="preserve"> catalyzed by </w:t>
      </w:r>
      <w:r w:rsidRPr="00870760">
        <w:rPr>
          <w:rFonts w:ascii="Times New Roman" w:hAnsi="Times New Roman" w:hint="eastAsia"/>
        </w:rPr>
        <w:t>PCA enzymes.</w:t>
      </w:r>
    </w:p>
    <w:p w14:paraId="4E9CFBD2" w14:textId="77777777" w:rsidR="00D57C51" w:rsidRPr="008874A0" w:rsidRDefault="00D57C51" w:rsidP="005256DF">
      <w:pPr>
        <w:rPr>
          <w:i/>
          <w:sz w:val="18"/>
          <w:szCs w:val="18"/>
        </w:rPr>
      </w:pPr>
    </w:p>
    <w:sectPr w:rsidR="00D57C51" w:rsidRPr="008874A0" w:rsidSect="00386EC1">
      <w:pgSz w:w="16838" w:h="11906" w:orient="landscape" w:code="9"/>
      <w:pgMar w:top="624" w:right="1985" w:bottom="397" w:left="1701" w:header="851" w:footer="992" w:gutter="0"/>
      <w:cols w:space="425"/>
      <w:docGrid w:type="lines"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258A997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D23451" w14:textId="77777777" w:rsidR="000A69F3" w:rsidRDefault="000A69F3" w:rsidP="00E75D0D">
      <w:r>
        <w:separator/>
      </w:r>
    </w:p>
  </w:endnote>
  <w:endnote w:type="continuationSeparator" w:id="0">
    <w:p w14:paraId="070FBB6E" w14:textId="77777777" w:rsidR="000A69F3" w:rsidRDefault="000A69F3" w:rsidP="00E75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018AD4" w14:textId="77777777" w:rsidR="000A69F3" w:rsidRDefault="000A69F3" w:rsidP="00E75D0D">
      <w:r>
        <w:separator/>
      </w:r>
    </w:p>
  </w:footnote>
  <w:footnote w:type="continuationSeparator" w:id="0">
    <w:p w14:paraId="502A1279" w14:textId="77777777" w:rsidR="000A69F3" w:rsidRDefault="000A69F3" w:rsidP="00E75D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3C3"/>
    <w:rsid w:val="000275AF"/>
    <w:rsid w:val="000707A9"/>
    <w:rsid w:val="000A69F3"/>
    <w:rsid w:val="000B5C0F"/>
    <w:rsid w:val="000F188A"/>
    <w:rsid w:val="00146FEB"/>
    <w:rsid w:val="00172468"/>
    <w:rsid w:val="00180CD2"/>
    <w:rsid w:val="001E0A78"/>
    <w:rsid w:val="001F5376"/>
    <w:rsid w:val="0020425D"/>
    <w:rsid w:val="00232D07"/>
    <w:rsid w:val="00237EF5"/>
    <w:rsid w:val="00264825"/>
    <w:rsid w:val="0026533E"/>
    <w:rsid w:val="002927C5"/>
    <w:rsid w:val="002C2AC5"/>
    <w:rsid w:val="002D5F03"/>
    <w:rsid w:val="00343A37"/>
    <w:rsid w:val="00346E23"/>
    <w:rsid w:val="00386EC1"/>
    <w:rsid w:val="00387EC0"/>
    <w:rsid w:val="003964C9"/>
    <w:rsid w:val="003A624E"/>
    <w:rsid w:val="00445BE6"/>
    <w:rsid w:val="00481165"/>
    <w:rsid w:val="0050018A"/>
    <w:rsid w:val="00514421"/>
    <w:rsid w:val="00521767"/>
    <w:rsid w:val="005256DF"/>
    <w:rsid w:val="0053331C"/>
    <w:rsid w:val="00534C9E"/>
    <w:rsid w:val="00557A7A"/>
    <w:rsid w:val="005B771A"/>
    <w:rsid w:val="005F5721"/>
    <w:rsid w:val="0060686D"/>
    <w:rsid w:val="00612882"/>
    <w:rsid w:val="00667FEF"/>
    <w:rsid w:val="006B6BFE"/>
    <w:rsid w:val="00782F24"/>
    <w:rsid w:val="007A1810"/>
    <w:rsid w:val="007F3B5B"/>
    <w:rsid w:val="007F6B84"/>
    <w:rsid w:val="00870760"/>
    <w:rsid w:val="008874A0"/>
    <w:rsid w:val="008C7B6A"/>
    <w:rsid w:val="008F5DBB"/>
    <w:rsid w:val="008F6DF0"/>
    <w:rsid w:val="00903055"/>
    <w:rsid w:val="00926278"/>
    <w:rsid w:val="0095240F"/>
    <w:rsid w:val="00997218"/>
    <w:rsid w:val="009B5F68"/>
    <w:rsid w:val="00A108B8"/>
    <w:rsid w:val="00A131B2"/>
    <w:rsid w:val="00A1674D"/>
    <w:rsid w:val="00AF3DCE"/>
    <w:rsid w:val="00B07AE6"/>
    <w:rsid w:val="00B70A71"/>
    <w:rsid w:val="00C4122F"/>
    <w:rsid w:val="00C43D6E"/>
    <w:rsid w:val="00C53946"/>
    <w:rsid w:val="00C87165"/>
    <w:rsid w:val="00CE57F1"/>
    <w:rsid w:val="00D04D42"/>
    <w:rsid w:val="00D47A9E"/>
    <w:rsid w:val="00D57C51"/>
    <w:rsid w:val="00D818DD"/>
    <w:rsid w:val="00DB6CE6"/>
    <w:rsid w:val="00DF6024"/>
    <w:rsid w:val="00E14A5F"/>
    <w:rsid w:val="00E621C3"/>
    <w:rsid w:val="00E75D0D"/>
    <w:rsid w:val="00EB53C3"/>
    <w:rsid w:val="00EC5045"/>
    <w:rsid w:val="00ED0BCC"/>
    <w:rsid w:val="00EE3716"/>
    <w:rsid w:val="00F07B44"/>
    <w:rsid w:val="00F27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9AA4E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D0D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E75D0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E75D0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75D0D"/>
  </w:style>
  <w:style w:type="paragraph" w:styleId="a5">
    <w:name w:val="footer"/>
    <w:basedOn w:val="a"/>
    <w:link w:val="a6"/>
    <w:uiPriority w:val="99"/>
    <w:unhideWhenUsed/>
    <w:rsid w:val="00E75D0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75D0D"/>
  </w:style>
  <w:style w:type="paragraph" w:styleId="a7">
    <w:name w:val="Balloon Text"/>
    <w:basedOn w:val="a"/>
    <w:link w:val="a8"/>
    <w:uiPriority w:val="99"/>
    <w:semiHidden/>
    <w:unhideWhenUsed/>
    <w:rsid w:val="00A131B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131B2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264825"/>
    <w:rPr>
      <w:sz w:val="24"/>
      <w:szCs w:val="24"/>
    </w:rPr>
  </w:style>
  <w:style w:type="character" w:customStyle="1" w:styleId="aa">
    <w:name w:val="コメント文字列 (文字)"/>
    <w:basedOn w:val="a0"/>
    <w:link w:val="a9"/>
    <w:uiPriority w:val="99"/>
    <w:semiHidden/>
    <w:rsid w:val="00264825"/>
    <w:rPr>
      <w:rFonts w:ascii="Century" w:eastAsia="ＭＳ 明朝" w:hAnsi="Century" w:cs="Times New Roman"/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264825"/>
    <w:rPr>
      <w:sz w:val="18"/>
      <w:szCs w:val="18"/>
    </w:rPr>
  </w:style>
  <w:style w:type="paragraph" w:styleId="ac">
    <w:name w:val="annotation subject"/>
    <w:basedOn w:val="a9"/>
    <w:next w:val="a9"/>
    <w:link w:val="ad"/>
    <w:uiPriority w:val="99"/>
    <w:semiHidden/>
    <w:unhideWhenUsed/>
    <w:rsid w:val="00926278"/>
    <w:rPr>
      <w:b/>
      <w:bCs/>
      <w:sz w:val="20"/>
      <w:szCs w:val="20"/>
    </w:rPr>
  </w:style>
  <w:style w:type="character" w:customStyle="1" w:styleId="ad">
    <w:name w:val="コメント内容 (文字)"/>
    <w:basedOn w:val="aa"/>
    <w:link w:val="ac"/>
    <w:uiPriority w:val="99"/>
    <w:semiHidden/>
    <w:rsid w:val="00926278"/>
    <w:rPr>
      <w:rFonts w:ascii="Century" w:eastAsia="ＭＳ 明朝" w:hAnsi="Century" w:cs="Times New Roman"/>
      <w:b/>
      <w:bCs/>
      <w:sz w:val="20"/>
      <w:szCs w:val="20"/>
    </w:rPr>
  </w:style>
  <w:style w:type="paragraph" w:styleId="ae">
    <w:name w:val="Revision"/>
    <w:hidden/>
    <w:uiPriority w:val="99"/>
    <w:semiHidden/>
    <w:rsid w:val="00926278"/>
    <w:rPr>
      <w:rFonts w:ascii="Century" w:eastAsia="ＭＳ 明朝" w:hAnsi="Century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D0D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E75D0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E75D0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75D0D"/>
  </w:style>
  <w:style w:type="paragraph" w:styleId="a5">
    <w:name w:val="footer"/>
    <w:basedOn w:val="a"/>
    <w:link w:val="a6"/>
    <w:uiPriority w:val="99"/>
    <w:unhideWhenUsed/>
    <w:rsid w:val="00E75D0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75D0D"/>
  </w:style>
  <w:style w:type="paragraph" w:styleId="a7">
    <w:name w:val="Balloon Text"/>
    <w:basedOn w:val="a"/>
    <w:link w:val="a8"/>
    <w:uiPriority w:val="99"/>
    <w:semiHidden/>
    <w:unhideWhenUsed/>
    <w:rsid w:val="00A131B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131B2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264825"/>
    <w:rPr>
      <w:sz w:val="24"/>
      <w:szCs w:val="24"/>
    </w:rPr>
  </w:style>
  <w:style w:type="character" w:customStyle="1" w:styleId="aa">
    <w:name w:val="コメント文字列 (文字)"/>
    <w:basedOn w:val="a0"/>
    <w:link w:val="a9"/>
    <w:uiPriority w:val="99"/>
    <w:semiHidden/>
    <w:rsid w:val="00264825"/>
    <w:rPr>
      <w:rFonts w:ascii="Century" w:eastAsia="ＭＳ 明朝" w:hAnsi="Century" w:cs="Times New Roman"/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264825"/>
    <w:rPr>
      <w:sz w:val="18"/>
      <w:szCs w:val="18"/>
    </w:rPr>
  </w:style>
  <w:style w:type="paragraph" w:styleId="ac">
    <w:name w:val="annotation subject"/>
    <w:basedOn w:val="a9"/>
    <w:next w:val="a9"/>
    <w:link w:val="ad"/>
    <w:uiPriority w:val="99"/>
    <w:semiHidden/>
    <w:unhideWhenUsed/>
    <w:rsid w:val="00926278"/>
    <w:rPr>
      <w:b/>
      <w:bCs/>
      <w:sz w:val="20"/>
      <w:szCs w:val="20"/>
    </w:rPr>
  </w:style>
  <w:style w:type="character" w:customStyle="1" w:styleId="ad">
    <w:name w:val="コメント内容 (文字)"/>
    <w:basedOn w:val="aa"/>
    <w:link w:val="ac"/>
    <w:uiPriority w:val="99"/>
    <w:semiHidden/>
    <w:rsid w:val="00926278"/>
    <w:rPr>
      <w:rFonts w:ascii="Century" w:eastAsia="ＭＳ 明朝" w:hAnsi="Century" w:cs="Times New Roman"/>
      <w:b/>
      <w:bCs/>
      <w:sz w:val="20"/>
      <w:szCs w:val="20"/>
    </w:rPr>
  </w:style>
  <w:style w:type="paragraph" w:styleId="ae">
    <w:name w:val="Revision"/>
    <w:hidden/>
    <w:uiPriority w:val="99"/>
    <w:semiHidden/>
    <w:rsid w:val="00926278"/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88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11/relationships/commentsExtended" Target="commentsExtended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okai</dc:creator>
  <cp:lastModifiedBy>Nao Miyano</cp:lastModifiedBy>
  <cp:revision>5</cp:revision>
  <cp:lastPrinted>2017-04-11T12:21:00Z</cp:lastPrinted>
  <dcterms:created xsi:type="dcterms:W3CDTF">2017-06-17T09:08:00Z</dcterms:created>
  <dcterms:modified xsi:type="dcterms:W3CDTF">2017-06-17T09:30:00Z</dcterms:modified>
</cp:coreProperties>
</file>