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5DB75" w14:textId="5563C1E5" w:rsidR="00874539" w:rsidRDefault="00874539" w:rsidP="008745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Supplementary Files</w:t>
      </w:r>
    </w:p>
    <w:p w14:paraId="34210799" w14:textId="77777777" w:rsidR="00874539" w:rsidRDefault="00874539" w:rsidP="00874539">
      <w:pPr>
        <w:rPr>
          <w:rFonts w:asciiTheme="majorBidi" w:hAnsiTheme="majorBidi" w:cstheme="majorBidi"/>
          <w:b/>
          <w:bCs/>
        </w:rPr>
      </w:pPr>
    </w:p>
    <w:p w14:paraId="4E38DC7E" w14:textId="21414C86" w:rsidR="00874539" w:rsidRDefault="00874539" w:rsidP="00874539">
      <w:pPr>
        <w:spacing w:after="160" w:line="256" w:lineRule="auto"/>
        <w:ind w:firstLine="432"/>
        <w:jc w:val="center"/>
        <w:rPr>
          <w:rFonts w:asciiTheme="majorBidi" w:eastAsiaTheme="minorHAnsi" w:hAnsiTheme="majorBidi" w:cstheme="majorBidi"/>
          <w:sz w:val="22"/>
          <w:szCs w:val="22"/>
        </w:rPr>
      </w:pPr>
      <w:r>
        <w:rPr>
          <w:rFonts w:asciiTheme="majorBidi" w:hAnsiTheme="majorBidi" w:cstheme="majorBidi"/>
          <w:b/>
          <w:bCs/>
        </w:rPr>
        <w:t xml:space="preserve">Title: </w:t>
      </w:r>
      <w:r w:rsidRPr="00874539">
        <w:rPr>
          <w:rFonts w:asciiTheme="majorBidi" w:hAnsiTheme="majorBidi" w:cstheme="majorBidi"/>
        </w:rPr>
        <w:t xml:space="preserve">Leveraging </w:t>
      </w:r>
      <w:r w:rsidRPr="001B0721">
        <w:rPr>
          <w:rFonts w:asciiTheme="majorBidi" w:hAnsiTheme="majorBidi" w:cstheme="majorBidi"/>
          <w:i/>
          <w:iCs/>
        </w:rPr>
        <w:t>Lactobacillus plantarum</w:t>
      </w:r>
      <w:r w:rsidRPr="00874539">
        <w:rPr>
          <w:rFonts w:asciiTheme="majorBidi" w:hAnsiTheme="majorBidi" w:cstheme="majorBidi"/>
        </w:rPr>
        <w:t xml:space="preserve"> Probiotics to Mitigate Diarrhea and Salmonella Infections in Broiler Chickens</w:t>
      </w:r>
    </w:p>
    <w:p w14:paraId="766FBEB0" w14:textId="77777777" w:rsidR="00874539" w:rsidRDefault="00874539" w:rsidP="00874539">
      <w:pPr>
        <w:spacing w:after="160" w:line="256" w:lineRule="auto"/>
        <w:ind w:firstLine="432"/>
        <w:jc w:val="center"/>
        <w:rPr>
          <w:rFonts w:asciiTheme="majorBidi" w:eastAsiaTheme="minorHAnsi" w:hAnsiTheme="majorBidi" w:cstheme="majorBidi"/>
          <w:sz w:val="22"/>
          <w:szCs w:val="22"/>
        </w:rPr>
      </w:pPr>
    </w:p>
    <w:p w14:paraId="37F35BE0" w14:textId="77777777" w:rsidR="00874539" w:rsidRDefault="00874539" w:rsidP="00874539">
      <w:pPr>
        <w:spacing w:after="160" w:line="256" w:lineRule="auto"/>
        <w:ind w:firstLine="432"/>
        <w:jc w:val="center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  <w:r>
        <w:rPr>
          <w:rFonts w:asciiTheme="majorBidi" w:eastAsiaTheme="minorHAnsi" w:hAnsiTheme="majorBidi" w:cstheme="majorBidi"/>
          <w:sz w:val="22"/>
          <w:szCs w:val="22"/>
        </w:rPr>
        <w:t xml:space="preserve">Seyed Mehrdad </w:t>
      </w:r>
      <w:proofErr w:type="spellStart"/>
      <w:r>
        <w:rPr>
          <w:rFonts w:asciiTheme="majorBidi" w:eastAsiaTheme="minorHAnsi" w:hAnsiTheme="majorBidi" w:cstheme="majorBidi"/>
          <w:sz w:val="22"/>
          <w:szCs w:val="22"/>
        </w:rPr>
        <w:t>Mirsalami</w:t>
      </w:r>
      <w:proofErr w:type="spellEnd"/>
      <w:r>
        <w:rPr>
          <w:rFonts w:asciiTheme="majorBidi" w:eastAsiaTheme="minorHAnsi" w:hAnsiTheme="majorBidi" w:cstheme="majorBidi"/>
          <w:sz w:val="22"/>
          <w:szCs w:val="22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vertAlign w:val="superscript"/>
        </w:rPr>
        <w:t>a,</w:t>
      </w:r>
      <w:r>
        <w:rPr>
          <w:rFonts w:asciiTheme="majorBidi" w:eastAsiaTheme="minorHAnsi" w:hAnsiTheme="majorBidi" w:cstheme="majorBidi"/>
          <w:sz w:val="22"/>
          <w:szCs w:val="22"/>
          <w:vertAlign w:val="superscript"/>
        </w:rPr>
        <w:footnoteReference w:id="1"/>
      </w:r>
      <w:r>
        <w:rPr>
          <w:rFonts w:asciiTheme="majorBidi" w:eastAsiaTheme="minorHAnsi" w:hAnsiTheme="majorBidi" w:cstheme="majorBidi"/>
          <w:sz w:val="22"/>
          <w:szCs w:val="22"/>
          <w:vertAlign w:val="superscript"/>
        </w:rPr>
        <w:sym w:font="Symbol" w:char="F02A"/>
      </w:r>
      <w:r>
        <w:rPr>
          <w:rFonts w:asciiTheme="majorBidi" w:eastAsiaTheme="minorHAnsi" w:hAnsiTheme="majorBidi" w:cstheme="majorBidi"/>
          <w:sz w:val="22"/>
          <w:szCs w:val="22"/>
        </w:rPr>
        <w:t xml:space="preserve">, Mahsa </w:t>
      </w:r>
      <w:proofErr w:type="spellStart"/>
      <w:r>
        <w:rPr>
          <w:rFonts w:asciiTheme="majorBidi" w:eastAsiaTheme="minorHAnsi" w:hAnsiTheme="majorBidi" w:cstheme="majorBidi"/>
          <w:sz w:val="22"/>
          <w:szCs w:val="22"/>
        </w:rPr>
        <w:t>Mirsalami</w:t>
      </w:r>
      <w:proofErr w:type="spellEnd"/>
      <w:r>
        <w:rPr>
          <w:rFonts w:eastAsiaTheme="minorHAnsi"/>
          <w:color w:val="231F20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vertAlign w:val="superscript"/>
        </w:rPr>
        <w:t xml:space="preserve">b </w:t>
      </w:r>
    </w:p>
    <w:p w14:paraId="0E18769F" w14:textId="77777777" w:rsidR="00874539" w:rsidRDefault="00874539" w:rsidP="001B0721">
      <w:pPr>
        <w:spacing w:line="256" w:lineRule="auto"/>
        <w:ind w:firstLine="432"/>
        <w:jc w:val="center"/>
        <w:rPr>
          <w:rFonts w:eastAsiaTheme="minorHAnsi" w:cs="B Lotus"/>
          <w:sz w:val="16"/>
          <w:szCs w:val="16"/>
          <w:lang w:bidi="ar-SA"/>
        </w:rPr>
      </w:pPr>
      <w:r>
        <w:rPr>
          <w:rFonts w:asciiTheme="majorBidi" w:eastAsiaTheme="minorHAnsi" w:hAnsiTheme="majorBidi" w:cstheme="majorBidi"/>
          <w:sz w:val="16"/>
          <w:szCs w:val="16"/>
          <w:vertAlign w:val="superscript"/>
          <w:lang w:bidi="ar-SA"/>
        </w:rPr>
        <w:t>a</w:t>
      </w:r>
      <w:r>
        <w:rPr>
          <w:rFonts w:asciiTheme="majorBidi" w:eastAsiaTheme="minorHAnsi" w:hAnsiTheme="majorBidi" w:cstheme="majorBidi"/>
          <w:sz w:val="16"/>
          <w:szCs w:val="16"/>
          <w:lang w:bidi="ar-SA"/>
        </w:rPr>
        <w:t xml:space="preserve"> Department of Chemical Engineering, Faculty of Engineering, Islamic Azad University Central Tehran Branch, Tehran, Iran</w:t>
      </w:r>
    </w:p>
    <w:p w14:paraId="5B8B67DC" w14:textId="77777777" w:rsidR="00874539" w:rsidRDefault="00874539" w:rsidP="00874539">
      <w:pPr>
        <w:spacing w:line="276" w:lineRule="auto"/>
        <w:jc w:val="center"/>
        <w:rPr>
          <w:rFonts w:asciiTheme="majorBidi" w:eastAsia="Arial" w:hAnsiTheme="majorBidi" w:cstheme="majorBidi"/>
          <w:sz w:val="16"/>
          <w:szCs w:val="16"/>
          <w:lang w:val="en" w:eastAsia="en-IN" w:bidi="ar-SA"/>
        </w:rPr>
      </w:pPr>
      <w:r>
        <w:rPr>
          <w:rFonts w:asciiTheme="majorBidi" w:eastAsia="Arial" w:hAnsiTheme="majorBidi" w:cstheme="majorBidi"/>
          <w:sz w:val="16"/>
          <w:szCs w:val="16"/>
          <w:vertAlign w:val="superscript"/>
          <w:lang w:val="en" w:eastAsia="en-IN" w:bidi="ar-SA"/>
        </w:rPr>
        <w:t xml:space="preserve">b </w:t>
      </w:r>
      <w:r>
        <w:rPr>
          <w:rFonts w:asciiTheme="majorBidi" w:eastAsia="Arial" w:hAnsiTheme="majorBidi" w:cstheme="majorBidi"/>
          <w:sz w:val="16"/>
          <w:szCs w:val="16"/>
          <w:lang w:val="en" w:eastAsia="en-IN" w:bidi="ar-SA"/>
        </w:rPr>
        <w:t>Faculty of Engineering and Technical Sciences, Qazvin Islamic Azad University, Qazvin, Iran</w:t>
      </w:r>
    </w:p>
    <w:p w14:paraId="0E1C424F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78B925DD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65B8331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20A48FF4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1C3DC6EB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1AB2067D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00056C6A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B5A4619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73A37762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FFDD9E6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1ED6EDE0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12F50188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12369D5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4BA6088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3952F5AE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CD709B6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3B9A7403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70579D7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1DF2AC1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7EEC9541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F4A4928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BBD8862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9447B5B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102B799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7F52AA55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1A31C258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55F5D66C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13E88DF9" w14:textId="38E7569B" w:rsidR="00E35BE8" w:rsidRPr="00FF6FFD" w:rsidRDefault="00E35BE8" w:rsidP="00E35BE8">
      <w:pPr>
        <w:pStyle w:val="Caption"/>
        <w:keepNext/>
        <w:rPr>
          <w:b/>
          <w:bCs/>
          <w:i w:val="0"/>
          <w:iCs w:val="0"/>
          <w:rtl/>
        </w:rPr>
      </w:pPr>
      <w:r w:rsidRPr="00FF6FFD">
        <w:rPr>
          <w:b/>
          <w:bCs/>
          <w:i w:val="0"/>
          <w:iCs w:val="0"/>
        </w:rPr>
        <w:t xml:space="preserve">Table </w:t>
      </w:r>
      <w:r w:rsidR="00E601EE">
        <w:rPr>
          <w:b/>
          <w:bCs/>
          <w:i w:val="0"/>
          <w:iCs w:val="0"/>
        </w:rPr>
        <w:t>S1</w:t>
      </w:r>
      <w:r w:rsidRPr="00FF6FFD">
        <w:rPr>
          <w:b/>
          <w:bCs/>
          <w:i w:val="0"/>
          <w:iCs w:val="0"/>
        </w:rPr>
        <w:t xml:space="preserve"> Content of probiotic compounds in three samples of existing medium</w:t>
      </w:r>
    </w:p>
    <w:tbl>
      <w:tblPr>
        <w:tblStyle w:val="TableGrid"/>
        <w:tblW w:w="10980" w:type="dxa"/>
        <w:tblLayout w:type="fixed"/>
        <w:tblLook w:val="04A0" w:firstRow="1" w:lastRow="0" w:firstColumn="1" w:lastColumn="0" w:noHBand="0" w:noVBand="1"/>
      </w:tblPr>
      <w:tblGrid>
        <w:gridCol w:w="2665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17"/>
      </w:tblGrid>
      <w:tr w:rsidR="00E35BE8" w14:paraId="36BB2699" w14:textId="77777777" w:rsidTr="00D2431D">
        <w:trPr>
          <w:trHeight w:val="80"/>
        </w:trPr>
        <w:tc>
          <w:tcPr>
            <w:tcW w:w="2665" w:type="dxa"/>
            <w:tcBorders>
              <w:top w:val="single" w:sz="18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9B4E04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Compound</w:t>
            </w:r>
          </w:p>
        </w:tc>
        <w:tc>
          <w:tcPr>
            <w:tcW w:w="8315" w:type="dxa"/>
            <w:gridSpan w:val="10"/>
            <w:tcBorders>
              <w:top w:val="single" w:sz="18" w:space="0" w:color="auto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700CD102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Concentrations (</w:t>
            </w:r>
            <w:proofErr w:type="spellStart"/>
            <w:r>
              <w:rPr>
                <w:rFonts w:asciiTheme="majorBidi" w:hAnsiTheme="majorBidi" w:cstheme="majorBidi"/>
              </w:rPr>
              <w:t>μg</w:t>
            </w:r>
            <w:proofErr w:type="spellEnd"/>
            <w:r>
              <w:rPr>
                <w:rFonts w:asciiTheme="majorBidi" w:hAnsiTheme="majorBidi" w:cstheme="majorBidi"/>
              </w:rPr>
              <w:t>/L)</w:t>
            </w:r>
          </w:p>
        </w:tc>
      </w:tr>
      <w:tr w:rsidR="00E35BE8" w14:paraId="0E06E4A0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44C4929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4437E6D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LP0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2F9EE2D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7D709F0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LP12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490C7D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LP18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214FAB9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LP24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0877B9C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LP30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741F821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LP36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77CE113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LP42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3777E7D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LP48</w:t>
            </w:r>
          </w:p>
        </w:tc>
      </w:tr>
      <w:tr w:rsidR="00E35BE8" w14:paraId="03C7217B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97D91B6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Butanal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4BC6D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9.61±45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16EF4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5.25±58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1E66F3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2.99±32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44F3D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8.92±02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4B195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6.98±28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C179B6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3.68±1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0B0DFB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2.89±93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C830C2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4.02±11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A7709F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1.89±41</w:t>
            </w:r>
          </w:p>
        </w:tc>
      </w:tr>
      <w:tr w:rsidR="00E35BE8" w14:paraId="205893F8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5C14BF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Tween 80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C94AB8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5.29±91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E85CA4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6.39±22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DAD533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3.11±44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D5E4DE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7.54±15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5DE95F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2.97±32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72C0DC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0197E9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8.92±75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D1AEF2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6.34±81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D54915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2.45±8</w:t>
            </w:r>
          </w:p>
        </w:tc>
      </w:tr>
      <w:tr w:rsidR="00E35BE8" w14:paraId="7A4ED0B6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1315103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3-Octanol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FD913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10.3±88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9B9D75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87AF9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5.98±2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677B5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DF453E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5.63±89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143E32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7.56±7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46EB41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6.63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5FF135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31.9±74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596EEA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11.3±86</w:t>
            </w:r>
          </w:p>
        </w:tc>
      </w:tr>
      <w:tr w:rsidR="00E35BE8" w14:paraId="55B73AD2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CA9D7F8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Lithium chloride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ACF16B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36.1±23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5A656B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5.23±39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959C98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6.31±39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9617F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9.48±82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D222E3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12.3±9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3545C8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5.98±19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66FAC9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7.29±99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53D2A7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5.34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693232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14.5±79</w:t>
            </w:r>
          </w:p>
        </w:tc>
      </w:tr>
      <w:tr w:rsidR="00E35BE8" w14:paraId="5D32B618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1586CF8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2-Ethyl-1-hexanol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859486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43B56E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4.32±94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380F02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7.81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48A9A2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6.95±16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449BA8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3.77±16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B8531B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1.39±22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D0480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8.62±5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468815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4.02±18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483610E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5.77</w:t>
            </w:r>
          </w:p>
        </w:tc>
      </w:tr>
      <w:tr w:rsidR="00E35BE8" w14:paraId="35B68C28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D80AA8E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Sodium chloride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C1C02B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6.78±19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9A2284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1.04±71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F05CA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4.89±85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1E335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9.89±73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DA5CE2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5.65±83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CE1A35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5.01±43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743911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622662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7.56±97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0B548C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2.78±43</w:t>
            </w:r>
          </w:p>
        </w:tc>
      </w:tr>
      <w:tr w:rsidR="00E35BE8" w14:paraId="5C9FF52E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2BB066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Pentanal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21B190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5.02±83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49C624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4.06±58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E725EB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5.76±28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4A832B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2.65±17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3ADDB1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4.89±97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FB9CD1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3.77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FD510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6.45±76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21B695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60A6087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3.36±86</w:t>
            </w:r>
          </w:p>
        </w:tc>
      </w:tr>
      <w:tr w:rsidR="00E35BE8" w14:paraId="6898D20D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F8DBCC6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Isopropanol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B8FFAA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2.98±77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D90BDB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9.69±11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CA69C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5.68±19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4994E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E2E51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7.18±12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7BAED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5.22±03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F0831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8.18±18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E200B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9.37±08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14253E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6.73±79</w:t>
            </w:r>
          </w:p>
        </w:tc>
      </w:tr>
      <w:tr w:rsidR="00E35BE8" w14:paraId="6FC59F99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9BF2B78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Isoamyl alcohol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F36B5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8.71±28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66AC7A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5.15±2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979DE4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7.36±37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350513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5.43±83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B493AA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8.19±93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35CA41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4.56±11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0FDB6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6.17±46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F60B81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C84052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9.67±13</w:t>
            </w:r>
          </w:p>
        </w:tc>
      </w:tr>
      <w:tr w:rsidR="00E35BE8" w14:paraId="0D52AE61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B889DE8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2-Pentanone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31E815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55631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7.27±87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AC82E5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15.48±4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CA5D10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2.03±03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050360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5.46±78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035B7D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3.07±08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7DB3C6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8.91±28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0AA02B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3.08±78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536AB3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18.9±48</w:t>
            </w:r>
          </w:p>
        </w:tc>
      </w:tr>
      <w:tr w:rsidR="00E35BE8" w14:paraId="1C1786F6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F87377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Hexanol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17266D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3.56±94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CE0DC7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4.09±69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976933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42.01±8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4FA00C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8.34±98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5FD297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1.12±88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C2D6DA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5.72±2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5D4D0A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3.19±69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554B7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7.11±44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33DFCC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40.6</w:t>
            </w:r>
          </w:p>
        </w:tc>
      </w:tr>
      <w:tr w:rsidR="00E35BE8" w14:paraId="01BB200F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DA139F9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Oetane</w:t>
            </w:r>
            <w:proofErr w:type="spellEnd"/>
            <w:r>
              <w:rPr>
                <w:rFonts w:asciiTheme="majorBidi" w:hAnsiTheme="majorBidi" w:cstheme="majorBidi"/>
              </w:rPr>
              <w:t>, 3,6-dimethyl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D39DE8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61.9±28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01B799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25.3±47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913D8A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4.02±89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96AD62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7.15±71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2A5A5E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3.08±93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DB4B3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47.2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2E0655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56.2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59C08C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4.71±52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6E099C3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5.3±77</w:t>
            </w:r>
          </w:p>
        </w:tc>
      </w:tr>
      <w:tr w:rsidR="00E35BE8" w14:paraId="30AC4D5A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2C9A1EA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Propane, 1-2-methyl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5545E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5.88±32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E67B31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5.42±51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B4E351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8.82±14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257A2C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3.46±07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70C639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5573C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7.84±37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4807B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4.28±88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45CD09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12.42±1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7BA49C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6.32±23</w:t>
            </w:r>
          </w:p>
        </w:tc>
      </w:tr>
      <w:tr w:rsidR="00E35BE8" w14:paraId="6CE318CF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D20402C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Decane</w:t>
            </w:r>
            <w:proofErr w:type="spellEnd"/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94AC6F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5.57±17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4BF58D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8.49±96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BC097B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9.63±08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88E5E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4.41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CE89F0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293CF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9.53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14816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5.26±13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DB55D1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68.01±9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1C1A4F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32.5±98</w:t>
            </w:r>
          </w:p>
        </w:tc>
      </w:tr>
      <w:tr w:rsidR="00E35BE8" w14:paraId="013176EA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3B9F0E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Tridecane, 6-methyl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D51BE9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1.91±22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0A87C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3.09±61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07584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4.48±15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BD248B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5.67±96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D3DC6F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607BEA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2.64±96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2294E2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3.09±76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A901D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12.41±2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FB7973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2.06±03</w:t>
            </w:r>
          </w:p>
        </w:tc>
      </w:tr>
      <w:tr w:rsidR="00E35BE8" w14:paraId="56215EF1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1AB93F2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Nonane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E5799D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2.28±78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1B478E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6.69±37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38F4CE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B85ED9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2.08±15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F9ACF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4.88±33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6DBFE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5.19±4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168970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7.45±49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77B12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5.19±76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6ED4006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8.91±88</w:t>
            </w:r>
          </w:p>
        </w:tc>
      </w:tr>
      <w:tr w:rsidR="00E35BE8" w14:paraId="15A23AB2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441B71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Butanoic </w:t>
            </w:r>
            <w:proofErr w:type="spellStart"/>
            <w:proofErr w:type="gramStart"/>
            <w:r>
              <w:rPr>
                <w:rFonts w:asciiTheme="majorBidi" w:hAnsiTheme="majorBidi" w:cstheme="majorBidi"/>
              </w:rPr>
              <w:t>acid,methyl</w:t>
            </w:r>
            <w:proofErr w:type="spellEnd"/>
            <w:proofErr w:type="gramEnd"/>
            <w:r>
              <w:rPr>
                <w:rFonts w:asciiTheme="majorBidi" w:hAnsiTheme="majorBidi" w:cstheme="majorBidi"/>
              </w:rPr>
              <w:t xml:space="preserve"> ester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4DD9A5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3.17±63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477B33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7.25±46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23C94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5.68±97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AEDA9B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2.99±75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A95CF0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5.67±79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033A2F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800E29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2.07±53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502499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5.48±89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3CD4A2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11.49±6</w:t>
            </w:r>
          </w:p>
        </w:tc>
      </w:tr>
      <w:tr w:rsidR="00E35BE8" w14:paraId="5696B05D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BB27C8F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Nonane, 3-methyl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612EC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9.19±49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04C3DF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5.58±33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7F1227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7.91±26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8C4EA6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5.48±28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6072B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2.24±83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01D4E6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5.06±79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F55147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7.91±72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DFFE82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4.62±23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D7A442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2.08±8</w:t>
            </w:r>
          </w:p>
        </w:tc>
      </w:tr>
      <w:tr w:rsidR="00E35BE8" w14:paraId="5C6DCFFE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DF8D233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1,1,3,3-Tetramethylbutyl 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DA4D66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5.06±15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C117C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6.81±97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BA5E0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8.56±3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B6DF0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4.93±66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79611B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2.76±12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3335A7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1.01±56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422B37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5.28±96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24CB2F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4.93±79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637A0DB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7.82</w:t>
            </w:r>
          </w:p>
        </w:tc>
      </w:tr>
      <w:tr w:rsidR="00E35BE8" w14:paraId="428AE0B3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BD13649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Manganese sulfate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41C87C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15.7±28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590CD0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4.32±29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F17790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5.07±73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28B3E4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6.49±49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2E1659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3.744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C02267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1.49±75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8BA02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6.33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C8C56C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5.79±82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EEA033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2.93±3</w:t>
            </w:r>
          </w:p>
        </w:tc>
      </w:tr>
      <w:tr w:rsidR="00E35BE8" w14:paraId="2EA2D7F9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4DB0CF0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Vanillin, derivative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28C523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2.34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C39F71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1.09±09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6C83C2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7.94±99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AB7F94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5.58±42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EE4296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2.82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2166A2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3.93±48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0F34A7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17.1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7D5B9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9.39±53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42FF3A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3.13±06</w:t>
            </w:r>
          </w:p>
        </w:tc>
      </w:tr>
      <w:tr w:rsidR="00E35BE8" w14:paraId="09164E45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844312E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Methyl nonyl ether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B1F790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5.02±88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17201D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4.82±48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DBE67B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4.38±45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C9D5E4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7.91±87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C3777C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2.43±78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6FA016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3.86±84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14A18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4.02±02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285EBC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1.78±70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16B3C19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9.42±49</w:t>
            </w:r>
          </w:p>
        </w:tc>
      </w:tr>
      <w:tr w:rsidR="00E35BE8" w14:paraId="79198B27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C55813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Pentanedione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D0B4C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7.86±37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9B43B5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6.64±07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2564F6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430FC7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11.48±2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52E14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1.78±82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98945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5.69±6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C80A97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EF354B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8.72±96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4804BED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3.44±56</w:t>
            </w:r>
          </w:p>
        </w:tc>
      </w:tr>
      <w:tr w:rsidR="00E35BE8" w14:paraId="307E2B16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3FC4396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2-Nonanone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B9CB6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33.7±45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5BCF63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1.59±70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D3DDCD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14.71±8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94D131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24.3±12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CE353F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5.69±14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819247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4.78±5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799AF9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5.46±8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DF322E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6.37±13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38FD8D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1.09</w:t>
            </w:r>
          </w:p>
        </w:tc>
      </w:tr>
      <w:tr w:rsidR="00E35BE8" w14:paraId="08D7AF40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47BE4F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Oxime-, methoxy-phenyl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25CDC4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19.28±1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7C5CB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4.78±59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FD19F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9.18±16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8DAEC6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6.75±92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1AB2D8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3.14±73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EFEDAF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2238C7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5.49±3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8D0EE4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4.78±75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251D7F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8.18±75</w:t>
            </w:r>
          </w:p>
        </w:tc>
      </w:tr>
      <w:tr w:rsidR="00E35BE8" w14:paraId="291EF5C7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56ACF6A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2-Heptanol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DA3F2F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5.3±89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ABF4C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18.8±46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0DB09A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5.73±43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E0E39C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2CCBAD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9.48±22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291DE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5.17±73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B6DFA0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9.66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1E560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3.08±94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47D7492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4.17±34</w:t>
            </w:r>
          </w:p>
        </w:tc>
      </w:tr>
      <w:tr w:rsidR="00E35BE8" w14:paraId="68D7D680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3C79023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Phenethyl acetate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9F1551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6.42±67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A5982E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5.78±37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6FEEEC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9.41±95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D1BC1B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E3F08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4.14±03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F907EA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9.43±49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558C63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2.83±4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9B9AA4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7.04±1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12C69F3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3.49±83</w:t>
            </w:r>
          </w:p>
        </w:tc>
      </w:tr>
      <w:tr w:rsidR="00E35BE8" w14:paraId="7F9EF29B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B4CE98E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4-Heptanol, ethyl dimethyl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A8CC7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4.5±49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B9EAC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17.58±9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71529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8.33±86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7AA42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7.98±19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6F84D9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6.11±93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EC4DF5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8.94±62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1B8C57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11.41±7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87CADF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22BA67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5.33±12</w:t>
            </w:r>
          </w:p>
        </w:tc>
      </w:tr>
      <w:tr w:rsidR="00E35BE8" w14:paraId="6803EFF6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FCE256A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Di-</w:t>
            </w:r>
            <w:proofErr w:type="spellStart"/>
            <w:r>
              <w:rPr>
                <w:rFonts w:asciiTheme="majorBidi" w:hAnsiTheme="majorBidi" w:cstheme="majorBidi"/>
              </w:rPr>
              <w:t>Amoniumhydrogen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27E05C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11.8±23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7B0C54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9.52±23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38D76A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2.05±17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50CFB0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3.72±33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E06C44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8.91±74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4A5EE3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B0232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6.81±98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C403B1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9.77±2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728EC7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8.14±29</w:t>
            </w:r>
          </w:p>
        </w:tc>
      </w:tr>
      <w:tr w:rsidR="00E35BE8" w14:paraId="542C645E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A1997B1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Octyl butyrate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2DD4DA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8.7±91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EF8A5F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5.93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4037AD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5.81±46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48DB92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6.09±59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057FA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5.82±94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9FE61F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3.9±06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F00FAC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3A25B9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6.03±07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16A1B1B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4.79±45</w:t>
            </w:r>
          </w:p>
        </w:tc>
      </w:tr>
      <w:tr w:rsidR="00E35BE8" w14:paraId="74622939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61359A4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D-Limonene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F62CD3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9.13±77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C6741E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8.22±83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058C24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9.37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8227CA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5.01±85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E140DF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6.16±38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268C90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7.48±8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8F3B9A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5.73±34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926EFE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6.89±6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5CF14E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2.12±34</w:t>
            </w:r>
          </w:p>
        </w:tc>
      </w:tr>
      <w:tr w:rsidR="00E35BE8" w14:paraId="08694332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4D47633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Benzoic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C7848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1.82±52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2340E9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2.09±59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2200DF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31.2±36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2C3D00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5.78±18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D0FC76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5.49±85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1626D4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3.82±92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06031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3.07±59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B2920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9.19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299FC1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8.71±39</w:t>
            </w:r>
          </w:p>
        </w:tc>
      </w:tr>
      <w:tr w:rsidR="00E35BE8" w14:paraId="44A9C773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9438F29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Pentanoic</w:t>
            </w:r>
            <w:proofErr w:type="spellEnd"/>
            <w:r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FD7E20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5.15±41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805E62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18.75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55A487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2.98±18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39A09B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4.98±77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772A1D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3.16±82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3B7AD7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4.55±47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8596F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7.09±6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7FCCC6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8.14±72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83998D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9.86±78</w:t>
            </w:r>
          </w:p>
        </w:tc>
      </w:tr>
      <w:tr w:rsidR="00E35BE8" w14:paraId="5F1677F4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5561F7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Hexanoic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69C1CB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20.9±93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E0780F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81.9±2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EB325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5.8±78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9F6E65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91.8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FEF239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4.68±77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355A7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3.05±3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DDC050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CBAE00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5.15±15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8311C4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7.17±66</w:t>
            </w:r>
          </w:p>
        </w:tc>
      </w:tr>
      <w:tr w:rsidR="00E35BE8" w14:paraId="77AEF2EA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04B343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Isooctanoic</w:t>
            </w:r>
            <w:proofErr w:type="spellEnd"/>
            <w:r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5E198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5.07±28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407657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6.7±12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ACCF40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3BB84C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5.89±56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E2332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19.58±9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FD0CC4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5.67±07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839EF0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3.18±41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1949A1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6.56±42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CE8526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1.09±94</w:t>
            </w:r>
          </w:p>
        </w:tc>
      </w:tr>
      <w:tr w:rsidR="00E35BE8" w14:paraId="7D209A68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DA9FA9D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Butyric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D001966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7.59±71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7DB390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8.15±94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0273BE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2.19±28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32B50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6.47±34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57EE1E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5.52±72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856B23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7.17±76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0FECB9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8.19±08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D5CFE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A96900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9.02±46</w:t>
            </w:r>
          </w:p>
        </w:tc>
      </w:tr>
      <w:tr w:rsidR="00E35BE8" w14:paraId="4F18259E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D092C5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Acetic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A9B8DA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81.2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96CDD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2.1±58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0644A9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7.38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28F2CD8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5.35±93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B8432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7.48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F4B2C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12.89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27AD84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DC7014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14.9±8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6895F4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7.58±27</w:t>
            </w:r>
          </w:p>
        </w:tc>
      </w:tr>
      <w:tr w:rsidR="00E35BE8" w14:paraId="5BAD0EE8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67F28A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Propanoic acid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AD097A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3.13±29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570E3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5.68±43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9C9AD33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5.76±49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906471C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13.6±46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E2BEE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4.14±1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5C1C96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5.18±04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658647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29.8±9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811E55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36.6±7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3199285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4.17</w:t>
            </w:r>
          </w:p>
        </w:tc>
      </w:tr>
      <w:tr w:rsidR="00E35BE8" w14:paraId="6B79F634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921C5CE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2-5Hexanedione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FAE3C6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19.77±7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A507A6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9.08±77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C74E810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13.13±6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BF7601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5.86±29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2E279F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3.1827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1B2F3BA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4.87±2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3CEEE1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5.69±4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1A4EC15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2F0199E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8.7±67</w:t>
            </w:r>
          </w:p>
        </w:tc>
      </w:tr>
      <w:tr w:rsidR="00E35BE8" w14:paraId="67B8A60C" w14:textId="77777777" w:rsidTr="00D2431D">
        <w:trPr>
          <w:gridAfter w:val="1"/>
          <w:wAfter w:w="17" w:type="dxa"/>
        </w:trPr>
        <w:tc>
          <w:tcPr>
            <w:tcW w:w="2665" w:type="dxa"/>
            <w:tcBorders>
              <w:top w:val="single" w:sz="4" w:space="0" w:color="FFFFFF"/>
              <w:left w:val="nil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40E71294" w14:textId="77777777" w:rsidR="00E35BE8" w:rsidRDefault="00E35BE8" w:rsidP="00D243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2-Hexen-1-ol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7BC0865D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2.89±51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23EF8C62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15.83±2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37E942F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63.9±79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0ABB2D3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8.17±85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49C259E4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3.09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3FFF618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2.99±7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434D9937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3.41±52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single" w:sz="4" w:space="0" w:color="FFFFFF"/>
            </w:tcBorders>
            <w:vAlign w:val="center"/>
            <w:hideMark/>
          </w:tcPr>
          <w:p w14:paraId="12FBA1A9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16.8±5</w:t>
            </w:r>
          </w:p>
        </w:tc>
        <w:tc>
          <w:tcPr>
            <w:tcW w:w="922" w:type="dxa"/>
            <w:tcBorders>
              <w:top w:val="single" w:sz="4" w:space="0" w:color="FFFFFF"/>
              <w:left w:val="single" w:sz="4" w:space="0" w:color="FFFFFF"/>
              <w:bottom w:val="single" w:sz="18" w:space="0" w:color="auto"/>
              <w:right w:val="nil"/>
            </w:tcBorders>
            <w:vAlign w:val="center"/>
            <w:hideMark/>
          </w:tcPr>
          <w:p w14:paraId="5A75793B" w14:textId="77777777" w:rsidR="00E35BE8" w:rsidRDefault="00E35BE8" w:rsidP="00D2431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7.91±48</w:t>
            </w:r>
          </w:p>
        </w:tc>
      </w:tr>
    </w:tbl>
    <w:p w14:paraId="31C6FD7E" w14:textId="77777777" w:rsidR="00E35BE8" w:rsidRPr="000467A2" w:rsidRDefault="00E35BE8" w:rsidP="00E35BE8">
      <w:pPr>
        <w:jc w:val="both"/>
        <w:rPr>
          <w:rFonts w:asciiTheme="majorBidi" w:hAnsiTheme="majorBidi" w:cstheme="majorBidi"/>
          <w:sz w:val="20"/>
          <w:szCs w:val="20"/>
        </w:rPr>
      </w:pPr>
      <w:r w:rsidRPr="000467A2">
        <w:rPr>
          <w:rFonts w:asciiTheme="majorBidi" w:hAnsiTheme="majorBidi" w:cstheme="majorBidi"/>
          <w:sz w:val="20"/>
          <w:szCs w:val="20"/>
        </w:rPr>
        <w:t>Data are expressed as the mean ± standard deflection from iterate</w:t>
      </w:r>
      <w:r>
        <w:rPr>
          <w:rFonts w:asciiTheme="majorBidi" w:hAnsiTheme="majorBidi" w:cstheme="majorBidi"/>
          <w:sz w:val="20"/>
          <w:szCs w:val="20"/>
        </w:rPr>
        <w:t>s</w:t>
      </w:r>
      <w:r w:rsidRPr="000467A2">
        <w:rPr>
          <w:rFonts w:asciiTheme="majorBidi" w:hAnsiTheme="majorBidi" w:cstheme="majorBidi"/>
          <w:sz w:val="20"/>
          <w:szCs w:val="20"/>
        </w:rPr>
        <w:t xml:space="preserve"> analyses (n = 3) of three repeat samples. The different lowercase letters in each row illustrate significant differences between samples (P &lt; 0.05). The symbol “-” means not found.</w:t>
      </w:r>
    </w:p>
    <w:p w14:paraId="39F78A2A" w14:textId="77777777" w:rsidR="00E35BE8" w:rsidRDefault="00E35BE8" w:rsidP="00E35BE8">
      <w:pPr>
        <w:jc w:val="center"/>
      </w:pPr>
    </w:p>
    <w:p w14:paraId="6C67DBE4" w14:textId="77777777" w:rsidR="00874539" w:rsidRDefault="00874539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2D1F1D05" w14:textId="77777777" w:rsidR="00E601EE" w:rsidRDefault="00E601EE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77A43240" w14:textId="77777777" w:rsidR="00E601EE" w:rsidRDefault="00E601EE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425EBEA7" w14:textId="77777777" w:rsidR="00E601EE" w:rsidRDefault="00E601EE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4D4FD0A" w14:textId="77777777" w:rsidR="00E601EE" w:rsidRDefault="00E601EE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3F8E969C" w14:textId="77777777" w:rsidR="00E601EE" w:rsidRDefault="00E601EE" w:rsidP="00874539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</w:p>
    <w:p w14:paraId="6CD3D40E" w14:textId="64297046" w:rsidR="00E601EE" w:rsidRDefault="00E601EE" w:rsidP="00E601EE">
      <w:pPr>
        <w:spacing w:after="160" w:line="256" w:lineRule="auto"/>
        <w:ind w:firstLine="432"/>
        <w:jc w:val="both"/>
        <w:rPr>
          <w:rFonts w:asciiTheme="majorBidi" w:eastAsiaTheme="minorHAnsi" w:hAnsiTheme="majorBidi" w:cstheme="majorBidi"/>
          <w:sz w:val="22"/>
          <w:szCs w:val="22"/>
          <w:vertAlign w:val="superscript"/>
        </w:rPr>
      </w:pPr>
      <w:r w:rsidRPr="00E601EE">
        <w:rPr>
          <w:rFonts w:asciiTheme="majorBidi" w:eastAsiaTheme="minorHAnsi" w:hAnsiTheme="majorBidi" w:cstheme="majorBidi"/>
          <w:noProof/>
          <w:sz w:val="22"/>
          <w:szCs w:val="22"/>
          <w:vertAlign w:val="superscript"/>
        </w:rPr>
        <w:drawing>
          <wp:anchor distT="0" distB="0" distL="114300" distR="114300" simplePos="0" relativeHeight="251659264" behindDoc="0" locked="0" layoutInCell="1" allowOverlap="1" wp14:anchorId="276BF95C" wp14:editId="1AB0E1B2">
            <wp:simplePos x="0" y="0"/>
            <wp:positionH relativeFrom="column">
              <wp:posOffset>899160</wp:posOffset>
            </wp:positionH>
            <wp:positionV relativeFrom="paragraph">
              <wp:posOffset>98425</wp:posOffset>
            </wp:positionV>
            <wp:extent cx="4622157" cy="3657600"/>
            <wp:effectExtent l="0" t="0" r="7620" b="0"/>
            <wp:wrapTight wrapText="bothSides">
              <wp:wrapPolygon edited="0">
                <wp:start x="0" y="0"/>
                <wp:lineTo x="0" y="21488"/>
                <wp:lineTo x="21547" y="21488"/>
                <wp:lineTo x="21547" y="0"/>
                <wp:lineTo x="0" y="0"/>
              </wp:wrapPolygon>
            </wp:wrapTight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7" t="10141" r="8333" b="8574"/>
                    <a:stretch/>
                  </pic:blipFill>
                  <pic:spPr>
                    <a:xfrm>
                      <a:off x="0" y="0"/>
                      <a:ext cx="462215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96A35" w14:textId="77777777" w:rsidR="00E601EE" w:rsidRDefault="00E601EE"/>
    <w:p w14:paraId="7E7FA9A8" w14:textId="77777777" w:rsidR="00E601EE" w:rsidRDefault="00E601EE"/>
    <w:p w14:paraId="4C077517" w14:textId="77777777" w:rsidR="00E601EE" w:rsidRDefault="00E601EE"/>
    <w:p w14:paraId="5CEAD8A7" w14:textId="77777777" w:rsidR="00E601EE" w:rsidRDefault="00E601EE"/>
    <w:p w14:paraId="16293774" w14:textId="77777777" w:rsidR="00E601EE" w:rsidRDefault="00E601EE"/>
    <w:p w14:paraId="48191B3A" w14:textId="77777777" w:rsidR="00E601EE" w:rsidRDefault="00E601EE"/>
    <w:p w14:paraId="6EA28BA0" w14:textId="77777777" w:rsidR="00E601EE" w:rsidRDefault="00E601EE"/>
    <w:p w14:paraId="355C709E" w14:textId="77777777" w:rsidR="00E601EE" w:rsidRDefault="00E601EE"/>
    <w:p w14:paraId="4BACB552" w14:textId="77777777" w:rsidR="00E601EE" w:rsidRDefault="00E601EE"/>
    <w:p w14:paraId="27127662" w14:textId="77777777" w:rsidR="00E601EE" w:rsidRDefault="00E601EE"/>
    <w:p w14:paraId="6264B37B" w14:textId="77777777" w:rsidR="00E601EE" w:rsidRDefault="00E601EE"/>
    <w:p w14:paraId="42E3BCA4" w14:textId="77777777" w:rsidR="00E601EE" w:rsidRDefault="00E601EE"/>
    <w:p w14:paraId="714D063B" w14:textId="77777777" w:rsidR="00E601EE" w:rsidRDefault="00E601EE"/>
    <w:p w14:paraId="789C015C" w14:textId="77777777" w:rsidR="00E601EE" w:rsidRDefault="00E601EE"/>
    <w:p w14:paraId="0D1D6C39" w14:textId="77777777" w:rsidR="00E601EE" w:rsidRDefault="00E601EE"/>
    <w:p w14:paraId="3028E204" w14:textId="77777777" w:rsidR="00E601EE" w:rsidRDefault="00E601EE"/>
    <w:p w14:paraId="540449A2" w14:textId="77777777" w:rsidR="00E601EE" w:rsidRDefault="00E601EE"/>
    <w:p w14:paraId="0BA02C39" w14:textId="77777777" w:rsidR="00E601EE" w:rsidRDefault="00E601EE"/>
    <w:p w14:paraId="4D7D5769" w14:textId="77777777" w:rsidR="00E601EE" w:rsidRDefault="00E601EE"/>
    <w:p w14:paraId="7D6818EE" w14:textId="1D7017AD" w:rsidR="00E601EE" w:rsidRDefault="00E601EE"/>
    <w:p w14:paraId="6C43D3C8" w14:textId="5E96B2B3" w:rsidR="00E601EE" w:rsidRDefault="00E601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46CCC6" wp14:editId="39325A15">
                <wp:simplePos x="0" y="0"/>
                <wp:positionH relativeFrom="margin">
                  <wp:posOffset>274320</wp:posOffset>
                </wp:positionH>
                <wp:positionV relativeFrom="paragraph">
                  <wp:posOffset>19050</wp:posOffset>
                </wp:positionV>
                <wp:extent cx="5882640" cy="281940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42CC66-8C68-1F9B-737A-CE5DFA4940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640" cy="281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DA083C" w14:textId="31C96A5C" w:rsidR="00E601EE" w:rsidRDefault="00E601EE" w:rsidP="00E601EE">
                            <w:pPr>
                              <w:spacing w:after="160" w:line="256" w:lineRule="auto"/>
                              <w:jc w:val="both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E601EE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Fig. 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S1</w:t>
                            </w:r>
                            <w:r w:rsidRPr="00E601EE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. </w:t>
                            </w:r>
                            <w:r w:rsidRPr="00E601EE">
                              <w:rPr>
                                <w:rFonts w:eastAsia="Calibri"/>
                                <w:color w:val="000000" w:themeColor="text1"/>
                                <w:kern w:val="24"/>
                              </w:rPr>
                              <w:t xml:space="preserve">Growth rate of </w:t>
                            </w:r>
                            <w:r w:rsidRPr="00E601EE">
                              <w:rPr>
                                <w:rFonts w:eastAsia="Calibri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L. plantarum </w:t>
                            </w:r>
                            <w:r w:rsidRPr="00E601EE">
                              <w:rPr>
                                <w:rFonts w:eastAsia="Calibri"/>
                                <w:color w:val="000000" w:themeColor="text1"/>
                                <w:kern w:val="24"/>
                              </w:rPr>
                              <w:t>at room temperature and neutral pH, acidic and basic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6CCC6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1.6pt;margin-top:1.5pt;width:463.2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" filled="f" stroked="f">
                <v:textbox>
                  <w:txbxContent>
                    <w:p w14:paraId="63DA083C" w14:textId="31C96A5C" w:rsidR="00E601EE" w:rsidRDefault="00E601EE" w:rsidP="00E601EE">
                      <w:pPr>
                        <w:spacing w:after="160" w:line="256" w:lineRule="auto"/>
                        <w:jc w:val="both"/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E601EE"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Fig. </w:t>
                      </w: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>S1</w:t>
                      </w:r>
                      <w:r w:rsidRPr="00E601EE"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. </w:t>
                      </w:r>
                      <w:r w:rsidRPr="00E601EE">
                        <w:rPr>
                          <w:rFonts w:eastAsia="Calibri"/>
                          <w:color w:val="000000" w:themeColor="text1"/>
                          <w:kern w:val="24"/>
                        </w:rPr>
                        <w:t xml:space="preserve">Growth rate of </w:t>
                      </w:r>
                      <w:r w:rsidRPr="00E601EE">
                        <w:rPr>
                          <w:rFonts w:eastAsia="Calibri"/>
                          <w:i/>
                          <w:iCs/>
                          <w:color w:val="000000" w:themeColor="text1"/>
                          <w:kern w:val="24"/>
                        </w:rPr>
                        <w:t xml:space="preserve">L. plantarum </w:t>
                      </w:r>
                      <w:r w:rsidRPr="00E601EE">
                        <w:rPr>
                          <w:rFonts w:eastAsia="Calibri"/>
                          <w:color w:val="000000" w:themeColor="text1"/>
                          <w:kern w:val="24"/>
                        </w:rPr>
                        <w:t>at room temperature and neutral pH, acidic and basic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203290" w14:textId="0EAB906D" w:rsidR="00E601EE" w:rsidRDefault="00E601EE"/>
    <w:p w14:paraId="332B0105" w14:textId="77777777" w:rsidR="00E601EE" w:rsidRDefault="00E601EE"/>
    <w:p w14:paraId="1CE078A4" w14:textId="50004779" w:rsidR="00E601EE" w:rsidRDefault="00E601EE">
      <w:r w:rsidRPr="00E601EE">
        <w:rPr>
          <w:noProof/>
        </w:rPr>
        <w:drawing>
          <wp:anchor distT="0" distB="0" distL="114300" distR="114300" simplePos="0" relativeHeight="251663360" behindDoc="0" locked="0" layoutInCell="1" allowOverlap="1" wp14:anchorId="66F530B6" wp14:editId="35C2BF61">
            <wp:simplePos x="0" y="0"/>
            <wp:positionH relativeFrom="margin">
              <wp:align>center</wp:align>
            </wp:positionH>
            <wp:positionV relativeFrom="paragraph">
              <wp:posOffset>60325</wp:posOffset>
            </wp:positionV>
            <wp:extent cx="4281055" cy="3467388"/>
            <wp:effectExtent l="0" t="0" r="5715" b="0"/>
            <wp:wrapTight wrapText="bothSides">
              <wp:wrapPolygon edited="0">
                <wp:start x="0" y="0"/>
                <wp:lineTo x="0" y="21481"/>
                <wp:lineTo x="21533" y="21481"/>
                <wp:lineTo x="21533" y="0"/>
                <wp:lineTo x="0" y="0"/>
              </wp:wrapPolygon>
            </wp:wrapTight>
            <wp:docPr id="7" name="Content Placeholder 6" descr="A graph of a number of different colored lin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F38B18B0-867C-D815-969F-68333BDAB8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A graph of a number of different colored line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F38B18B0-867C-D815-969F-68333BDAB8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1" t="5201" r="7955"/>
                    <a:stretch/>
                  </pic:blipFill>
                  <pic:spPr>
                    <a:xfrm>
                      <a:off x="0" y="0"/>
                      <a:ext cx="4281055" cy="3467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5FDE0" w14:textId="77777777" w:rsidR="00E601EE" w:rsidRDefault="00E601EE"/>
    <w:p w14:paraId="3C2958BD" w14:textId="13A22F61" w:rsidR="00E601EE" w:rsidRDefault="00E601EE" w:rsidP="00E601EE"/>
    <w:p w14:paraId="7F309DFF" w14:textId="77777777" w:rsidR="00E601EE" w:rsidRDefault="00E601EE"/>
    <w:p w14:paraId="7BC022C3" w14:textId="77777777" w:rsidR="00E601EE" w:rsidRDefault="00E601EE"/>
    <w:p w14:paraId="1D9C4C82" w14:textId="77777777" w:rsidR="00E601EE" w:rsidRDefault="00E601EE"/>
    <w:p w14:paraId="17462D1F" w14:textId="77777777" w:rsidR="00E601EE" w:rsidRDefault="00E601EE"/>
    <w:p w14:paraId="2E763333" w14:textId="77777777" w:rsidR="00E601EE" w:rsidRDefault="00E601EE"/>
    <w:p w14:paraId="477C3B68" w14:textId="77777777" w:rsidR="00E601EE" w:rsidRDefault="00E601EE"/>
    <w:p w14:paraId="0AD58262" w14:textId="77777777" w:rsidR="00E601EE" w:rsidRDefault="00E601EE"/>
    <w:p w14:paraId="2803BAE7" w14:textId="77777777" w:rsidR="00E601EE" w:rsidRDefault="00E601EE"/>
    <w:p w14:paraId="73C21DA7" w14:textId="77777777" w:rsidR="00E601EE" w:rsidRDefault="00E601EE"/>
    <w:p w14:paraId="7069CA23" w14:textId="77777777" w:rsidR="00E601EE" w:rsidRDefault="00E601EE"/>
    <w:p w14:paraId="39B4A36E" w14:textId="77777777" w:rsidR="00E601EE" w:rsidRDefault="00E601EE"/>
    <w:p w14:paraId="14692B01" w14:textId="77777777" w:rsidR="00E601EE" w:rsidRDefault="00E601EE"/>
    <w:p w14:paraId="1AD7D9D1" w14:textId="77777777" w:rsidR="00E601EE" w:rsidRDefault="00E601EE"/>
    <w:p w14:paraId="5D185E74" w14:textId="77777777" w:rsidR="00E601EE" w:rsidRDefault="00E601EE"/>
    <w:p w14:paraId="2B017A24" w14:textId="77777777" w:rsidR="00E601EE" w:rsidRDefault="00E601EE"/>
    <w:p w14:paraId="030F2949" w14:textId="77777777" w:rsidR="00E601EE" w:rsidRDefault="00E601EE"/>
    <w:p w14:paraId="247DAC6F" w14:textId="5DA26490" w:rsidR="00E601EE" w:rsidRDefault="00E601E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57981B" wp14:editId="39F8C78C">
                <wp:simplePos x="0" y="0"/>
                <wp:positionH relativeFrom="margin">
                  <wp:align>right</wp:align>
                </wp:positionH>
                <wp:positionV relativeFrom="paragraph">
                  <wp:posOffset>172085</wp:posOffset>
                </wp:positionV>
                <wp:extent cx="6675120" cy="961390"/>
                <wp:effectExtent l="0" t="0" r="0" b="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0F4565-CD54-BEF5-1AB5-6C9B0D21A1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5120" cy="961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C9CA57" w14:textId="02F6B92E" w:rsidR="00E601EE" w:rsidRPr="00E601EE" w:rsidRDefault="00E601EE" w:rsidP="00E601EE">
                            <w:pPr>
                              <w:spacing w:after="160" w:line="256" w:lineRule="auto"/>
                              <w:jc w:val="both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E601EE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Fig. 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S2</w:t>
                            </w:r>
                            <w:r w:rsidRPr="00E601EE"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. </w:t>
                            </w:r>
                            <w:r w:rsidRPr="00E601EE">
                              <w:rPr>
                                <w:rFonts w:eastAsia="Calibri"/>
                                <w:color w:val="000000" w:themeColor="text1"/>
                                <w:kern w:val="24"/>
                              </w:rPr>
                              <w:t>The effect of changing the concentration of substrate (ml) in MRS, TSB medium on the growth rate of microorganisms (t = constant)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57981B" id="TextBox 1" o:spid="_x0000_s1027" type="#_x0000_t202" style="position:absolute;margin-left:474.4pt;margin-top:13.55pt;width:525.6pt;height:75.7pt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" filled="f" stroked="f">
                <v:textbox style="mso-fit-shape-to-text:t">
                  <w:txbxContent>
                    <w:p w14:paraId="45C9CA57" w14:textId="02F6B92E" w:rsidR="00E601EE" w:rsidRPr="00E601EE" w:rsidRDefault="00E601EE" w:rsidP="00E601EE">
                      <w:pPr>
                        <w:spacing w:after="160" w:line="256" w:lineRule="auto"/>
                        <w:jc w:val="both"/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E601EE"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Fig. </w:t>
                      </w: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>S2</w:t>
                      </w:r>
                      <w:r w:rsidRPr="00E601EE"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. </w:t>
                      </w:r>
                      <w:r w:rsidRPr="00E601EE">
                        <w:rPr>
                          <w:rFonts w:eastAsia="Calibri"/>
                          <w:color w:val="000000" w:themeColor="text1"/>
                          <w:kern w:val="24"/>
                        </w:rPr>
                        <w:t>The effect of changing the concentration of substrate (ml) in MRS, TSB medium on the growth rate of microorganisms (t = constant)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35DED6" w14:textId="72F5E014" w:rsidR="00E601EE" w:rsidRDefault="00E601EE"/>
    <w:p w14:paraId="639762B9" w14:textId="77777777" w:rsidR="00E601EE" w:rsidRDefault="00E601EE"/>
    <w:p w14:paraId="13FBDE34" w14:textId="77777777" w:rsidR="00E601EE" w:rsidRDefault="00E601EE"/>
    <w:p w14:paraId="43FEA3C4" w14:textId="77777777" w:rsidR="00E601EE" w:rsidRDefault="00E601EE"/>
    <w:p w14:paraId="3C2BA727" w14:textId="77777777" w:rsidR="00E601EE" w:rsidRDefault="00E601EE"/>
    <w:p w14:paraId="464B44A0" w14:textId="77777777" w:rsidR="00E601EE" w:rsidRDefault="00E601EE"/>
    <w:p w14:paraId="6EB7CED0" w14:textId="2325B155" w:rsidR="00E601EE" w:rsidRDefault="00E601EE"/>
    <w:p w14:paraId="586C7713" w14:textId="0B2AFAF3" w:rsidR="00E601EE" w:rsidRDefault="00503BF7">
      <w:r>
        <w:rPr>
          <w:noProof/>
        </w:rPr>
        <w:drawing>
          <wp:anchor distT="0" distB="0" distL="114300" distR="114300" simplePos="0" relativeHeight="251667456" behindDoc="0" locked="0" layoutInCell="1" allowOverlap="1" wp14:anchorId="667ED61C" wp14:editId="3F1A2C94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882265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14" y="21450"/>
                <wp:lineTo x="21414" y="0"/>
                <wp:lineTo x="0" y="0"/>
              </wp:wrapPolygon>
            </wp:wrapTight>
            <wp:docPr id="10" name="Picture 9" descr="A close up of a petri di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AD39603-351D-B181-AFE1-5AA64F3753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close up of a petri dish&#10;&#10;Description automatically generated">
                      <a:extLst>
                        <a:ext uri="{FF2B5EF4-FFF2-40B4-BE49-F238E27FC236}">
                          <a16:creationId xmlns:a16="http://schemas.microsoft.com/office/drawing/2014/main" id="{2AD39603-351D-B181-AFE1-5AA64F3753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3BF7">
        <w:rPr>
          <w:noProof/>
        </w:rPr>
        <w:drawing>
          <wp:anchor distT="0" distB="0" distL="114300" distR="114300" simplePos="0" relativeHeight="251669504" behindDoc="0" locked="0" layoutInCell="1" allowOverlap="1" wp14:anchorId="12EC0556" wp14:editId="0D20D1B8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288036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29" y="21450"/>
                <wp:lineTo x="21429" y="0"/>
                <wp:lineTo x="0" y="0"/>
              </wp:wrapPolygon>
            </wp:wrapTight>
            <wp:docPr id="12" name="Picture 11" descr="A yellow liquid in a petri di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0A0740C-960F-A118-5E8B-1FDAF50D0372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yellow liquid in a petri dish&#10;&#10;Description automatically generated">
                      <a:extLst>
                        <a:ext uri="{FF2B5EF4-FFF2-40B4-BE49-F238E27FC236}">
                          <a16:creationId xmlns:a16="http://schemas.microsoft.com/office/drawing/2014/main" id="{00A0740C-960F-A118-5E8B-1FDAF50D0372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332DD8" w14:textId="150E10B9" w:rsidR="00E601EE" w:rsidRDefault="00E601EE"/>
    <w:p w14:paraId="3D894294" w14:textId="50CD075C" w:rsidR="00E601EE" w:rsidRDefault="00E601EE"/>
    <w:p w14:paraId="0F15C118" w14:textId="77777777" w:rsidR="00E601EE" w:rsidRDefault="00E601EE"/>
    <w:p w14:paraId="445A77FF" w14:textId="7C64A3A2" w:rsidR="00E601EE" w:rsidRDefault="00E601EE"/>
    <w:p w14:paraId="4F1F36CB" w14:textId="1E4BF7BC" w:rsidR="00E601EE" w:rsidRDefault="00E601EE"/>
    <w:p w14:paraId="5B67586E" w14:textId="02F829BD" w:rsidR="00E601EE" w:rsidRDefault="00E601EE"/>
    <w:p w14:paraId="07FABE3C" w14:textId="77777777" w:rsidR="00E601EE" w:rsidRDefault="00E601EE"/>
    <w:p w14:paraId="4DD9D04F" w14:textId="77777777" w:rsidR="00E601EE" w:rsidRDefault="00E601EE"/>
    <w:p w14:paraId="3CA2763C" w14:textId="77777777" w:rsidR="00E601EE" w:rsidRDefault="00E601EE"/>
    <w:p w14:paraId="46E47D4D" w14:textId="63A41E92" w:rsidR="00E601EE" w:rsidRDefault="00E601EE" w:rsidP="00503BF7"/>
    <w:p w14:paraId="2D7D63D7" w14:textId="77777777" w:rsidR="00E601EE" w:rsidRDefault="00E601EE"/>
    <w:p w14:paraId="50750B09" w14:textId="77777777" w:rsidR="00E601EE" w:rsidRDefault="00E601EE"/>
    <w:p w14:paraId="55BBE33D" w14:textId="77777777" w:rsidR="00E601EE" w:rsidRDefault="00E601EE"/>
    <w:p w14:paraId="1AE2C6C7" w14:textId="77777777" w:rsidR="00E601EE" w:rsidRDefault="00E601EE"/>
    <w:p w14:paraId="0C315742" w14:textId="5A26E8D8" w:rsidR="00E601EE" w:rsidRDefault="00E601EE"/>
    <w:p w14:paraId="36C95166" w14:textId="1571EFD9" w:rsidR="00E601EE" w:rsidRDefault="00503BF7">
      <w:r w:rsidRPr="00503BF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704356" wp14:editId="79BA1975">
                <wp:simplePos x="0" y="0"/>
                <wp:positionH relativeFrom="margin">
                  <wp:posOffset>822960</wp:posOffset>
                </wp:positionH>
                <wp:positionV relativeFrom="paragraph">
                  <wp:posOffset>7620</wp:posOffset>
                </wp:positionV>
                <wp:extent cx="1127760" cy="472440"/>
                <wp:effectExtent l="0" t="0" r="0" b="0"/>
                <wp:wrapNone/>
                <wp:docPr id="8" name="Subtitl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2BFB66-8C8B-6EA9-2EF4-7E47E27FF075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127760" cy="47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A06F1F" w14:textId="145D04B5" w:rsidR="00503BF7" w:rsidRPr="00503BF7" w:rsidRDefault="00503BF7" w:rsidP="00503BF7">
                            <w:pPr>
                              <w:spacing w:before="200" w:line="216" w:lineRule="auto"/>
                              <w:rPr>
                                <w:color w:val="000000" w:themeColor="text1"/>
                                <w:kern w:val="24"/>
                              </w:rPr>
                            </w:pPr>
                            <w:r w:rsidRPr="00503BF7">
                              <w:rPr>
                                <w:color w:val="000000" w:themeColor="text1"/>
                                <w:kern w:val="24"/>
                              </w:rPr>
                              <w:t>A (NotActive)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04356" id="Subtitle 7" o:spid="_x0000_s1028" style="position:absolute;margin-left:64.8pt;margin-top:.6pt;width:88.8pt;height:37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" filled="f" stroked="f">
                <o:lock v:ext="edit" grouping="t"/>
                <v:textbox>
                  <w:txbxContent>
                    <w:p w14:paraId="1DA06F1F" w14:textId="145D04B5" w:rsidR="00503BF7" w:rsidRPr="00503BF7" w:rsidRDefault="00503BF7" w:rsidP="00503BF7">
                      <w:pPr>
                        <w:spacing w:before="200" w:line="216" w:lineRule="auto"/>
                        <w:rPr>
                          <w:color w:val="000000" w:themeColor="text1"/>
                          <w:kern w:val="24"/>
                        </w:rPr>
                      </w:pPr>
                      <w:r w:rsidRPr="00503BF7">
                        <w:rPr>
                          <w:color w:val="000000" w:themeColor="text1"/>
                          <w:kern w:val="24"/>
                        </w:rPr>
                        <w:t>A (NotActive)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73EB55" w14:textId="4F0B25E8" w:rsidR="00E601EE" w:rsidRDefault="00503BF7" w:rsidP="00503BF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ECCCDF" wp14:editId="149023D8">
                <wp:simplePos x="0" y="0"/>
                <wp:positionH relativeFrom="column">
                  <wp:posOffset>4914900</wp:posOffset>
                </wp:positionH>
                <wp:positionV relativeFrom="paragraph">
                  <wp:posOffset>7620</wp:posOffset>
                </wp:positionV>
                <wp:extent cx="838200" cy="411309"/>
                <wp:effectExtent l="0" t="0" r="0" b="0"/>
                <wp:wrapNone/>
                <wp:docPr id="65556910" name="Content Placeholde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8200" cy="4113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843842" w14:textId="5787FD74" w:rsidR="00503BF7" w:rsidRPr="00503BF7" w:rsidRDefault="00503BF7" w:rsidP="00503BF7">
                            <w:pPr>
                              <w:rPr>
                                <w:color w:val="000000" w:themeColor="text1"/>
                                <w:kern w:val="24"/>
                              </w:rPr>
                            </w:pPr>
                            <w:r w:rsidRPr="00503BF7">
                              <w:rPr>
                                <w:color w:val="000000" w:themeColor="text1"/>
                                <w:kern w:val="24"/>
                              </w:rPr>
                              <w:t>B (MRS)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rmAutofit fontScale="92500" lnSpcReduction="10000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ECCCDF" id="Content Placeholder 6" o:spid="_x0000_s1029" type="#_x0000_t202" style="position:absolute;margin-left:387pt;margin-top:.6pt;width:66pt;height:32.4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" filled="f" stroked="f">
                <v:textbox>
                  <w:txbxContent>
                    <w:p w14:paraId="39843842" w14:textId="5787FD74" w:rsidR="00503BF7" w:rsidRPr="00503BF7" w:rsidRDefault="00503BF7" w:rsidP="00503BF7">
                      <w:pPr>
                        <w:rPr>
                          <w:color w:val="000000" w:themeColor="text1"/>
                          <w:kern w:val="24"/>
                        </w:rPr>
                      </w:pPr>
                      <w:r w:rsidRPr="00503BF7">
                        <w:rPr>
                          <w:color w:val="000000" w:themeColor="text1"/>
                          <w:kern w:val="24"/>
                        </w:rPr>
                        <w:t>B (MRS)</w:t>
                      </w:r>
                    </w:p>
                  </w:txbxContent>
                </v:textbox>
              </v:shape>
            </w:pict>
          </mc:Fallback>
        </mc:AlternateContent>
      </w:r>
    </w:p>
    <w:p w14:paraId="0E31F16B" w14:textId="1BCB8D3B" w:rsidR="00E601EE" w:rsidRDefault="00E601EE"/>
    <w:p w14:paraId="0AD8010B" w14:textId="77777777" w:rsidR="00E601EE" w:rsidRDefault="00E601EE"/>
    <w:p w14:paraId="4E86032C" w14:textId="0A65B81C" w:rsidR="00E601EE" w:rsidRDefault="00503BF7">
      <w:r w:rsidRPr="00503BF7">
        <w:rPr>
          <w:noProof/>
        </w:rPr>
        <w:drawing>
          <wp:anchor distT="0" distB="0" distL="114300" distR="114300" simplePos="0" relativeHeight="251671552" behindDoc="0" locked="0" layoutInCell="1" allowOverlap="1" wp14:anchorId="38DABCE9" wp14:editId="7B54C092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88036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29" y="21450"/>
                <wp:lineTo x="21429" y="0"/>
                <wp:lineTo x="0" y="0"/>
              </wp:wrapPolygon>
            </wp:wrapTight>
            <wp:docPr id="16" name="Picture 15" descr="A yellow liquid in a petri di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79FAABE-1B5D-4C0D-7F0F-5BA3850A12F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A yellow liquid in a petri dish&#10;&#10;Description automatically generated">
                      <a:extLst>
                        <a:ext uri="{FF2B5EF4-FFF2-40B4-BE49-F238E27FC236}">
                          <a16:creationId xmlns:a16="http://schemas.microsoft.com/office/drawing/2014/main" id="{C79FAABE-1B5D-4C0D-7F0F-5BA3850A12FA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88036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8A1BC1" w14:textId="01F0B53E" w:rsidR="00E601EE" w:rsidRDefault="00E601EE" w:rsidP="00503BF7"/>
    <w:p w14:paraId="62B5806F" w14:textId="77777777" w:rsidR="00E601EE" w:rsidRDefault="00E601EE"/>
    <w:p w14:paraId="59267B68" w14:textId="77777777" w:rsidR="00E601EE" w:rsidRDefault="00E601EE"/>
    <w:p w14:paraId="5AFB3FCB" w14:textId="77777777" w:rsidR="00E601EE" w:rsidRDefault="00E601EE"/>
    <w:p w14:paraId="55B83EF4" w14:textId="77777777" w:rsidR="00E601EE" w:rsidRDefault="00E601EE"/>
    <w:p w14:paraId="69655786" w14:textId="77777777" w:rsidR="00E601EE" w:rsidRDefault="00E601EE"/>
    <w:p w14:paraId="564E2CEF" w14:textId="77777777" w:rsidR="00E601EE" w:rsidRDefault="00E601EE"/>
    <w:p w14:paraId="02F818EB" w14:textId="77777777" w:rsidR="00E601EE" w:rsidRDefault="00E601EE"/>
    <w:p w14:paraId="7C4A8DBB" w14:textId="77777777" w:rsidR="00E601EE" w:rsidRDefault="00E601EE"/>
    <w:p w14:paraId="62B86E74" w14:textId="77777777" w:rsidR="00E601EE" w:rsidRDefault="00E601EE"/>
    <w:p w14:paraId="31500C35" w14:textId="77777777" w:rsidR="00E601EE" w:rsidRDefault="00E601EE"/>
    <w:p w14:paraId="4C673609" w14:textId="77777777" w:rsidR="00E601EE" w:rsidRDefault="00E601EE"/>
    <w:p w14:paraId="07B82E0F" w14:textId="77777777" w:rsidR="00E601EE" w:rsidRDefault="00E601EE"/>
    <w:p w14:paraId="03A377B2" w14:textId="77777777" w:rsidR="00E601EE" w:rsidRDefault="00E601EE"/>
    <w:p w14:paraId="237A69C3" w14:textId="77777777" w:rsidR="00E601EE" w:rsidRDefault="00E601EE"/>
    <w:p w14:paraId="45D1AD04" w14:textId="1094F52A" w:rsidR="00E601EE" w:rsidRDefault="00503BF7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14C146" wp14:editId="0B929A72">
                <wp:simplePos x="0" y="0"/>
                <wp:positionH relativeFrom="margin">
                  <wp:align>center</wp:align>
                </wp:positionH>
                <wp:positionV relativeFrom="paragraph">
                  <wp:posOffset>92076</wp:posOffset>
                </wp:positionV>
                <wp:extent cx="819150" cy="337700"/>
                <wp:effectExtent l="0" t="0" r="0" b="0"/>
                <wp:wrapNone/>
                <wp:docPr id="64231680" name="Content Placeholde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819150" cy="33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BBD381" w14:textId="4B203C73" w:rsidR="00503BF7" w:rsidRPr="00503BF7" w:rsidRDefault="00503BF7" w:rsidP="00503BF7">
                            <w:pPr>
                              <w:rPr>
                                <w:color w:val="000000" w:themeColor="text1"/>
                                <w:kern w:val="24"/>
                              </w:rPr>
                            </w:pPr>
                            <w:r w:rsidRPr="00503BF7">
                              <w:rPr>
                                <w:color w:val="000000" w:themeColor="text1"/>
                                <w:kern w:val="24"/>
                              </w:rPr>
                              <w:t>C (TSB)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14C146" id="_x0000_s1030" type="#_x0000_t202" style="position:absolute;margin-left:0;margin-top:7.25pt;width:64.5pt;height:26.6pt;rotation:180;flip:y;z-index:2516776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" filled="f" stroked="f">
                <v:textbox>
                  <w:txbxContent>
                    <w:p w14:paraId="1DBBD381" w14:textId="4B203C73" w:rsidR="00503BF7" w:rsidRPr="00503BF7" w:rsidRDefault="00503BF7" w:rsidP="00503BF7">
                      <w:pPr>
                        <w:rPr>
                          <w:color w:val="000000" w:themeColor="text1"/>
                          <w:kern w:val="24"/>
                        </w:rPr>
                      </w:pPr>
                      <w:r w:rsidRPr="00503BF7">
                        <w:rPr>
                          <w:color w:val="000000" w:themeColor="text1"/>
                          <w:kern w:val="24"/>
                        </w:rPr>
                        <w:t>C (TSB)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26EB3C" w14:textId="169FEEB3" w:rsidR="00E601EE" w:rsidRDefault="00E601EE"/>
    <w:p w14:paraId="0F2612BF" w14:textId="77777777" w:rsidR="00E601EE" w:rsidRDefault="00E601EE"/>
    <w:p w14:paraId="1699D035" w14:textId="3721D542" w:rsidR="00C0739D" w:rsidRPr="00C0739D" w:rsidRDefault="00C0739D" w:rsidP="00C0739D">
      <w:r w:rsidRPr="00C0739D">
        <w:rPr>
          <w:b/>
          <w:bCs/>
        </w:rPr>
        <w:t xml:space="preserve">Fig. </w:t>
      </w:r>
      <w:r w:rsidR="00DD48C3">
        <w:rPr>
          <w:b/>
          <w:bCs/>
        </w:rPr>
        <w:t>S3</w:t>
      </w:r>
      <w:r w:rsidRPr="00C0739D">
        <w:rPr>
          <w:b/>
          <w:bCs/>
        </w:rPr>
        <w:t>.</w:t>
      </w:r>
      <w:r w:rsidRPr="00C0739D">
        <w:t xml:space="preserve"> A. </w:t>
      </w:r>
      <w:r w:rsidRPr="00C0739D">
        <w:rPr>
          <w:i/>
          <w:iCs/>
        </w:rPr>
        <w:t xml:space="preserve">Lactobacillus plantarum </w:t>
      </w:r>
      <w:r w:rsidRPr="00C0739D">
        <w:t>strain in MRS medium at 30°C (inactivity of microorganism growth at 30°C and below). (B</w:t>
      </w:r>
      <w:proofErr w:type="gramStart"/>
      <w:r w:rsidRPr="00C0739D">
        <w:t>),(</w:t>
      </w:r>
      <w:proofErr w:type="gramEnd"/>
      <w:r w:rsidRPr="00C0739D">
        <w:t>C) Bacterial growth on MRS and TSB medium, 37°C, pH = 6.5-7 respectively</w:t>
      </w:r>
    </w:p>
    <w:p w14:paraId="0A5CB285" w14:textId="77777777" w:rsidR="00E601EE" w:rsidRDefault="00E601EE"/>
    <w:p w14:paraId="2EF512B8" w14:textId="77777777" w:rsidR="00E601EE" w:rsidRDefault="00E601EE"/>
    <w:p w14:paraId="332ECDC6" w14:textId="77777777" w:rsidR="00E601EE" w:rsidRDefault="00E601EE"/>
    <w:p w14:paraId="77FFCDEB" w14:textId="77777777" w:rsidR="00E601EE" w:rsidRDefault="00E601EE"/>
    <w:p w14:paraId="281EB34B" w14:textId="77777777" w:rsidR="00E601EE" w:rsidRDefault="00E601EE"/>
    <w:p w14:paraId="3A76C674" w14:textId="77777777" w:rsidR="00E601EE" w:rsidRDefault="00E601EE"/>
    <w:p w14:paraId="328F8969" w14:textId="77777777" w:rsidR="00E601EE" w:rsidRDefault="00E601EE"/>
    <w:p w14:paraId="52FF4E2D" w14:textId="77777777" w:rsidR="0077493D" w:rsidRDefault="0077493D"/>
    <w:p w14:paraId="32E37813" w14:textId="77777777" w:rsidR="0077493D" w:rsidRDefault="0077493D"/>
    <w:p w14:paraId="3137E429" w14:textId="48D332C9" w:rsidR="0077493D" w:rsidRDefault="0077493D"/>
    <w:p w14:paraId="3F44400A" w14:textId="12E4C027" w:rsidR="0077493D" w:rsidRDefault="0077493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04851F95" wp14:editId="6CAC46FF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3048002" cy="2286000"/>
            <wp:effectExtent l="0" t="0" r="0" b="0"/>
            <wp:wrapTight wrapText="bothSides">
              <wp:wrapPolygon edited="0">
                <wp:start x="0" y="0"/>
                <wp:lineTo x="0" y="21420"/>
                <wp:lineTo x="21465" y="21420"/>
                <wp:lineTo x="21465" y="0"/>
                <wp:lineTo x="0" y="0"/>
              </wp:wrapPolygon>
            </wp:wrapTight>
            <wp:docPr id="219702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0216" name="Picture 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7859E443" wp14:editId="5B3C0CBC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304800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465" y="21420"/>
                <wp:lineTo x="21465" y="0"/>
                <wp:lineTo x="0" y="0"/>
              </wp:wrapPolygon>
            </wp:wrapTight>
            <wp:docPr id="974105714" name="Content Placeholder 6" descr="A graph of a number of patients&#10;&#10;Description automatically generate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05714" name="Content Placeholder 6" descr="A graph of a number of patients&#10;&#10;Description automatically generated"/>
                    <pic:cNvPicPr>
                      <a:picLocks noGrp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FBC78" w14:textId="6D69E78B" w:rsidR="0077493D" w:rsidRDefault="0077493D"/>
    <w:p w14:paraId="50943606" w14:textId="3731A16D" w:rsidR="0077493D" w:rsidRDefault="0077493D"/>
    <w:p w14:paraId="73CE773A" w14:textId="572B998C" w:rsidR="0077493D" w:rsidRDefault="0077493D"/>
    <w:p w14:paraId="4CE79A2E" w14:textId="4F0DF1E9" w:rsidR="0077493D" w:rsidRDefault="0077493D"/>
    <w:p w14:paraId="21EC9B57" w14:textId="34EEFF4A" w:rsidR="0077493D" w:rsidRDefault="0077493D"/>
    <w:p w14:paraId="3D5B7FE7" w14:textId="43302DD3" w:rsidR="0077493D" w:rsidRDefault="0077493D"/>
    <w:p w14:paraId="4663CEB2" w14:textId="70C0D72F" w:rsidR="0077493D" w:rsidRDefault="0077493D"/>
    <w:p w14:paraId="795FEEBA" w14:textId="6A2AEE84" w:rsidR="0077493D" w:rsidRDefault="0077493D"/>
    <w:p w14:paraId="37BB85FE" w14:textId="338E6014" w:rsidR="0077493D" w:rsidRDefault="0077493D"/>
    <w:p w14:paraId="78BBA496" w14:textId="0FFA3E8A" w:rsidR="0077493D" w:rsidRDefault="0077493D"/>
    <w:p w14:paraId="67587965" w14:textId="5E430BB6" w:rsidR="0077493D" w:rsidRDefault="0077493D"/>
    <w:p w14:paraId="5DA164FA" w14:textId="5D4EABE7" w:rsidR="0077493D" w:rsidRDefault="0077493D"/>
    <w:p w14:paraId="14340B1A" w14:textId="26D4A411" w:rsidR="00E601EE" w:rsidRDefault="00E601EE"/>
    <w:p w14:paraId="65F97C70" w14:textId="650646C4" w:rsidR="00E601EE" w:rsidRDefault="0077493D">
      <w:r>
        <w:rPr>
          <w:noProof/>
        </w:rPr>
        <w:drawing>
          <wp:anchor distT="0" distB="0" distL="114300" distR="114300" simplePos="0" relativeHeight="251681792" behindDoc="0" locked="0" layoutInCell="1" allowOverlap="1" wp14:anchorId="12699434" wp14:editId="3D603E2C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3046865" cy="2286000"/>
            <wp:effectExtent l="0" t="0" r="1270" b="0"/>
            <wp:wrapTight wrapText="bothSides">
              <wp:wrapPolygon edited="0">
                <wp:start x="0" y="0"/>
                <wp:lineTo x="0" y="21420"/>
                <wp:lineTo x="21474" y="21420"/>
                <wp:lineTo x="21474" y="0"/>
                <wp:lineTo x="0" y="0"/>
              </wp:wrapPolygon>
            </wp:wrapTight>
            <wp:docPr id="9" name="Picture 8" descr="A graph of a number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graph of a number of different colored bars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86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8691C" w14:textId="33160A0B" w:rsidR="00E601EE" w:rsidRDefault="00E601EE"/>
    <w:p w14:paraId="7C982462" w14:textId="75472EC5" w:rsidR="00E601EE" w:rsidRDefault="00E601EE"/>
    <w:p w14:paraId="0AF7A84F" w14:textId="03CA8E22" w:rsidR="00E601EE" w:rsidRDefault="00E601EE"/>
    <w:p w14:paraId="64BDA574" w14:textId="2FAFA55F" w:rsidR="00E601EE" w:rsidRDefault="00E601EE"/>
    <w:p w14:paraId="2DE00EB8" w14:textId="24CC1B2F" w:rsidR="00E601EE" w:rsidRDefault="00E601EE"/>
    <w:p w14:paraId="50323665" w14:textId="79626BC3" w:rsidR="0077493D" w:rsidRDefault="0077493D"/>
    <w:p w14:paraId="01694ABE" w14:textId="7F2E4FEE" w:rsidR="0077493D" w:rsidRDefault="0077493D"/>
    <w:p w14:paraId="396A9072" w14:textId="77777777" w:rsidR="0077493D" w:rsidRDefault="0077493D"/>
    <w:p w14:paraId="16E7383D" w14:textId="77777777" w:rsidR="0077493D" w:rsidRDefault="0077493D"/>
    <w:p w14:paraId="2779D68B" w14:textId="77777777" w:rsidR="0077493D" w:rsidRDefault="0077493D"/>
    <w:p w14:paraId="01B04262" w14:textId="77777777" w:rsidR="0077493D" w:rsidRDefault="0077493D"/>
    <w:p w14:paraId="0F0F23AF" w14:textId="77777777" w:rsidR="0077493D" w:rsidRDefault="0077493D"/>
    <w:p w14:paraId="5A6E0BAA" w14:textId="77777777" w:rsidR="0077493D" w:rsidRDefault="0077493D"/>
    <w:p w14:paraId="10FC3A7D" w14:textId="77777777" w:rsidR="0077493D" w:rsidRDefault="0077493D"/>
    <w:p w14:paraId="7450A1E2" w14:textId="5BD58DEC" w:rsidR="0077493D" w:rsidRPr="0077493D" w:rsidRDefault="0077493D" w:rsidP="0077493D">
      <w:pPr>
        <w:jc w:val="both"/>
      </w:pPr>
      <w:r w:rsidRPr="0077493D">
        <w:rPr>
          <w:b/>
          <w:bCs/>
        </w:rPr>
        <w:t xml:space="preserve">Fig. </w:t>
      </w:r>
      <w:r>
        <w:rPr>
          <w:b/>
          <w:bCs/>
        </w:rPr>
        <w:t>S4</w:t>
      </w:r>
      <w:r w:rsidRPr="0077493D">
        <w:rPr>
          <w:b/>
          <w:bCs/>
        </w:rPr>
        <w:t>.</w:t>
      </w:r>
      <w:r w:rsidRPr="0077493D">
        <w:t xml:space="preserve"> Weight change of adult chickens after receiving 15, 20 and 25 ml within 4 weeks. A: Weight of chickens before probiotic injection respectively (2.061 Kg: Baird parker, 2.111 Kg: MRS, 2.203 Kg: TSB) -- 15 ml recipient of LPS-115 (bacteria cultured in solution), B: (1.947 Kg: Baird parker, 1979 Kg: MRS, 2.301 Kg: TSB) -- 20 ml C: (1.989 Kg: Baird parker, 2.027 Kg: MRS, 2.185 Kg: TSB) -- 25 ml (*Weight change rate: WCR)</w:t>
      </w:r>
    </w:p>
    <w:p w14:paraId="4A144D86" w14:textId="77777777" w:rsidR="0077493D" w:rsidRDefault="0077493D"/>
    <w:p w14:paraId="5A55E2CA" w14:textId="5E06CDD6" w:rsidR="00E601EE" w:rsidRDefault="00E601EE"/>
    <w:p w14:paraId="535474DF" w14:textId="1232E629" w:rsidR="00E601EE" w:rsidRDefault="00E601EE"/>
    <w:p w14:paraId="6DC71835" w14:textId="16B61108" w:rsidR="00392FD0" w:rsidRDefault="00392FD0"/>
    <w:sectPr w:rsidR="00392FD0" w:rsidSect="002A4D84">
      <w:pgSz w:w="12240" w:h="15840" w:code="1"/>
      <w:pgMar w:top="720" w:right="864" w:bottom="576" w:left="864" w:header="576" w:footer="576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802BB" w14:textId="77777777" w:rsidR="00E6627B" w:rsidRDefault="00E6627B" w:rsidP="00874539">
      <w:r>
        <w:separator/>
      </w:r>
    </w:p>
  </w:endnote>
  <w:endnote w:type="continuationSeparator" w:id="0">
    <w:p w14:paraId="3E2F8282" w14:textId="77777777" w:rsidR="00E6627B" w:rsidRDefault="00E6627B" w:rsidP="00874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3645C" w14:textId="77777777" w:rsidR="00E6627B" w:rsidRDefault="00E6627B" w:rsidP="00874539">
      <w:r>
        <w:separator/>
      </w:r>
    </w:p>
  </w:footnote>
  <w:footnote w:type="continuationSeparator" w:id="0">
    <w:p w14:paraId="0D58474B" w14:textId="77777777" w:rsidR="00E6627B" w:rsidRDefault="00E6627B" w:rsidP="00874539">
      <w:r>
        <w:continuationSeparator/>
      </w:r>
    </w:p>
  </w:footnote>
  <w:footnote w:id="1">
    <w:p w14:paraId="6D288CF0" w14:textId="77777777" w:rsidR="00874539" w:rsidRDefault="00874539" w:rsidP="00874539">
      <w:pPr>
        <w:pStyle w:val="FootnoteText"/>
      </w:pPr>
      <w:r>
        <w:rPr>
          <w:rStyle w:val="FootnoteReference"/>
          <w:rFonts w:eastAsiaTheme="majorEastAsia"/>
        </w:rPr>
        <w:sym w:font="Symbol" w:char="F02A"/>
      </w:r>
      <w:r>
        <w:t xml:space="preserve"> Corresponding author:</w:t>
      </w:r>
      <w:r>
        <w:rPr>
          <w:color w:val="000000"/>
        </w:rPr>
        <w:t xml:space="preserve"> Email</w:t>
      </w:r>
      <w:r>
        <w:rPr>
          <w:color w:val="000000"/>
          <w:sz w:val="22"/>
          <w:szCs w:val="22"/>
        </w:rPr>
        <w:t xml:space="preserve">: </w:t>
      </w:r>
      <w:hyperlink r:id="rId1" w:history="1">
        <w:r>
          <w:rPr>
            <w:rStyle w:val="Hyperlink"/>
            <w:rFonts w:asciiTheme="majorBidi" w:eastAsia="Arial" w:hAnsiTheme="majorBidi" w:cstheme="majorBidi"/>
            <w:sz w:val="24"/>
            <w:szCs w:val="24"/>
            <w:lang w:val="en" w:eastAsia="en-IN"/>
          </w:rPr>
          <w:t>m.mirsalami.eng@iauctb.ac.ir</w:t>
        </w:r>
      </w:hyperlink>
      <w:r>
        <w:rPr>
          <w:rFonts w:asciiTheme="majorBidi" w:eastAsia="Arial" w:hAnsiTheme="majorBidi" w:cstheme="majorBidi"/>
          <w:color w:val="231F20"/>
          <w:sz w:val="24"/>
          <w:szCs w:val="24"/>
          <w:lang w:val="en" w:eastAsia="en-IN"/>
        </w:rPr>
        <w:t xml:space="preserve"> </w:t>
      </w:r>
      <w:r>
        <w:t>(SM.M.)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C3"/>
    <w:rsid w:val="001B0721"/>
    <w:rsid w:val="001E0471"/>
    <w:rsid w:val="00242E02"/>
    <w:rsid w:val="002A4D84"/>
    <w:rsid w:val="002D75CB"/>
    <w:rsid w:val="00392FD0"/>
    <w:rsid w:val="003F2367"/>
    <w:rsid w:val="00421F22"/>
    <w:rsid w:val="00464830"/>
    <w:rsid w:val="00493D16"/>
    <w:rsid w:val="00503BF7"/>
    <w:rsid w:val="005B4AE6"/>
    <w:rsid w:val="005B7504"/>
    <w:rsid w:val="00773A50"/>
    <w:rsid w:val="0077493D"/>
    <w:rsid w:val="007A7F24"/>
    <w:rsid w:val="00874539"/>
    <w:rsid w:val="008968D3"/>
    <w:rsid w:val="00994D24"/>
    <w:rsid w:val="009A754F"/>
    <w:rsid w:val="009C7F45"/>
    <w:rsid w:val="009D68AE"/>
    <w:rsid w:val="00A01ECB"/>
    <w:rsid w:val="00B10A09"/>
    <w:rsid w:val="00B12D00"/>
    <w:rsid w:val="00C0739D"/>
    <w:rsid w:val="00D9004B"/>
    <w:rsid w:val="00DD48C3"/>
    <w:rsid w:val="00E34D20"/>
    <w:rsid w:val="00E35BE8"/>
    <w:rsid w:val="00E423E8"/>
    <w:rsid w:val="00E601EE"/>
    <w:rsid w:val="00E6627B"/>
    <w:rsid w:val="00E96FE3"/>
    <w:rsid w:val="00F13BA9"/>
    <w:rsid w:val="00F221A5"/>
    <w:rsid w:val="00F72B99"/>
    <w:rsid w:val="00F8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18246"/>
  <w15:chartTrackingRefBased/>
  <w15:docId w15:val="{EE8DEDF4-9A8C-4C0B-A38E-FAED6550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fa-IR"/>
      </w:rPr>
    </w:rPrDefault>
    <w:pPrDefault>
      <w:pPr>
        <w:spacing w:line="360" w:lineRule="auto"/>
        <w:ind w:firstLine="28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39"/>
    <w:pPr>
      <w:spacing w:line="240" w:lineRule="auto"/>
      <w:ind w:firstLine="0"/>
      <w:jc w:val="left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13BA9"/>
    <w:pPr>
      <w:outlineLvl w:val="0"/>
    </w:pPr>
    <w:rPr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421F22"/>
    <w:pPr>
      <w:outlineLvl w:val="1"/>
    </w:pPr>
    <w:rPr>
      <w:rFonts w:asciiTheme="majorBidi" w:hAnsiTheme="majorBidi"/>
      <w:bCs w:val="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13BA9"/>
    <w:pPr>
      <w:outlineLvl w:val="2"/>
    </w:p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13BA9"/>
    <w:pPr>
      <w:keepNext/>
      <w:keepLines/>
      <w:spacing w:before="80" w:after="40"/>
      <w:ind w:left="288"/>
      <w:outlineLvl w:val="3"/>
    </w:pPr>
    <w:rPr>
      <w:rFonts w:asciiTheme="majorBidi" w:eastAsiaTheme="majorEastAsia" w:hAnsiTheme="majorBid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B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0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0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0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0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BA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21F22"/>
    <w:rPr>
      <w:rFonts w:asciiTheme="majorBidi" w:hAnsiTheme="majorBidi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F13BA9"/>
  </w:style>
  <w:style w:type="character" w:customStyle="1" w:styleId="Heading4Char">
    <w:name w:val="Heading 4 Char"/>
    <w:basedOn w:val="DefaultParagraphFont"/>
    <w:link w:val="Heading4"/>
    <w:uiPriority w:val="9"/>
    <w:rsid w:val="00F13BA9"/>
    <w:rPr>
      <w:rFonts w:asciiTheme="majorBidi" w:eastAsiaTheme="majorEastAsia" w:hAnsiTheme="majorBidi" w:cstheme="majorBidi"/>
      <w:b/>
      <w:bCs/>
      <w:iCs/>
    </w:rPr>
  </w:style>
  <w:style w:type="paragraph" w:styleId="Title">
    <w:name w:val="Title"/>
    <w:basedOn w:val="Heading3"/>
    <w:next w:val="Normal"/>
    <w:link w:val="TitleChar"/>
    <w:autoRedefine/>
    <w:uiPriority w:val="10"/>
    <w:qFormat/>
    <w:rsid w:val="00F13BA9"/>
    <w:pPr>
      <w:tabs>
        <w:tab w:val="left" w:pos="1836"/>
      </w:tabs>
    </w:pPr>
    <w:rPr>
      <w:bCs/>
    </w:rPr>
  </w:style>
  <w:style w:type="character" w:customStyle="1" w:styleId="TitleChar">
    <w:name w:val="Title Char"/>
    <w:basedOn w:val="DefaultParagraphFont"/>
    <w:link w:val="Title"/>
    <w:uiPriority w:val="10"/>
    <w:rsid w:val="00F13BA9"/>
    <w:rPr>
      <w:bCs/>
    </w:rPr>
  </w:style>
  <w:style w:type="character" w:styleId="Hyperlink">
    <w:name w:val="Hyperlink"/>
    <w:basedOn w:val="DefaultParagraphFont"/>
    <w:uiPriority w:val="99"/>
    <w:unhideWhenUsed/>
    <w:rsid w:val="00F13BA9"/>
    <w:rPr>
      <w:color w:val="0070C0"/>
      <w:u w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13BA9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3BA9"/>
    <w:rPr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F13BA9"/>
    <w:rPr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F13BA9"/>
    <w:rPr>
      <w:noProof/>
      <w:sz w:val="20"/>
    </w:rPr>
  </w:style>
  <w:style w:type="character" w:customStyle="1" w:styleId="rynqvb">
    <w:name w:val="rynqvb"/>
    <w:basedOn w:val="DefaultParagraphFont"/>
    <w:rsid w:val="00F13BA9"/>
  </w:style>
  <w:style w:type="character" w:customStyle="1" w:styleId="Heading5Char">
    <w:name w:val="Heading 5 Char"/>
    <w:basedOn w:val="DefaultParagraphFont"/>
    <w:link w:val="Heading5"/>
    <w:uiPriority w:val="9"/>
    <w:semiHidden/>
    <w:rsid w:val="00F13BA9"/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F13B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BA9"/>
  </w:style>
  <w:style w:type="paragraph" w:styleId="Footer">
    <w:name w:val="footer"/>
    <w:basedOn w:val="Normal"/>
    <w:link w:val="FooterChar"/>
    <w:uiPriority w:val="99"/>
    <w:unhideWhenUsed/>
    <w:rsid w:val="00F13B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BA9"/>
  </w:style>
  <w:style w:type="paragraph" w:styleId="Subtitle">
    <w:name w:val="Subtitle"/>
    <w:basedOn w:val="Normal"/>
    <w:next w:val="Normal"/>
    <w:link w:val="SubtitleChar"/>
    <w:uiPriority w:val="11"/>
    <w:qFormat/>
    <w:rsid w:val="00F13BA9"/>
    <w:pPr>
      <w:numPr>
        <w:ilvl w:val="1"/>
      </w:numPr>
      <w:spacing w:after="160"/>
      <w:ind w:left="144" w:firstLine="288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B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F13BA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13B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BA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BA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F13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BA9"/>
    <w:rPr>
      <w:b/>
      <w:bCs/>
      <w:smallCaps/>
      <w:color w:val="0F4761" w:themeColor="accent1" w:themeShade="BF"/>
      <w:spacing w:val="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0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0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0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0C3"/>
    <w:rPr>
      <w:rFonts w:asciiTheme="minorHAnsi" w:eastAsiaTheme="majorEastAsia" w:hAnsiTheme="minorHAnsi" w:cstheme="majorBidi"/>
      <w:color w:val="272727" w:themeColor="text1" w:themeTint="D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45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4539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74539"/>
    <w:rPr>
      <w:vertAlign w:val="superscript"/>
    </w:rPr>
  </w:style>
  <w:style w:type="table" w:styleId="TableGrid">
    <w:name w:val="Table Grid"/>
    <w:basedOn w:val="TableNormal"/>
    <w:uiPriority w:val="59"/>
    <w:rsid w:val="00E35BE8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35BE8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9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m.mirsalami.eng@iauct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683</Words>
  <Characters>4248</Characters>
  <Application>Microsoft Office Word</Application>
  <DocSecurity>0</DocSecurity>
  <Lines>708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Mehrdad Msi</dc:creator>
  <cp:keywords/>
  <dc:description/>
  <cp:lastModifiedBy>Mehrdad Msi</cp:lastModifiedBy>
  <cp:revision>15</cp:revision>
  <dcterms:created xsi:type="dcterms:W3CDTF">2024-10-04T14:14:00Z</dcterms:created>
  <dcterms:modified xsi:type="dcterms:W3CDTF">2024-10-06T16:28:00Z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fb22e3eafcb38713feb1e51a16733666add3437740fedad9fae2dc088c112ab5</vt:lpwstr>
  </property>
</Properties>
</file>