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E7E9E" w14:textId="3E466F99" w:rsidR="00A1237E" w:rsidRPr="00760841" w:rsidRDefault="00A1237E" w:rsidP="00A1237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760841">
        <w:rPr>
          <w:rFonts w:ascii="Times New Roman" w:hAnsi="Times New Roman" w:cs="Times New Roman"/>
          <w:b/>
          <w:color w:val="000000"/>
        </w:rPr>
        <w:t xml:space="preserve">Table </w:t>
      </w:r>
      <w:r w:rsidR="00CA5F8C">
        <w:rPr>
          <w:rFonts w:ascii="Times New Roman" w:hAnsi="Times New Roman" w:cs="Times New Roman"/>
          <w:b/>
          <w:color w:val="000000"/>
        </w:rPr>
        <w:t>S</w:t>
      </w:r>
      <w:r w:rsidRPr="00760841">
        <w:rPr>
          <w:rFonts w:ascii="Times New Roman" w:hAnsi="Times New Roman" w:cs="Times New Roman"/>
          <w:b/>
          <w:color w:val="000000"/>
        </w:rPr>
        <w:t xml:space="preserve">1 </w:t>
      </w:r>
      <w:r w:rsidRPr="00760841">
        <w:rPr>
          <w:rFonts w:ascii="Times New Roman" w:hAnsi="Times New Roman" w:cs="Times New Roman"/>
          <w:color w:val="000000"/>
        </w:rPr>
        <w:t>Included patients per study and regimen</w:t>
      </w:r>
    </w:p>
    <w:tbl>
      <w:tblPr>
        <w:tblW w:w="595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770"/>
        <w:gridCol w:w="769"/>
        <w:gridCol w:w="715"/>
        <w:gridCol w:w="715"/>
        <w:gridCol w:w="715"/>
        <w:gridCol w:w="892"/>
        <w:gridCol w:w="672"/>
        <w:gridCol w:w="672"/>
        <w:gridCol w:w="672"/>
        <w:gridCol w:w="596"/>
        <w:gridCol w:w="841"/>
        <w:gridCol w:w="685"/>
        <w:gridCol w:w="776"/>
      </w:tblGrid>
      <w:tr w:rsidR="00A1237E" w:rsidRPr="00BD4615" w14:paraId="78C8A14F" w14:textId="77777777" w:rsidTr="00E826FE">
        <w:trPr>
          <w:cantSplit/>
          <w:trHeight w:val="300"/>
          <w:tblHeader/>
          <w:jc w:val="center"/>
        </w:trPr>
        <w:tc>
          <w:tcPr>
            <w:tcW w:w="5000" w:type="pct"/>
            <w:gridSpan w:val="1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0E0E0"/>
          </w:tcPr>
          <w:p w14:paraId="6A5C7A31" w14:textId="77777777" w:rsidR="00A1237E" w:rsidRPr="00BD4615" w:rsidRDefault="00A1237E" w:rsidP="00E826FE">
            <w:pPr>
              <w:pBdr>
                <w:bottom w:val="single" w:sz="2" w:space="0" w:color="auto"/>
              </w:pBd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1237E" w:rsidRPr="00A33611" w14:paraId="2CD8BD7E" w14:textId="77777777" w:rsidTr="00E826FE">
        <w:trPr>
          <w:cantSplit/>
          <w:trHeight w:val="294"/>
          <w:tblHeader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</w:tcPr>
          <w:p w14:paraId="43E14909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033" w:type="pct"/>
            <w:gridSpan w:val="12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4BBC97E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Protocol</w:t>
            </w:r>
          </w:p>
        </w:tc>
        <w:tc>
          <w:tcPr>
            <w:tcW w:w="359" w:type="pct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32DBDD8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Total</w:t>
            </w: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(N=2045)</w:t>
            </w:r>
          </w:p>
        </w:tc>
      </w:tr>
      <w:tr w:rsidR="00A1237E" w:rsidRPr="00A33611" w14:paraId="5C1B049D" w14:textId="77777777" w:rsidTr="00E826FE">
        <w:trPr>
          <w:cantSplit/>
          <w:trHeight w:val="499"/>
          <w:tblHeader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</w:tcPr>
          <w:p w14:paraId="11EA6331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56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7EC0F29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62012</w:t>
            </w: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(N=433)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60E993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62061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(N=38)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918E6D0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62091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(N=41)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B5BA1DD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62801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(N=94)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55D6F21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62842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(N=194)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C7D28A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62851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(N=538)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88D0BE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62883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(N=111)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60E34BF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62901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(N=107)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A0A5417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62903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(N=309)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9489B8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62941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(N=39)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1831AC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62962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(N=41)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DA624FF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62971</w:t>
            </w: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(N=100)</w:t>
            </w:r>
          </w:p>
        </w:tc>
        <w:tc>
          <w:tcPr>
            <w:tcW w:w="359" w:type="pct"/>
            <w:vMerge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9E61E09" w14:textId="77777777" w:rsidR="00A1237E" w:rsidRPr="00A33611" w:rsidRDefault="00A1237E" w:rsidP="00E826FE">
            <w:pPr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1237E" w:rsidRPr="00A33611" w14:paraId="07E2C29E" w14:textId="77777777" w:rsidTr="00E826FE">
        <w:trPr>
          <w:cantSplit/>
          <w:trHeight w:val="294"/>
          <w:tblHeader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</w:tcPr>
          <w:p w14:paraId="138CEC38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04ECECD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0A6059A1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356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D5B301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1E50711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33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F105D6C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01DCC3B1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33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D4C0D6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  <w:p w14:paraId="39AB19CA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(%)</w:t>
            </w:r>
          </w:p>
        </w:tc>
        <w:tc>
          <w:tcPr>
            <w:tcW w:w="33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4091E0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  <w:p w14:paraId="1CD20AA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(%)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0EF51F4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3827DAB4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BFDF5CB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  <w:p w14:paraId="08CB54C0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B7F01B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5271E3FB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6440300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2A3409A4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962AF1F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  <w:p w14:paraId="49E50A3C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(%)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2C66EB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419186C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6EC00D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26E8362F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5735DE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N </w:t>
            </w:r>
          </w:p>
          <w:p w14:paraId="25E61C9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(%)</w:t>
            </w:r>
          </w:p>
        </w:tc>
      </w:tr>
      <w:tr w:rsidR="00A1237E" w:rsidRPr="00A33611" w14:paraId="5AE20E0B" w14:textId="77777777" w:rsidTr="00E826FE">
        <w:trPr>
          <w:cantSplit/>
          <w:trHeight w:val="294"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</w:tcPr>
          <w:p w14:paraId="2150D602" w14:textId="77777777" w:rsidR="00A1237E" w:rsidRPr="00BD4615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Treatment                  </w:t>
            </w:r>
          </w:p>
        </w:tc>
        <w:tc>
          <w:tcPr>
            <w:tcW w:w="356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52EBD74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26E3DB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0024CC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90709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83C197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4A99E29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2539A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217C5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AB995A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26EEA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9F730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0BFFDA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6305CA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</w:tc>
      </w:tr>
      <w:tr w:rsidR="00A1237E" w:rsidRPr="00A33611" w14:paraId="7716D179" w14:textId="77777777" w:rsidTr="00E826FE">
        <w:trPr>
          <w:cantSplit/>
          <w:trHeight w:val="499"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</w:tcPr>
          <w:p w14:paraId="2D4198FC" w14:textId="77777777" w:rsidR="00A1237E" w:rsidRPr="00BD4615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    DOX 75                    </w:t>
            </w:r>
          </w:p>
        </w:tc>
        <w:tc>
          <w:tcPr>
            <w:tcW w:w="356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96BEFB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color w:val="000000"/>
                <w:sz w:val="14"/>
                <w:szCs w:val="14"/>
              </w:rPr>
              <w:t xml:space="preserve">  216 (49.9)      </w:t>
            </w: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                               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298F4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38 (100.0)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6B814D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41 (100.0)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24C11E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94 (100.0)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57CE30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8E10A1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272 (50.6)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20E0C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5D2377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107 (100.0)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2663E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D335F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39 (100.0)                                                                                      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C9FC4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41 (100.0)                                                                                      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DF1404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100 (100.0)                                                                                      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0FC57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948 (46.4)                                                                                        </w:t>
            </w:r>
          </w:p>
        </w:tc>
      </w:tr>
      <w:tr w:rsidR="00A1237E" w:rsidRPr="00A33611" w14:paraId="191211A5" w14:textId="77777777" w:rsidTr="00E826FE">
        <w:trPr>
          <w:cantSplit/>
          <w:trHeight w:val="499"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</w:tcPr>
          <w:p w14:paraId="416F0319" w14:textId="77777777" w:rsidR="00A1237E" w:rsidRPr="00BD4615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    DOX 50-IFO 5              </w:t>
            </w:r>
          </w:p>
        </w:tc>
        <w:tc>
          <w:tcPr>
            <w:tcW w:w="356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D69E89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68CE06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89F28A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2A5C3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2194A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194 (100.0)                                                                                      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4FEA1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266 (49.4)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7D422A9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429120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C6496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154 (49.8)                                                                                        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FAA08C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EE1A89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7CE763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C5B73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614 (30.0)                                                                                        </w:t>
            </w:r>
          </w:p>
        </w:tc>
      </w:tr>
      <w:tr w:rsidR="00A1237E" w:rsidRPr="00A33611" w14:paraId="62B40BB7" w14:textId="77777777" w:rsidTr="00E826FE">
        <w:trPr>
          <w:cantSplit/>
          <w:trHeight w:val="499"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</w:tcPr>
          <w:p w14:paraId="653BB2EB" w14:textId="77777777" w:rsidR="00A1237E" w:rsidRPr="00BD4615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    DOX 75-IFO 5              </w:t>
            </w:r>
          </w:p>
        </w:tc>
        <w:tc>
          <w:tcPr>
            <w:tcW w:w="356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4BD942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DA846D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17466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F5B51D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31FA7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638F4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7BCEDC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111 (100.0)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BBBFBD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BB78C20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155 (50.2)                                                                                        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8798F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051B4C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F4EFFA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1A71A97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266 (13.0)                                                                                        </w:t>
            </w:r>
          </w:p>
        </w:tc>
      </w:tr>
      <w:tr w:rsidR="00A1237E" w:rsidRPr="00A33611" w14:paraId="6A2EF7DD" w14:textId="77777777" w:rsidTr="00E826FE">
        <w:trPr>
          <w:cantSplit/>
          <w:trHeight w:val="512"/>
          <w:jc w:val="center"/>
        </w:trPr>
        <w:tc>
          <w:tcPr>
            <w:tcW w:w="60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</w:tcPr>
          <w:p w14:paraId="303244CC" w14:textId="77777777" w:rsidR="00A1237E" w:rsidRPr="00BD4615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    DOX 75-IFO 10             </w:t>
            </w:r>
          </w:p>
        </w:tc>
        <w:tc>
          <w:tcPr>
            <w:tcW w:w="35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860D5F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color w:val="000000"/>
                <w:sz w:val="14"/>
                <w:szCs w:val="14"/>
              </w:rPr>
              <w:t xml:space="preserve">  217 (50.1)                                                                </w:t>
            </w: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BB9F06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D074C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1D0110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BBE8592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172C2C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F0670AD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1D446A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D64663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57206E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83D4FB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68E83C9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62B7B8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217 (10.6)                                                                                        </w:t>
            </w:r>
          </w:p>
        </w:tc>
      </w:tr>
    </w:tbl>
    <w:p w14:paraId="26E7DA50" w14:textId="77777777" w:rsidR="00A1237E" w:rsidRDefault="00A1237E" w:rsidP="00A1237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  <w:lang w:val="en-US"/>
        </w:rPr>
      </w:pPr>
    </w:p>
    <w:p w14:paraId="27AF00A9" w14:textId="7C67F898" w:rsidR="00A1237E" w:rsidRDefault="00A1237E" w:rsidP="00A12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60841">
        <w:rPr>
          <w:rFonts w:ascii="Times New Roman" w:hAnsi="Times New Roman" w:cs="Times New Roman"/>
          <w:b/>
          <w:color w:val="000000"/>
        </w:rPr>
        <w:t xml:space="preserve">Table </w:t>
      </w:r>
      <w:r w:rsidR="00CA5F8C">
        <w:rPr>
          <w:rFonts w:ascii="Times New Roman" w:hAnsi="Times New Roman" w:cs="Times New Roman"/>
          <w:b/>
          <w:color w:val="000000"/>
        </w:rPr>
        <w:t>S</w:t>
      </w:r>
      <w:r w:rsidRPr="00760841">
        <w:rPr>
          <w:rFonts w:ascii="Times New Roman" w:hAnsi="Times New Roman" w:cs="Times New Roman"/>
          <w:b/>
          <w:color w:val="000000"/>
        </w:rPr>
        <w:t>2</w:t>
      </w:r>
      <w:r w:rsidRPr="00760841">
        <w:rPr>
          <w:rFonts w:ascii="Times New Roman" w:hAnsi="Times New Roman" w:cs="Times New Roman"/>
          <w:color w:val="000000"/>
        </w:rPr>
        <w:t xml:space="preserve"> Distribution of number of cycles by study.</w:t>
      </w:r>
    </w:p>
    <w:p w14:paraId="3BB8D47B" w14:textId="77777777" w:rsidR="00CA5F8C" w:rsidRPr="00760841" w:rsidRDefault="00CA5F8C" w:rsidP="00A12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28"/>
      </w:tblGrid>
      <w:tr w:rsidR="00A1237E" w:rsidRPr="00A33611" w14:paraId="1B2769E3" w14:textId="77777777" w:rsidTr="00E826FE">
        <w:trPr>
          <w:cantSplit/>
          <w:trHeight w:val="323"/>
          <w:tblHeader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FB925D0" w14:textId="77777777" w:rsidR="00A1237E" w:rsidRPr="00BD4615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224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CEC9545" w14:textId="77777777" w:rsidR="00A1237E" w:rsidRPr="00A33611" w:rsidRDefault="00A1237E" w:rsidP="00E826FE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Study</w:t>
            </w:r>
          </w:p>
        </w:tc>
      </w:tr>
      <w:tr w:rsidR="00A1237E" w:rsidRPr="00A33611" w14:paraId="1DEB2CCD" w14:textId="77777777" w:rsidTr="00E826FE">
        <w:trPr>
          <w:cantSplit/>
          <w:tblHeader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215D9A5" w14:textId="77777777" w:rsidR="00A1237E" w:rsidRPr="00BD4615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Number of cycles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B4B60EA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62012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5D1BFE9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62061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ABC0B62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62091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B0DA236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514FC3C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62842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11D6523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FBDB34C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62883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B9464AB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6E6C9E9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EDCEF07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62941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CCA8AED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62962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1408675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62971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373009B" w14:textId="77777777" w:rsidR="00A1237E" w:rsidRPr="00A33611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Total</w:t>
            </w:r>
          </w:p>
        </w:tc>
      </w:tr>
      <w:tr w:rsidR="00A1237E" w:rsidRPr="00A33611" w14:paraId="4B158090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2227CED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1F82B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E7630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CFD41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09806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8FD2C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95CA3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7BD3D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7983A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BC037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2DD073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6B1B9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0ED37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FD4358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179</w:t>
            </w:r>
          </w:p>
        </w:tc>
      </w:tr>
      <w:tr w:rsidR="00A1237E" w:rsidRPr="00A33611" w14:paraId="6D7F6A90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2F1E0F8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50369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94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4B87B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A336A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755C9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6E139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F1DED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FFDD2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DD3768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77320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C7CCC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B06CC3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ED584D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55252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416</w:t>
            </w:r>
          </w:p>
        </w:tc>
      </w:tr>
      <w:tr w:rsidR="00A1237E" w:rsidRPr="00A33611" w14:paraId="76446697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4C27F9E4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4AA891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5A8C2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BF889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E8BDB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C2BE5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0C031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E059A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DB7D7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69CB8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B1A67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4C652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D1199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CF142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208</w:t>
            </w:r>
          </w:p>
        </w:tc>
      </w:tr>
      <w:tr w:rsidR="00A1237E" w:rsidRPr="00A33611" w14:paraId="2D9575EE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920B401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A65BA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7173F4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E4762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96197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D5D211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CB1DE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465F9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DCDDA5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3DA46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D7EB3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68607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48D4B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1598D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213</w:t>
            </w:r>
          </w:p>
        </w:tc>
      </w:tr>
      <w:tr w:rsidR="00A1237E" w:rsidRPr="00A33611" w14:paraId="178B8302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C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9D9EEAC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A613B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4EA45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03E0D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9D68C1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CA7B8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F2852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E9D93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3FF75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00A57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D980E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34001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F4E26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C00000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99DD89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135</w:t>
            </w:r>
          </w:p>
        </w:tc>
      </w:tr>
      <w:tr w:rsidR="00A1237E" w:rsidRPr="00A33611" w14:paraId="11325C90" w14:textId="77777777" w:rsidTr="00E826FE">
        <w:trPr>
          <w:cantSplit/>
          <w:jc w:val="center"/>
        </w:trPr>
        <w:tc>
          <w:tcPr>
            <w:tcW w:w="974" w:type="dxa"/>
            <w:tcBorders>
              <w:top w:val="single" w:sz="4" w:space="0" w:color="C00000"/>
              <w:left w:val="single" w:sz="4" w:space="0" w:color="auto"/>
              <w:bottom w:val="single" w:sz="4" w:space="0" w:color="C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E2DAF41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9A92E0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225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586F9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BE60B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90B99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2D051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29FDE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70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FE74F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DAE13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CFF6DA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81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1F462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D280B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A0915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428" w:type="dxa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F4C4E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555</w:t>
            </w:r>
          </w:p>
        </w:tc>
      </w:tr>
      <w:tr w:rsidR="00A1237E" w:rsidRPr="00A33611" w14:paraId="4C74F127" w14:textId="77777777" w:rsidTr="00E826FE">
        <w:trPr>
          <w:cantSplit/>
          <w:jc w:val="center"/>
        </w:trPr>
        <w:tc>
          <w:tcPr>
            <w:tcW w:w="974" w:type="dxa"/>
            <w:tcBorders>
              <w:top w:val="single" w:sz="4" w:space="0" w:color="C00000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415ABD8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6E6BC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D29001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F4590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092F8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8700AE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60269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48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B5A92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26200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A823A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6CBFD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07B0B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83" w:type="dxa"/>
            <w:tcBorders>
              <w:top w:val="single" w:sz="4" w:space="0" w:color="C00000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12EC4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8" w:type="dxa"/>
            <w:tcBorders>
              <w:top w:val="single" w:sz="4" w:space="0" w:color="C00000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FFB94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139</w:t>
            </w:r>
          </w:p>
        </w:tc>
      </w:tr>
      <w:tr w:rsidR="00A1237E" w:rsidRPr="00A33611" w14:paraId="3ECE7A2A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D543CE9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B1850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C48EA8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5940F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1DFEF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CC707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03CB4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99CC8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48A61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17D59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69954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9006E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65A46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61177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104</w:t>
            </w:r>
          </w:p>
        </w:tc>
      </w:tr>
      <w:tr w:rsidR="00A1237E" w:rsidRPr="00A33611" w14:paraId="08468CBE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23164BE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F28B7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DC2D4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C2556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537BC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C06AF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2D37DB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8B7B7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0DAE0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7DAE65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3C270B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6BEF2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C2ABF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F4C2C2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34</w:t>
            </w:r>
          </w:p>
        </w:tc>
      </w:tr>
      <w:tr w:rsidR="00A1237E" w:rsidRPr="00A33611" w14:paraId="2DF57E60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5920DD2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28FEF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CB179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55A47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947A6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2878D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B1A00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5451F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D8E6C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19C10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0FCD0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38DC6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6C665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9ED8F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38</w:t>
            </w:r>
          </w:p>
        </w:tc>
      </w:tr>
      <w:tr w:rsidR="00A1237E" w:rsidRPr="00A33611" w14:paraId="45323755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DFE0723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64908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09311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ADBD2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3DC9D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7647E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B1453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B9B9E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1CD79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87701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E3A05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8ABA7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203C0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AC89E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</w:tr>
      <w:tr w:rsidR="00A1237E" w:rsidRPr="00A33611" w14:paraId="05DDF632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281935E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FFF4EA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79E7E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FC3B8A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8FD02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2327C0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CD1A6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7A663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B0177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7FD3C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ECDDB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03E1D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FC063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884C2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A1237E" w:rsidRPr="00A33611" w14:paraId="0E0DB1E4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F3A8BF8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187E9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BD23F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1ACFD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A5568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F4919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81477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9E4C6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E635E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ADDB7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CA5A0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ED601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38B409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3AE27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A1237E" w:rsidRPr="00A33611" w14:paraId="061C521C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E6E2B14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77816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ABE57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8E138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8F854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F88B7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0C6265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27C62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EADEE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97617F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83171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1A4A9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AD40C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9AF7A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A1237E" w:rsidRPr="00A33611" w14:paraId="05F38204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786C0BC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9CA77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FD2534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2D1C81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4F54F5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F2105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6A32A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26D27D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65F5B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90C52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E72D5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C294A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CEC02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AE475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A1237E" w:rsidRPr="00A33611" w14:paraId="21FD9BBE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9CF89C6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9E5653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68EB96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22B5F4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AB3107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8495C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731B5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ED5C0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EF8C6B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FEAE0F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C4C2B0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76DAFC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5FE51D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95B2E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A1237E" w:rsidRPr="00A33611" w14:paraId="0BBCC0BB" w14:textId="77777777" w:rsidTr="00E826FE">
        <w:trPr>
          <w:cantSplit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94C8EAF" w14:textId="77777777" w:rsidR="00A1237E" w:rsidRPr="00BD4615" w:rsidRDefault="00A1237E" w:rsidP="00E826FE">
            <w:pPr>
              <w:adjustRightInd w:val="0"/>
              <w:spacing w:before="40" w:after="40"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BD46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0A8E11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4F8E86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F7D903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4D00A9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1F328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E33F4A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FFBB3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BE3C2C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171BE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9573E8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8C7E12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CD5CDF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7092CE" w14:textId="77777777" w:rsidR="00A1237E" w:rsidRPr="00A33611" w:rsidRDefault="00A1237E" w:rsidP="00E826FE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</w:tbl>
    <w:p w14:paraId="205D3082" w14:textId="77777777" w:rsidR="00CA5F8C" w:rsidRDefault="00CA5F8C" w:rsidP="00996C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4338A633" w14:textId="77777777" w:rsidR="00CA5F8C" w:rsidRDefault="00CA5F8C">
      <w:pPr>
        <w:spacing w:after="160" w:line="259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1BCD5B40" w14:textId="2E26B1D1" w:rsidR="00996CCC" w:rsidRPr="009F6BA1" w:rsidRDefault="00996CCC" w:rsidP="00996CC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iCs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color w:val="000000"/>
        </w:rPr>
        <w:t>3</w:t>
      </w:r>
      <w:r>
        <w:rPr>
          <w:rFonts w:ascii="Times New Roman" w:hAnsi="Times New Roman" w:cs="Times New Roman"/>
          <w:b/>
          <w:color w:val="000000"/>
        </w:rPr>
        <w:t xml:space="preserve">a </w:t>
      </w:r>
      <w:r>
        <w:rPr>
          <w:rFonts w:ascii="Times New Roman" w:hAnsi="Times New Roman" w:cs="Times New Roman"/>
          <w:color w:val="000000"/>
        </w:rPr>
        <w:t>distribution of histological subtype and grade in patients treated with more than 6 cycles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190"/>
        <w:gridCol w:w="1190"/>
        <w:gridCol w:w="1237"/>
      </w:tblGrid>
      <w:tr w:rsidR="00996CCC" w14:paraId="1A469C9A" w14:textId="77777777" w:rsidTr="00051594">
        <w:trPr>
          <w:cantSplit/>
          <w:tblHeader/>
          <w:jc w:val="center"/>
        </w:trPr>
        <w:tc>
          <w:tcPr>
            <w:tcW w:w="7019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03271DB" w14:textId="77777777" w:rsidR="00996CCC" w:rsidRDefault="00996CCC" w:rsidP="00051594">
            <w:pPr>
              <w:keepNext/>
              <w:pBdr>
                <w:bottom w:val="single" w:sz="2" w:space="0" w:color="auto"/>
              </w:pBd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bookmarkStart w:id="1" w:name="IDX"/>
            <w:bookmarkEnd w:id="1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More than 6 cycles</w:t>
            </w:r>
          </w:p>
        </w:tc>
      </w:tr>
      <w:tr w:rsidR="00996CCC" w14:paraId="6F637D03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282B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F8D2D8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who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progress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before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the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end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of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treatment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(N=66)</w:t>
            </w: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6184A5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who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did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not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progress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before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the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end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of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treatment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(N=273)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CE9C626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(N=339)</w:t>
            </w:r>
          </w:p>
        </w:tc>
      </w:tr>
      <w:tr w:rsidR="00996CCC" w14:paraId="5A34D1C0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BFDAC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9397D9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D937CD1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E2846E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</w:tr>
      <w:tr w:rsidR="00996CCC" w14:paraId="22435997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F97A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histological cell type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4ABB63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03A23F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74508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4FAFB023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D0AF0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MFH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D769B9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5 (7.6)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FFB14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39 (14.3)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41C1AC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44 (13.0)                                                                                        </w:t>
            </w:r>
          </w:p>
        </w:tc>
      </w:tr>
      <w:tr w:rsidR="00996CCC" w14:paraId="2D332F50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05019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Fibrosarcoma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1AAD4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5 (7.6)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76A28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13 (4.8)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46338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18 (5.3)                                                                                         </w:t>
            </w:r>
          </w:p>
        </w:tc>
      </w:tr>
      <w:tr w:rsidR="00996CCC" w14:paraId="34AD1869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AADA52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Liposarcoma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862F7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(9.1)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D8B4F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25 (9.2)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A41B0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31 (9.1)                                                                                         </w:t>
            </w:r>
          </w:p>
        </w:tc>
      </w:tr>
      <w:tr w:rsidR="00996CCC" w14:paraId="3DAC2385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E3135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Leiomyosarcoma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02BFE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25 (37.9)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87FDD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79 (28.9)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23136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104 (30.7)                                                                                        </w:t>
            </w:r>
          </w:p>
        </w:tc>
      </w:tr>
      <w:tr w:rsidR="00996CCC" w14:paraId="642E6BC0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B7BA3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Rhabdomyosarcoma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2D94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2 (3.0)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F67A6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4 (1.5)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C33E0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(1.8)                                                                                         </w:t>
            </w:r>
          </w:p>
        </w:tc>
      </w:tr>
      <w:tr w:rsidR="00996CCC" w14:paraId="5D55010A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E8983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Angiosarcoma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44C4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2 (3.0)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8FE30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(3.7)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05D1F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12 (3.5)                                                                                         </w:t>
            </w:r>
          </w:p>
        </w:tc>
      </w:tr>
      <w:tr w:rsidR="00996CCC" w14:paraId="6542B726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15D6B1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Synovial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DA1A04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(9.1)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2503D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29 (10.6)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120B2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35 (10.3)                                                                                        </w:t>
            </w:r>
          </w:p>
        </w:tc>
      </w:tr>
      <w:tr w:rsidR="00996CCC" w14:paraId="1834C5CD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920CB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Neurogenic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EBEC7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5 (7.6)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BF14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19 (7.0)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39B9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24 (7.1)                                                                                         </w:t>
            </w:r>
          </w:p>
        </w:tc>
      </w:tr>
      <w:tr w:rsidR="00996CCC" w14:paraId="1E8FCFB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950A10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Miscellaneous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AFD15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(9.1)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FDF18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27 (9.9)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27D7D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33 (9.7)                                                                                         </w:t>
            </w:r>
          </w:p>
        </w:tc>
      </w:tr>
      <w:tr w:rsidR="00996CCC" w14:paraId="37662982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213278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Unclassified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9F0E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4 (6.1)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BB701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14 (5.1)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7CF3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18 (5.3)                                                                                         </w:t>
            </w:r>
          </w:p>
        </w:tc>
      </w:tr>
      <w:tr w:rsidR="00996CCC" w14:paraId="39012F5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532B9A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BCA8C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A4DC5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14 (5.1)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52EC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14 (4.1)                                                                                         </w:t>
            </w:r>
          </w:p>
        </w:tc>
      </w:tr>
      <w:tr w:rsidR="00996CCC" w14:paraId="44E3F823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82C1CC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Histopathological grade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51B19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159DE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588B4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605E8A7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B32C48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B6B0A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8 (12.1)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A2EEA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24 (8.8)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AB22B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32 (9.4)                                                                                         </w:t>
            </w:r>
          </w:p>
        </w:tc>
      </w:tr>
      <w:tr w:rsidR="00996CCC" w14:paraId="702A7FD5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F39B01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8E34A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15 (22.7)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87BD5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59 (21.6)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77B36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74 (21.8)                                                                                        </w:t>
            </w:r>
          </w:p>
        </w:tc>
      </w:tr>
      <w:tr w:rsidR="00996CCC" w14:paraId="2F48FFE7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77138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III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34F35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18 (27.3)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682D8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93 (34.1)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A703C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111 (32.7)                                                                                        </w:t>
            </w:r>
          </w:p>
        </w:tc>
      </w:tr>
      <w:tr w:rsidR="00996CCC" w14:paraId="2B9AA642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8E0F38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AAA1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25 (37.9)                                                                         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8B160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97 (35.5)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D9122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122 (36.0)                                                                                        </w:t>
            </w:r>
          </w:p>
        </w:tc>
      </w:tr>
    </w:tbl>
    <w:p w14:paraId="66E8F303" w14:textId="77777777" w:rsidR="00996CCC" w:rsidRDefault="00996CCC" w:rsidP="00996CCC">
      <w:pPr>
        <w:rPr>
          <w:rFonts w:ascii="Arial" w:hAnsi="Arial" w:cs="Arial"/>
          <w:color w:val="000000"/>
          <w:sz w:val="16"/>
          <w:szCs w:val="16"/>
        </w:rPr>
      </w:pPr>
    </w:p>
    <w:p w14:paraId="11BFAD68" w14:textId="77777777" w:rsidR="00996CCC" w:rsidRDefault="00996CCC" w:rsidP="00996CCC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016C372B" w14:textId="6A86C579" w:rsidR="00996CCC" w:rsidRPr="00C4611E" w:rsidRDefault="00996CCC" w:rsidP="00996CC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iCs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color w:val="000000"/>
        </w:rPr>
        <w:t>3</w:t>
      </w:r>
      <w:r>
        <w:rPr>
          <w:rFonts w:ascii="Times New Roman" w:hAnsi="Times New Roman" w:cs="Times New Roman"/>
          <w:b/>
          <w:color w:val="000000"/>
        </w:rPr>
        <w:t xml:space="preserve">b </w:t>
      </w:r>
      <w:r>
        <w:rPr>
          <w:rFonts w:ascii="Times New Roman" w:hAnsi="Times New Roman" w:cs="Times New Roman"/>
          <w:color w:val="000000"/>
        </w:rPr>
        <w:t>distribution of histological subtype and grade in patients treated with exactly 6 cycles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190"/>
        <w:gridCol w:w="1190"/>
        <w:gridCol w:w="1237"/>
      </w:tblGrid>
      <w:tr w:rsidR="00996CCC" w14:paraId="51019431" w14:textId="77777777" w:rsidTr="00051594">
        <w:trPr>
          <w:cantSplit/>
          <w:tblHeader/>
          <w:jc w:val="center"/>
        </w:trPr>
        <w:tc>
          <w:tcPr>
            <w:tcW w:w="7019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F8D0B91" w14:textId="77777777" w:rsidR="00996CCC" w:rsidRDefault="00996CCC" w:rsidP="00051594">
            <w:pPr>
              <w:keepNext/>
              <w:pBdr>
                <w:bottom w:val="single" w:sz="2" w:space="0" w:color="auto"/>
              </w:pBd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US" w:eastAsia="en-GB"/>
              </w:rPr>
            </w:pPr>
            <w:bookmarkStart w:id="2" w:name="IDX1"/>
            <w:bookmarkEnd w:id="2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Exactly 6 cycles</w:t>
            </w:r>
          </w:p>
        </w:tc>
      </w:tr>
      <w:tr w:rsidR="00996CCC" w14:paraId="128E1B9C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EEAF6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FA8C8B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who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progress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before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the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end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of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treatment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(N=80)</w:t>
            </w: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928FD2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who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did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not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progress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before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the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end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of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treatment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(N=475)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484B7D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(N=555)</w:t>
            </w:r>
          </w:p>
        </w:tc>
      </w:tr>
      <w:tr w:rsidR="00996CCC" w14:paraId="234010AC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C5FB59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64870B4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4188E7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D1E6CC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</w:tr>
      <w:tr w:rsidR="00996CCC" w14:paraId="33C30CA6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CC4C0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histological cell type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EB06C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12D21C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1362D2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0B0438F4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C9078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MFH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32D45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5 (6.3)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08983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35 (7.4)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57AC9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40 (7.2)                                                                                         </w:t>
            </w:r>
          </w:p>
        </w:tc>
      </w:tr>
      <w:tr w:rsidR="00996CCC" w14:paraId="5D5E5C09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09AA81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Fibrosarcoma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DEE3B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4 (5.0)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D3B16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8 (1.7)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ADF1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12 (2.2)                                                                                         </w:t>
            </w:r>
          </w:p>
        </w:tc>
      </w:tr>
      <w:tr w:rsidR="00996CCC" w14:paraId="1224BA9B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FDB2D2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Liposarcoma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1C4D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4 (5.0)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A8EF1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65 (13.7)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E99C7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69 (12.4)                                                                                        </w:t>
            </w:r>
          </w:p>
        </w:tc>
      </w:tr>
      <w:tr w:rsidR="00996CCC" w14:paraId="76B544F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178E79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Leiomyosarcoma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17A5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23 (28.8)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F594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128 (26.9)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902A5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151 (27.2)                                                                                        </w:t>
            </w:r>
          </w:p>
        </w:tc>
      </w:tr>
      <w:tr w:rsidR="00996CCC" w14:paraId="4383AF5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481A4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Rhabdomyosarcoma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8E416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70CC1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(2.1)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51570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(1.8)                                                                                         </w:t>
            </w:r>
          </w:p>
        </w:tc>
      </w:tr>
      <w:tr w:rsidR="00996CCC" w14:paraId="48F921FA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EB28C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Angiosarcoma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88114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3 (3.8)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0C2A2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22 (4.6)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BA3E6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25 (4.5)                                                                                         </w:t>
            </w:r>
          </w:p>
        </w:tc>
      </w:tr>
      <w:tr w:rsidR="00996CCC" w14:paraId="7DC4D5D0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9959E0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Synovial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19A8F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(12.5)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4B7B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71 (14.9)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B9D8F4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81 (14.6)                                                                                        </w:t>
            </w:r>
          </w:p>
        </w:tc>
      </w:tr>
      <w:tr w:rsidR="00996CCC" w14:paraId="48CA362D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4B9037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Neurogenic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E8470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(12.5)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F8AD9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13 (2.7)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2905A4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23 (4.1)                                                                                         </w:t>
            </w:r>
          </w:p>
        </w:tc>
      </w:tr>
      <w:tr w:rsidR="00996CCC" w14:paraId="4237925B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D2EC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Miscellaneous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80DE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13 (16.3)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4A956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92 (19.4)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51C67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105 (18.9)                                                                                        </w:t>
            </w:r>
          </w:p>
        </w:tc>
      </w:tr>
      <w:tr w:rsidR="00996CCC" w14:paraId="654E370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67FB4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Unclassified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E03A4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5 (6.3)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2E8FF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21 (4.4)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57AA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26 (4.7)                                                                                         </w:t>
            </w:r>
          </w:p>
        </w:tc>
      </w:tr>
      <w:tr w:rsidR="00996CCC" w14:paraId="0A8C1558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A2A8EC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3705E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3 (3.8)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E95FA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(2.1)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077E7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13 (2.3)                                                                                         </w:t>
            </w:r>
          </w:p>
        </w:tc>
      </w:tr>
      <w:tr w:rsidR="00996CCC" w14:paraId="1D1D978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1B9095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Histopathological grade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86862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D4B6A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70A2A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7AAF155A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BA164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7B306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(7.5)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FCA64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52 (10.9)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84AB5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58 (10.5)                                                                                        </w:t>
            </w:r>
          </w:p>
        </w:tc>
      </w:tr>
      <w:tr w:rsidR="00996CCC" w14:paraId="7AA52879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D32697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C434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16 (20.0)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2EAFA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162 (34.1)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15428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178 (32.1)                                                                                        </w:t>
            </w:r>
          </w:p>
        </w:tc>
      </w:tr>
      <w:tr w:rsidR="00996CCC" w14:paraId="3A985B21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0EB374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III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7289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30 (37.5)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AD9661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169 (35.6)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6ED96F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199 (35.9)                                                                                        </w:t>
            </w:r>
          </w:p>
        </w:tc>
      </w:tr>
      <w:tr w:rsidR="00996CCC" w14:paraId="6D192BBD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CD8BC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434C4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28 (35.0)                                                                         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D34C6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92 (19.4)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26731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120 (21.6)                                                                                        </w:t>
            </w:r>
          </w:p>
        </w:tc>
      </w:tr>
    </w:tbl>
    <w:p w14:paraId="79AFE652" w14:textId="77777777" w:rsidR="00996CCC" w:rsidRDefault="00996CCC" w:rsidP="00996C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/>
      </w:r>
    </w:p>
    <w:p w14:paraId="6C23D0F2" w14:textId="77777777" w:rsidR="00996CCC" w:rsidRDefault="00996CCC" w:rsidP="00996CCC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3513C92E" w14:textId="611F317B" w:rsidR="00996CCC" w:rsidRPr="00C4611E" w:rsidRDefault="00996CCC" w:rsidP="00996CC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iCs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color w:val="000000"/>
        </w:rPr>
        <w:t>3</w:t>
      </w:r>
      <w:r>
        <w:rPr>
          <w:rFonts w:ascii="Times New Roman" w:hAnsi="Times New Roman" w:cs="Times New Roman"/>
          <w:b/>
          <w:color w:val="000000"/>
        </w:rPr>
        <w:t xml:space="preserve">c </w:t>
      </w:r>
      <w:r>
        <w:rPr>
          <w:rFonts w:ascii="Times New Roman" w:hAnsi="Times New Roman" w:cs="Times New Roman"/>
          <w:color w:val="000000"/>
        </w:rPr>
        <w:t>distribution of histological subtype and grade in patients treated with less than 6 cycles and stopped for other reasons then progression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190"/>
        <w:gridCol w:w="1190"/>
        <w:gridCol w:w="1237"/>
      </w:tblGrid>
      <w:tr w:rsidR="00996CCC" w14:paraId="1A3CBA44" w14:textId="77777777" w:rsidTr="00051594">
        <w:trPr>
          <w:cantSplit/>
          <w:tblHeader/>
          <w:jc w:val="center"/>
        </w:trPr>
        <w:tc>
          <w:tcPr>
            <w:tcW w:w="7019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319A787" w14:textId="77777777" w:rsidR="00996CCC" w:rsidRDefault="00996CCC" w:rsidP="00051594">
            <w:pPr>
              <w:keepNext/>
              <w:pBdr>
                <w:bottom w:val="single" w:sz="2" w:space="0" w:color="auto"/>
              </w:pBd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US" w:eastAsia="en-GB"/>
              </w:rPr>
            </w:pPr>
            <w:bookmarkStart w:id="3" w:name="IDX2"/>
            <w:bookmarkEnd w:id="3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Less than 6 cycles</w:t>
            </w:r>
          </w:p>
        </w:tc>
      </w:tr>
      <w:tr w:rsidR="00996CCC" w14:paraId="5C29F73F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27C7A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E2E0986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who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progress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before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the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end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of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treatment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(N=567)</w:t>
            </w: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7300BCF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who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did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not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progress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before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the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end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of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treatment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(N=584)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941CB8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(N=1151)</w:t>
            </w:r>
          </w:p>
        </w:tc>
      </w:tr>
      <w:tr w:rsidR="00996CCC" w14:paraId="49D67112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F19B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58AFFB6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080CEB9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8874E60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</w:tr>
      <w:tr w:rsidR="00996CCC" w14:paraId="00C6D36F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BCA23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histological cell type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A820A6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F96622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FFA6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6E3831C7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AA06D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MFH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D544D1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58 (10.2)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BDDBA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79 (13.5)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A01AFD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137 (11.9)                                                                                        </w:t>
            </w:r>
          </w:p>
        </w:tc>
      </w:tr>
      <w:tr w:rsidR="00996CCC" w14:paraId="6BC597CE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DA7F4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Fibrosarcoma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51947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11 (1.9)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BA8D8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22 (3.8)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D523A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33 (2.9)                                                                                         </w:t>
            </w:r>
          </w:p>
        </w:tc>
      </w:tr>
      <w:tr w:rsidR="00996CCC" w14:paraId="631A5C63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5DA762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Liposarcoma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EB23A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47 (8.3)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C3C1B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47 (8.0)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A7F1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94 (8.2)                                                                                         </w:t>
            </w:r>
          </w:p>
        </w:tc>
      </w:tr>
      <w:tr w:rsidR="00996CCC" w14:paraId="5038E4A6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57234D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Leiomyosarcoma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F1F29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192 (33.9)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F3D4A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180 (30.8)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330AF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372 (32.3)                                                                                        </w:t>
            </w:r>
          </w:p>
        </w:tc>
      </w:tr>
      <w:tr w:rsidR="00996CCC" w14:paraId="6973D7F4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A88740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Rhabdomyosarcoma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597F0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16 (2.8)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6A6AF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16 (2.7)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9717A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32 (2.8)                                                                                         </w:t>
            </w:r>
          </w:p>
        </w:tc>
      </w:tr>
      <w:tr w:rsidR="00996CCC" w14:paraId="132B3915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30ADDE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Angiosarcoma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AEBA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23 (4.1)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7F1C8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14 (2.4)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75CC4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37 (3.2)                                                                                         </w:t>
            </w:r>
          </w:p>
        </w:tc>
      </w:tr>
      <w:tr w:rsidR="00996CCC" w14:paraId="330DBAC7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399A51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Synovial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E1FE6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32 (5.6)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E97B54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59 (10.1)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2D0B0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91 (7.9)                                                                                         </w:t>
            </w:r>
          </w:p>
        </w:tc>
      </w:tr>
      <w:tr w:rsidR="00996CCC" w14:paraId="55049E46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C341F4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Neurogenic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C6096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18 (3.2)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6487F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29 (5.0)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C1FC9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47 (4.1)                                                                                         </w:t>
            </w:r>
          </w:p>
        </w:tc>
      </w:tr>
      <w:tr w:rsidR="00996CCC" w14:paraId="661A7764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38C6B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Miscellaneous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2C017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93 (16.4)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40374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80 (13.7)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54F9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173 (15.0)                                                                                        </w:t>
            </w:r>
          </w:p>
        </w:tc>
      </w:tr>
      <w:tr w:rsidR="00996CCC" w14:paraId="072E1B6D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6331FD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Unclassified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8177A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49 (8.6)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D7F2B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30 (5.1)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88624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79 (6.9)                                                                                         </w:t>
            </w:r>
          </w:p>
        </w:tc>
      </w:tr>
      <w:tr w:rsidR="00996CCC" w14:paraId="5AD816FA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DEE6D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4A691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28 (4.9)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AEB74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28 (4.8)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B903E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56 (4.9)                                                                                         </w:t>
            </w:r>
          </w:p>
        </w:tc>
      </w:tr>
      <w:tr w:rsidR="00996CCC" w14:paraId="33D4BA84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F64F09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Histopathological grade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42DA6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C2260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395DE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0C13B2CE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043200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FED5E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38 (6.7)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61100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30 (5.1)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B1D3B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68 (5.9)                                                                                         </w:t>
            </w:r>
          </w:p>
        </w:tc>
      </w:tr>
      <w:tr w:rsidR="00996CCC" w14:paraId="6DD8C3F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BF397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0C5FA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140 (24.7)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BE3FD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162 (27.7)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A4017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302 (26.2)                                                                                        </w:t>
            </w:r>
          </w:p>
        </w:tc>
      </w:tr>
      <w:tr w:rsidR="00996CCC" w14:paraId="2A1DEDC0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E39CA0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III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FC6630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191 (33.7)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E924E3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204 (34.9)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39166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395 (34.3)                                                                                        </w:t>
            </w:r>
          </w:p>
        </w:tc>
      </w:tr>
      <w:tr w:rsidR="00996CCC" w14:paraId="79E0F695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36A15C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D9329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198 (34.9)                                                                         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77BC5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188 (32.2)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80AFB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386 (33.5)                                                                                        </w:t>
            </w:r>
          </w:p>
        </w:tc>
      </w:tr>
    </w:tbl>
    <w:p w14:paraId="4660B7CD" w14:textId="77777777" w:rsidR="00996CCC" w:rsidRDefault="00996CCC" w:rsidP="00996CCC">
      <w:pPr>
        <w:rPr>
          <w:rFonts w:ascii="Arial" w:hAnsi="Arial" w:cs="Arial"/>
          <w:color w:val="000000"/>
          <w:sz w:val="16"/>
          <w:szCs w:val="16"/>
        </w:rPr>
      </w:pPr>
    </w:p>
    <w:p w14:paraId="07780F1D" w14:textId="77777777" w:rsidR="00996CCC" w:rsidRDefault="00996CCC" w:rsidP="00996CCC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page"/>
      </w:r>
    </w:p>
    <w:p w14:paraId="23E884A2" w14:textId="75FA57C2" w:rsidR="00996CCC" w:rsidRPr="00C4611E" w:rsidRDefault="00996CCC" w:rsidP="00996CC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iCs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color w:val="000000"/>
        </w:rPr>
        <w:t>3</w:t>
      </w:r>
      <w:r>
        <w:rPr>
          <w:rFonts w:ascii="Times New Roman" w:hAnsi="Times New Roman" w:cs="Times New Roman"/>
          <w:b/>
          <w:color w:val="000000"/>
        </w:rPr>
        <w:t xml:space="preserve">d </w:t>
      </w:r>
      <w:r>
        <w:rPr>
          <w:rFonts w:ascii="Times New Roman" w:hAnsi="Times New Roman" w:cs="Times New Roman"/>
          <w:color w:val="000000"/>
        </w:rPr>
        <w:t>distribution of histological subtype and grade in patients treated with exactly 6 cycles according to treatment protocol</w:t>
      </w:r>
    </w:p>
    <w:tbl>
      <w:tblPr>
        <w:tblW w:w="939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190"/>
        <w:gridCol w:w="1190"/>
        <w:gridCol w:w="1190"/>
        <w:gridCol w:w="1190"/>
        <w:gridCol w:w="1237"/>
      </w:tblGrid>
      <w:tr w:rsidR="00996CCC" w14:paraId="4E038307" w14:textId="77777777" w:rsidTr="00051594">
        <w:trPr>
          <w:cantSplit/>
          <w:tblHeader/>
          <w:jc w:val="center"/>
        </w:trPr>
        <w:tc>
          <w:tcPr>
            <w:tcW w:w="9399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A34FE10" w14:textId="77777777" w:rsidR="00996CCC" w:rsidRDefault="00996CCC" w:rsidP="00051594">
            <w:pPr>
              <w:keepNext/>
              <w:pBdr>
                <w:bottom w:val="single" w:sz="2" w:space="0" w:color="auto"/>
              </w:pBd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US" w:eastAsia="en-GB"/>
              </w:rPr>
            </w:pPr>
            <w:bookmarkStart w:id="4" w:name="IDX3"/>
            <w:bookmarkEnd w:id="4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Exactly 6 cycles - no PD</w:t>
            </w:r>
          </w:p>
        </w:tc>
      </w:tr>
      <w:tr w:rsidR="00996CCC" w14:paraId="3315B789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C68DDD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73D4DD3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DOX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75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(N=223)</w:t>
            </w: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5DF58E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DOX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50-IFO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(N=80)</w:t>
            </w: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462EAD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DOX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75-IFO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(N=63)</w:t>
            </w:r>
          </w:p>
        </w:tc>
        <w:tc>
          <w:tcPr>
            <w:tcW w:w="1190" w:type="dxa"/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1D902AA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DOX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75-IFO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10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(N=109)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D48208D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(N=475)</w:t>
            </w:r>
          </w:p>
        </w:tc>
      </w:tr>
      <w:tr w:rsidR="00996CCC" w14:paraId="38D48493" w14:textId="77777777" w:rsidTr="00051594">
        <w:trPr>
          <w:cantSplit/>
          <w:tblHeader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ED55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6BB4AE4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A34CFF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71B06FB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2E79343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9096781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 (%)</w:t>
            </w:r>
          </w:p>
        </w:tc>
      </w:tr>
      <w:tr w:rsidR="00996CCC" w14:paraId="1D8AD8D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EEC48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histological cell type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F67A09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B482F0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0FF89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C0BD08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209F4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6A82CE11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AE2BA3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MFH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D0381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9 (4.0)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0C25EF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12 (15.0)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1812E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7 (11.1)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9C98F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7 (6.4)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D6623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35 (7.4)                                                                                         </w:t>
            </w:r>
          </w:p>
        </w:tc>
      </w:tr>
      <w:tr w:rsidR="00996CCC" w14:paraId="009E39A6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284635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Fibrosarcoma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1A258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2 (0.9)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1EE12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1 (1.3)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B0234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3 (4.8)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45542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2 (1.8)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B9FFF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8 (1.7)                                                                                         </w:t>
            </w:r>
          </w:p>
        </w:tc>
      </w:tr>
      <w:tr w:rsidR="00996CCC" w14:paraId="5BE7FA67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163346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Liposarcoma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B9F77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36 (16.1)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56AEC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7 (8.8)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7AC98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(9.5)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92085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16 (14.7)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57230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65 (13.7)                                                                                        </w:t>
            </w:r>
          </w:p>
        </w:tc>
      </w:tr>
      <w:tr w:rsidR="00996CCC" w14:paraId="35F00FE0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7E22BF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Leiomyosarcoma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07F7B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66 (29.6)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70AE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25 (31.3)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2A67E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13 (20.6)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E1124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24 (22.0)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866C2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128 (26.9)                                                                                        </w:t>
            </w:r>
          </w:p>
        </w:tc>
      </w:tr>
      <w:tr w:rsidR="00996CCC" w14:paraId="26D362F8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9DDA04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Rhabdomyosarcoma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C1BCE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(2.7)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78772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1 (1.3)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80FF5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2 (3.2)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CFBDF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1 (0.9)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B66F2A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(2.1)                                                                                         </w:t>
            </w:r>
          </w:p>
        </w:tc>
      </w:tr>
      <w:tr w:rsidR="00996CCC" w14:paraId="29945925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888D3A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Angiosarcoma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9EA85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12 (5.4)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CC2E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2 (2.5)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BE2C0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2 (3.2)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CCC8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(5.5)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2F672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22 (4.6)                                                                                         </w:t>
            </w:r>
          </w:p>
        </w:tc>
      </w:tr>
      <w:tr w:rsidR="00996CCC" w14:paraId="1655E179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2CB975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Synovial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D38F4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37 (16.6)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2B6A9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8 (10.0)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A5ACC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7 (11.1)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E21A7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19 (17.4)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1F499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71 (14.9)                                                                                        </w:t>
            </w:r>
          </w:p>
        </w:tc>
      </w:tr>
      <w:tr w:rsidR="00996CCC" w14:paraId="5BB675FE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B78F5C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Neurogenic sarcoma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3A34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4 (1.8)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9C839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4 (5.0)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70D75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5 (7.9)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01701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35A2E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13 (2.7)                                                                                         </w:t>
            </w:r>
          </w:p>
        </w:tc>
      </w:tr>
      <w:tr w:rsidR="00996CCC" w14:paraId="0EB79112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D96C77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Miscellaneous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2C6E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40 (17.9)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481A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11 (13.8)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5FB5D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8 (12.7)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CEAD54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33 (30.3)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DC4E6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92 (19.4)                                                                                        </w:t>
            </w:r>
          </w:p>
        </w:tc>
      </w:tr>
      <w:tr w:rsidR="00996CCC" w14:paraId="73057383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450B00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Unclassified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C3BFF6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(4.5)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A82CB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4 (5.0)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C8352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7 (11.1)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AB2C39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0 (0.0)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CC5C8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21 (4.4)                                                                                         </w:t>
            </w:r>
          </w:p>
        </w:tc>
      </w:tr>
      <w:tr w:rsidR="00996CCC" w14:paraId="281C06C7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2D60B3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E3937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1 (0.4)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CE6F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5 (6.3)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5473B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3 (4.8)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E7BD85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1 (0.9)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5E7E32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10 (2.1)                                                                                         </w:t>
            </w:r>
          </w:p>
        </w:tc>
      </w:tr>
      <w:tr w:rsidR="00996CCC" w14:paraId="1C9E383C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3CC620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Histopathological grade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899E8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947AC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6684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4B32AD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E3EA3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</w:p>
        </w:tc>
      </w:tr>
      <w:tr w:rsidR="00996CCC" w14:paraId="45ADEBC0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E0209C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4FFBD1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26 (11.7)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C5BD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12 (15.0)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DB2110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8 (12.7)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904F3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6 (5.5)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3C8457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52 (10.9)                                                                                        </w:t>
            </w:r>
          </w:p>
        </w:tc>
      </w:tr>
      <w:tr w:rsidR="00996CCC" w14:paraId="1D70963B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39FF30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FFB77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78 (35.0)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2F3B8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12 (15.0)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0CAE2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19 (30.2)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2A3EE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53 (48.6)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D7A20C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162 (34.1)                                                                                        </w:t>
            </w:r>
          </w:p>
        </w:tc>
      </w:tr>
      <w:tr w:rsidR="00996CCC" w14:paraId="68C2142D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40102E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III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B977C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80 (35.9)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4B037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26 (32.5)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58EAD2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14 (22.2)                                                                                        </w:t>
            </w:r>
          </w:p>
        </w:tc>
        <w:tc>
          <w:tcPr>
            <w:tcW w:w="119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356702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49 (45.0)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BDA725" w14:textId="77777777" w:rsidR="00996CCC" w:rsidRDefault="00996CCC" w:rsidP="00051594">
            <w:pPr>
              <w:keepNext/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169 (35.6)                                                                                        </w:t>
            </w:r>
          </w:p>
        </w:tc>
      </w:tr>
      <w:tr w:rsidR="00996CCC" w14:paraId="46B1BE25" w14:textId="77777777" w:rsidTr="00051594">
        <w:trPr>
          <w:cantSplit/>
          <w:jc w:val="center"/>
        </w:trPr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0E0E0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8CE51A" w14:textId="77777777" w:rsidR="00996CCC" w:rsidRDefault="00996CCC" w:rsidP="00051594">
            <w:pPr>
              <w:adjustRightInd w:val="0"/>
              <w:spacing w:before="40" w:after="40" w:line="25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Missing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3DFFB8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39 (17.5)                                                                         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88179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30 (37.5)                                                                         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FF308B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22 (34.9)                                                                                       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F5E8AF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1 (0.9)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EC7783" w14:textId="77777777" w:rsidR="00996CCC" w:rsidRDefault="00996CCC" w:rsidP="00051594">
            <w:pPr>
              <w:adjustRightInd w:val="0"/>
              <w:spacing w:before="40" w:after="40" w:line="25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92 (19.4)                                                                                        </w:t>
            </w:r>
          </w:p>
        </w:tc>
      </w:tr>
    </w:tbl>
    <w:p w14:paraId="2BD87E77" w14:textId="77777777" w:rsidR="00996CCC" w:rsidRDefault="00996CCC" w:rsidP="00996CCC">
      <w:pPr>
        <w:rPr>
          <w:rFonts w:ascii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</w:rPr>
        <w:br w:type="page"/>
      </w:r>
    </w:p>
    <w:p w14:paraId="2B7859B9" w14:textId="11C5A1EA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iCs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bCs/>
          <w:iCs/>
          <w:color w:val="000000"/>
        </w:rPr>
        <w:t>4</w:t>
      </w:r>
      <w:r w:rsidRPr="001C6E15"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Progression free survival of patients treated with </w:t>
      </w:r>
      <w:r w:rsidRPr="001C6E15">
        <w:rPr>
          <w:rFonts w:ascii="Times New Roman" w:hAnsi="Times New Roman" w:cs="Times New Roman"/>
          <w:bCs/>
          <w:iCs/>
          <w:color w:val="000000"/>
          <w:u w:val="single"/>
        </w:rPr>
        <w:t>&gt;</w:t>
      </w:r>
      <w:r w:rsidRPr="001C6E15">
        <w:rPr>
          <w:rFonts w:ascii="Times New Roman" w:hAnsi="Times New Roman" w:cs="Times New Roman"/>
          <w:bCs/>
          <w:iCs/>
          <w:color w:val="000000"/>
        </w:rPr>
        <w:t>6 cycles</w:t>
      </w:r>
    </w:p>
    <w:p w14:paraId="4316D46A" w14:textId="77777777" w:rsidR="00996CCC" w:rsidRPr="00DE6091" w:rsidRDefault="00996CCC" w:rsidP="00996CCC">
      <w:pPr>
        <w:adjustRightInd w:val="0"/>
        <w:spacing w:before="10" w:after="10"/>
        <w:rPr>
          <w:rFonts w:ascii="Arial" w:hAnsi="Arial"/>
          <w:b/>
          <w:color w:val="000000"/>
        </w:rPr>
      </w:pPr>
    </w:p>
    <w:tbl>
      <w:tblPr>
        <w:tblW w:w="647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1275"/>
        <w:gridCol w:w="1276"/>
        <w:gridCol w:w="1899"/>
      </w:tblGrid>
      <w:tr w:rsidR="00996CCC" w14:paraId="777EDE71" w14:textId="77777777" w:rsidTr="00051594">
        <w:trPr>
          <w:cantSplit/>
          <w:trHeight w:val="154"/>
          <w:tblHeader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DDFC7E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Treatment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D053AF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CB30EB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C4829F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232CEDA5" w14:textId="77777777" w:rsidTr="00051594">
        <w:trPr>
          <w:cantSplit/>
          <w:trHeight w:val="366"/>
          <w:jc w:val="center"/>
        </w:trPr>
        <w:tc>
          <w:tcPr>
            <w:tcW w:w="4571" w:type="dxa"/>
            <w:gridSpan w:val="3"/>
            <w:tcBorders>
              <w:top w:val="nil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9287CA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PFS from Randomi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s</w:t>
            </w:r>
            <w:r w:rsidRPr="00405335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ation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143DAC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4314C347" w14:textId="77777777" w:rsidTr="00051594">
        <w:trPr>
          <w:cantSplit/>
          <w:trHeight w:val="284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DA5954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5BBA7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0C386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308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DBFA0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8.48 (7.92, 9.10)</w:t>
            </w:r>
          </w:p>
        </w:tc>
      </w:tr>
      <w:tr w:rsidR="00996CCC" w14:paraId="0580907B" w14:textId="77777777" w:rsidTr="00051594">
        <w:trPr>
          <w:cantSplit/>
          <w:trHeight w:val="284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E944C9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4C0A5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3657C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188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D1ED1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10.61 (9.82, 11.70)</w:t>
            </w:r>
          </w:p>
        </w:tc>
      </w:tr>
      <w:tr w:rsidR="00996CCC" w14:paraId="09E67E90" w14:textId="77777777" w:rsidTr="00051594">
        <w:trPr>
          <w:cantSplit/>
          <w:trHeight w:val="297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033671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F05F3B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633C3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81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40B206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9.31 (8.25, 11.60)</w:t>
            </w:r>
          </w:p>
        </w:tc>
      </w:tr>
      <w:tr w:rsidR="00996CCC" w14:paraId="2F763FF3" w14:textId="77777777" w:rsidTr="00051594">
        <w:trPr>
          <w:cantSplit/>
          <w:trHeight w:val="284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A9212C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E8676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D3392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98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444E2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9.66 (8.77, 11.37)</w:t>
            </w:r>
          </w:p>
        </w:tc>
      </w:tr>
      <w:tr w:rsidR="00996CCC" w14:paraId="113E06AA" w14:textId="77777777" w:rsidTr="00051594">
        <w:trPr>
          <w:cantSplit/>
          <w:trHeight w:val="284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6801FB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Total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4CE85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7B764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675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746B1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9.40 (8.94, 9.89)</w:t>
            </w:r>
          </w:p>
        </w:tc>
      </w:tr>
      <w:tr w:rsidR="00996CCC" w14:paraId="2475C57B" w14:textId="77777777" w:rsidTr="00051594">
        <w:trPr>
          <w:cantSplit/>
          <w:trHeight w:hRule="exact" w:val="467"/>
          <w:tblHeader/>
          <w:jc w:val="center"/>
        </w:trPr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392540B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PFS from End of treatment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FAEEAE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39D92C3B" w14:textId="77777777" w:rsidTr="00051594">
        <w:trPr>
          <w:cantSplit/>
          <w:trHeight w:val="284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525D061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6B80B2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8FCE6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308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EEF27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3.42 (3.12, 4.07)</w:t>
            </w:r>
          </w:p>
        </w:tc>
      </w:tr>
      <w:tr w:rsidR="00996CCC" w14:paraId="08102EFF" w14:textId="77777777" w:rsidTr="00051594">
        <w:trPr>
          <w:cantSplit/>
          <w:trHeight w:val="297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B829B3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89674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4B972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188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4F3CD1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4.70 (3.68, 5.68)</w:t>
            </w:r>
          </w:p>
        </w:tc>
      </w:tr>
      <w:tr w:rsidR="00996CCC" w14:paraId="6511AE14" w14:textId="77777777" w:rsidTr="00051594">
        <w:trPr>
          <w:cantSplit/>
          <w:trHeight w:val="284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FE7AA3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7A58C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1AB83F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81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F22F6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4.93 (3.61, 6.97)</w:t>
            </w:r>
          </w:p>
        </w:tc>
      </w:tr>
      <w:tr w:rsidR="00996CCC" w14:paraId="6786A5D4" w14:textId="77777777" w:rsidTr="00051594">
        <w:trPr>
          <w:cantSplit/>
          <w:trHeight w:val="284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250146C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2C674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83B66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98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F8BD6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4.99 (4.37, 6.67)</w:t>
            </w:r>
          </w:p>
        </w:tc>
      </w:tr>
      <w:tr w:rsidR="00996CCC" w14:paraId="429C1F89" w14:textId="77777777" w:rsidTr="00051594">
        <w:trPr>
          <w:cantSplit/>
          <w:trHeight w:val="108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394A39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53943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969F81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675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5E883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4.27 (3.84, 4.73)</w:t>
            </w:r>
          </w:p>
        </w:tc>
      </w:tr>
    </w:tbl>
    <w:p w14:paraId="7A72B324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color w:val="000000"/>
        </w:rPr>
      </w:pPr>
    </w:p>
    <w:p w14:paraId="1D4F6D42" w14:textId="77777777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color w:val="000000"/>
        </w:rPr>
      </w:pPr>
    </w:p>
    <w:p w14:paraId="0B1F3627" w14:textId="0DCAE186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color w:val="000000"/>
        </w:rPr>
        <w:t>Table S</w:t>
      </w:r>
      <w:r w:rsidR="00CA5F8C">
        <w:rPr>
          <w:rFonts w:ascii="Times New Roman" w:hAnsi="Times New Roman" w:cs="Times New Roman"/>
          <w:b/>
          <w:bCs/>
          <w:color w:val="000000"/>
        </w:rPr>
        <w:t>5</w:t>
      </w:r>
      <w:r w:rsidRPr="001C6E1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color w:val="000000"/>
        </w:rPr>
        <w:t>P</w:t>
      </w:r>
      <w:r>
        <w:rPr>
          <w:rFonts w:ascii="Times New Roman" w:hAnsi="Times New Roman" w:cs="Times New Roman"/>
          <w:bCs/>
          <w:color w:val="000000"/>
        </w:rPr>
        <w:t>rogression free survival</w:t>
      </w:r>
      <w:r w:rsidRPr="001C6E15">
        <w:rPr>
          <w:rFonts w:ascii="Times New Roman" w:hAnsi="Times New Roman" w:cs="Times New Roman"/>
          <w:bCs/>
          <w:color w:val="000000"/>
        </w:rPr>
        <w:t xml:space="preserve"> from End of treatment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by histology for patients treated with </w:t>
      </w:r>
      <w:r w:rsidRPr="001C6E15">
        <w:rPr>
          <w:rFonts w:ascii="Times New Roman" w:hAnsi="Times New Roman" w:cs="Times New Roman"/>
          <w:bCs/>
          <w:iCs/>
          <w:color w:val="000000"/>
          <w:u w:val="single"/>
        </w:rPr>
        <w:t>&gt;</w:t>
      </w:r>
      <w:r w:rsidRPr="001C6E15">
        <w:rPr>
          <w:rFonts w:ascii="Times New Roman" w:hAnsi="Times New Roman" w:cs="Times New Roman"/>
          <w:bCs/>
          <w:iCs/>
          <w:color w:val="000000"/>
        </w:rPr>
        <w:t>6 cycles</w:t>
      </w:r>
    </w:p>
    <w:tbl>
      <w:tblPr>
        <w:tblW w:w="552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</w:tblGrid>
      <w:tr w:rsidR="00996CCC" w14:paraId="7204DD48" w14:textId="77777777" w:rsidTr="00051594">
        <w:trPr>
          <w:cantSplit/>
          <w:trHeight w:val="775"/>
          <w:tblHeader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76D19FC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Histology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F8AABA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2" w:space="0" w:color="000000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5E79D4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189797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5D7535E2" w14:textId="77777777" w:rsidTr="00051594">
        <w:trPr>
          <w:cantSplit/>
          <w:jc w:val="center"/>
        </w:trPr>
        <w:tc>
          <w:tcPr>
            <w:tcW w:w="3802" w:type="dxa"/>
            <w:gridSpan w:val="3"/>
            <w:tcBorders>
              <w:top w:val="nil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FAA0F5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</w:rPr>
              <w:t>DOX 75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A1A492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7B304230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4A0FB56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D7031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9E2BB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97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01268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3.42 (2.92, 4.44)             </w:t>
            </w:r>
          </w:p>
        </w:tc>
      </w:tr>
      <w:tr w:rsidR="00996CCC" w14:paraId="6DA009A0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5682546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6AAF6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D77BA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41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FB0685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3.42 (2.07, 4.34)             </w:t>
            </w:r>
          </w:p>
        </w:tc>
      </w:tr>
      <w:tr w:rsidR="00996CCC" w14:paraId="16FC3B25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F9E4386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91440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183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EB539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166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EF20D7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3.42 (2.76, 4.44)             </w:t>
            </w:r>
          </w:p>
        </w:tc>
      </w:tr>
      <w:tr w:rsidR="00996CCC" w14:paraId="1BF8DF26" w14:textId="77777777" w:rsidTr="00051594">
        <w:trPr>
          <w:cantSplit/>
          <w:trHeight w:hRule="exact" w:val="443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575BFE6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</w:rPr>
              <w:t>DOX 50-IFO 5</w:t>
            </w:r>
          </w:p>
        </w:tc>
        <w:tc>
          <w:tcPr>
            <w:tcW w:w="172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14FC30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7B15EB9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59569E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0DA0F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58</w:t>
            </w:r>
          </w:p>
        </w:tc>
        <w:tc>
          <w:tcPr>
            <w:tcW w:w="1061" w:type="dxa"/>
            <w:tcBorders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E5AEF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52</w:t>
            </w:r>
          </w:p>
        </w:tc>
        <w:tc>
          <w:tcPr>
            <w:tcW w:w="172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77697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3.25 (2.10, 4.53)             </w:t>
            </w:r>
          </w:p>
        </w:tc>
      </w:tr>
      <w:tr w:rsidR="00996CCC" w14:paraId="5BFE521B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2FC1F9B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553AA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26</w:t>
            </w:r>
          </w:p>
        </w:tc>
        <w:tc>
          <w:tcPr>
            <w:tcW w:w="1061" w:type="dxa"/>
            <w:tcBorders>
              <w:top w:val="nil"/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B8CF9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25</w:t>
            </w:r>
          </w:p>
        </w:tc>
        <w:tc>
          <w:tcPr>
            <w:tcW w:w="172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201D96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3.81 (2.14, 5.62)             </w:t>
            </w:r>
          </w:p>
        </w:tc>
      </w:tr>
      <w:tr w:rsidR="00996CCC" w14:paraId="2D1F4B5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46A0C228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45450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120</w:t>
            </w:r>
          </w:p>
        </w:tc>
        <w:tc>
          <w:tcPr>
            <w:tcW w:w="1061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762F3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101</w:t>
            </w:r>
          </w:p>
        </w:tc>
        <w:tc>
          <w:tcPr>
            <w:tcW w:w="1722" w:type="dxa"/>
            <w:tcBorders>
              <w:top w:val="nil"/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FDBBE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6.93 (5.03, 8.44)             </w:t>
            </w:r>
          </w:p>
        </w:tc>
      </w:tr>
      <w:tr w:rsidR="00996CCC" w14:paraId="6CFF7BCF" w14:textId="77777777" w:rsidTr="00051594">
        <w:trPr>
          <w:cantSplit/>
          <w:trHeight w:hRule="exact" w:val="418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49B07BA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</w:rPr>
              <w:t>DOX 75-IFO 5</w:t>
            </w:r>
          </w:p>
        </w:tc>
        <w:tc>
          <w:tcPr>
            <w:tcW w:w="172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A843559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1D9AE733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03DA44B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7D4A0E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22</w:t>
            </w:r>
          </w:p>
        </w:tc>
        <w:tc>
          <w:tcPr>
            <w:tcW w:w="1061" w:type="dxa"/>
            <w:tcBorders>
              <w:top w:val="nil"/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2D4E4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21</w:t>
            </w:r>
          </w:p>
        </w:tc>
        <w:tc>
          <w:tcPr>
            <w:tcW w:w="172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1FDE2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3.99 (2.60, 7.36)             </w:t>
            </w:r>
          </w:p>
        </w:tc>
      </w:tr>
      <w:tr w:rsidR="00996CCC" w14:paraId="71DC07C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AA43F68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21553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11</w:t>
            </w:r>
          </w:p>
        </w:tc>
        <w:tc>
          <w:tcPr>
            <w:tcW w:w="1061" w:type="dxa"/>
            <w:tcBorders>
              <w:top w:val="nil"/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D00AE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10</w:t>
            </w:r>
          </w:p>
        </w:tc>
        <w:tc>
          <w:tcPr>
            <w:tcW w:w="172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3F48E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3.19 (0.92, 11.93)            </w:t>
            </w:r>
          </w:p>
        </w:tc>
      </w:tr>
      <w:tr w:rsidR="00996CCC" w14:paraId="2048EDC1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1242D6C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EF5C1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50</w:t>
            </w:r>
          </w:p>
        </w:tc>
        <w:tc>
          <w:tcPr>
            <w:tcW w:w="1061" w:type="dxa"/>
            <w:tcBorders>
              <w:top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AC4EE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45</w:t>
            </w:r>
          </w:p>
        </w:tc>
        <w:tc>
          <w:tcPr>
            <w:tcW w:w="1722" w:type="dxa"/>
            <w:tcBorders>
              <w:top w:val="nil"/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D5C7D8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6.34 (3.15, 10.09)            </w:t>
            </w:r>
          </w:p>
        </w:tc>
      </w:tr>
      <w:tr w:rsidR="00996CCC" w14:paraId="2F45FFBF" w14:textId="77777777" w:rsidTr="00051594">
        <w:trPr>
          <w:cantSplit/>
          <w:trHeight w:hRule="exact" w:val="298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8D5B7B1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DOX 75-IFO 10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9F4CC1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1D32CFB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B710C1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EAAA8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9D99E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26BD2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4.90 (2.92, 8.51)             </w:t>
            </w:r>
          </w:p>
        </w:tc>
      </w:tr>
      <w:tr w:rsidR="00996CCC" w14:paraId="3B80D2C9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41577DD1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8288B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EC329B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19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23765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4.24 (2.96, 8.28)             </w:t>
            </w:r>
          </w:p>
        </w:tc>
      </w:tr>
      <w:tr w:rsidR="00996CCC" w14:paraId="63672E3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8232C4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8678A8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39F68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B31CD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5.13 (4.37, 7.43)             </w:t>
            </w:r>
          </w:p>
        </w:tc>
      </w:tr>
    </w:tbl>
    <w:p w14:paraId="0865BFD7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</w:rPr>
      </w:pPr>
    </w:p>
    <w:p w14:paraId="427D613D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/>
          <w:iCs/>
          <w:color w:val="000000"/>
          <w:lang w:val="en-US"/>
        </w:rPr>
      </w:pPr>
      <w:bookmarkStart w:id="5" w:name="IDX9"/>
      <w:bookmarkStart w:id="6" w:name="IDX10"/>
      <w:bookmarkStart w:id="7" w:name="IDX11"/>
      <w:bookmarkEnd w:id="5"/>
      <w:bookmarkEnd w:id="6"/>
      <w:bookmarkEnd w:id="7"/>
    </w:p>
    <w:p w14:paraId="5F083B99" w14:textId="77777777" w:rsidR="00996CCC" w:rsidRDefault="00996CCC" w:rsidP="00996CCC">
      <w:pPr>
        <w:rPr>
          <w:rFonts w:ascii="Arial" w:hAnsi="Arial" w:cs="Arial"/>
          <w:b/>
          <w:bCs/>
          <w:iCs/>
          <w:color w:val="000000"/>
        </w:rPr>
      </w:pPr>
      <w:r>
        <w:rPr>
          <w:rFonts w:ascii="Arial" w:hAnsi="Arial" w:cs="Arial"/>
          <w:b/>
          <w:bCs/>
          <w:iCs/>
          <w:color w:val="000000"/>
        </w:rPr>
        <w:br w:type="page"/>
      </w:r>
    </w:p>
    <w:p w14:paraId="59E33FA3" w14:textId="5001B678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iCs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bCs/>
          <w:iCs/>
          <w:color w:val="000000"/>
        </w:rPr>
        <w:t>6</w:t>
      </w:r>
      <w:r w:rsidRPr="001C6E15"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Overall survival of patients treated with </w:t>
      </w:r>
      <w:r w:rsidRPr="001C6E15">
        <w:rPr>
          <w:rFonts w:ascii="Times New Roman" w:hAnsi="Times New Roman" w:cs="Times New Roman"/>
          <w:bCs/>
          <w:iCs/>
          <w:color w:val="000000"/>
          <w:u w:val="single"/>
        </w:rPr>
        <w:t>&gt;</w:t>
      </w:r>
      <w:r w:rsidRPr="001C6E15">
        <w:rPr>
          <w:rFonts w:ascii="Times New Roman" w:hAnsi="Times New Roman" w:cs="Times New Roman"/>
          <w:bCs/>
          <w:iCs/>
          <w:color w:val="000000"/>
        </w:rPr>
        <w:t>6 cycles</w:t>
      </w:r>
    </w:p>
    <w:tbl>
      <w:tblPr>
        <w:tblW w:w="552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</w:tblGrid>
      <w:tr w:rsidR="00996CCC" w14:paraId="2336CC7C" w14:textId="77777777" w:rsidTr="00051594">
        <w:trPr>
          <w:cantSplit/>
          <w:trHeight w:val="143"/>
          <w:tblHeader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E0D2EFF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Treatment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AD0E439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AD034A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080AB4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6009877A" w14:textId="77777777" w:rsidTr="00051594">
        <w:trPr>
          <w:cantSplit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84F6BC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C7497A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OS from Randomi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s</w:t>
            </w:r>
            <w:r w:rsidRPr="00C7497A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ation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9E70DC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32694BF1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89F45E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48E4E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81C6F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BB885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70806595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C931F1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1C743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336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A3716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237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41FC7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18.73 (16.99, 21.88)          </w:t>
            </w:r>
          </w:p>
        </w:tc>
      </w:tr>
      <w:tr w:rsidR="00996CCC" w14:paraId="68CCB855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8C5EFFB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C94248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215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4B5A8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162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DC484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18.92 (16.66, 21.49)          </w:t>
            </w:r>
          </w:p>
        </w:tc>
      </w:tr>
      <w:tr w:rsidR="00996CCC" w14:paraId="766A6F27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0C8831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75A375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B09D59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545C6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19.19 (15.01, 23.75)          </w:t>
            </w:r>
          </w:p>
        </w:tc>
      </w:tr>
      <w:tr w:rsidR="00996CCC" w14:paraId="2BD26015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C3715C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4BD28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FD77CE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DF5BD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23.59 (19.32, 28.19)          </w:t>
            </w:r>
          </w:p>
        </w:tc>
      </w:tr>
      <w:tr w:rsidR="00996CCC" w14:paraId="64EB4B3B" w14:textId="77777777" w:rsidTr="00051594">
        <w:trPr>
          <w:cantSplit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40BCC28C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Total 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80423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748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777F04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559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4A6AA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19.48 (18.20, 21.29)          </w:t>
            </w:r>
          </w:p>
        </w:tc>
      </w:tr>
      <w:tr w:rsidR="00996CCC" w14:paraId="270837D3" w14:textId="77777777" w:rsidTr="00051594">
        <w:trPr>
          <w:cantSplit/>
          <w:trHeight w:hRule="exact" w:val="432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1B2154A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C7497A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OS from End of treatment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7E77F3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09A5F961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1526123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653A2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336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73E997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237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D536D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13.96 (11.99, 16.76)          </w:t>
            </w:r>
          </w:p>
        </w:tc>
      </w:tr>
      <w:tr w:rsidR="00996CCC" w14:paraId="28E9B06F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F5CA9D9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ECB8B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215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77C20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162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5BC6E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12.81 (10.94, 16.10)          </w:t>
            </w:r>
          </w:p>
        </w:tc>
      </w:tr>
      <w:tr w:rsidR="00996CCC" w14:paraId="66422805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8224E1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1BACC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C09DB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76E871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15.05 (10.58, 18.89)          </w:t>
            </w:r>
          </w:p>
        </w:tc>
      </w:tr>
      <w:tr w:rsidR="00996CCC" w14:paraId="386D5927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306228F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687A2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22F877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A2E66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18.89 (14.95, 23.79)          </w:t>
            </w:r>
          </w:p>
        </w:tc>
      </w:tr>
      <w:tr w:rsidR="00996CCC" w14:paraId="5DB2D991" w14:textId="77777777" w:rsidTr="00051594">
        <w:trPr>
          <w:cantSplit/>
          <w:trHeight w:val="100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6020A4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75223B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748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30BAA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559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74B79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14.52 (12.78, 16.10)          </w:t>
            </w:r>
          </w:p>
        </w:tc>
      </w:tr>
    </w:tbl>
    <w:p w14:paraId="315169BE" w14:textId="77777777" w:rsidR="00996CCC" w:rsidRPr="00FA7DAB" w:rsidRDefault="00996CCC" w:rsidP="00996CCC">
      <w:pPr>
        <w:rPr>
          <w:rFonts w:ascii="Arial" w:hAnsi="Arial" w:cs="Arial"/>
          <w:b/>
          <w:bCs/>
          <w:iCs/>
          <w:color w:val="000000"/>
        </w:rPr>
      </w:pPr>
    </w:p>
    <w:p w14:paraId="1B525E3D" w14:textId="680F1635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color w:val="000000"/>
        </w:rPr>
        <w:t>Table S</w:t>
      </w:r>
      <w:r w:rsidR="00CA5F8C">
        <w:rPr>
          <w:rFonts w:ascii="Times New Roman" w:hAnsi="Times New Roman" w:cs="Times New Roman"/>
          <w:b/>
          <w:bCs/>
          <w:color w:val="000000"/>
        </w:rPr>
        <w:t>7</w:t>
      </w:r>
      <w:r w:rsidRPr="001C6E1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color w:val="000000"/>
        </w:rPr>
        <w:t>Overall survival from End of treatment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by histology for patients treated with </w:t>
      </w:r>
      <w:r w:rsidRPr="001C6E15">
        <w:rPr>
          <w:rFonts w:ascii="Times New Roman" w:hAnsi="Times New Roman" w:cs="Times New Roman"/>
          <w:bCs/>
          <w:iCs/>
          <w:color w:val="000000"/>
          <w:u w:val="single"/>
        </w:rPr>
        <w:t>&gt;</w:t>
      </w:r>
      <w:r w:rsidRPr="001C6E15">
        <w:rPr>
          <w:rFonts w:ascii="Times New Roman" w:hAnsi="Times New Roman" w:cs="Times New Roman"/>
          <w:bCs/>
          <w:iCs/>
          <w:color w:val="000000"/>
        </w:rPr>
        <w:t>6 cycles</w:t>
      </w:r>
    </w:p>
    <w:tbl>
      <w:tblPr>
        <w:tblW w:w="679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685"/>
        <w:gridCol w:w="1312"/>
      </w:tblGrid>
      <w:tr w:rsidR="00996CCC" w14:paraId="4C5C9801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1F6173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Histology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8E45BC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2" w:space="0" w:color="000000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BA2159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4225CE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553D69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Hazard Ratio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(95% CI)</w:t>
            </w:r>
          </w:p>
        </w:tc>
      </w:tr>
      <w:tr w:rsidR="00996CCC" w14:paraId="20DC5362" w14:textId="77777777" w:rsidTr="00051594">
        <w:trPr>
          <w:cantSplit/>
          <w:jc w:val="center"/>
        </w:trPr>
        <w:tc>
          <w:tcPr>
            <w:tcW w:w="3802" w:type="dxa"/>
            <w:gridSpan w:val="3"/>
            <w:tcBorders>
              <w:top w:val="nil"/>
              <w:left w:val="single" w:sz="4" w:space="0" w:color="auto"/>
              <w:bottom w:val="nil"/>
              <w:right w:val="dotted" w:sz="2" w:space="0" w:color="000000"/>
            </w:tcBorders>
            <w:shd w:val="clear" w:color="auto" w:fill="DBDBDB"/>
            <w:tcMar>
              <w:left w:w="40" w:type="dxa"/>
              <w:right w:w="40" w:type="dxa"/>
            </w:tcMar>
          </w:tcPr>
          <w:p w14:paraId="174031D6" w14:textId="77777777" w:rsidR="00996CCC" w:rsidRPr="00C7497A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C7497A">
              <w:rPr>
                <w:rFonts w:ascii="Arial" w:hAnsi="Arial" w:cs="Arial"/>
                <w:b/>
                <w:color w:val="000000"/>
                <w:sz w:val="20"/>
                <w:szCs w:val="14"/>
              </w:rPr>
              <w:t>DOX 75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tcMar>
              <w:left w:w="40" w:type="dxa"/>
              <w:right w:w="40" w:type="dxa"/>
            </w:tcMar>
          </w:tcPr>
          <w:p w14:paraId="14C49F8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DBDB"/>
            <w:tcMar>
              <w:left w:w="40" w:type="dxa"/>
              <w:right w:w="40" w:type="dxa"/>
            </w:tcMar>
          </w:tcPr>
          <w:p w14:paraId="5629E8F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6719C1A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F779AC9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79F61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E2F83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586B3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16.59 (11.17, 22.11)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15B04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</w:tr>
      <w:tr w:rsidR="00996CCC" w14:paraId="39AFDCE6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22726B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052EC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E011C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36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180EA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14.23 (9.30, 18.43) 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F748C7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1.18 (0.79, 1.76)   </w:t>
            </w:r>
          </w:p>
        </w:tc>
      </w:tr>
      <w:tr w:rsidR="00996CCC" w14:paraId="388031A3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ABA3EE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0B9AC7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183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3D97F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127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3FC9AA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12.94 (11.27, 16.76)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C4E48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1.08 (0.80, 1.44)   </w:t>
            </w:r>
          </w:p>
        </w:tc>
      </w:tr>
      <w:tr w:rsidR="00996CCC" w14:paraId="6B578CE6" w14:textId="77777777" w:rsidTr="00051594">
        <w:trPr>
          <w:cantSplit/>
          <w:trHeight w:hRule="exact" w:val="443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8FD1A33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7497A">
              <w:rPr>
                <w:rFonts w:ascii="Arial" w:hAnsi="Arial" w:cs="Arial"/>
                <w:b/>
                <w:bCs/>
                <w:color w:val="000000"/>
                <w:sz w:val="20"/>
              </w:rPr>
              <w:t>DOX 50-IFO 5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0E2E42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44017B64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8C54081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484C8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58</w:t>
            </w:r>
          </w:p>
        </w:tc>
        <w:tc>
          <w:tcPr>
            <w:tcW w:w="1061" w:type="dxa"/>
            <w:tcBorders>
              <w:top w:val="nil"/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ACFC0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49</w:t>
            </w:r>
          </w:p>
        </w:tc>
        <w:tc>
          <w:tcPr>
            <w:tcW w:w="1685" w:type="dxa"/>
            <w:tcBorders>
              <w:top w:val="nil"/>
              <w:left w:val="dotted" w:sz="4" w:space="0" w:color="auto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4DBE1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10.68 (8.08, 13.08) 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68128A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</w:tr>
      <w:tr w:rsidR="00996CCC" w14:paraId="00D703DE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7E7745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65D16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26</w:t>
            </w:r>
          </w:p>
        </w:tc>
        <w:tc>
          <w:tcPr>
            <w:tcW w:w="1061" w:type="dxa"/>
            <w:tcBorders>
              <w:top w:val="nil"/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1EC93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22</w:t>
            </w:r>
          </w:p>
        </w:tc>
        <w:tc>
          <w:tcPr>
            <w:tcW w:w="1685" w:type="dxa"/>
            <w:tcBorders>
              <w:top w:val="nil"/>
              <w:left w:val="dotted" w:sz="4" w:space="0" w:color="auto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1AEFD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12.29 (7.56, 16.10) 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6F09C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1.10 (0.66, 1.83)   </w:t>
            </w:r>
          </w:p>
        </w:tc>
      </w:tr>
      <w:tr w:rsidR="00996CCC" w14:paraId="5C8C341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3BC16B1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1BF633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119</w:t>
            </w:r>
          </w:p>
        </w:tc>
        <w:tc>
          <w:tcPr>
            <w:tcW w:w="1061" w:type="dxa"/>
            <w:tcBorders>
              <w:top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4EDF6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80</w:t>
            </w:r>
          </w:p>
        </w:tc>
        <w:tc>
          <w:tcPr>
            <w:tcW w:w="1685" w:type="dxa"/>
            <w:tcBorders>
              <w:top w:val="nil"/>
              <w:lef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DDF7F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18.63 (13.96, 22.34)          </w:t>
            </w:r>
          </w:p>
        </w:tc>
        <w:tc>
          <w:tcPr>
            <w:tcW w:w="131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7FA93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0.56 (0.39, 0.80)   </w:t>
            </w:r>
          </w:p>
        </w:tc>
      </w:tr>
      <w:tr w:rsidR="00996CCC" w14:paraId="5AA70BAB" w14:textId="77777777" w:rsidTr="00051594">
        <w:trPr>
          <w:cantSplit/>
          <w:trHeight w:hRule="exact" w:val="418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9B759A2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7497A">
              <w:rPr>
                <w:rFonts w:ascii="Arial" w:hAnsi="Arial" w:cs="Arial"/>
                <w:b/>
                <w:bCs/>
                <w:color w:val="000000"/>
                <w:sz w:val="20"/>
              </w:rPr>
              <w:t>DOX 75-IFO 5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9F6585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0AF8AA13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5777CB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F8009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22</w:t>
            </w:r>
          </w:p>
        </w:tc>
        <w:tc>
          <w:tcPr>
            <w:tcW w:w="1061" w:type="dxa"/>
            <w:tcBorders>
              <w:top w:val="nil"/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3AD28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21</w:t>
            </w:r>
          </w:p>
        </w:tc>
        <w:tc>
          <w:tcPr>
            <w:tcW w:w="1685" w:type="dxa"/>
            <w:tcBorders>
              <w:top w:val="nil"/>
              <w:left w:val="dotted" w:sz="4" w:space="0" w:color="auto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AC728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15.97 (9.20, 22.37) 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B319F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</w:tr>
      <w:tr w:rsidR="00996CCC" w14:paraId="6A91DC0A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0A13FFF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520C9B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11</w:t>
            </w:r>
          </w:p>
        </w:tc>
        <w:tc>
          <w:tcPr>
            <w:tcW w:w="1061" w:type="dxa"/>
            <w:tcBorders>
              <w:top w:val="nil"/>
              <w:bottom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E8490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10</w:t>
            </w:r>
          </w:p>
        </w:tc>
        <w:tc>
          <w:tcPr>
            <w:tcW w:w="1685" w:type="dxa"/>
            <w:tcBorders>
              <w:top w:val="nil"/>
              <w:left w:val="dotted" w:sz="4" w:space="0" w:color="auto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46700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14.78 (4.73, 26.71) 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844984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1.27 (0.60, 2.71)   </w:t>
            </w:r>
          </w:p>
        </w:tc>
      </w:tr>
      <w:tr w:rsidR="00996CCC" w14:paraId="0CCCF4BB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8B3511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23A909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50</w:t>
            </w:r>
          </w:p>
        </w:tc>
        <w:tc>
          <w:tcPr>
            <w:tcW w:w="1061" w:type="dxa"/>
            <w:tcBorders>
              <w:top w:val="nil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C98B0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42</w:t>
            </w:r>
          </w:p>
        </w:tc>
        <w:tc>
          <w:tcPr>
            <w:tcW w:w="1685" w:type="dxa"/>
            <w:tcBorders>
              <w:top w:val="nil"/>
              <w:lef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E68E4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11.53 (7.75, 20.47)           </w:t>
            </w:r>
          </w:p>
        </w:tc>
        <w:tc>
          <w:tcPr>
            <w:tcW w:w="131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EC859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0.93 (0.55, 1.58)   </w:t>
            </w:r>
          </w:p>
        </w:tc>
      </w:tr>
      <w:tr w:rsidR="00996CCC" w14:paraId="2485AC7E" w14:textId="77777777" w:rsidTr="00051594">
        <w:trPr>
          <w:cantSplit/>
          <w:trHeight w:hRule="exact" w:val="298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DD55060" w14:textId="77777777" w:rsidR="00996CCC" w:rsidRPr="000677A0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7497A">
              <w:rPr>
                <w:rFonts w:ascii="Arial" w:hAnsi="Arial" w:cs="Arial"/>
                <w:b/>
                <w:bCs/>
                <w:color w:val="000000"/>
                <w:sz w:val="20"/>
              </w:rPr>
              <w:t>DOX 75-IFO 10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B7938D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17E77EB2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73711B3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AED52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33D37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44731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17.35 (9.99, 26.71) 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FF302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</w:tr>
      <w:tr w:rsidR="00996CCC" w14:paraId="4ECAD1AC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6F4386D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25653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A8007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17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268BC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18.89 (8.15, 25.10)          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CD4B3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1.37 (0.71, 2.63)   </w:t>
            </w:r>
          </w:p>
        </w:tc>
      </w:tr>
      <w:tr w:rsidR="00996CCC" w14:paraId="2C495049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5DA8DC6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7DBA0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57456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50DB77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18.04 (11.37, 27.17)       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4320A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0.85 (0.50, 1.44)   </w:t>
            </w:r>
          </w:p>
        </w:tc>
      </w:tr>
    </w:tbl>
    <w:p w14:paraId="1399C648" w14:textId="77777777" w:rsidR="00996CCC" w:rsidRPr="00FA7DAB" w:rsidRDefault="00996CCC" w:rsidP="00996CCC">
      <w:pPr>
        <w:rPr>
          <w:rFonts w:ascii="Arial" w:hAnsi="Arial" w:cs="Arial"/>
          <w:b/>
          <w:bCs/>
          <w:iCs/>
          <w:color w:val="000000"/>
        </w:rPr>
      </w:pPr>
    </w:p>
    <w:p w14:paraId="0D586FC2" w14:textId="77777777" w:rsidR="00996CCC" w:rsidRDefault="00996CCC" w:rsidP="00996CCC">
      <w:pPr>
        <w:rPr>
          <w:rFonts w:ascii="Arial" w:hAnsi="Arial" w:cs="Arial"/>
          <w:b/>
          <w:bCs/>
          <w:iCs/>
          <w:color w:val="000000"/>
        </w:rPr>
      </w:pPr>
      <w:r>
        <w:rPr>
          <w:rFonts w:ascii="Arial" w:hAnsi="Arial" w:cs="Arial"/>
          <w:b/>
          <w:bCs/>
          <w:iCs/>
          <w:color w:val="000000"/>
        </w:rPr>
        <w:br w:type="page"/>
      </w:r>
    </w:p>
    <w:p w14:paraId="14C4106A" w14:textId="4EAD2C24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iCs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bCs/>
          <w:iCs/>
          <w:color w:val="000000"/>
        </w:rPr>
        <w:t>8</w:t>
      </w:r>
      <w:r w:rsidRPr="001C6E15"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iCs/>
          <w:color w:val="000000"/>
        </w:rPr>
        <w:t>Progression free survival of patients treated with exactly 6 cycles</w:t>
      </w: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  <w:gridCol w:w="1275"/>
        <w:gridCol w:w="1276"/>
      </w:tblGrid>
      <w:tr w:rsidR="00996CCC" w14:paraId="2107CDF4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0B6690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Treatment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0E920E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AA0A13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F56F1D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E0E0E0"/>
            <w:vAlign w:val="bottom"/>
          </w:tcPr>
          <w:p w14:paraId="458873A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Hazard Ratio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(95% CI)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1EC9066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(Score test)</w:t>
            </w:r>
          </w:p>
        </w:tc>
      </w:tr>
      <w:tr w:rsidR="00996CCC" w14:paraId="73E517BA" w14:textId="77777777" w:rsidTr="00051594">
        <w:trPr>
          <w:cantSplit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374BB0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 xml:space="preserve">PFS from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Randomisation</w:t>
            </w:r>
          </w:p>
        </w:tc>
        <w:tc>
          <w:tcPr>
            <w:tcW w:w="172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0377D3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right w:val="nil"/>
            </w:tcBorders>
            <w:shd w:val="clear" w:color="auto" w:fill="E0E0E0"/>
          </w:tcPr>
          <w:p w14:paraId="1BCA9A7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4695979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48F4C682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6CC2A4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17F2C2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223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CCC04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209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F88EC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7.59 (7.23, 8.38) 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25892F5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1AEB1E4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0.021 (df=3)                                      </w:t>
            </w:r>
          </w:p>
        </w:tc>
      </w:tr>
      <w:tr w:rsidR="00996CCC" w14:paraId="7AB52C26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1703EB8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7A22FC5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80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37C49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74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7CA74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8.85 (7.33, 10.81)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6A28FB0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0.84 (0.65, 1.10)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4133C90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54DEB928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36B96A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17E7CD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63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87786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59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23DC4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9.10 (7.36, 11.40)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2EC6016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0.74 (0.55, 0.99)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7D30D16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554D3E87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F7211DD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6243F6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109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A2010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98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0F425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9.66 (8.77, 11.37)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3D71C02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0.71 (0.56, 0.90)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4FE668B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09331C03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F64A46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303B15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475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FB78A6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440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469BC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8.67 (8.18, 9.13) 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72D2871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1194815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7E4B3636" w14:textId="77777777" w:rsidTr="00051594">
        <w:trPr>
          <w:cantSplit/>
          <w:trHeight w:hRule="exact" w:val="452"/>
          <w:tblHeader/>
          <w:jc w:val="center"/>
        </w:trPr>
        <w:tc>
          <w:tcPr>
            <w:tcW w:w="3802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8C6490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PFS from End of treatment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9ED46C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E0E0E0"/>
          </w:tcPr>
          <w:p w14:paraId="5EC0E59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E0E0E0"/>
          </w:tcPr>
          <w:p w14:paraId="293556A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7C69A0EB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66BB02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C5094D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223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6BC8F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209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08732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3.38 (2.73, 4.07) 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33379D4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779A7AE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0.036 (df=3)                                      </w:t>
            </w:r>
          </w:p>
        </w:tc>
      </w:tr>
      <w:tr w:rsidR="00996CCC" w14:paraId="1FB20FD1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B4F4FC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CB4819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80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DCB19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74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967E2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4.47 (3.06, 5.88) 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7C722E6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0.86 (0.66, 1.12)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436BF56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65FE2CB0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D157C8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C56F1F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63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8DE0B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59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F348C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4.73 (3.12, 6.97) 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473B512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0.75 (0.56, 1.00)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49A5501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6C6EEA42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3054DD4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D879B7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109</w:t>
            </w:r>
          </w:p>
        </w:tc>
        <w:tc>
          <w:tcPr>
            <w:tcW w:w="1061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63780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98</w:t>
            </w:r>
          </w:p>
        </w:tc>
        <w:tc>
          <w:tcPr>
            <w:tcW w:w="1722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00519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4.99 (4.37, 6.67)             </w:t>
            </w:r>
          </w:p>
        </w:tc>
        <w:tc>
          <w:tcPr>
            <w:tcW w:w="1275" w:type="dxa"/>
            <w:tcBorders>
              <w:left w:val="dotted" w:sz="4" w:space="0" w:color="auto"/>
              <w:right w:val="nil"/>
            </w:tcBorders>
            <w:shd w:val="clear" w:color="auto" w:fill="FFFFFF"/>
          </w:tcPr>
          <w:p w14:paraId="2446549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0.73 (0.57, 0.92)   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3928C73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365FA7EA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61DD40B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15CA3C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475</w:t>
            </w:r>
          </w:p>
        </w:tc>
        <w:tc>
          <w:tcPr>
            <w:tcW w:w="106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03036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440</w:t>
            </w:r>
          </w:p>
        </w:tc>
        <w:tc>
          <w:tcPr>
            <w:tcW w:w="172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A6234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4.24 (3.71, 4.80)             </w:t>
            </w:r>
          </w:p>
        </w:tc>
        <w:tc>
          <w:tcPr>
            <w:tcW w:w="1275" w:type="dxa"/>
            <w:tcBorders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A3BEE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027B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</w:tbl>
    <w:p w14:paraId="0EB98418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  <w:lang w:val="en-US"/>
        </w:rPr>
      </w:pPr>
    </w:p>
    <w:p w14:paraId="7E0D3627" w14:textId="1A35D283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color w:val="000000"/>
        </w:rPr>
        <w:t>Table S</w:t>
      </w:r>
      <w:r w:rsidR="00CA5F8C">
        <w:rPr>
          <w:rFonts w:ascii="Times New Roman" w:hAnsi="Times New Roman" w:cs="Times New Roman"/>
          <w:b/>
          <w:bCs/>
          <w:color w:val="000000"/>
        </w:rPr>
        <w:t>9</w:t>
      </w:r>
      <w:r w:rsidRPr="001C6E1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color w:val="000000"/>
        </w:rPr>
        <w:t>PFS from End of treatment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by histology for patients treated with exactly 6 cycles</w:t>
      </w:r>
    </w:p>
    <w:tbl>
      <w:tblPr>
        <w:tblW w:w="5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</w:tblGrid>
      <w:tr w:rsidR="00996CCC" w14:paraId="393A15D5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BE3612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bookmarkStart w:id="8" w:name="IDX15"/>
            <w:bookmarkStart w:id="9" w:name="IDX16"/>
            <w:bookmarkStart w:id="10" w:name="IDX17"/>
            <w:bookmarkEnd w:id="8"/>
            <w:bookmarkEnd w:id="9"/>
            <w:bookmarkEnd w:id="10"/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histology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D1370C9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DDA916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5091A1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014C0AF7" w14:textId="77777777" w:rsidTr="00051594">
        <w:trPr>
          <w:cantSplit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bottom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464586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DOX</w:t>
            </w:r>
            <w:r w:rsidRPr="00405335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75</w:t>
            </w:r>
          </w:p>
        </w:tc>
        <w:tc>
          <w:tcPr>
            <w:tcW w:w="1722" w:type="dxa"/>
            <w:tcBorders>
              <w:top w:val="single" w:sz="4" w:space="0" w:color="auto"/>
              <w:bottom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8A15BD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3A8BB74B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D4D556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D17E8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66</w:t>
            </w:r>
          </w:p>
        </w:tc>
        <w:tc>
          <w:tcPr>
            <w:tcW w:w="1061" w:type="dxa"/>
            <w:tcBorders>
              <w:top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EFAB8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64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94339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3.19 (2.60, 4.73)</w:t>
            </w:r>
          </w:p>
        </w:tc>
      </w:tr>
      <w:tr w:rsidR="00996CCC" w14:paraId="73CC676F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1D037BE9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9B54DF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B7C0E8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51458A0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2.89 (1.94, 4.07)</w:t>
            </w:r>
          </w:p>
        </w:tc>
      </w:tr>
      <w:tr w:rsidR="00996CCC" w14:paraId="457FED1A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03A8FF1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54DFED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1C35C1B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555553E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3.71 (2.27, 5.09)</w:t>
            </w:r>
          </w:p>
        </w:tc>
      </w:tr>
      <w:tr w:rsidR="00996CCC" w14:paraId="13D314A2" w14:textId="77777777" w:rsidTr="00051594">
        <w:trPr>
          <w:cantSplit/>
          <w:trHeight w:hRule="exact" w:val="298"/>
          <w:tblHeader/>
          <w:jc w:val="center"/>
        </w:trPr>
        <w:tc>
          <w:tcPr>
            <w:tcW w:w="3802" w:type="dxa"/>
            <w:gridSpan w:val="3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7B7DCC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</w:rPr>
              <w:t>DOX 50-IFO 5</w:t>
            </w:r>
          </w:p>
        </w:tc>
        <w:tc>
          <w:tcPr>
            <w:tcW w:w="1722" w:type="dxa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39DB26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34EFF9C8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23CB493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8C3BB6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17FA7AF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7F4C80A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3.29 (2.04, 5.88)</w:t>
            </w:r>
          </w:p>
        </w:tc>
      </w:tr>
      <w:tr w:rsidR="00996CCC" w14:paraId="22054869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754E3E34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5B534D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3B9284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114BBFA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4.09 (0.03, 14.23)</w:t>
            </w:r>
          </w:p>
        </w:tc>
      </w:tr>
      <w:tr w:rsidR="00996CCC" w14:paraId="20280B97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FB7A196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2BECF3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42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6D20FF2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38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25EA14A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7.43 (3.48, 9.63)             </w:t>
            </w:r>
          </w:p>
        </w:tc>
      </w:tr>
      <w:tr w:rsidR="00996CCC" w14:paraId="75F2B378" w14:textId="77777777" w:rsidTr="00051594">
        <w:trPr>
          <w:cantSplit/>
          <w:trHeight w:hRule="exact" w:val="361"/>
          <w:tblHeader/>
          <w:jc w:val="center"/>
        </w:trPr>
        <w:tc>
          <w:tcPr>
            <w:tcW w:w="3802" w:type="dxa"/>
            <w:gridSpan w:val="3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B51520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</w:rPr>
              <w:t>DOX 75-IFO 5</w:t>
            </w:r>
          </w:p>
        </w:tc>
        <w:tc>
          <w:tcPr>
            <w:tcW w:w="1722" w:type="dxa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9C5D7C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0D5B7CEF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7ADBF0CF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62B23CE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6AD6F53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538AC2A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3.68 (2.37, 6.51)</w:t>
            </w:r>
          </w:p>
        </w:tc>
      </w:tr>
      <w:tr w:rsidR="00996CCC" w14:paraId="472238B8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09D489A3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39B0D72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03AE21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7DFF530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3.19 (0.92, 14.78)</w:t>
            </w:r>
          </w:p>
        </w:tc>
      </w:tr>
      <w:tr w:rsidR="00996CCC" w14:paraId="587D1AB3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06E6D5C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60A3A1C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0817C5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38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028C394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5.80 (3.09, 10.09)</w:t>
            </w:r>
          </w:p>
        </w:tc>
      </w:tr>
      <w:tr w:rsidR="00996CCC" w14:paraId="75CDC915" w14:textId="77777777" w:rsidTr="00051594">
        <w:trPr>
          <w:cantSplit/>
          <w:trHeight w:hRule="exact" w:val="284"/>
          <w:tblHeader/>
          <w:jc w:val="center"/>
        </w:trPr>
        <w:tc>
          <w:tcPr>
            <w:tcW w:w="3802" w:type="dxa"/>
            <w:gridSpan w:val="3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276312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547503">
              <w:rPr>
                <w:rFonts w:ascii="Arial" w:hAnsi="Arial" w:cs="Arial"/>
                <w:b/>
                <w:bCs/>
                <w:color w:val="000000"/>
                <w:sz w:val="20"/>
              </w:rPr>
              <w:t>DOX 75-IFO 10</w:t>
            </w:r>
          </w:p>
        </w:tc>
        <w:tc>
          <w:tcPr>
            <w:tcW w:w="1722" w:type="dxa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B49B5B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108E39DF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72A8180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35AE7F8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25E9CA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02ABB6B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4.90 (2.92, 8.51)</w:t>
            </w:r>
          </w:p>
        </w:tc>
      </w:tr>
      <w:tr w:rsidR="00996CCC" w14:paraId="193A4BA3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B4ED5E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A7001F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1607E6E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4830F52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4.24 (2.96, 8.28)</w:t>
            </w:r>
          </w:p>
        </w:tc>
      </w:tr>
      <w:tr w:rsidR="00996CCC" w14:paraId="36D75A0F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6C747DF6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C1126B9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65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90777D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56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3E8CB3B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5.13 (4.37, 7.43)</w:t>
            </w:r>
          </w:p>
        </w:tc>
      </w:tr>
    </w:tbl>
    <w:p w14:paraId="7EA6BE79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</w:rPr>
      </w:pPr>
    </w:p>
    <w:p w14:paraId="5DE61DAB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</w:rPr>
      </w:pPr>
    </w:p>
    <w:p w14:paraId="600D10BF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</w:rPr>
      </w:pPr>
    </w:p>
    <w:p w14:paraId="7048513E" w14:textId="77777777" w:rsidR="00996CCC" w:rsidRDefault="00996CCC" w:rsidP="00996CCC">
      <w:pPr>
        <w:rPr>
          <w:rFonts w:ascii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br w:type="page"/>
      </w:r>
    </w:p>
    <w:p w14:paraId="216199E8" w14:textId="0C837BE9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iCs/>
          <w:color w:val="000000"/>
        </w:rPr>
        <w:lastRenderedPageBreak/>
        <w:t>Table S</w:t>
      </w:r>
      <w:r w:rsidR="00CA5F8C">
        <w:rPr>
          <w:rFonts w:ascii="Times New Roman" w:hAnsi="Times New Roman" w:cs="Times New Roman"/>
          <w:b/>
          <w:bCs/>
          <w:iCs/>
          <w:color w:val="000000"/>
        </w:rPr>
        <w:t>10</w:t>
      </w:r>
      <w:r w:rsidRPr="001C6E15"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iCs/>
          <w:color w:val="000000"/>
        </w:rPr>
        <w:t>Overall survival of patients treated with exactly 6 cycles</w:t>
      </w:r>
    </w:p>
    <w:tbl>
      <w:tblPr>
        <w:tblW w:w="896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  <w:gridCol w:w="1722"/>
        <w:gridCol w:w="1722"/>
      </w:tblGrid>
      <w:tr w:rsidR="00996CCC" w14:paraId="31A8DEA0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85A1FC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Treatment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4825F4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2" w:space="0" w:color="000000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88EDB6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B849EF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2" w:space="0" w:color="000000"/>
            </w:tcBorders>
            <w:shd w:val="clear" w:color="auto" w:fill="E0E0E0"/>
            <w:vAlign w:val="bottom"/>
          </w:tcPr>
          <w:p w14:paraId="19D356A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Hazard Ratio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(95% CI)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vAlign w:val="bottom"/>
          </w:tcPr>
          <w:p w14:paraId="5BB108B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(Score test)</w:t>
            </w:r>
          </w:p>
        </w:tc>
      </w:tr>
      <w:tr w:rsidR="00996CCC" w14:paraId="19BC05C7" w14:textId="77777777" w:rsidTr="00051594">
        <w:trPr>
          <w:cantSplit/>
          <w:tblHeader/>
          <w:jc w:val="center"/>
        </w:trPr>
        <w:tc>
          <w:tcPr>
            <w:tcW w:w="3802" w:type="dxa"/>
            <w:gridSpan w:val="3"/>
            <w:tcBorders>
              <w:top w:val="nil"/>
              <w:left w:val="single" w:sz="4" w:space="0" w:color="auto"/>
              <w:bottom w:val="single" w:sz="2" w:space="0" w:color="000000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6718128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E6DF0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OS from Randomi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s</w:t>
            </w:r>
            <w:r w:rsidRPr="001E6DF0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ation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B74BDF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2" w:space="0" w:color="000000"/>
            </w:tcBorders>
            <w:shd w:val="clear" w:color="auto" w:fill="E0E0E0"/>
          </w:tcPr>
          <w:p w14:paraId="08A9605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</w:tcPr>
          <w:p w14:paraId="64E0A8E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3D23D782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D3659B1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1BB03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223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43404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148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060D5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18.96 (17.08, 22.34)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4C3B37E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6DD26B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0.340 (df=3)                                      </w:t>
            </w:r>
          </w:p>
        </w:tc>
      </w:tr>
      <w:tr w:rsidR="00996CCC" w14:paraId="4A9BA6B0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30F6E9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11907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DED16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63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146FE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20.11 (15.67, 24.61)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1414D03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1.08 (0.81, 1.46)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D83F6B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0E62F5B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0568561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47B31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AED69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6C53F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19.19 (15.01, 24.87)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37DF4D5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1.15 (0.84, 1.56)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CA76F3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0D801612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57A1C3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98570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5039A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BFC04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23.59 (19.32, 28.19)         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</w:tcPr>
          <w:p w14:paraId="363F9DF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0.86 (0.66, 1.12)  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BB51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42E383AE" w14:textId="77777777" w:rsidTr="00051594">
        <w:trPr>
          <w:cantSplit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5DB5FAC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F206A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475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F50A5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350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99B23E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20.14 (18.30, 22.34)          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FBDC69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7542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09951EC5" w14:textId="77777777" w:rsidTr="00051594">
        <w:trPr>
          <w:cantSplit/>
          <w:trHeight w:hRule="exact" w:val="452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D3F704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1E6DF0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OS from End of treatment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5C2DA89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</w:tcBorders>
            <w:shd w:val="clear" w:color="auto" w:fill="E0E0E0"/>
          </w:tcPr>
          <w:p w14:paraId="4F46A0F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14:paraId="6399426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1B1E1A45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8CA2BA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F8A4F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223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DC892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148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8610E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14.59 (12.55, 17.81)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184269A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1.00      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6DCAE7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0.356 (df=3)                                      </w:t>
            </w:r>
          </w:p>
        </w:tc>
      </w:tr>
      <w:tr w:rsidR="00996CCC" w14:paraId="6C2EF4A7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CE29963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23606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3534F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63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3EC04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14.52 (11.53, 20.30)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6A623821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1.09 (0.81, 1.47)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51044D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34F48F69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06C9C1C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ADB85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849C3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6AE5C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15.05 (10.58, 20.47)       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31FE6C7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1.15 (0.85, 1.57)   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941BA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6478A6F1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52E7129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B7E65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0C9D8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03280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18.89 (14.95, 23.79)         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</w:tcPr>
          <w:p w14:paraId="3624181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0.87 (0.66, 1.14)  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CD65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                               </w:t>
            </w:r>
          </w:p>
        </w:tc>
      </w:tr>
      <w:tr w:rsidR="00996CCC" w14:paraId="49460763" w14:textId="77777777" w:rsidTr="00051594">
        <w:trPr>
          <w:cantSplit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3A960B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F10FC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475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F7D67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350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EC109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15.74 (14.00, 17.81)          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6A44430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C076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</w:tbl>
    <w:p w14:paraId="1E96478B" w14:textId="77777777" w:rsidR="00996CCC" w:rsidRDefault="00996CCC" w:rsidP="00996CCC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lang w:val="en-US"/>
        </w:rPr>
      </w:pPr>
    </w:p>
    <w:p w14:paraId="06436C87" w14:textId="0A6D1C9D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color w:val="000000"/>
        </w:rPr>
        <w:t>Table S</w:t>
      </w:r>
      <w:r w:rsidR="00CA5F8C">
        <w:rPr>
          <w:rFonts w:ascii="Times New Roman" w:hAnsi="Times New Roman" w:cs="Times New Roman"/>
          <w:b/>
          <w:bCs/>
          <w:color w:val="000000"/>
        </w:rPr>
        <w:t>11</w:t>
      </w:r>
      <w:r w:rsidRPr="001C6E1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color w:val="000000"/>
        </w:rPr>
        <w:t>Overall survival from End of treatment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by histology for patients treated with exactly 6 cycles</w:t>
      </w:r>
    </w:p>
    <w:tbl>
      <w:tblPr>
        <w:tblW w:w="552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</w:tblGrid>
      <w:tr w:rsidR="00996CCC" w14:paraId="2913C0A0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3A7200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histology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D849419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232379C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B8C1BC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5E242083" w14:textId="77777777" w:rsidTr="00051594">
        <w:trPr>
          <w:cantSplit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5D17E3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75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0E4A1E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2C2494FE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B003CA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3228EC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66</w:t>
            </w:r>
          </w:p>
        </w:tc>
        <w:tc>
          <w:tcPr>
            <w:tcW w:w="1061" w:type="dxa"/>
            <w:tcBorders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CD560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38</w:t>
            </w:r>
          </w:p>
        </w:tc>
        <w:tc>
          <w:tcPr>
            <w:tcW w:w="1722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69C7D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17.31 (12.55, 28.88)          </w:t>
            </w:r>
          </w:p>
        </w:tc>
      </w:tr>
      <w:tr w:rsidR="00996CCC" w14:paraId="188F3710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274A0D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4B971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F073FF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9ED64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14.23 (9.30, 18.43)           </w:t>
            </w:r>
          </w:p>
        </w:tc>
      </w:tr>
      <w:tr w:rsidR="00996CCC" w14:paraId="40C0DF6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49402F9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6D7D7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119</w:t>
            </w:r>
          </w:p>
        </w:tc>
        <w:tc>
          <w:tcPr>
            <w:tcW w:w="1061" w:type="dxa"/>
            <w:tcBorders>
              <w:top w:val="nil"/>
              <w:left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973AD2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80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5C77AD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14.00 (11.63, 18.27)          </w:t>
            </w:r>
          </w:p>
        </w:tc>
      </w:tr>
      <w:tr w:rsidR="00996CCC" w14:paraId="5BBE8D7C" w14:textId="77777777" w:rsidTr="00051594">
        <w:trPr>
          <w:cantSplit/>
          <w:trHeight w:hRule="exact" w:val="298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248377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50-IFO 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7845BB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5E872271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846B56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A8E9D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20696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793F87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13.08 (8.64, 23.59)           </w:t>
            </w:r>
          </w:p>
        </w:tc>
      </w:tr>
      <w:tr w:rsidR="00996CCC" w14:paraId="07327FA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141216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AAD91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57001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AAD17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12.52 (7.56, 16.95)           </w:t>
            </w:r>
          </w:p>
        </w:tc>
      </w:tr>
      <w:tr w:rsidR="00996CCC" w14:paraId="28AA9C21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758C13A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F99C7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42</w:t>
            </w:r>
          </w:p>
        </w:tc>
        <w:tc>
          <w:tcPr>
            <w:tcW w:w="1061" w:type="dxa"/>
            <w:tcBorders>
              <w:top w:val="nil"/>
              <w:left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F39B1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29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921E8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20.76 (13.70, 30.62)          </w:t>
            </w:r>
          </w:p>
        </w:tc>
      </w:tr>
      <w:tr w:rsidR="00996CCC" w14:paraId="0747E65F" w14:textId="77777777" w:rsidTr="00051594">
        <w:trPr>
          <w:cantSplit/>
          <w:trHeight w:hRule="exact" w:val="361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4346B7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75-IFO 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A0B870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2CAACD44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C5D8148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359EE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1D74D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318E23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15.05 (11.33, 27.10)          </w:t>
            </w:r>
          </w:p>
        </w:tc>
      </w:tr>
      <w:tr w:rsidR="00996CCC" w14:paraId="171E4FB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F918484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959B7C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27AD498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3A781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13.37 (2.50, 26.71)           </w:t>
            </w:r>
          </w:p>
        </w:tc>
      </w:tr>
      <w:tr w:rsidR="00996CCC" w14:paraId="5A8F85F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0E50A42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C7333B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40</w:t>
            </w:r>
          </w:p>
        </w:tc>
        <w:tc>
          <w:tcPr>
            <w:tcW w:w="1061" w:type="dxa"/>
            <w:tcBorders>
              <w:top w:val="nil"/>
              <w:left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05538D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35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6303A3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15.31 (7.06, 21.85)           </w:t>
            </w:r>
          </w:p>
        </w:tc>
      </w:tr>
      <w:tr w:rsidR="00996CCC" w14:paraId="27E1FDF3" w14:textId="77777777" w:rsidTr="00051594">
        <w:trPr>
          <w:cantSplit/>
          <w:trHeight w:hRule="exact" w:val="284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F142BD4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75-IFO 10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3E2339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77D92D7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3D821CE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5959D19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B8A9F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25C3E9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17.35 (9.99, 26.71)           </w:t>
            </w:r>
          </w:p>
        </w:tc>
      </w:tr>
      <w:tr w:rsidR="00996CCC" w14:paraId="5AE6E0B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1B24AE7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13B81">
              <w:rPr>
                <w:rFonts w:ascii="Arial" w:hAnsi="Arial" w:cs="Arial"/>
                <w:color w:val="000000"/>
                <w:sz w:val="14"/>
                <w:szCs w:val="14"/>
              </w:rPr>
              <w:t>Liposarcoma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FF078EE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5C035A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FF952B6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18.89 (8.15, 25.10)           </w:t>
            </w:r>
          </w:p>
        </w:tc>
      </w:tr>
      <w:tr w:rsidR="00996CCC" w14:paraId="09565355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6489D9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D23EB0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BBAC72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D36855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18.04 (11.37, 27.17)          </w:t>
            </w:r>
          </w:p>
        </w:tc>
      </w:tr>
    </w:tbl>
    <w:p w14:paraId="4FC79E2C" w14:textId="77777777" w:rsidR="00996CCC" w:rsidRDefault="00996CCC" w:rsidP="00996CCC"/>
    <w:p w14:paraId="380BE3F6" w14:textId="77777777" w:rsidR="00996CCC" w:rsidRDefault="00996CCC" w:rsidP="00996CCC">
      <w:r>
        <w:br w:type="page"/>
      </w:r>
    </w:p>
    <w:p w14:paraId="3B353660" w14:textId="773158CC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iCs/>
          <w:color w:val="000000"/>
        </w:rPr>
        <w:lastRenderedPageBreak/>
        <w:t>Table S</w:t>
      </w:r>
      <w:r>
        <w:rPr>
          <w:rFonts w:ascii="Times New Roman" w:hAnsi="Times New Roman" w:cs="Times New Roman"/>
          <w:b/>
          <w:bCs/>
          <w:iCs/>
          <w:color w:val="000000"/>
        </w:rPr>
        <w:t>1</w:t>
      </w:r>
      <w:r w:rsidR="00CA5F8C">
        <w:rPr>
          <w:rFonts w:ascii="Times New Roman" w:hAnsi="Times New Roman" w:cs="Times New Roman"/>
          <w:b/>
          <w:bCs/>
          <w:iCs/>
          <w:color w:val="000000"/>
        </w:rPr>
        <w:t>2</w:t>
      </w:r>
      <w:r w:rsidRPr="001C6E15"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Progression free survival of patients treated with less than 6 cycles </w:t>
      </w:r>
      <w:r w:rsidRPr="001C6E15">
        <w:rPr>
          <w:rFonts w:ascii="Times New Roman" w:hAnsi="Times New Roman" w:cs="Times New Roman"/>
          <w:bCs/>
          <w:i/>
          <w:iCs/>
          <w:color w:val="000000"/>
        </w:rPr>
        <w:t>AND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no progressive disease before end of treatment</w:t>
      </w:r>
    </w:p>
    <w:tbl>
      <w:tblPr>
        <w:tblW w:w="5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867"/>
        <w:gridCol w:w="992"/>
        <w:gridCol w:w="1701"/>
      </w:tblGrid>
      <w:tr w:rsidR="00996CCC" w14:paraId="6C1724DF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373CAD5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Treatment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C390B9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37DB0B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7F20E3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647A2376" w14:textId="77777777" w:rsidTr="00051594">
        <w:trPr>
          <w:cantSplit/>
          <w:tblHeader/>
          <w:jc w:val="center"/>
        </w:trPr>
        <w:tc>
          <w:tcPr>
            <w:tcW w:w="3539" w:type="dxa"/>
            <w:gridSpan w:val="3"/>
            <w:tcBorders>
              <w:top w:val="single" w:sz="4" w:space="0" w:color="auto"/>
              <w:righ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EEE6C4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05335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 xml:space="preserve">PFS from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Randomisation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BBBF38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1EEE30AF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CAF4028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867" w:type="dxa"/>
            <w:shd w:val="clear" w:color="auto" w:fill="FFFFFF"/>
            <w:tcMar>
              <w:left w:w="40" w:type="dxa"/>
              <w:right w:w="40" w:type="dxa"/>
            </w:tcMar>
          </w:tcPr>
          <w:p w14:paraId="2A3D13A7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233</w:t>
            </w:r>
          </w:p>
        </w:tc>
        <w:tc>
          <w:tcPr>
            <w:tcW w:w="992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27AE56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222</w:t>
            </w:r>
          </w:p>
        </w:tc>
        <w:tc>
          <w:tcPr>
            <w:tcW w:w="1701" w:type="dxa"/>
            <w:tcBorders>
              <w:lef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57C35B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2.76 (2.27, 3.09)             </w:t>
            </w:r>
          </w:p>
        </w:tc>
      </w:tr>
      <w:tr w:rsidR="00996CCC" w14:paraId="4073CA08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2CE6D03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867" w:type="dxa"/>
            <w:shd w:val="clear" w:color="auto" w:fill="FFFFFF"/>
            <w:tcMar>
              <w:left w:w="40" w:type="dxa"/>
              <w:right w:w="40" w:type="dxa"/>
            </w:tcMar>
          </w:tcPr>
          <w:p w14:paraId="3438DD5A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169</w:t>
            </w:r>
          </w:p>
        </w:tc>
        <w:tc>
          <w:tcPr>
            <w:tcW w:w="992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908BF2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155</w:t>
            </w:r>
          </w:p>
        </w:tc>
        <w:tc>
          <w:tcPr>
            <w:tcW w:w="1701" w:type="dxa"/>
            <w:tcBorders>
              <w:lef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556E43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3.88 (3.32, 4.90)             </w:t>
            </w:r>
          </w:p>
        </w:tc>
      </w:tr>
      <w:tr w:rsidR="00996CCC" w14:paraId="20B4FB92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51A7437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867" w:type="dxa"/>
            <w:shd w:val="clear" w:color="auto" w:fill="FFFFFF"/>
            <w:tcMar>
              <w:left w:w="40" w:type="dxa"/>
              <w:right w:w="40" w:type="dxa"/>
            </w:tcMar>
          </w:tcPr>
          <w:p w14:paraId="52E93D9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111</w:t>
            </w:r>
          </w:p>
        </w:tc>
        <w:tc>
          <w:tcPr>
            <w:tcW w:w="992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8EDB5DB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107</w:t>
            </w:r>
          </w:p>
        </w:tc>
        <w:tc>
          <w:tcPr>
            <w:tcW w:w="1701" w:type="dxa"/>
            <w:tcBorders>
              <w:lef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2667C22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6.93 (5.85, 8.11)             </w:t>
            </w:r>
          </w:p>
        </w:tc>
      </w:tr>
      <w:tr w:rsidR="00996CCC" w14:paraId="5FEA1EA4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5A23D3FF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867" w:type="dxa"/>
            <w:shd w:val="clear" w:color="auto" w:fill="FFFFFF"/>
            <w:tcMar>
              <w:left w:w="40" w:type="dxa"/>
              <w:right w:w="40" w:type="dxa"/>
            </w:tcMar>
          </w:tcPr>
          <w:p w14:paraId="2B88D42D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71</w:t>
            </w:r>
          </w:p>
        </w:tc>
        <w:tc>
          <w:tcPr>
            <w:tcW w:w="992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408376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65</w:t>
            </w:r>
          </w:p>
        </w:tc>
        <w:tc>
          <w:tcPr>
            <w:tcW w:w="1701" w:type="dxa"/>
            <w:tcBorders>
              <w:lef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50019CA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5.09 (3.84, 7.29)             </w:t>
            </w:r>
          </w:p>
        </w:tc>
      </w:tr>
      <w:tr w:rsidR="00996CCC" w14:paraId="2C3AE4B9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3A665A0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867" w:type="dxa"/>
            <w:shd w:val="clear" w:color="auto" w:fill="FFFFFF"/>
            <w:tcMar>
              <w:left w:w="40" w:type="dxa"/>
              <w:right w:w="40" w:type="dxa"/>
            </w:tcMar>
          </w:tcPr>
          <w:p w14:paraId="1195821F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584</w:t>
            </w:r>
          </w:p>
        </w:tc>
        <w:tc>
          <w:tcPr>
            <w:tcW w:w="992" w:type="dxa"/>
            <w:tcBorders>
              <w:righ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FAD8E51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549</w:t>
            </w:r>
          </w:p>
        </w:tc>
        <w:tc>
          <w:tcPr>
            <w:tcW w:w="1701" w:type="dxa"/>
            <w:tcBorders>
              <w:left w:val="dotted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3995F7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3.81 (3.45, 4.30)             </w:t>
            </w:r>
          </w:p>
        </w:tc>
      </w:tr>
    </w:tbl>
    <w:p w14:paraId="6A654553" w14:textId="77777777" w:rsidR="00996CCC" w:rsidRPr="002A3620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</w:rPr>
      </w:pPr>
    </w:p>
    <w:p w14:paraId="4A21833A" w14:textId="1AA88F55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color w:val="000000"/>
        </w:rPr>
        <w:t>Table S1</w:t>
      </w:r>
      <w:r w:rsidR="00CA5F8C">
        <w:rPr>
          <w:rFonts w:ascii="Times New Roman" w:hAnsi="Times New Roman" w:cs="Times New Roman"/>
          <w:b/>
          <w:bCs/>
          <w:color w:val="000000"/>
        </w:rPr>
        <w:t>3</w:t>
      </w:r>
      <w:r w:rsidRPr="001C6E1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color w:val="000000"/>
        </w:rPr>
        <w:t>PFS from End of treatment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by histology for patients treated with less than 6 cycles </w:t>
      </w:r>
      <w:r w:rsidRPr="001C6E15">
        <w:rPr>
          <w:rFonts w:ascii="Times New Roman" w:hAnsi="Times New Roman" w:cs="Times New Roman"/>
          <w:bCs/>
          <w:i/>
          <w:iCs/>
          <w:color w:val="000000"/>
        </w:rPr>
        <w:t>AND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no progressive disease before end of treatment</w:t>
      </w:r>
    </w:p>
    <w:tbl>
      <w:tblPr>
        <w:tblW w:w="5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</w:tblGrid>
      <w:tr w:rsidR="00996CCC" w14:paraId="2A58AF73" w14:textId="77777777" w:rsidTr="00051594">
        <w:trPr>
          <w:cantSplit/>
          <w:trHeight w:hRule="exact" w:val="147"/>
          <w:tblHeader/>
          <w:jc w:val="center"/>
        </w:trPr>
        <w:tc>
          <w:tcPr>
            <w:tcW w:w="3802" w:type="dxa"/>
            <w:gridSpan w:val="3"/>
            <w:tcBorders>
              <w:bottom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02B42E8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22" w:type="dxa"/>
            <w:tcBorders>
              <w:bottom w:val="nil"/>
            </w:tcBorders>
            <w:shd w:val="clear" w:color="auto" w:fill="E0E0E0"/>
          </w:tcPr>
          <w:p w14:paraId="5568A39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23D99DE2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top w:val="nil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74FA638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histology</w:t>
            </w: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5A88B3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DF15A6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top w:val="nil"/>
              <w:bottom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F26F032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638C26E7" w14:textId="77777777" w:rsidTr="00051594">
        <w:trPr>
          <w:cantSplit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E8ABA4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DOX</w:t>
            </w:r>
            <w:r w:rsidRPr="00405335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75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B18DABB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7E4F9BED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12BD4622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2385482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53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60E9DA6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52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39C2B968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3.12 (1.71, 3.88)             </w:t>
            </w:r>
          </w:p>
        </w:tc>
      </w:tr>
      <w:tr w:rsidR="00996CCC" w14:paraId="45506F76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4F1DC86F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49F358C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23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AD612ED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21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71A0EA7B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2.79 (1.68, 14.92)            </w:t>
            </w:r>
          </w:p>
        </w:tc>
      </w:tr>
      <w:tr w:rsidR="00996CCC" w14:paraId="196E33F0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9D0E898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1E77EA2F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147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795FD42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140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6C5BD102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2.56 (2.23, 2.96)             </w:t>
            </w:r>
          </w:p>
        </w:tc>
      </w:tr>
      <w:tr w:rsidR="00996CCC" w14:paraId="402DA6EB" w14:textId="77777777" w:rsidTr="00051594">
        <w:trPr>
          <w:cantSplit/>
          <w:trHeight w:hRule="exact" w:val="298"/>
          <w:tblHeader/>
          <w:jc w:val="center"/>
        </w:trPr>
        <w:tc>
          <w:tcPr>
            <w:tcW w:w="3802" w:type="dxa"/>
            <w:gridSpan w:val="3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33CB3B8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DOX 50-IFO 5</w:t>
            </w:r>
          </w:p>
        </w:tc>
        <w:tc>
          <w:tcPr>
            <w:tcW w:w="1722" w:type="dxa"/>
            <w:shd w:val="clear" w:color="auto" w:fill="E0E0E0"/>
          </w:tcPr>
          <w:p w14:paraId="16B8875D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1103E034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2695EB0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F624D33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58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938470A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55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0F0A163D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3.48 (2.79, 4.90)             </w:t>
            </w:r>
          </w:p>
        </w:tc>
      </w:tr>
      <w:tr w:rsidR="00996CCC" w14:paraId="66E94AB7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5CBCEDA6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6F5F370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23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3488EC60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23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03E0ECC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4.57 (3.09, 9.07)             </w:t>
            </w:r>
          </w:p>
        </w:tc>
      </w:tr>
      <w:tr w:rsidR="00996CCC" w14:paraId="700FA98E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1EE42AF2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32503EF0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78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B8B396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70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37270C4D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3.75 (2.76, 5.19)             </w:t>
            </w:r>
          </w:p>
        </w:tc>
      </w:tr>
      <w:tr w:rsidR="00996CCC" w14:paraId="59404E4F" w14:textId="77777777" w:rsidTr="00051594">
        <w:trPr>
          <w:cantSplit/>
          <w:trHeight w:hRule="exact" w:val="361"/>
          <w:tblHeader/>
          <w:jc w:val="center"/>
        </w:trPr>
        <w:tc>
          <w:tcPr>
            <w:tcW w:w="3802" w:type="dxa"/>
            <w:gridSpan w:val="3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3E8A6A5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DOX 75-IFO 5</w:t>
            </w:r>
          </w:p>
        </w:tc>
        <w:tc>
          <w:tcPr>
            <w:tcW w:w="1722" w:type="dxa"/>
            <w:shd w:val="clear" w:color="auto" w:fill="E0E0E0"/>
          </w:tcPr>
          <w:p w14:paraId="2F4DDDBC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48680C70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130924D0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60D5F98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43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BD3AD0F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43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52A2BE36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7.13 (3.84, 8.51)             </w:t>
            </w:r>
          </w:p>
        </w:tc>
      </w:tr>
      <w:tr w:rsidR="00996CCC" w14:paraId="55B52620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5AB1F0F7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77760A1F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7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66F31AA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7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72D0F789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8.57 (6.14, 12.75)            </w:t>
            </w:r>
          </w:p>
        </w:tc>
      </w:tr>
      <w:tr w:rsidR="00996CCC" w14:paraId="3D11C127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21846E12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707F7736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54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650D482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50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4996E666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6.21 (5.16, 9.07)             </w:t>
            </w:r>
          </w:p>
        </w:tc>
      </w:tr>
      <w:tr w:rsidR="00996CCC" w14:paraId="2E279439" w14:textId="77777777" w:rsidTr="00051594">
        <w:trPr>
          <w:cantSplit/>
          <w:trHeight w:hRule="exact" w:val="284"/>
          <w:tblHeader/>
          <w:jc w:val="center"/>
        </w:trPr>
        <w:tc>
          <w:tcPr>
            <w:tcW w:w="3802" w:type="dxa"/>
            <w:gridSpan w:val="3"/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D2BD6CC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</w:rPr>
            </w:pPr>
            <w:r w:rsidRPr="00A3361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1722" w:type="dxa"/>
            <w:shd w:val="clear" w:color="auto" w:fill="E0E0E0"/>
          </w:tcPr>
          <w:p w14:paraId="45DC43F3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359497DA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3F6E2B78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00866F7E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26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406FE088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26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1F059E3F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5.06 (2.66, 7.23)             </w:t>
            </w:r>
          </w:p>
        </w:tc>
      </w:tr>
      <w:tr w:rsidR="00996CCC" w14:paraId="1D996444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20924C2E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7814D37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6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267BFBEB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6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7D7C1E0A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9.53 (2.79, 37.49)            </w:t>
            </w:r>
          </w:p>
        </w:tc>
      </w:tr>
      <w:tr w:rsidR="00996CCC" w14:paraId="157D75B3" w14:textId="77777777" w:rsidTr="00051594">
        <w:trPr>
          <w:cantSplit/>
          <w:jc w:val="center"/>
        </w:trPr>
        <w:tc>
          <w:tcPr>
            <w:tcW w:w="1680" w:type="dxa"/>
            <w:shd w:val="clear" w:color="auto" w:fill="E0E0E0"/>
            <w:tcMar>
              <w:left w:w="40" w:type="dxa"/>
              <w:right w:w="40" w:type="dxa"/>
            </w:tcMar>
          </w:tcPr>
          <w:p w14:paraId="20A83748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705D8FEF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38</w:t>
            </w:r>
          </w:p>
        </w:tc>
        <w:tc>
          <w:tcPr>
            <w:tcW w:w="1061" w:type="dxa"/>
            <w:shd w:val="clear" w:color="auto" w:fill="FFFFFF"/>
            <w:tcMar>
              <w:left w:w="40" w:type="dxa"/>
              <w:right w:w="40" w:type="dxa"/>
            </w:tcMar>
          </w:tcPr>
          <w:p w14:paraId="5067A84D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32</w:t>
            </w:r>
          </w:p>
        </w:tc>
        <w:tc>
          <w:tcPr>
            <w:tcW w:w="1722" w:type="dxa"/>
            <w:shd w:val="clear" w:color="auto" w:fill="FFFFFF"/>
            <w:tcMar>
              <w:left w:w="40" w:type="dxa"/>
              <w:right w:w="40" w:type="dxa"/>
            </w:tcMar>
          </w:tcPr>
          <w:p w14:paraId="33B08224" w14:textId="77777777" w:rsidR="00996CCC" w:rsidRPr="00A33611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4.63 (3.22, 8.18)             </w:t>
            </w:r>
          </w:p>
        </w:tc>
      </w:tr>
    </w:tbl>
    <w:p w14:paraId="0919069C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</w:rPr>
      </w:pPr>
    </w:p>
    <w:p w14:paraId="201F3317" w14:textId="77777777" w:rsidR="00996CCC" w:rsidRDefault="00996CCC" w:rsidP="00996CCC">
      <w:pPr>
        <w:adjustRightInd w:val="0"/>
        <w:spacing w:before="10" w:after="10"/>
        <w:rPr>
          <w:rFonts w:ascii="Arial" w:hAnsi="Arial" w:cs="Arial"/>
          <w:b/>
          <w:bCs/>
          <w:iCs/>
          <w:color w:val="000000"/>
        </w:rPr>
      </w:pPr>
    </w:p>
    <w:p w14:paraId="67F7B778" w14:textId="4DE2E933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iCs/>
          <w:color w:val="000000"/>
        </w:rPr>
        <w:t>Table S1</w:t>
      </w:r>
      <w:r w:rsidR="00CA5F8C">
        <w:rPr>
          <w:rFonts w:ascii="Times New Roman" w:hAnsi="Times New Roman" w:cs="Times New Roman"/>
          <w:b/>
          <w:bCs/>
          <w:iCs/>
          <w:color w:val="000000"/>
        </w:rPr>
        <w:t>4</w:t>
      </w:r>
      <w:r w:rsidRPr="001C6E15"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Overall survival of patients treated with less than 6 cycles </w:t>
      </w:r>
      <w:r w:rsidRPr="001C6E15">
        <w:rPr>
          <w:rFonts w:ascii="Times New Roman" w:hAnsi="Times New Roman" w:cs="Times New Roman"/>
          <w:bCs/>
          <w:i/>
          <w:iCs/>
          <w:color w:val="000000"/>
        </w:rPr>
        <w:t>AND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no progressive disease before end of treatment</w:t>
      </w:r>
    </w:p>
    <w:tbl>
      <w:tblPr>
        <w:tblW w:w="524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695"/>
        <w:gridCol w:w="992"/>
        <w:gridCol w:w="1843"/>
      </w:tblGrid>
      <w:tr w:rsidR="00996CCC" w14:paraId="37127EE9" w14:textId="77777777" w:rsidTr="00051594">
        <w:trPr>
          <w:cantSplit/>
          <w:trHeight w:val="719"/>
          <w:tblHeader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54666B0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Treatment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8DE3D9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2" w:space="0" w:color="000000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0ED808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26991FD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2F36A5AD" w14:textId="77777777" w:rsidTr="00051594">
        <w:trPr>
          <w:cantSplit/>
          <w:trHeight w:val="367"/>
          <w:tblHeader/>
          <w:jc w:val="center"/>
        </w:trPr>
        <w:tc>
          <w:tcPr>
            <w:tcW w:w="3397" w:type="dxa"/>
            <w:gridSpan w:val="3"/>
            <w:tcBorders>
              <w:top w:val="nil"/>
              <w:left w:val="single" w:sz="4" w:space="0" w:color="auto"/>
              <w:bottom w:val="single" w:sz="2" w:space="0" w:color="000000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B9B8EFA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E6DF0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OS from Randomi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s</w:t>
            </w:r>
            <w:r w:rsidRPr="001E6DF0">
              <w:rPr>
                <w:rFonts w:ascii="Arial" w:hAnsi="Arial" w:cs="Arial"/>
                <w:b/>
                <w:bCs/>
                <w:color w:val="000000"/>
                <w:sz w:val="20"/>
                <w:u w:val="single"/>
              </w:rPr>
              <w:t>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79C900F5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96CCC" w14:paraId="15BC2C56" w14:textId="77777777" w:rsidTr="00051594">
        <w:trPr>
          <w:cantSplit/>
          <w:trHeight w:val="316"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E7E9C43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      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3D9BF1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945214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D1DA7D4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8.15 (7.29, 9.76)             </w:t>
            </w:r>
          </w:p>
        </w:tc>
      </w:tr>
      <w:tr w:rsidR="00996CCC" w14:paraId="11A699A8" w14:textId="77777777" w:rsidTr="00051594">
        <w:trPr>
          <w:cantSplit/>
          <w:trHeight w:val="316"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EFD9B2F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DOX 50-IFO 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2373FE8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9B550F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1B1FFB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10.02 (8.21, 12.06)           </w:t>
            </w:r>
          </w:p>
        </w:tc>
      </w:tr>
      <w:tr w:rsidR="00996CCC" w14:paraId="6ED5AD0D" w14:textId="77777777" w:rsidTr="00051594">
        <w:trPr>
          <w:cantSplit/>
          <w:trHeight w:val="300"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F6181B8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DOX 75-IFO 5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BA58D2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EE361E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29F2831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12.12 (9.92, 13.93)           </w:t>
            </w:r>
          </w:p>
        </w:tc>
      </w:tr>
      <w:tr w:rsidR="00996CCC" w14:paraId="4287B9B3" w14:textId="77777777" w:rsidTr="00051594">
        <w:trPr>
          <w:cantSplit/>
          <w:trHeight w:val="316"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65CAFFB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DOX 75-IFO 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D7E528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7F197C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015788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11.70 (9.95, 14.78)           </w:t>
            </w:r>
          </w:p>
        </w:tc>
      </w:tr>
      <w:tr w:rsidR="00996CCC" w14:paraId="42AFC0A6" w14:textId="77777777" w:rsidTr="00051594">
        <w:trPr>
          <w:cantSplit/>
          <w:trHeight w:val="30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BEBDD53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96BD2D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584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E44348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488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F61C7C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10.02 (9.07, 10.81)           </w:t>
            </w:r>
          </w:p>
        </w:tc>
      </w:tr>
    </w:tbl>
    <w:p w14:paraId="6B7E8707" w14:textId="77777777" w:rsidR="00996CCC" w:rsidRDefault="00996CCC" w:rsidP="00996CCC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lang w:val="en-US"/>
        </w:rPr>
      </w:pPr>
    </w:p>
    <w:p w14:paraId="700F18DE" w14:textId="77777777" w:rsidR="00996CCC" w:rsidRDefault="00996CCC" w:rsidP="00996CCC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br w:type="page"/>
      </w:r>
    </w:p>
    <w:p w14:paraId="0E39EA46" w14:textId="0231EA85" w:rsidR="00996CCC" w:rsidRPr="001C6E15" w:rsidRDefault="00996CCC" w:rsidP="00996CCC">
      <w:pPr>
        <w:adjustRightInd w:val="0"/>
        <w:spacing w:before="10" w:after="10"/>
        <w:rPr>
          <w:rFonts w:ascii="Times New Roman" w:hAnsi="Times New Roman" w:cs="Times New Roman"/>
          <w:b/>
          <w:bCs/>
          <w:iCs/>
          <w:color w:val="000000"/>
        </w:rPr>
      </w:pPr>
      <w:r w:rsidRPr="001C6E15">
        <w:rPr>
          <w:rFonts w:ascii="Times New Roman" w:hAnsi="Times New Roman" w:cs="Times New Roman"/>
          <w:b/>
          <w:bCs/>
          <w:color w:val="000000"/>
        </w:rPr>
        <w:lastRenderedPageBreak/>
        <w:t>Table S1</w:t>
      </w:r>
      <w:r w:rsidR="00CA5F8C">
        <w:rPr>
          <w:rFonts w:ascii="Times New Roman" w:hAnsi="Times New Roman" w:cs="Times New Roman"/>
          <w:b/>
          <w:bCs/>
          <w:color w:val="000000"/>
        </w:rPr>
        <w:t>5</w:t>
      </w:r>
      <w:r w:rsidRPr="001C6E1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6E15">
        <w:rPr>
          <w:rFonts w:ascii="Times New Roman" w:hAnsi="Times New Roman" w:cs="Times New Roman"/>
          <w:bCs/>
          <w:color w:val="000000"/>
        </w:rPr>
        <w:t>Overall survival from End of treatment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by histology for patients treated with less than 6 cycles </w:t>
      </w:r>
      <w:r w:rsidRPr="001C6E15">
        <w:rPr>
          <w:rFonts w:ascii="Times New Roman" w:hAnsi="Times New Roman" w:cs="Times New Roman"/>
          <w:bCs/>
          <w:i/>
          <w:iCs/>
          <w:color w:val="000000"/>
        </w:rPr>
        <w:t>AND</w:t>
      </w:r>
      <w:r w:rsidRPr="001C6E15">
        <w:rPr>
          <w:rFonts w:ascii="Times New Roman" w:hAnsi="Times New Roman" w:cs="Times New Roman"/>
          <w:bCs/>
          <w:iCs/>
          <w:color w:val="000000"/>
        </w:rPr>
        <w:t xml:space="preserve"> no progressive disease before end of treatment</w:t>
      </w:r>
    </w:p>
    <w:tbl>
      <w:tblPr>
        <w:tblW w:w="552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61"/>
        <w:gridCol w:w="1061"/>
        <w:gridCol w:w="1722"/>
      </w:tblGrid>
      <w:tr w:rsidR="00996CCC" w14:paraId="38772966" w14:textId="77777777" w:rsidTr="00051594">
        <w:trPr>
          <w:cantSplit/>
          <w:tblHeader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EDD2903" w14:textId="77777777" w:rsidR="00996CCC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histology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657B510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(N)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46E03376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Observed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Events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(O)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22231F5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Median (95% CI)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(Months)</w:t>
            </w:r>
          </w:p>
        </w:tc>
      </w:tr>
      <w:tr w:rsidR="00996CCC" w14:paraId="4CB5C896" w14:textId="77777777" w:rsidTr="00051594">
        <w:trPr>
          <w:cantSplit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4E7BF623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75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049E6C84" w14:textId="77777777" w:rsidR="00996CCC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96CCC" w14:paraId="0F163B33" w14:textId="77777777" w:rsidTr="00051594">
        <w:trPr>
          <w:cantSplit/>
          <w:jc w:val="center"/>
        </w:trPr>
        <w:tc>
          <w:tcPr>
            <w:tcW w:w="1680" w:type="dxa"/>
            <w:tcBorders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4DD0B04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FC8134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53</w:t>
            </w:r>
          </w:p>
        </w:tc>
        <w:tc>
          <w:tcPr>
            <w:tcW w:w="1061" w:type="dxa"/>
            <w:tcBorders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F57F56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47</w:t>
            </w:r>
          </w:p>
        </w:tc>
        <w:tc>
          <w:tcPr>
            <w:tcW w:w="1722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22B8BF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5.85 (3.38, 9.43)             </w:t>
            </w:r>
          </w:p>
        </w:tc>
      </w:tr>
      <w:tr w:rsidR="00996CCC" w14:paraId="02A6E949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62E9D5C3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FBA898F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3C061E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13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C39E92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17.05 (10.55, 32.10)          </w:t>
            </w:r>
          </w:p>
        </w:tc>
      </w:tr>
      <w:tr w:rsidR="00996CCC" w14:paraId="6E33B12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850495E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1B8FAB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147</w:t>
            </w:r>
          </w:p>
        </w:tc>
        <w:tc>
          <w:tcPr>
            <w:tcW w:w="1061" w:type="dxa"/>
            <w:tcBorders>
              <w:top w:val="nil"/>
              <w:left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63488C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125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E2E9E3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5.26 (4.04, 6.80)             </w:t>
            </w:r>
          </w:p>
        </w:tc>
      </w:tr>
      <w:tr w:rsidR="00996CCC" w14:paraId="6DC6C1FA" w14:textId="77777777" w:rsidTr="00051594">
        <w:trPr>
          <w:cantSplit/>
          <w:trHeight w:hRule="exact" w:val="298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02049EF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50-IFO 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14:paraId="01C14027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325C89F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D0C7B4C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E2FD88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9252C0A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17491B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6.31 (4.47, 8.77)             </w:t>
            </w:r>
          </w:p>
        </w:tc>
      </w:tr>
      <w:tr w:rsidR="00996CCC" w14:paraId="350F9752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2325BDEC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F3BD81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B9F59A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19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70FD29C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9.00 (4.73, 21.65)            </w:t>
            </w:r>
          </w:p>
        </w:tc>
      </w:tr>
      <w:tr w:rsidR="00996CCC" w14:paraId="3F9BFE7C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22CE6F4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A4E106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78</w:t>
            </w:r>
          </w:p>
        </w:tc>
        <w:tc>
          <w:tcPr>
            <w:tcW w:w="1061" w:type="dxa"/>
            <w:tcBorders>
              <w:top w:val="nil"/>
              <w:left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359A0D5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61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7BFCBF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6.60 (4.76, 10.28)            </w:t>
            </w:r>
          </w:p>
        </w:tc>
      </w:tr>
      <w:tr w:rsidR="00996CCC" w14:paraId="5648737C" w14:textId="77777777" w:rsidTr="00051594">
        <w:trPr>
          <w:cantSplit/>
          <w:trHeight w:hRule="exact" w:val="361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5E7E9F6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75-IFO 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14:paraId="3AB53F41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5A14341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348331D7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81BDE1F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251D02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41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D6B616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8.31 (5.98, 11.70)            </w:t>
            </w:r>
          </w:p>
        </w:tc>
      </w:tr>
      <w:tr w:rsidR="00996CCC" w14:paraId="6FD24AD7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541F6F35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Synovial 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FA3312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D862C2F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F59B71B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11.89 (7.92, 19.12)           </w:t>
            </w:r>
          </w:p>
        </w:tc>
      </w:tr>
      <w:tr w:rsidR="00996CCC" w14:paraId="5E44E2DF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18E179C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32C9F19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54</w:t>
            </w:r>
          </w:p>
        </w:tc>
        <w:tc>
          <w:tcPr>
            <w:tcW w:w="1061" w:type="dxa"/>
            <w:tcBorders>
              <w:top w:val="nil"/>
              <w:left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E083C9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48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2C79AD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9.99 (5.03, 13.90)            </w:t>
            </w:r>
          </w:p>
        </w:tc>
      </w:tr>
      <w:tr w:rsidR="00996CCC" w14:paraId="6BAB13DD" w14:textId="77777777" w:rsidTr="00051594">
        <w:trPr>
          <w:cantSplit/>
          <w:trHeight w:hRule="exact" w:val="284"/>
          <w:tblHeader/>
          <w:jc w:val="center"/>
        </w:trPr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2" w:space="0" w:color="000000"/>
            </w:tcBorders>
            <w:shd w:val="clear" w:color="auto" w:fill="E0E0E0"/>
            <w:tcMar>
              <w:left w:w="40" w:type="dxa"/>
              <w:right w:w="40" w:type="dxa"/>
            </w:tcMar>
            <w:vAlign w:val="bottom"/>
          </w:tcPr>
          <w:p w14:paraId="13C07D20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FA033C">
              <w:rPr>
                <w:rFonts w:ascii="Arial" w:hAnsi="Arial" w:cs="Arial"/>
                <w:b/>
                <w:bCs/>
                <w:color w:val="000000"/>
                <w:sz w:val="20"/>
              </w:rPr>
              <w:t>DOX 75-IFO 10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14:paraId="5A8CEE9E" w14:textId="77777777" w:rsidR="00996CCC" w:rsidRDefault="00996CCC" w:rsidP="00051594">
            <w:pPr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6CCC" w14:paraId="21BA204D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1D25F7C7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Leiomyosarcoma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9F55BF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A97306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24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AEA9F0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9.48 (7.56, 12.98)            </w:t>
            </w:r>
          </w:p>
        </w:tc>
      </w:tr>
      <w:tr w:rsidR="00996CCC" w14:paraId="409DBC82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C75E1B7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Liposarcoma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612F14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57E703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4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462245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15.28 (6.31, N)               </w:t>
            </w:r>
          </w:p>
        </w:tc>
      </w:tr>
      <w:tr w:rsidR="00996CCC" w14:paraId="71F9C938" w14:textId="77777777" w:rsidTr="00051594">
        <w:trPr>
          <w:cantSplit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tcMar>
              <w:left w:w="40" w:type="dxa"/>
              <w:right w:w="40" w:type="dxa"/>
            </w:tcMar>
          </w:tcPr>
          <w:p w14:paraId="7E55A269" w14:textId="77777777" w:rsidR="00996CCC" w:rsidRPr="00A33611" w:rsidRDefault="00996CCC" w:rsidP="00051594">
            <w:pPr>
              <w:adjustRightInd w:val="0"/>
              <w:spacing w:before="40" w:after="4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449885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dotted" w:sz="2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9C0242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0F4C94" w14:textId="77777777" w:rsidR="00996CCC" w:rsidRPr="00A33611" w:rsidRDefault="00996CCC" w:rsidP="00051594">
            <w:pPr>
              <w:adjustRightInd w:val="0"/>
              <w:spacing w:before="40" w:after="4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3611">
              <w:rPr>
                <w:rFonts w:ascii="Arial" w:hAnsi="Arial" w:cs="Arial"/>
                <w:color w:val="000000"/>
                <w:sz w:val="14"/>
                <w:szCs w:val="14"/>
              </w:rPr>
              <w:t xml:space="preserve">8.61 (5.68, 17.02)            </w:t>
            </w:r>
          </w:p>
        </w:tc>
      </w:tr>
    </w:tbl>
    <w:p w14:paraId="16A94DAD" w14:textId="77777777" w:rsidR="00996CCC" w:rsidRDefault="00996CCC" w:rsidP="00996CCC"/>
    <w:p w14:paraId="7815A1B6" w14:textId="77777777" w:rsidR="00996CCC" w:rsidRDefault="00996CCC" w:rsidP="00996CCC"/>
    <w:p w14:paraId="70E9C856" w14:textId="2B58F1C4" w:rsidR="00E2797A" w:rsidRDefault="00E2797A">
      <w:pPr>
        <w:spacing w:after="160" w:line="259" w:lineRule="auto"/>
      </w:pPr>
      <w:r>
        <w:br w:type="page"/>
      </w:r>
    </w:p>
    <w:p w14:paraId="0E3FBBB5" w14:textId="26F44D15" w:rsidR="00BF6CC3" w:rsidRDefault="00E2797A">
      <w:pPr>
        <w:rPr>
          <w:b/>
        </w:rPr>
      </w:pPr>
      <w:r>
        <w:rPr>
          <w:b/>
        </w:rPr>
        <w:lastRenderedPageBreak/>
        <w:t>Supplementary figure</w:t>
      </w:r>
    </w:p>
    <w:p w14:paraId="6105049F" w14:textId="77777777" w:rsidR="008B5C69" w:rsidRDefault="008B5C69" w:rsidP="008B5C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Supplementary figure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Definition of end of treatment</w:t>
      </w:r>
    </w:p>
    <w:p w14:paraId="188F4306" w14:textId="49657897" w:rsidR="008B5C69" w:rsidRDefault="008B5C69" w:rsidP="008B5C69">
      <w:r>
        <w:rPr>
          <w:noProof/>
        </w:rPr>
        <w:drawing>
          <wp:inline distT="0" distB="0" distL="0" distR="0" wp14:anchorId="6124EF81" wp14:editId="402AEA26">
            <wp:extent cx="521970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DF819" w14:textId="77777777" w:rsidR="00E2797A" w:rsidRPr="00E2797A" w:rsidRDefault="00E2797A">
      <w:pPr>
        <w:rPr>
          <w:b/>
        </w:rPr>
      </w:pPr>
    </w:p>
    <w:sectPr w:rsidR="00E2797A" w:rsidRPr="00E27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55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DD068A"/>
    <w:multiLevelType w:val="multilevel"/>
    <w:tmpl w:val="F6B8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CCC"/>
    <w:rsid w:val="001B6919"/>
    <w:rsid w:val="00372D44"/>
    <w:rsid w:val="004901D2"/>
    <w:rsid w:val="005B577D"/>
    <w:rsid w:val="006565D4"/>
    <w:rsid w:val="008B5C69"/>
    <w:rsid w:val="009346C0"/>
    <w:rsid w:val="00996CCC"/>
    <w:rsid w:val="00A1237E"/>
    <w:rsid w:val="00C1524C"/>
    <w:rsid w:val="00CA5F8C"/>
    <w:rsid w:val="00E2797A"/>
    <w:rsid w:val="00E36E71"/>
    <w:rsid w:val="00F4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D32F"/>
  <w15:chartTrackingRefBased/>
  <w15:docId w15:val="{46420C86-E62B-43A7-B905-20A7A2B0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96CCC"/>
    <w:pPr>
      <w:spacing w:after="200" w:line="276" w:lineRule="auto"/>
    </w:pPr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996C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96CC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96CC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96CC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96CCC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6CC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96CCC"/>
    <w:rPr>
      <w:b/>
      <w:bCs/>
      <w:sz w:val="20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96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6CCC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Standaard"/>
    <w:link w:val="EndNoteBibliographyTitleChar"/>
    <w:rsid w:val="00996CC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996CC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996CC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996CCC"/>
    <w:rPr>
      <w:rFonts w:ascii="Calibri" w:hAnsi="Calibri" w:cs="Calibri"/>
      <w:noProof/>
      <w:lang w:val="en-US"/>
    </w:rPr>
  </w:style>
  <w:style w:type="character" w:customStyle="1" w:styleId="interref">
    <w:name w:val="interref"/>
    <w:basedOn w:val="Standaardalinea-lettertype"/>
    <w:rsid w:val="00996CCC"/>
  </w:style>
  <w:style w:type="character" w:styleId="Hyperlink">
    <w:name w:val="Hyperlink"/>
    <w:basedOn w:val="Standaardalinea-lettertype"/>
    <w:uiPriority w:val="99"/>
    <w:semiHidden/>
    <w:unhideWhenUsed/>
    <w:rsid w:val="00996CCC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6CCC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996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996CCC"/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Plattetekst">
    <w:name w:val="Body Text"/>
    <w:basedOn w:val="Standaard"/>
    <w:link w:val="PlattetekstChar"/>
    <w:semiHidden/>
    <w:unhideWhenUsed/>
    <w:rsid w:val="00996CCC"/>
    <w:pPr>
      <w:spacing w:after="120" w:line="240" w:lineRule="auto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PlattetekstChar1">
    <w:name w:val="Platte tekst Char1"/>
    <w:basedOn w:val="Standaardalinea-lettertype"/>
    <w:uiPriority w:val="99"/>
    <w:semiHidden/>
    <w:rsid w:val="00996CCC"/>
    <w:rPr>
      <w:lang w:val="en-GB"/>
    </w:rPr>
  </w:style>
  <w:style w:type="paragraph" w:styleId="Titel">
    <w:name w:val="Title"/>
    <w:basedOn w:val="Standaard"/>
    <w:link w:val="TitelChar"/>
    <w:qFormat/>
    <w:rsid w:val="00996CCC"/>
    <w:pPr>
      <w:spacing w:before="240" w:after="60" w:line="240" w:lineRule="auto"/>
      <w:jc w:val="center"/>
    </w:pPr>
    <w:rPr>
      <w:rFonts w:ascii="Arial" w:eastAsia="Times New Roman" w:hAnsi="Arial" w:cs="Arial"/>
      <w:b/>
      <w:bCs/>
      <w:kern w:val="28"/>
      <w:sz w:val="56"/>
      <w:szCs w:val="32"/>
      <w:lang w:val="en-US"/>
    </w:rPr>
  </w:style>
  <w:style w:type="character" w:customStyle="1" w:styleId="TitelChar">
    <w:name w:val="Titel Char"/>
    <w:basedOn w:val="Standaardalinea-lettertype"/>
    <w:link w:val="Titel"/>
    <w:rsid w:val="00996CCC"/>
    <w:rPr>
      <w:rFonts w:ascii="Arial" w:eastAsia="Times New Roman" w:hAnsi="Arial" w:cs="Arial"/>
      <w:b/>
      <w:bCs/>
      <w:kern w:val="28"/>
      <w:sz w:val="56"/>
      <w:szCs w:val="32"/>
      <w:lang w:val="en-US"/>
    </w:rPr>
  </w:style>
  <w:style w:type="paragraph" w:styleId="Ondertitel">
    <w:name w:val="Subtitle"/>
    <w:basedOn w:val="Standaard"/>
    <w:link w:val="OndertitelChar"/>
    <w:qFormat/>
    <w:rsid w:val="00996CCC"/>
    <w:pPr>
      <w:spacing w:after="60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OndertitelChar">
    <w:name w:val="Ondertitel Char"/>
    <w:basedOn w:val="Standaardalinea-lettertype"/>
    <w:link w:val="Ondertitel"/>
    <w:rsid w:val="00996CCC"/>
    <w:rPr>
      <w:rFonts w:ascii="Arial" w:eastAsia="Times New Roman" w:hAnsi="Arial" w:cs="Arial"/>
      <w:sz w:val="24"/>
      <w:szCs w:val="24"/>
      <w:lang w:val="en-US"/>
    </w:rPr>
  </w:style>
  <w:style w:type="paragraph" w:styleId="Lijstalinea">
    <w:name w:val="List Paragraph"/>
    <w:basedOn w:val="Standaard"/>
    <w:uiPriority w:val="34"/>
    <w:qFormat/>
    <w:rsid w:val="00996CCC"/>
    <w:pPr>
      <w:ind w:left="720"/>
      <w:contextualSpacing/>
    </w:pPr>
    <w:rPr>
      <w:lang w:val="en-US"/>
    </w:rPr>
  </w:style>
  <w:style w:type="paragraph" w:customStyle="1" w:styleId="Default">
    <w:name w:val="Default"/>
    <w:rsid w:val="00996C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Inhopg1">
    <w:name w:val="toc 1"/>
    <w:basedOn w:val="Standaard"/>
    <w:next w:val="Plattetekst"/>
    <w:autoRedefine/>
    <w:uiPriority w:val="39"/>
    <w:semiHidden/>
    <w:unhideWhenUsed/>
    <w:rsid w:val="00996CCC"/>
    <w:pPr>
      <w:tabs>
        <w:tab w:val="left" w:pos="440"/>
        <w:tab w:val="right" w:pos="9072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val="en-US"/>
    </w:rPr>
  </w:style>
  <w:style w:type="paragraph" w:styleId="Revisie">
    <w:name w:val="Revision"/>
    <w:hidden/>
    <w:uiPriority w:val="99"/>
    <w:semiHidden/>
    <w:rsid w:val="00996CCC"/>
    <w:pPr>
      <w:spacing w:after="0" w:line="240" w:lineRule="auto"/>
    </w:pPr>
    <w:rPr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996C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6CCC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996C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96CC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A5B58969FFF14CA6F8039998E5D5D3" ma:contentTypeVersion="8" ma:contentTypeDescription="Een nieuw document maken." ma:contentTypeScope="" ma:versionID="f4fa1501a1c530d59631dabef52262d5">
  <xsd:schema xmlns:xsd="http://www.w3.org/2001/XMLSchema" xmlns:xs="http://www.w3.org/2001/XMLSchema" xmlns:p="http://schemas.microsoft.com/office/2006/metadata/properties" xmlns:ns3="092973b7-00af-42ce-8c0b-7c119716dfa2" targetNamespace="http://schemas.microsoft.com/office/2006/metadata/properties" ma:root="true" ma:fieldsID="062585388d6ab48f56539ae16f7cea8b" ns3:_="">
    <xsd:import namespace="092973b7-00af-42ce-8c0b-7c119716df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973b7-00af-42ce-8c0b-7c119716d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EF4A5A-27EE-47CB-8A51-054DC0009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973b7-00af-42ce-8c0b-7c119716d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131A21-69F5-4CA7-8FA5-1642C2D3D24D}">
  <ds:schemaRefs>
    <ds:schemaRef ds:uri="http://purl.org/dc/terms/"/>
    <ds:schemaRef ds:uri="http://schemas.openxmlformats.org/package/2006/metadata/core-properties"/>
    <ds:schemaRef ds:uri="092973b7-00af-42ce-8c0b-7c119716dfa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C44C63-0EDF-4809-9079-73F0DF588E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7206</Words>
  <Characters>39639</Characters>
  <Application>Microsoft Office Word</Application>
  <DocSecurity>0</DocSecurity>
  <Lines>330</Lines>
  <Paragraphs>93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Verschoor, A.J. (ONCO)</dc:creator>
  <cp:keywords/>
  <dc:description/>
  <cp:lastModifiedBy>Verschoor, A.J. (ONCO)</cp:lastModifiedBy>
  <cp:revision>2</cp:revision>
  <dcterms:created xsi:type="dcterms:W3CDTF">2020-01-05T19:31:00Z</dcterms:created>
  <dcterms:modified xsi:type="dcterms:W3CDTF">2020-01-05T19:31:00Z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0x0101001CA5B58969FFF14CA6F8039998E5D5D3</vt:lpwstr>
  </property>
</Properties>
</file>