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9FCB4D" w14:textId="77777777" w:rsidR="0094655D" w:rsidRPr="007D2117" w:rsidRDefault="0094655D" w:rsidP="0094655D">
      <w:pPr>
        <w:wordWrap/>
        <w:snapToGrid w:val="0"/>
        <w:rPr>
          <w:rFonts w:eastAsiaTheme="minorEastAsia"/>
          <w:b/>
          <w:szCs w:val="22"/>
        </w:rPr>
      </w:pPr>
    </w:p>
    <w:p w14:paraId="4248E84C" w14:textId="77777777" w:rsidR="00702F88" w:rsidRPr="007D2117" w:rsidRDefault="00702F88" w:rsidP="00C77B3D">
      <w:pPr>
        <w:wordWrap/>
        <w:rPr>
          <w:b/>
        </w:rPr>
      </w:pPr>
      <w:r w:rsidRPr="007D2117">
        <w:rPr>
          <w:b/>
        </w:rPr>
        <w:t>Supplementary Information</w:t>
      </w:r>
      <w:bookmarkStart w:id="0" w:name="_GoBack"/>
      <w:bookmarkEnd w:id="0"/>
    </w:p>
    <w:p w14:paraId="02ED998A" w14:textId="77777777" w:rsidR="00702F88" w:rsidRPr="007D2117" w:rsidRDefault="00702F88" w:rsidP="00C77B3D">
      <w:pPr>
        <w:rPr>
          <w:b/>
        </w:rPr>
      </w:pPr>
      <w:r w:rsidRPr="007D2117">
        <w:rPr>
          <w:b/>
        </w:rPr>
        <w:t>Supplementary Table 1. Characteristics of the subjects assessed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1306"/>
        <w:gridCol w:w="1443"/>
        <w:gridCol w:w="1077"/>
        <w:gridCol w:w="1023"/>
        <w:gridCol w:w="1238"/>
      </w:tblGrid>
      <w:tr w:rsidR="007D2117" w:rsidRPr="007D2117" w14:paraId="66C23D05" w14:textId="77777777" w:rsidTr="00E1255B">
        <w:trPr>
          <w:trHeight w:val="273"/>
        </w:trPr>
        <w:tc>
          <w:tcPr>
            <w:tcW w:w="2547" w:type="dxa"/>
          </w:tcPr>
          <w:p w14:paraId="7027F303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  <w:b/>
                <w:bCs/>
              </w:rPr>
            </w:pPr>
            <w:r w:rsidRPr="007D2117">
              <w:rPr>
                <w:rFonts w:eastAsia="Gulim"/>
                <w:b/>
                <w:bCs/>
              </w:rPr>
              <w:t>Diagnosis</w:t>
            </w:r>
          </w:p>
        </w:tc>
        <w:tc>
          <w:tcPr>
            <w:tcW w:w="1417" w:type="dxa"/>
          </w:tcPr>
          <w:p w14:paraId="47A2AD8D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  <w:b/>
                <w:bCs/>
              </w:rPr>
            </w:pPr>
            <w:r w:rsidRPr="007D2117">
              <w:rPr>
                <w:rFonts w:eastAsia="Gulim"/>
                <w:b/>
                <w:bCs/>
              </w:rPr>
              <w:t>Sex</w:t>
            </w:r>
          </w:p>
        </w:tc>
        <w:tc>
          <w:tcPr>
            <w:tcW w:w="1560" w:type="dxa"/>
          </w:tcPr>
          <w:p w14:paraId="46E8C8F9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  <w:b/>
                <w:bCs/>
              </w:rPr>
            </w:pPr>
            <w:r w:rsidRPr="007D2117">
              <w:rPr>
                <w:rFonts w:eastAsia="Gulim"/>
                <w:b/>
                <w:bCs/>
              </w:rPr>
              <w:t>Age, yr</w:t>
            </w:r>
          </w:p>
        </w:tc>
        <w:tc>
          <w:tcPr>
            <w:tcW w:w="1117" w:type="dxa"/>
          </w:tcPr>
          <w:p w14:paraId="6B72CE9F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  <w:b/>
                <w:bCs/>
              </w:rPr>
            </w:pPr>
            <w:r w:rsidRPr="007D2117">
              <w:rPr>
                <w:rFonts w:eastAsia="Gulim"/>
                <w:b/>
                <w:bCs/>
              </w:rPr>
              <w:t>Braak</w:t>
            </w:r>
          </w:p>
        </w:tc>
        <w:tc>
          <w:tcPr>
            <w:tcW w:w="1009" w:type="dxa"/>
          </w:tcPr>
          <w:p w14:paraId="2E6DA59F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  <w:b/>
                <w:bCs/>
              </w:rPr>
            </w:pPr>
            <w:r w:rsidRPr="007D2117">
              <w:rPr>
                <w:rFonts w:eastAsia="Gulim"/>
                <w:b/>
                <w:bCs/>
              </w:rPr>
              <w:t>Amyloid</w:t>
            </w:r>
          </w:p>
        </w:tc>
        <w:tc>
          <w:tcPr>
            <w:tcW w:w="1296" w:type="dxa"/>
          </w:tcPr>
          <w:p w14:paraId="3F7781FA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  <w:b/>
                <w:bCs/>
              </w:rPr>
            </w:pPr>
            <w:r w:rsidRPr="007D2117">
              <w:rPr>
                <w:rFonts w:eastAsia="Gulim"/>
                <w:b/>
                <w:bCs/>
              </w:rPr>
              <w:t>PMD</w:t>
            </w:r>
          </w:p>
        </w:tc>
      </w:tr>
      <w:tr w:rsidR="007D2117" w:rsidRPr="007D2117" w14:paraId="35028C82" w14:textId="77777777" w:rsidTr="00E1255B">
        <w:trPr>
          <w:trHeight w:val="273"/>
        </w:trPr>
        <w:tc>
          <w:tcPr>
            <w:tcW w:w="2547" w:type="dxa"/>
          </w:tcPr>
          <w:p w14:paraId="44ABC38E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Alzheimer's disease</w:t>
            </w:r>
          </w:p>
        </w:tc>
        <w:tc>
          <w:tcPr>
            <w:tcW w:w="1417" w:type="dxa"/>
          </w:tcPr>
          <w:p w14:paraId="0C79F728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3E0B6178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85</w:t>
            </w:r>
          </w:p>
        </w:tc>
        <w:tc>
          <w:tcPr>
            <w:tcW w:w="1117" w:type="dxa"/>
          </w:tcPr>
          <w:p w14:paraId="55A70B50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5</w:t>
            </w:r>
          </w:p>
        </w:tc>
        <w:tc>
          <w:tcPr>
            <w:tcW w:w="1009" w:type="dxa"/>
          </w:tcPr>
          <w:p w14:paraId="0469EA49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C</w:t>
            </w:r>
          </w:p>
        </w:tc>
        <w:tc>
          <w:tcPr>
            <w:tcW w:w="1296" w:type="dxa"/>
          </w:tcPr>
          <w:p w14:paraId="6E4DAD69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07:10</w:t>
            </w:r>
          </w:p>
        </w:tc>
      </w:tr>
      <w:tr w:rsidR="007D2117" w:rsidRPr="007D2117" w14:paraId="4E97EFEF" w14:textId="77777777" w:rsidTr="00E1255B">
        <w:trPr>
          <w:trHeight w:val="283"/>
        </w:trPr>
        <w:tc>
          <w:tcPr>
            <w:tcW w:w="2547" w:type="dxa"/>
          </w:tcPr>
          <w:p w14:paraId="3DD51857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Alzheimer's disease</w:t>
            </w:r>
          </w:p>
        </w:tc>
        <w:tc>
          <w:tcPr>
            <w:tcW w:w="1417" w:type="dxa"/>
          </w:tcPr>
          <w:p w14:paraId="33139587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115C204E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65</w:t>
            </w:r>
          </w:p>
        </w:tc>
        <w:tc>
          <w:tcPr>
            <w:tcW w:w="1117" w:type="dxa"/>
          </w:tcPr>
          <w:p w14:paraId="16501606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6</w:t>
            </w:r>
          </w:p>
        </w:tc>
        <w:tc>
          <w:tcPr>
            <w:tcW w:w="1009" w:type="dxa"/>
          </w:tcPr>
          <w:p w14:paraId="196994D0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C</w:t>
            </w:r>
          </w:p>
        </w:tc>
        <w:tc>
          <w:tcPr>
            <w:tcW w:w="1296" w:type="dxa"/>
          </w:tcPr>
          <w:p w14:paraId="027E9E9F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08:50</w:t>
            </w:r>
          </w:p>
        </w:tc>
      </w:tr>
      <w:tr w:rsidR="007D2117" w:rsidRPr="007D2117" w14:paraId="4F7FD7B3" w14:textId="77777777" w:rsidTr="00E1255B">
        <w:trPr>
          <w:trHeight w:val="273"/>
        </w:trPr>
        <w:tc>
          <w:tcPr>
            <w:tcW w:w="2547" w:type="dxa"/>
          </w:tcPr>
          <w:p w14:paraId="35DC8A2E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Alzheimer's disease</w:t>
            </w:r>
          </w:p>
        </w:tc>
        <w:tc>
          <w:tcPr>
            <w:tcW w:w="1417" w:type="dxa"/>
          </w:tcPr>
          <w:p w14:paraId="68ADD5D5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6FF14563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65</w:t>
            </w:r>
          </w:p>
        </w:tc>
        <w:tc>
          <w:tcPr>
            <w:tcW w:w="1117" w:type="dxa"/>
          </w:tcPr>
          <w:p w14:paraId="15FFCE38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5</w:t>
            </w:r>
          </w:p>
        </w:tc>
        <w:tc>
          <w:tcPr>
            <w:tcW w:w="1009" w:type="dxa"/>
          </w:tcPr>
          <w:p w14:paraId="1196F983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C</w:t>
            </w:r>
          </w:p>
        </w:tc>
        <w:tc>
          <w:tcPr>
            <w:tcW w:w="1296" w:type="dxa"/>
          </w:tcPr>
          <w:p w14:paraId="67EECEC9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05:50</w:t>
            </w:r>
          </w:p>
        </w:tc>
      </w:tr>
      <w:tr w:rsidR="007D2117" w:rsidRPr="007D2117" w14:paraId="1A1F759F" w14:textId="77777777" w:rsidTr="00E1255B">
        <w:trPr>
          <w:trHeight w:val="273"/>
        </w:trPr>
        <w:tc>
          <w:tcPr>
            <w:tcW w:w="2547" w:type="dxa"/>
          </w:tcPr>
          <w:p w14:paraId="7682D055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Alzheimer's disease</w:t>
            </w:r>
          </w:p>
        </w:tc>
        <w:tc>
          <w:tcPr>
            <w:tcW w:w="1417" w:type="dxa"/>
          </w:tcPr>
          <w:p w14:paraId="137F32B6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11C91DE7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65</w:t>
            </w:r>
          </w:p>
        </w:tc>
        <w:tc>
          <w:tcPr>
            <w:tcW w:w="1117" w:type="dxa"/>
          </w:tcPr>
          <w:p w14:paraId="6B8CD9B8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5</w:t>
            </w:r>
          </w:p>
        </w:tc>
        <w:tc>
          <w:tcPr>
            <w:tcW w:w="1009" w:type="dxa"/>
          </w:tcPr>
          <w:p w14:paraId="15894788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C</w:t>
            </w:r>
          </w:p>
        </w:tc>
        <w:tc>
          <w:tcPr>
            <w:tcW w:w="1296" w:type="dxa"/>
          </w:tcPr>
          <w:p w14:paraId="4E89DE3C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07:20</w:t>
            </w:r>
          </w:p>
        </w:tc>
      </w:tr>
      <w:tr w:rsidR="007D2117" w:rsidRPr="007D2117" w14:paraId="4689D235" w14:textId="77777777" w:rsidTr="00E1255B">
        <w:trPr>
          <w:trHeight w:val="273"/>
        </w:trPr>
        <w:tc>
          <w:tcPr>
            <w:tcW w:w="2547" w:type="dxa"/>
          </w:tcPr>
          <w:p w14:paraId="43F015BA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Alzheimer's disease</w:t>
            </w:r>
          </w:p>
        </w:tc>
        <w:tc>
          <w:tcPr>
            <w:tcW w:w="1417" w:type="dxa"/>
          </w:tcPr>
          <w:p w14:paraId="6C7E468D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43658216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87</w:t>
            </w:r>
          </w:p>
        </w:tc>
        <w:tc>
          <w:tcPr>
            <w:tcW w:w="1117" w:type="dxa"/>
          </w:tcPr>
          <w:p w14:paraId="283C715E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5</w:t>
            </w:r>
          </w:p>
        </w:tc>
        <w:tc>
          <w:tcPr>
            <w:tcW w:w="1009" w:type="dxa"/>
          </w:tcPr>
          <w:p w14:paraId="31D5E1CA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C</w:t>
            </w:r>
          </w:p>
        </w:tc>
        <w:tc>
          <w:tcPr>
            <w:tcW w:w="1296" w:type="dxa"/>
          </w:tcPr>
          <w:p w14:paraId="7543D686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06:10</w:t>
            </w:r>
          </w:p>
        </w:tc>
      </w:tr>
      <w:tr w:rsidR="007D2117" w:rsidRPr="007D2117" w14:paraId="20F183D2" w14:textId="77777777" w:rsidTr="00E1255B">
        <w:trPr>
          <w:trHeight w:val="273"/>
        </w:trPr>
        <w:tc>
          <w:tcPr>
            <w:tcW w:w="2547" w:type="dxa"/>
          </w:tcPr>
          <w:p w14:paraId="30521B17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Alzheimer's disease</w:t>
            </w:r>
          </w:p>
        </w:tc>
        <w:tc>
          <w:tcPr>
            <w:tcW w:w="1417" w:type="dxa"/>
          </w:tcPr>
          <w:p w14:paraId="58E6010B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0AC2EBF9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67</w:t>
            </w:r>
          </w:p>
        </w:tc>
        <w:tc>
          <w:tcPr>
            <w:tcW w:w="1117" w:type="dxa"/>
          </w:tcPr>
          <w:p w14:paraId="72E3754A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5</w:t>
            </w:r>
          </w:p>
        </w:tc>
        <w:tc>
          <w:tcPr>
            <w:tcW w:w="1009" w:type="dxa"/>
          </w:tcPr>
          <w:p w14:paraId="1B177CD0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C</w:t>
            </w:r>
          </w:p>
        </w:tc>
        <w:tc>
          <w:tcPr>
            <w:tcW w:w="1296" w:type="dxa"/>
          </w:tcPr>
          <w:p w14:paraId="6F1C04D0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04:10</w:t>
            </w:r>
          </w:p>
        </w:tc>
      </w:tr>
      <w:tr w:rsidR="007D2117" w:rsidRPr="007D2117" w14:paraId="0CF04F6B" w14:textId="77777777" w:rsidTr="00E1255B">
        <w:trPr>
          <w:trHeight w:val="283"/>
        </w:trPr>
        <w:tc>
          <w:tcPr>
            <w:tcW w:w="2547" w:type="dxa"/>
          </w:tcPr>
          <w:p w14:paraId="6C5AC443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Alzheimer's disease</w:t>
            </w:r>
          </w:p>
        </w:tc>
        <w:tc>
          <w:tcPr>
            <w:tcW w:w="1417" w:type="dxa"/>
          </w:tcPr>
          <w:p w14:paraId="71282849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2C9E72BB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70</w:t>
            </w:r>
          </w:p>
        </w:tc>
        <w:tc>
          <w:tcPr>
            <w:tcW w:w="1117" w:type="dxa"/>
          </w:tcPr>
          <w:p w14:paraId="55A42D4D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6</w:t>
            </w:r>
          </w:p>
        </w:tc>
        <w:tc>
          <w:tcPr>
            <w:tcW w:w="1009" w:type="dxa"/>
          </w:tcPr>
          <w:p w14:paraId="166AB3C0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C</w:t>
            </w:r>
          </w:p>
        </w:tc>
        <w:tc>
          <w:tcPr>
            <w:tcW w:w="1296" w:type="dxa"/>
          </w:tcPr>
          <w:p w14:paraId="167E78E3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04:50</w:t>
            </w:r>
          </w:p>
        </w:tc>
      </w:tr>
      <w:tr w:rsidR="007D2117" w:rsidRPr="007D2117" w14:paraId="0032E33D" w14:textId="77777777" w:rsidTr="00E1255B">
        <w:trPr>
          <w:trHeight w:val="273"/>
        </w:trPr>
        <w:tc>
          <w:tcPr>
            <w:tcW w:w="2547" w:type="dxa"/>
          </w:tcPr>
          <w:p w14:paraId="7A238320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Alzheimer's disease</w:t>
            </w:r>
          </w:p>
        </w:tc>
        <w:tc>
          <w:tcPr>
            <w:tcW w:w="1417" w:type="dxa"/>
          </w:tcPr>
          <w:p w14:paraId="3F6A58DD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6DDFE209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82</w:t>
            </w:r>
          </w:p>
        </w:tc>
        <w:tc>
          <w:tcPr>
            <w:tcW w:w="1117" w:type="dxa"/>
          </w:tcPr>
          <w:p w14:paraId="40EF659C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5</w:t>
            </w:r>
          </w:p>
        </w:tc>
        <w:tc>
          <w:tcPr>
            <w:tcW w:w="1009" w:type="dxa"/>
          </w:tcPr>
          <w:p w14:paraId="3B19F2B4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C</w:t>
            </w:r>
          </w:p>
        </w:tc>
        <w:tc>
          <w:tcPr>
            <w:tcW w:w="1296" w:type="dxa"/>
          </w:tcPr>
          <w:p w14:paraId="6D80C5D8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05:15</w:t>
            </w:r>
          </w:p>
        </w:tc>
      </w:tr>
      <w:tr w:rsidR="007D2117" w:rsidRPr="007D2117" w14:paraId="3FA2F027" w14:textId="77777777" w:rsidTr="00E1255B">
        <w:trPr>
          <w:trHeight w:val="273"/>
        </w:trPr>
        <w:tc>
          <w:tcPr>
            <w:tcW w:w="2547" w:type="dxa"/>
          </w:tcPr>
          <w:p w14:paraId="3B4440B3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Nondemented control</w:t>
            </w:r>
          </w:p>
        </w:tc>
        <w:tc>
          <w:tcPr>
            <w:tcW w:w="1417" w:type="dxa"/>
          </w:tcPr>
          <w:p w14:paraId="4472ECF1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07F8C095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73</w:t>
            </w:r>
          </w:p>
        </w:tc>
        <w:tc>
          <w:tcPr>
            <w:tcW w:w="1117" w:type="dxa"/>
          </w:tcPr>
          <w:p w14:paraId="6D00BE3C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</w:t>
            </w:r>
          </w:p>
        </w:tc>
        <w:tc>
          <w:tcPr>
            <w:tcW w:w="1009" w:type="dxa"/>
          </w:tcPr>
          <w:p w14:paraId="508F0725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O</w:t>
            </w:r>
          </w:p>
        </w:tc>
        <w:tc>
          <w:tcPr>
            <w:tcW w:w="1296" w:type="dxa"/>
          </w:tcPr>
          <w:p w14:paraId="1A120051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24:45</w:t>
            </w:r>
          </w:p>
        </w:tc>
      </w:tr>
      <w:tr w:rsidR="007D2117" w:rsidRPr="007D2117" w14:paraId="14BFBA72" w14:textId="77777777" w:rsidTr="00E1255B">
        <w:trPr>
          <w:trHeight w:val="273"/>
        </w:trPr>
        <w:tc>
          <w:tcPr>
            <w:tcW w:w="2547" w:type="dxa"/>
          </w:tcPr>
          <w:p w14:paraId="68E3E201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Nondemented control</w:t>
            </w:r>
          </w:p>
        </w:tc>
        <w:tc>
          <w:tcPr>
            <w:tcW w:w="1417" w:type="dxa"/>
          </w:tcPr>
          <w:p w14:paraId="09623867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181A7A72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71</w:t>
            </w:r>
          </w:p>
        </w:tc>
        <w:tc>
          <w:tcPr>
            <w:tcW w:w="1117" w:type="dxa"/>
          </w:tcPr>
          <w:p w14:paraId="4AD835A4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1</w:t>
            </w:r>
          </w:p>
        </w:tc>
        <w:tc>
          <w:tcPr>
            <w:tcW w:w="1009" w:type="dxa"/>
          </w:tcPr>
          <w:p w14:paraId="638EA054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O</w:t>
            </w:r>
          </w:p>
        </w:tc>
        <w:tc>
          <w:tcPr>
            <w:tcW w:w="1296" w:type="dxa"/>
          </w:tcPr>
          <w:p w14:paraId="71A9A8DA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07:40</w:t>
            </w:r>
          </w:p>
        </w:tc>
      </w:tr>
      <w:tr w:rsidR="007D2117" w:rsidRPr="007D2117" w14:paraId="4D28EDE7" w14:textId="77777777" w:rsidTr="00E1255B">
        <w:trPr>
          <w:trHeight w:val="273"/>
        </w:trPr>
        <w:tc>
          <w:tcPr>
            <w:tcW w:w="2547" w:type="dxa"/>
          </w:tcPr>
          <w:p w14:paraId="1A6055A6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Nondemented control</w:t>
            </w:r>
          </w:p>
        </w:tc>
        <w:tc>
          <w:tcPr>
            <w:tcW w:w="1417" w:type="dxa"/>
          </w:tcPr>
          <w:p w14:paraId="7CC2778D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4B71498B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87</w:t>
            </w:r>
          </w:p>
        </w:tc>
        <w:tc>
          <w:tcPr>
            <w:tcW w:w="1117" w:type="dxa"/>
          </w:tcPr>
          <w:p w14:paraId="541F33EF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1</w:t>
            </w:r>
          </w:p>
        </w:tc>
        <w:tc>
          <w:tcPr>
            <w:tcW w:w="1009" w:type="dxa"/>
          </w:tcPr>
          <w:p w14:paraId="4C183AE1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A</w:t>
            </w:r>
          </w:p>
        </w:tc>
        <w:tc>
          <w:tcPr>
            <w:tcW w:w="1296" w:type="dxa"/>
          </w:tcPr>
          <w:p w14:paraId="5897A885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10:20</w:t>
            </w:r>
          </w:p>
        </w:tc>
      </w:tr>
      <w:tr w:rsidR="007D2117" w:rsidRPr="007D2117" w14:paraId="29D4C329" w14:textId="77777777" w:rsidTr="00E1255B">
        <w:trPr>
          <w:trHeight w:val="283"/>
        </w:trPr>
        <w:tc>
          <w:tcPr>
            <w:tcW w:w="2547" w:type="dxa"/>
          </w:tcPr>
          <w:p w14:paraId="363B8CDD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Nondemented control</w:t>
            </w:r>
          </w:p>
        </w:tc>
        <w:tc>
          <w:tcPr>
            <w:tcW w:w="1417" w:type="dxa"/>
          </w:tcPr>
          <w:p w14:paraId="2597BAE0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48E8ECE1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80</w:t>
            </w:r>
          </w:p>
        </w:tc>
        <w:tc>
          <w:tcPr>
            <w:tcW w:w="1117" w:type="dxa"/>
          </w:tcPr>
          <w:p w14:paraId="2AD454D9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</w:t>
            </w:r>
          </w:p>
        </w:tc>
        <w:tc>
          <w:tcPr>
            <w:tcW w:w="1009" w:type="dxa"/>
          </w:tcPr>
          <w:p w14:paraId="2EC7CBE5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O</w:t>
            </w:r>
          </w:p>
        </w:tc>
        <w:tc>
          <w:tcPr>
            <w:tcW w:w="1296" w:type="dxa"/>
          </w:tcPr>
          <w:p w14:paraId="41E5D979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07:15</w:t>
            </w:r>
          </w:p>
        </w:tc>
      </w:tr>
      <w:tr w:rsidR="007D2117" w:rsidRPr="007D2117" w14:paraId="29AF5223" w14:textId="77777777" w:rsidTr="00E1255B">
        <w:trPr>
          <w:trHeight w:val="273"/>
        </w:trPr>
        <w:tc>
          <w:tcPr>
            <w:tcW w:w="2547" w:type="dxa"/>
          </w:tcPr>
          <w:p w14:paraId="624FCB51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Nondemented control</w:t>
            </w:r>
          </w:p>
        </w:tc>
        <w:tc>
          <w:tcPr>
            <w:tcW w:w="1417" w:type="dxa"/>
          </w:tcPr>
          <w:p w14:paraId="2A37D0F2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3A57AAAF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84</w:t>
            </w:r>
          </w:p>
        </w:tc>
        <w:tc>
          <w:tcPr>
            <w:tcW w:w="1117" w:type="dxa"/>
          </w:tcPr>
          <w:p w14:paraId="503BBC16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1</w:t>
            </w:r>
          </w:p>
        </w:tc>
        <w:tc>
          <w:tcPr>
            <w:tcW w:w="1009" w:type="dxa"/>
          </w:tcPr>
          <w:p w14:paraId="1EAB80E5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A</w:t>
            </w:r>
          </w:p>
        </w:tc>
        <w:tc>
          <w:tcPr>
            <w:tcW w:w="1296" w:type="dxa"/>
          </w:tcPr>
          <w:p w14:paraId="347C900F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05:35</w:t>
            </w:r>
          </w:p>
        </w:tc>
      </w:tr>
      <w:tr w:rsidR="007D2117" w:rsidRPr="007D2117" w14:paraId="3D7B8734" w14:textId="77777777" w:rsidTr="00E1255B">
        <w:trPr>
          <w:trHeight w:val="273"/>
        </w:trPr>
        <w:tc>
          <w:tcPr>
            <w:tcW w:w="2547" w:type="dxa"/>
          </w:tcPr>
          <w:p w14:paraId="45EED584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Nondemented control</w:t>
            </w:r>
          </w:p>
        </w:tc>
        <w:tc>
          <w:tcPr>
            <w:tcW w:w="1417" w:type="dxa"/>
          </w:tcPr>
          <w:p w14:paraId="768209C2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75BD4B63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82</w:t>
            </w:r>
          </w:p>
        </w:tc>
        <w:tc>
          <w:tcPr>
            <w:tcW w:w="1117" w:type="dxa"/>
          </w:tcPr>
          <w:p w14:paraId="7A02152A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1</w:t>
            </w:r>
          </w:p>
        </w:tc>
        <w:tc>
          <w:tcPr>
            <w:tcW w:w="1009" w:type="dxa"/>
          </w:tcPr>
          <w:p w14:paraId="3CF2E45E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O</w:t>
            </w:r>
          </w:p>
        </w:tc>
        <w:tc>
          <w:tcPr>
            <w:tcW w:w="1296" w:type="dxa"/>
          </w:tcPr>
          <w:p w14:paraId="4D2FCA95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  <w:b/>
                <w:bCs/>
              </w:rPr>
            </w:pPr>
            <w:r w:rsidRPr="007D2117">
              <w:rPr>
                <w:rFonts w:eastAsia="Gulim"/>
              </w:rPr>
              <w:t>05:10</w:t>
            </w:r>
          </w:p>
        </w:tc>
      </w:tr>
      <w:tr w:rsidR="00702F88" w:rsidRPr="007D2117" w14:paraId="6C567CBE" w14:textId="77777777" w:rsidTr="00E1255B">
        <w:trPr>
          <w:trHeight w:val="273"/>
        </w:trPr>
        <w:tc>
          <w:tcPr>
            <w:tcW w:w="2547" w:type="dxa"/>
          </w:tcPr>
          <w:p w14:paraId="46FE9DE6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Nondemented control</w:t>
            </w:r>
          </w:p>
        </w:tc>
        <w:tc>
          <w:tcPr>
            <w:tcW w:w="1417" w:type="dxa"/>
          </w:tcPr>
          <w:p w14:paraId="30FC4963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M</w:t>
            </w:r>
          </w:p>
        </w:tc>
        <w:tc>
          <w:tcPr>
            <w:tcW w:w="1560" w:type="dxa"/>
          </w:tcPr>
          <w:p w14:paraId="599823B8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78</w:t>
            </w:r>
          </w:p>
        </w:tc>
        <w:tc>
          <w:tcPr>
            <w:tcW w:w="1117" w:type="dxa"/>
          </w:tcPr>
          <w:p w14:paraId="3C9F31FF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1</w:t>
            </w:r>
          </w:p>
        </w:tc>
        <w:tc>
          <w:tcPr>
            <w:tcW w:w="1009" w:type="dxa"/>
          </w:tcPr>
          <w:p w14:paraId="424DC98C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O</w:t>
            </w:r>
          </w:p>
        </w:tc>
        <w:tc>
          <w:tcPr>
            <w:tcW w:w="1296" w:type="dxa"/>
          </w:tcPr>
          <w:p w14:paraId="3D39C565" w14:textId="77777777" w:rsidR="00702F88" w:rsidRPr="007D2117" w:rsidRDefault="00702F88" w:rsidP="00C77B3D">
            <w:pPr>
              <w:widowControl/>
              <w:wordWrap/>
              <w:autoSpaceDE/>
              <w:autoSpaceDN/>
              <w:contextualSpacing/>
              <w:rPr>
                <w:rFonts w:eastAsia="Gulim"/>
              </w:rPr>
            </w:pPr>
            <w:r w:rsidRPr="007D2117">
              <w:rPr>
                <w:rFonts w:eastAsia="Gulim"/>
              </w:rPr>
              <w:t>&lt;17:40</w:t>
            </w:r>
          </w:p>
        </w:tc>
      </w:tr>
    </w:tbl>
    <w:p w14:paraId="4CFC890C" w14:textId="77777777" w:rsidR="00702F88" w:rsidRPr="007D2117" w:rsidRDefault="00702F88" w:rsidP="00C77B3D">
      <w:pPr>
        <w:rPr>
          <w:rFonts w:eastAsiaTheme="minorEastAsia"/>
          <w:b/>
          <w:szCs w:val="22"/>
        </w:rPr>
      </w:pPr>
    </w:p>
    <w:p w14:paraId="2ABFF3DB" w14:textId="274BE535" w:rsidR="00702F88" w:rsidRPr="007D2117" w:rsidRDefault="00702F88" w:rsidP="00C77B3D">
      <w:pPr>
        <w:rPr>
          <w:b/>
        </w:rPr>
      </w:pPr>
      <w:r w:rsidRPr="007D2117">
        <w:rPr>
          <w:b/>
        </w:rPr>
        <w:t>Supplementary Table 2</w:t>
      </w:r>
      <w:r w:rsidR="004125D6" w:rsidRPr="007D2117">
        <w:rPr>
          <w:b/>
        </w:rPr>
        <w:t xml:space="preserve">. </w:t>
      </w:r>
      <w:r w:rsidR="004125D6" w:rsidRPr="007D2117">
        <w:rPr>
          <w:rFonts w:ascii="Arial" w:hAnsi="Arial" w:cs="Arial"/>
          <w:b/>
          <w:sz w:val="20"/>
          <w:szCs w:val="20"/>
        </w:rPr>
        <w:t>Summary of top interactome of synaptic MHC-I</w:t>
      </w:r>
      <w:r w:rsidR="004125D6" w:rsidRPr="007D2117">
        <w:rPr>
          <w:b/>
          <w:sz w:val="20"/>
          <w:szCs w:val="20"/>
        </w:rPr>
        <w:t>–</w:t>
      </w:r>
      <w:r w:rsidR="004125D6" w:rsidRPr="007D2117">
        <w:rPr>
          <w:b/>
        </w:rPr>
        <w:sym w:font="Symbol" w:char="F062"/>
      </w:r>
      <w:r w:rsidR="004125D6" w:rsidRPr="007D2117">
        <w:rPr>
          <w:b/>
          <w:vertAlign w:val="subscript"/>
        </w:rPr>
        <w:t>2</w:t>
      </w:r>
      <w:r w:rsidR="004125D6" w:rsidRPr="007D2117">
        <w:rPr>
          <w:rFonts w:ascii="Arial" w:hAnsi="Arial" w:cs="Arial"/>
          <w:b/>
          <w:sz w:val="20"/>
          <w:szCs w:val="20"/>
        </w:rPr>
        <w:t>M complex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8"/>
        <w:gridCol w:w="163"/>
        <w:gridCol w:w="1374"/>
        <w:gridCol w:w="156"/>
        <w:gridCol w:w="708"/>
        <w:gridCol w:w="153"/>
        <w:gridCol w:w="730"/>
        <w:gridCol w:w="155"/>
        <w:gridCol w:w="1005"/>
        <w:gridCol w:w="147"/>
        <w:gridCol w:w="616"/>
        <w:gridCol w:w="117"/>
        <w:gridCol w:w="1014"/>
        <w:gridCol w:w="998"/>
      </w:tblGrid>
      <w:tr w:rsidR="007D2117" w:rsidRPr="007D2117" w14:paraId="5606E6AA" w14:textId="77777777" w:rsidTr="00E1255B">
        <w:tc>
          <w:tcPr>
            <w:tcW w:w="8494" w:type="dxa"/>
            <w:gridSpan w:val="14"/>
          </w:tcPr>
          <w:p w14:paraId="20FAF147" w14:textId="77777777" w:rsidR="00702F88" w:rsidRPr="007D2117" w:rsidRDefault="00702F88" w:rsidP="00C77B3D">
            <w:pPr>
              <w:wordWrap/>
              <w:ind w:firstLineChars="100" w:firstLine="201"/>
              <w:rPr>
                <w:rFonts w:ascii="Arial" w:hAnsi="Arial" w:cs="Arial"/>
                <w:b/>
                <w:sz w:val="20"/>
                <w:szCs w:val="20"/>
              </w:rPr>
            </w:pPr>
            <w:r w:rsidRPr="007D2117">
              <w:rPr>
                <w:rFonts w:ascii="Arial" w:hAnsi="Arial" w:cs="Arial"/>
                <w:b/>
                <w:sz w:val="20"/>
                <w:szCs w:val="20"/>
              </w:rPr>
              <w:t>Summary of Top 10 interactome of synaptic MHC-I</w:t>
            </w:r>
            <w:r w:rsidRPr="007D2117">
              <w:rPr>
                <w:b/>
                <w:sz w:val="20"/>
                <w:szCs w:val="20"/>
              </w:rPr>
              <w:t>–</w:t>
            </w:r>
            <w:r w:rsidRPr="007D2117">
              <w:rPr>
                <w:b/>
              </w:rPr>
              <w:sym w:font="Symbol" w:char="F062"/>
            </w:r>
            <w:r w:rsidRPr="007D2117">
              <w:rPr>
                <w:b/>
                <w:vertAlign w:val="subscript"/>
              </w:rPr>
              <w:t>2</w:t>
            </w:r>
            <w:r w:rsidRPr="007D2117">
              <w:rPr>
                <w:rFonts w:ascii="Arial" w:hAnsi="Arial" w:cs="Arial"/>
                <w:b/>
                <w:sz w:val="20"/>
                <w:szCs w:val="20"/>
              </w:rPr>
              <w:t>M complex (Gel slice 1)</w:t>
            </w:r>
          </w:p>
        </w:tc>
      </w:tr>
      <w:tr w:rsidR="007D2117" w:rsidRPr="007D2117" w14:paraId="72878A55" w14:textId="77777777" w:rsidTr="001735E4">
        <w:tc>
          <w:tcPr>
            <w:tcW w:w="1224" w:type="dxa"/>
            <w:vAlign w:val="center"/>
          </w:tcPr>
          <w:p w14:paraId="61CBF899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2117">
              <w:rPr>
                <w:rFonts w:ascii="Arial" w:hAnsi="Arial" w:cs="Arial"/>
                <w:b/>
                <w:sz w:val="20"/>
                <w:szCs w:val="20"/>
              </w:rPr>
              <w:t>Symbol</w:t>
            </w:r>
          </w:p>
          <w:p w14:paraId="690CF48C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2117">
              <w:rPr>
                <w:rFonts w:ascii="Arial" w:hAnsi="Arial" w:cs="Arial"/>
                <w:b/>
                <w:sz w:val="20"/>
                <w:szCs w:val="20"/>
              </w:rPr>
              <w:t>(accession no.)</w:t>
            </w:r>
          </w:p>
        </w:tc>
        <w:tc>
          <w:tcPr>
            <w:tcW w:w="1531" w:type="dxa"/>
            <w:gridSpan w:val="2"/>
            <w:vAlign w:val="center"/>
          </w:tcPr>
          <w:p w14:paraId="310E9F70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2117">
              <w:rPr>
                <w:rFonts w:ascii="Arial" w:hAnsi="Arial" w:cs="Arial"/>
                <w:b/>
                <w:sz w:val="20"/>
                <w:szCs w:val="20"/>
              </w:rPr>
              <w:t>Gene name</w:t>
            </w:r>
          </w:p>
        </w:tc>
        <w:tc>
          <w:tcPr>
            <w:tcW w:w="864" w:type="dxa"/>
            <w:gridSpan w:val="2"/>
            <w:vAlign w:val="center"/>
          </w:tcPr>
          <w:p w14:paraId="190759D7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2117">
              <w:rPr>
                <w:rFonts w:ascii="Arial" w:hAnsi="Arial" w:cs="Arial"/>
                <w:b/>
                <w:sz w:val="20"/>
                <w:szCs w:val="20"/>
              </w:rPr>
              <w:t>No. of proteins</w:t>
            </w:r>
          </w:p>
        </w:tc>
        <w:tc>
          <w:tcPr>
            <w:tcW w:w="888" w:type="dxa"/>
            <w:gridSpan w:val="2"/>
            <w:vAlign w:val="center"/>
          </w:tcPr>
          <w:p w14:paraId="4A0E51E4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2117">
              <w:rPr>
                <w:rFonts w:ascii="Arial" w:hAnsi="Arial" w:cs="Arial"/>
                <w:b/>
                <w:sz w:val="20"/>
                <w:szCs w:val="20"/>
              </w:rPr>
              <w:t>Unique peptides</w:t>
            </w:r>
          </w:p>
        </w:tc>
        <w:tc>
          <w:tcPr>
            <w:tcW w:w="1156" w:type="dxa"/>
            <w:gridSpan w:val="2"/>
            <w:vAlign w:val="center"/>
          </w:tcPr>
          <w:p w14:paraId="226867EE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2117">
              <w:rPr>
                <w:rFonts w:ascii="Arial" w:hAnsi="Arial" w:cs="Arial"/>
                <w:b/>
                <w:sz w:val="20"/>
                <w:szCs w:val="20"/>
              </w:rPr>
              <w:t>Unique sequence coverage(%)</w:t>
            </w:r>
          </w:p>
        </w:tc>
        <w:tc>
          <w:tcPr>
            <w:tcW w:w="740" w:type="dxa"/>
            <w:gridSpan w:val="2"/>
            <w:vAlign w:val="center"/>
          </w:tcPr>
          <w:p w14:paraId="1A67CF9C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2117">
              <w:rPr>
                <w:rFonts w:ascii="Arial" w:hAnsi="Arial" w:cs="Arial"/>
                <w:b/>
                <w:sz w:val="20"/>
                <w:szCs w:val="20"/>
              </w:rPr>
              <w:t>Score</w:t>
            </w:r>
          </w:p>
        </w:tc>
        <w:tc>
          <w:tcPr>
            <w:tcW w:w="1093" w:type="dxa"/>
            <w:gridSpan w:val="2"/>
            <w:vAlign w:val="center"/>
          </w:tcPr>
          <w:p w14:paraId="1B94455A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2117">
              <w:rPr>
                <w:rFonts w:ascii="Arial" w:hAnsi="Arial" w:cs="Arial"/>
                <w:b/>
                <w:sz w:val="20"/>
                <w:szCs w:val="20"/>
              </w:rPr>
              <w:t>Location</w:t>
            </w:r>
          </w:p>
        </w:tc>
        <w:tc>
          <w:tcPr>
            <w:tcW w:w="998" w:type="dxa"/>
            <w:vAlign w:val="center"/>
          </w:tcPr>
          <w:p w14:paraId="22355195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2117">
              <w:rPr>
                <w:rFonts w:ascii="Arial" w:hAnsi="Arial" w:cs="Arial"/>
                <w:b/>
                <w:sz w:val="20"/>
                <w:szCs w:val="20"/>
              </w:rPr>
              <w:t>Function</w:t>
            </w:r>
          </w:p>
        </w:tc>
      </w:tr>
      <w:tr w:rsidR="007D2117" w:rsidRPr="007D2117" w14:paraId="70C4AAC5" w14:textId="77777777" w:rsidTr="001735E4">
        <w:tc>
          <w:tcPr>
            <w:tcW w:w="1224" w:type="dxa"/>
            <w:vAlign w:val="center"/>
          </w:tcPr>
          <w:p w14:paraId="54D2CA7A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CLTC</w:t>
            </w:r>
          </w:p>
          <w:p w14:paraId="35AE7DDE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 xml:space="preserve">(Q00610) </w:t>
            </w:r>
          </w:p>
        </w:tc>
        <w:tc>
          <w:tcPr>
            <w:tcW w:w="1531" w:type="dxa"/>
            <w:gridSpan w:val="2"/>
            <w:vAlign w:val="center"/>
          </w:tcPr>
          <w:p w14:paraId="021F756F" w14:textId="77777777" w:rsidR="00702F88" w:rsidRPr="007D2117" w:rsidRDefault="00702F88" w:rsidP="00C77B3D">
            <w:pPr>
              <w:wordWrap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Clathrin heavy chain 1</w:t>
            </w:r>
          </w:p>
        </w:tc>
        <w:tc>
          <w:tcPr>
            <w:tcW w:w="864" w:type="dxa"/>
            <w:gridSpan w:val="2"/>
            <w:vAlign w:val="center"/>
          </w:tcPr>
          <w:p w14:paraId="0BE8D741" w14:textId="77777777" w:rsidR="00702F88" w:rsidRPr="007D2117" w:rsidRDefault="00702F88" w:rsidP="00C77B3D">
            <w:pPr>
              <w:widowControl/>
              <w:wordWrap/>
              <w:autoSpaceDE/>
              <w:autoSpaceDN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7</w:t>
            </w:r>
          </w:p>
        </w:tc>
        <w:tc>
          <w:tcPr>
            <w:tcW w:w="888" w:type="dxa"/>
            <w:gridSpan w:val="2"/>
            <w:vAlign w:val="center"/>
          </w:tcPr>
          <w:p w14:paraId="7E96875E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8</w:t>
            </w:r>
          </w:p>
        </w:tc>
        <w:tc>
          <w:tcPr>
            <w:tcW w:w="1156" w:type="dxa"/>
            <w:gridSpan w:val="2"/>
            <w:vAlign w:val="center"/>
          </w:tcPr>
          <w:p w14:paraId="6FD41F2A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6.8</w:t>
            </w:r>
          </w:p>
        </w:tc>
        <w:tc>
          <w:tcPr>
            <w:tcW w:w="740" w:type="dxa"/>
            <w:gridSpan w:val="2"/>
            <w:vAlign w:val="center"/>
          </w:tcPr>
          <w:p w14:paraId="37BC9342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73.909</w:t>
            </w:r>
          </w:p>
        </w:tc>
        <w:tc>
          <w:tcPr>
            <w:tcW w:w="1093" w:type="dxa"/>
            <w:gridSpan w:val="2"/>
            <w:vAlign w:val="center"/>
          </w:tcPr>
          <w:p w14:paraId="586A0E56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Cytoplasm</w:t>
            </w:r>
          </w:p>
        </w:tc>
        <w:tc>
          <w:tcPr>
            <w:tcW w:w="998" w:type="dxa"/>
            <w:vAlign w:val="center"/>
          </w:tcPr>
          <w:p w14:paraId="77B4DE64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Endocytosis</w:t>
            </w:r>
          </w:p>
        </w:tc>
      </w:tr>
      <w:tr w:rsidR="007D2117" w:rsidRPr="007D2117" w14:paraId="7A688015" w14:textId="77777777" w:rsidTr="001735E4">
        <w:tc>
          <w:tcPr>
            <w:tcW w:w="1224" w:type="dxa"/>
            <w:vAlign w:val="center"/>
          </w:tcPr>
          <w:p w14:paraId="43D83EED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NFASC</w:t>
            </w:r>
          </w:p>
          <w:p w14:paraId="59F2F193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 xml:space="preserve">(H7BY57) </w:t>
            </w:r>
          </w:p>
        </w:tc>
        <w:tc>
          <w:tcPr>
            <w:tcW w:w="1531" w:type="dxa"/>
            <w:gridSpan w:val="2"/>
            <w:vAlign w:val="center"/>
          </w:tcPr>
          <w:p w14:paraId="582A6852" w14:textId="77777777" w:rsidR="00702F88" w:rsidRPr="007D2117" w:rsidRDefault="00702F88" w:rsidP="00C77B3D">
            <w:pPr>
              <w:wordWrap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Neurofascin</w:t>
            </w:r>
          </w:p>
        </w:tc>
        <w:tc>
          <w:tcPr>
            <w:tcW w:w="864" w:type="dxa"/>
            <w:gridSpan w:val="2"/>
            <w:vAlign w:val="center"/>
          </w:tcPr>
          <w:p w14:paraId="6DF0FC69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4</w:t>
            </w:r>
          </w:p>
        </w:tc>
        <w:tc>
          <w:tcPr>
            <w:tcW w:w="888" w:type="dxa"/>
            <w:gridSpan w:val="2"/>
            <w:vAlign w:val="center"/>
          </w:tcPr>
          <w:p w14:paraId="51103431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5</w:t>
            </w:r>
          </w:p>
        </w:tc>
        <w:tc>
          <w:tcPr>
            <w:tcW w:w="1156" w:type="dxa"/>
            <w:gridSpan w:val="2"/>
            <w:vAlign w:val="center"/>
          </w:tcPr>
          <w:p w14:paraId="75AF12F0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5.7</w:t>
            </w:r>
          </w:p>
        </w:tc>
        <w:tc>
          <w:tcPr>
            <w:tcW w:w="740" w:type="dxa"/>
            <w:gridSpan w:val="2"/>
            <w:vAlign w:val="center"/>
          </w:tcPr>
          <w:p w14:paraId="58768AE8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40.802</w:t>
            </w:r>
          </w:p>
        </w:tc>
        <w:tc>
          <w:tcPr>
            <w:tcW w:w="1093" w:type="dxa"/>
            <w:gridSpan w:val="2"/>
            <w:vAlign w:val="center"/>
          </w:tcPr>
          <w:p w14:paraId="56BBBAB9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Plasma membrane</w:t>
            </w:r>
          </w:p>
        </w:tc>
        <w:tc>
          <w:tcPr>
            <w:tcW w:w="998" w:type="dxa"/>
            <w:vAlign w:val="center"/>
          </w:tcPr>
          <w:p w14:paraId="7AF7403E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Cell adhesion</w:t>
            </w:r>
          </w:p>
        </w:tc>
      </w:tr>
      <w:tr w:rsidR="007D2117" w:rsidRPr="007D2117" w14:paraId="1F62F266" w14:textId="77777777" w:rsidTr="001735E4">
        <w:tc>
          <w:tcPr>
            <w:tcW w:w="1224" w:type="dxa"/>
            <w:vAlign w:val="center"/>
          </w:tcPr>
          <w:p w14:paraId="1606A5AF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ATP1A3</w:t>
            </w:r>
          </w:p>
          <w:p w14:paraId="180EEE63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 xml:space="preserve">(M0R116) </w:t>
            </w:r>
          </w:p>
        </w:tc>
        <w:tc>
          <w:tcPr>
            <w:tcW w:w="1531" w:type="dxa"/>
            <w:gridSpan w:val="2"/>
            <w:vAlign w:val="center"/>
          </w:tcPr>
          <w:p w14:paraId="0FDC0E34" w14:textId="77777777" w:rsidR="00702F88" w:rsidRPr="007D2117" w:rsidRDefault="00702F88" w:rsidP="00C77B3D">
            <w:pPr>
              <w:wordWrap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Sodium/potassium-transporting ATPase subunit alpha</w:t>
            </w:r>
          </w:p>
        </w:tc>
        <w:tc>
          <w:tcPr>
            <w:tcW w:w="864" w:type="dxa"/>
            <w:gridSpan w:val="2"/>
            <w:vAlign w:val="center"/>
          </w:tcPr>
          <w:p w14:paraId="0819AA40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11</w:t>
            </w:r>
          </w:p>
        </w:tc>
        <w:tc>
          <w:tcPr>
            <w:tcW w:w="888" w:type="dxa"/>
            <w:gridSpan w:val="2"/>
            <w:vAlign w:val="center"/>
          </w:tcPr>
          <w:p w14:paraId="5BA5060E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4</w:t>
            </w:r>
          </w:p>
        </w:tc>
        <w:tc>
          <w:tcPr>
            <w:tcW w:w="1156" w:type="dxa"/>
            <w:gridSpan w:val="2"/>
            <w:vAlign w:val="center"/>
          </w:tcPr>
          <w:p w14:paraId="64E638C0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5.4</w:t>
            </w:r>
          </w:p>
        </w:tc>
        <w:tc>
          <w:tcPr>
            <w:tcW w:w="740" w:type="dxa"/>
            <w:gridSpan w:val="2"/>
            <w:vAlign w:val="center"/>
          </w:tcPr>
          <w:p w14:paraId="6F1C0CA4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27.088</w:t>
            </w:r>
          </w:p>
        </w:tc>
        <w:tc>
          <w:tcPr>
            <w:tcW w:w="1093" w:type="dxa"/>
            <w:gridSpan w:val="2"/>
            <w:vAlign w:val="center"/>
          </w:tcPr>
          <w:p w14:paraId="221DE930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Plasma membrane</w:t>
            </w:r>
          </w:p>
        </w:tc>
        <w:tc>
          <w:tcPr>
            <w:tcW w:w="998" w:type="dxa"/>
            <w:vAlign w:val="center"/>
          </w:tcPr>
          <w:p w14:paraId="7087A8C8" w14:textId="77777777" w:rsidR="00702F88" w:rsidRPr="007D2117" w:rsidRDefault="007D2117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36B0F7D6" w14:textId="77777777" w:rsidTr="001735E4">
        <w:tc>
          <w:tcPr>
            <w:tcW w:w="1224" w:type="dxa"/>
            <w:vAlign w:val="center"/>
          </w:tcPr>
          <w:p w14:paraId="31FA02B4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NCAM1</w:t>
            </w:r>
          </w:p>
          <w:p w14:paraId="5F469073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 xml:space="preserve">(A0A087WTF6) </w:t>
            </w:r>
          </w:p>
        </w:tc>
        <w:tc>
          <w:tcPr>
            <w:tcW w:w="1531" w:type="dxa"/>
            <w:gridSpan w:val="2"/>
            <w:vAlign w:val="center"/>
          </w:tcPr>
          <w:p w14:paraId="31207C8C" w14:textId="77777777" w:rsidR="00702F88" w:rsidRPr="007D2117" w:rsidRDefault="00702F88" w:rsidP="00C77B3D">
            <w:pPr>
              <w:wordWrap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Neural cell adhesion molecule 1</w:t>
            </w:r>
          </w:p>
        </w:tc>
        <w:tc>
          <w:tcPr>
            <w:tcW w:w="864" w:type="dxa"/>
            <w:gridSpan w:val="2"/>
            <w:vAlign w:val="center"/>
          </w:tcPr>
          <w:p w14:paraId="4656C87F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12</w:t>
            </w:r>
          </w:p>
        </w:tc>
        <w:tc>
          <w:tcPr>
            <w:tcW w:w="888" w:type="dxa"/>
            <w:gridSpan w:val="2"/>
            <w:vAlign w:val="center"/>
          </w:tcPr>
          <w:p w14:paraId="0A568E7A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2</w:t>
            </w:r>
          </w:p>
        </w:tc>
        <w:tc>
          <w:tcPr>
            <w:tcW w:w="1156" w:type="dxa"/>
            <w:gridSpan w:val="2"/>
            <w:vAlign w:val="center"/>
          </w:tcPr>
          <w:p w14:paraId="35A485BC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3.2</w:t>
            </w:r>
          </w:p>
        </w:tc>
        <w:tc>
          <w:tcPr>
            <w:tcW w:w="740" w:type="dxa"/>
            <w:gridSpan w:val="2"/>
            <w:vAlign w:val="center"/>
          </w:tcPr>
          <w:p w14:paraId="03AB459B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26.763</w:t>
            </w:r>
          </w:p>
        </w:tc>
        <w:tc>
          <w:tcPr>
            <w:tcW w:w="1093" w:type="dxa"/>
            <w:gridSpan w:val="2"/>
            <w:vAlign w:val="center"/>
          </w:tcPr>
          <w:p w14:paraId="5C9A09A6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Plasma membrane</w:t>
            </w:r>
          </w:p>
        </w:tc>
        <w:tc>
          <w:tcPr>
            <w:tcW w:w="998" w:type="dxa"/>
            <w:vAlign w:val="center"/>
          </w:tcPr>
          <w:p w14:paraId="1C7103F1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Cell adhesion</w:t>
            </w:r>
          </w:p>
        </w:tc>
      </w:tr>
      <w:tr w:rsidR="007D2117" w:rsidRPr="007D2117" w14:paraId="4BF136BF" w14:textId="77777777" w:rsidTr="001735E4">
        <w:tc>
          <w:tcPr>
            <w:tcW w:w="1224" w:type="dxa"/>
            <w:vAlign w:val="center"/>
          </w:tcPr>
          <w:p w14:paraId="3E20AAED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ATP2B1</w:t>
            </w:r>
          </w:p>
          <w:p w14:paraId="064A2C4E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 xml:space="preserve">(E7ERY9) </w:t>
            </w:r>
          </w:p>
        </w:tc>
        <w:tc>
          <w:tcPr>
            <w:tcW w:w="1531" w:type="dxa"/>
            <w:gridSpan w:val="2"/>
            <w:vAlign w:val="center"/>
          </w:tcPr>
          <w:p w14:paraId="66925685" w14:textId="77777777" w:rsidR="00702F88" w:rsidRPr="007D2117" w:rsidRDefault="00702F88" w:rsidP="00C77B3D">
            <w:pPr>
              <w:wordWrap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Calcium-transporting ATPase</w:t>
            </w:r>
          </w:p>
        </w:tc>
        <w:tc>
          <w:tcPr>
            <w:tcW w:w="864" w:type="dxa"/>
            <w:gridSpan w:val="2"/>
            <w:vAlign w:val="center"/>
          </w:tcPr>
          <w:p w14:paraId="170E1046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7</w:t>
            </w:r>
          </w:p>
        </w:tc>
        <w:tc>
          <w:tcPr>
            <w:tcW w:w="888" w:type="dxa"/>
            <w:gridSpan w:val="2"/>
            <w:vAlign w:val="center"/>
          </w:tcPr>
          <w:p w14:paraId="11930CBF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2</w:t>
            </w:r>
          </w:p>
        </w:tc>
        <w:tc>
          <w:tcPr>
            <w:tcW w:w="1156" w:type="dxa"/>
            <w:gridSpan w:val="2"/>
            <w:vAlign w:val="center"/>
          </w:tcPr>
          <w:p w14:paraId="515CC185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3.8</w:t>
            </w:r>
          </w:p>
        </w:tc>
        <w:tc>
          <w:tcPr>
            <w:tcW w:w="740" w:type="dxa"/>
            <w:gridSpan w:val="2"/>
            <w:vAlign w:val="center"/>
          </w:tcPr>
          <w:p w14:paraId="6E78E5C1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15.128</w:t>
            </w:r>
          </w:p>
        </w:tc>
        <w:tc>
          <w:tcPr>
            <w:tcW w:w="1093" w:type="dxa"/>
            <w:gridSpan w:val="2"/>
            <w:vAlign w:val="center"/>
          </w:tcPr>
          <w:p w14:paraId="2F13002B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Plasma membrane</w:t>
            </w:r>
          </w:p>
        </w:tc>
        <w:tc>
          <w:tcPr>
            <w:tcW w:w="998" w:type="dxa"/>
            <w:vAlign w:val="center"/>
          </w:tcPr>
          <w:p w14:paraId="06FA508F" w14:textId="77777777" w:rsidR="00702F88" w:rsidRPr="007D2117" w:rsidRDefault="007D2117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36B5606A" w14:textId="77777777" w:rsidTr="001735E4">
        <w:tc>
          <w:tcPr>
            <w:tcW w:w="1224" w:type="dxa"/>
            <w:vAlign w:val="center"/>
          </w:tcPr>
          <w:p w14:paraId="7FCE0B15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MAP1B</w:t>
            </w:r>
          </w:p>
          <w:p w14:paraId="1E8C32B2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(P46821)</w:t>
            </w:r>
          </w:p>
        </w:tc>
        <w:tc>
          <w:tcPr>
            <w:tcW w:w="1531" w:type="dxa"/>
            <w:gridSpan w:val="2"/>
            <w:vAlign w:val="center"/>
          </w:tcPr>
          <w:p w14:paraId="03819921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Microtubule-associated protein 1B</w:t>
            </w:r>
          </w:p>
          <w:p w14:paraId="1DDC3EE3" w14:textId="77777777" w:rsidR="00702F88" w:rsidRPr="007D2117" w:rsidRDefault="00702F88" w:rsidP="00C77B3D">
            <w:pPr>
              <w:wordWrap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(fragment)</w:t>
            </w:r>
          </w:p>
        </w:tc>
        <w:tc>
          <w:tcPr>
            <w:tcW w:w="864" w:type="dxa"/>
            <w:gridSpan w:val="2"/>
            <w:vAlign w:val="center"/>
          </w:tcPr>
          <w:p w14:paraId="25655146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4</w:t>
            </w:r>
          </w:p>
        </w:tc>
        <w:tc>
          <w:tcPr>
            <w:tcW w:w="888" w:type="dxa"/>
            <w:gridSpan w:val="2"/>
            <w:vAlign w:val="center"/>
          </w:tcPr>
          <w:p w14:paraId="3AEBB6DB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2</w:t>
            </w:r>
          </w:p>
        </w:tc>
        <w:tc>
          <w:tcPr>
            <w:tcW w:w="1156" w:type="dxa"/>
            <w:gridSpan w:val="2"/>
            <w:vAlign w:val="center"/>
          </w:tcPr>
          <w:p w14:paraId="7FD2D3E2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</w:t>
            </w:r>
          </w:p>
        </w:tc>
        <w:tc>
          <w:tcPr>
            <w:tcW w:w="740" w:type="dxa"/>
            <w:gridSpan w:val="2"/>
            <w:vAlign w:val="center"/>
          </w:tcPr>
          <w:p w14:paraId="56178D9F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12.462</w:t>
            </w:r>
          </w:p>
        </w:tc>
        <w:tc>
          <w:tcPr>
            <w:tcW w:w="1093" w:type="dxa"/>
            <w:gridSpan w:val="2"/>
            <w:vAlign w:val="center"/>
          </w:tcPr>
          <w:p w14:paraId="60A0E4CD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Cytoplasm</w:t>
            </w:r>
          </w:p>
        </w:tc>
        <w:tc>
          <w:tcPr>
            <w:tcW w:w="998" w:type="dxa"/>
            <w:vAlign w:val="center"/>
          </w:tcPr>
          <w:p w14:paraId="177676B9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Autophagy</w:t>
            </w:r>
          </w:p>
        </w:tc>
      </w:tr>
      <w:tr w:rsidR="007D2117" w:rsidRPr="007D2117" w14:paraId="1882B12E" w14:textId="77777777" w:rsidTr="001735E4">
        <w:tc>
          <w:tcPr>
            <w:tcW w:w="1224" w:type="dxa"/>
            <w:vAlign w:val="center"/>
          </w:tcPr>
          <w:p w14:paraId="674087BD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FLG2</w:t>
            </w:r>
          </w:p>
          <w:p w14:paraId="31A45792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(Q5D862)</w:t>
            </w:r>
          </w:p>
        </w:tc>
        <w:tc>
          <w:tcPr>
            <w:tcW w:w="1531" w:type="dxa"/>
            <w:gridSpan w:val="2"/>
            <w:vAlign w:val="center"/>
          </w:tcPr>
          <w:p w14:paraId="08C043D3" w14:textId="77777777" w:rsidR="00702F88" w:rsidRPr="007D2117" w:rsidRDefault="00702F88" w:rsidP="00C77B3D">
            <w:pPr>
              <w:wordWrap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 xml:space="preserve">Filaggrin-2 </w:t>
            </w:r>
            <w:r w:rsidRPr="007D2117">
              <w:rPr>
                <w:rFonts w:ascii="Arial" w:eastAsia="Malgun Gothic" w:hAnsi="Arial" w:cs="Arial"/>
                <w:sz w:val="20"/>
                <w:szCs w:val="20"/>
              </w:rPr>
              <w:t>(fragment)</w:t>
            </w:r>
          </w:p>
        </w:tc>
        <w:tc>
          <w:tcPr>
            <w:tcW w:w="864" w:type="dxa"/>
            <w:gridSpan w:val="2"/>
            <w:vAlign w:val="center"/>
          </w:tcPr>
          <w:p w14:paraId="52F6A994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3</w:t>
            </w:r>
          </w:p>
        </w:tc>
        <w:tc>
          <w:tcPr>
            <w:tcW w:w="888" w:type="dxa"/>
            <w:gridSpan w:val="2"/>
            <w:vAlign w:val="center"/>
          </w:tcPr>
          <w:p w14:paraId="5BD467E2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2</w:t>
            </w:r>
          </w:p>
        </w:tc>
        <w:tc>
          <w:tcPr>
            <w:tcW w:w="1156" w:type="dxa"/>
            <w:gridSpan w:val="2"/>
            <w:vAlign w:val="center"/>
          </w:tcPr>
          <w:p w14:paraId="7EA23020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11</w:t>
            </w:r>
          </w:p>
        </w:tc>
        <w:tc>
          <w:tcPr>
            <w:tcW w:w="740" w:type="dxa"/>
            <w:gridSpan w:val="2"/>
            <w:vAlign w:val="center"/>
          </w:tcPr>
          <w:p w14:paraId="2F1D3276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10.886</w:t>
            </w:r>
          </w:p>
        </w:tc>
        <w:tc>
          <w:tcPr>
            <w:tcW w:w="1093" w:type="dxa"/>
            <w:gridSpan w:val="2"/>
            <w:vAlign w:val="center"/>
          </w:tcPr>
          <w:p w14:paraId="0E25B602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Cytoplasm</w:t>
            </w:r>
          </w:p>
        </w:tc>
        <w:tc>
          <w:tcPr>
            <w:tcW w:w="998" w:type="dxa"/>
            <w:vAlign w:val="center"/>
          </w:tcPr>
          <w:p w14:paraId="57C415BC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Calcium binding</w:t>
            </w:r>
          </w:p>
        </w:tc>
      </w:tr>
      <w:tr w:rsidR="007D2117" w:rsidRPr="007D2117" w14:paraId="286AEE60" w14:textId="77777777" w:rsidTr="001735E4">
        <w:tc>
          <w:tcPr>
            <w:tcW w:w="1224" w:type="dxa"/>
            <w:vAlign w:val="center"/>
          </w:tcPr>
          <w:p w14:paraId="68D3EA0E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 xml:space="preserve">TG </w:t>
            </w:r>
          </w:p>
          <w:p w14:paraId="24C70BB5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(P01266)</w:t>
            </w:r>
          </w:p>
        </w:tc>
        <w:tc>
          <w:tcPr>
            <w:tcW w:w="1531" w:type="dxa"/>
            <w:gridSpan w:val="2"/>
            <w:vAlign w:val="center"/>
          </w:tcPr>
          <w:p w14:paraId="0318D275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 xml:space="preserve">Thyroglobulin (fragment)  </w:t>
            </w:r>
          </w:p>
        </w:tc>
        <w:tc>
          <w:tcPr>
            <w:tcW w:w="864" w:type="dxa"/>
            <w:gridSpan w:val="2"/>
            <w:vAlign w:val="center"/>
          </w:tcPr>
          <w:p w14:paraId="6A4E92B7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4</w:t>
            </w:r>
          </w:p>
        </w:tc>
        <w:tc>
          <w:tcPr>
            <w:tcW w:w="888" w:type="dxa"/>
            <w:gridSpan w:val="2"/>
            <w:vAlign w:val="center"/>
          </w:tcPr>
          <w:p w14:paraId="635F69DF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</w:t>
            </w:r>
          </w:p>
        </w:tc>
        <w:tc>
          <w:tcPr>
            <w:tcW w:w="1156" w:type="dxa"/>
            <w:gridSpan w:val="2"/>
            <w:vAlign w:val="center"/>
          </w:tcPr>
          <w:p w14:paraId="5E6D765D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13.4</w:t>
            </w:r>
          </w:p>
        </w:tc>
        <w:tc>
          <w:tcPr>
            <w:tcW w:w="740" w:type="dxa"/>
            <w:gridSpan w:val="2"/>
            <w:vAlign w:val="center"/>
          </w:tcPr>
          <w:p w14:paraId="2862AC46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8.1104</w:t>
            </w:r>
          </w:p>
        </w:tc>
        <w:tc>
          <w:tcPr>
            <w:tcW w:w="1093" w:type="dxa"/>
            <w:gridSpan w:val="2"/>
            <w:vAlign w:val="center"/>
          </w:tcPr>
          <w:p w14:paraId="6C77AEC7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Extracellular</w:t>
            </w:r>
          </w:p>
        </w:tc>
        <w:tc>
          <w:tcPr>
            <w:tcW w:w="998" w:type="dxa"/>
            <w:vAlign w:val="center"/>
          </w:tcPr>
          <w:p w14:paraId="4678EEB8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Hormone</w:t>
            </w:r>
          </w:p>
        </w:tc>
      </w:tr>
      <w:tr w:rsidR="007D2117" w:rsidRPr="007D2117" w14:paraId="79D89E92" w14:textId="77777777" w:rsidTr="001735E4">
        <w:tc>
          <w:tcPr>
            <w:tcW w:w="1224" w:type="dxa"/>
            <w:vAlign w:val="center"/>
          </w:tcPr>
          <w:p w14:paraId="29479113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GOLGB1</w:t>
            </w:r>
          </w:p>
          <w:p w14:paraId="39954238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(H0Y867)</w:t>
            </w:r>
          </w:p>
        </w:tc>
        <w:tc>
          <w:tcPr>
            <w:tcW w:w="1531" w:type="dxa"/>
            <w:gridSpan w:val="2"/>
            <w:vAlign w:val="center"/>
          </w:tcPr>
          <w:p w14:paraId="2E1A40A7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Golgin subfamily B member 1 (fragment)</w:t>
            </w:r>
          </w:p>
        </w:tc>
        <w:tc>
          <w:tcPr>
            <w:tcW w:w="864" w:type="dxa"/>
            <w:gridSpan w:val="2"/>
            <w:vAlign w:val="center"/>
          </w:tcPr>
          <w:p w14:paraId="402F0622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4</w:t>
            </w:r>
          </w:p>
        </w:tc>
        <w:tc>
          <w:tcPr>
            <w:tcW w:w="888" w:type="dxa"/>
            <w:gridSpan w:val="2"/>
            <w:vAlign w:val="center"/>
          </w:tcPr>
          <w:p w14:paraId="670B1A6B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2</w:t>
            </w:r>
          </w:p>
        </w:tc>
        <w:tc>
          <w:tcPr>
            <w:tcW w:w="1156" w:type="dxa"/>
            <w:gridSpan w:val="2"/>
            <w:vAlign w:val="center"/>
          </w:tcPr>
          <w:p w14:paraId="3001736F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</w:t>
            </w:r>
          </w:p>
        </w:tc>
        <w:tc>
          <w:tcPr>
            <w:tcW w:w="740" w:type="dxa"/>
            <w:gridSpan w:val="2"/>
            <w:vAlign w:val="center"/>
          </w:tcPr>
          <w:p w14:paraId="42B626C4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7.9462</w:t>
            </w:r>
          </w:p>
        </w:tc>
        <w:tc>
          <w:tcPr>
            <w:tcW w:w="1093" w:type="dxa"/>
            <w:gridSpan w:val="2"/>
            <w:vAlign w:val="center"/>
          </w:tcPr>
          <w:p w14:paraId="60FA04F1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Golgi</w:t>
            </w:r>
          </w:p>
        </w:tc>
        <w:tc>
          <w:tcPr>
            <w:tcW w:w="998" w:type="dxa"/>
            <w:vAlign w:val="center"/>
          </w:tcPr>
          <w:p w14:paraId="729C8649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  <w:hyperlink r:id="rId10" w:history="1">
              <w:r w:rsidRPr="007D2117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5FD00020" w14:textId="77777777" w:rsidTr="001735E4">
        <w:tc>
          <w:tcPr>
            <w:tcW w:w="1224" w:type="dxa"/>
            <w:vAlign w:val="center"/>
          </w:tcPr>
          <w:p w14:paraId="06483137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 xml:space="preserve">COPB1 </w:t>
            </w:r>
          </w:p>
          <w:p w14:paraId="1A94CD4B" w14:textId="77777777" w:rsidR="00702F88" w:rsidRPr="007D2117" w:rsidRDefault="00702F88" w:rsidP="00C77B3D">
            <w:pPr>
              <w:wordWrap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 xml:space="preserve">(E9PP73) </w:t>
            </w:r>
          </w:p>
        </w:tc>
        <w:tc>
          <w:tcPr>
            <w:tcW w:w="1531" w:type="dxa"/>
            <w:gridSpan w:val="2"/>
            <w:vAlign w:val="center"/>
          </w:tcPr>
          <w:p w14:paraId="59948691" w14:textId="77777777" w:rsidR="00702F88" w:rsidRPr="007D2117" w:rsidRDefault="00702F88" w:rsidP="00C77B3D">
            <w:pPr>
              <w:wordWrap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Coatomer subunit beta</w:t>
            </w:r>
          </w:p>
        </w:tc>
        <w:tc>
          <w:tcPr>
            <w:tcW w:w="864" w:type="dxa"/>
            <w:gridSpan w:val="2"/>
            <w:vAlign w:val="center"/>
          </w:tcPr>
          <w:p w14:paraId="31FB5E17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2</w:t>
            </w:r>
          </w:p>
        </w:tc>
        <w:tc>
          <w:tcPr>
            <w:tcW w:w="888" w:type="dxa"/>
            <w:gridSpan w:val="2"/>
            <w:vAlign w:val="center"/>
          </w:tcPr>
          <w:p w14:paraId="13556409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1</w:t>
            </w:r>
          </w:p>
        </w:tc>
        <w:tc>
          <w:tcPr>
            <w:tcW w:w="1156" w:type="dxa"/>
            <w:gridSpan w:val="2"/>
            <w:vAlign w:val="center"/>
          </w:tcPr>
          <w:p w14:paraId="4DEB7247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8.5</w:t>
            </w:r>
          </w:p>
        </w:tc>
        <w:tc>
          <w:tcPr>
            <w:tcW w:w="740" w:type="dxa"/>
            <w:gridSpan w:val="2"/>
            <w:vAlign w:val="center"/>
          </w:tcPr>
          <w:p w14:paraId="5C8BF2CB" w14:textId="77777777" w:rsidR="00702F88" w:rsidRPr="007D2117" w:rsidRDefault="00702F88" w:rsidP="00C77B3D">
            <w:pPr>
              <w:wordWrap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D2117">
              <w:rPr>
                <w:rFonts w:ascii="Arial" w:eastAsia="Malgun Gothic" w:hAnsi="Arial" w:cs="Arial"/>
                <w:sz w:val="20"/>
                <w:szCs w:val="20"/>
              </w:rPr>
              <w:t>5.9606</w:t>
            </w:r>
          </w:p>
        </w:tc>
        <w:tc>
          <w:tcPr>
            <w:tcW w:w="1093" w:type="dxa"/>
            <w:gridSpan w:val="2"/>
            <w:vAlign w:val="center"/>
          </w:tcPr>
          <w:p w14:paraId="7FEE5040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</w:rPr>
              <w:t>Cytoplasm</w:t>
            </w:r>
          </w:p>
        </w:tc>
        <w:tc>
          <w:tcPr>
            <w:tcW w:w="998" w:type="dxa"/>
            <w:vAlign w:val="center"/>
          </w:tcPr>
          <w:p w14:paraId="7489A6C6" w14:textId="77777777" w:rsidR="00702F88" w:rsidRPr="007D2117" w:rsidRDefault="00702F88" w:rsidP="00C77B3D">
            <w:pPr>
              <w:wordWrap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11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  <w:hyperlink r:id="rId11" w:history="1">
              <w:r w:rsidRPr="007D2117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5B2D02B1" w14:textId="77777777" w:rsidTr="00E1255B">
        <w:tc>
          <w:tcPr>
            <w:tcW w:w="8494" w:type="dxa"/>
            <w:gridSpan w:val="14"/>
          </w:tcPr>
          <w:p w14:paraId="49A1B1C1" w14:textId="77777777" w:rsidR="00702F88" w:rsidRPr="007D2117" w:rsidRDefault="00702F88" w:rsidP="00C77B3D">
            <w:pPr>
              <w:ind w:firstLineChars="50" w:firstLine="110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Summary of Top 10 interactome of synaptic MHC-I</w:t>
            </w:r>
            <w:r w:rsidRPr="007D2117">
              <w:rPr>
                <w:b/>
              </w:rPr>
              <w:t>–</w:t>
            </w:r>
            <w:r w:rsidRPr="007D2117">
              <w:rPr>
                <w:b/>
              </w:rPr>
              <w:sym w:font="Symbol" w:char="F062"/>
            </w:r>
            <w:r w:rsidRPr="007D2117">
              <w:rPr>
                <w:b/>
                <w:vertAlign w:val="subscript"/>
              </w:rPr>
              <w:t>2</w:t>
            </w:r>
            <w:r w:rsidRPr="007D2117">
              <w:rPr>
                <w:rFonts w:ascii="Arial" w:hAnsi="Arial" w:cs="Arial"/>
                <w:b/>
              </w:rPr>
              <w:t>M complex (Gel slice 2)</w:t>
            </w:r>
          </w:p>
        </w:tc>
      </w:tr>
      <w:tr w:rsidR="007D2117" w:rsidRPr="007D2117" w14:paraId="7D773A94" w14:textId="77777777" w:rsidTr="001735E4">
        <w:tc>
          <w:tcPr>
            <w:tcW w:w="1320" w:type="dxa"/>
            <w:gridSpan w:val="2"/>
            <w:vAlign w:val="center"/>
          </w:tcPr>
          <w:p w14:paraId="68CD286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Symbol</w:t>
            </w:r>
          </w:p>
          <w:p w14:paraId="2192D02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(accession no.)</w:t>
            </w:r>
          </w:p>
        </w:tc>
        <w:tc>
          <w:tcPr>
            <w:tcW w:w="1529" w:type="dxa"/>
            <w:gridSpan w:val="2"/>
            <w:vAlign w:val="center"/>
          </w:tcPr>
          <w:p w14:paraId="18493E5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Gene name</w:t>
            </w:r>
          </w:p>
        </w:tc>
        <w:tc>
          <w:tcPr>
            <w:tcW w:w="862" w:type="dxa"/>
            <w:gridSpan w:val="2"/>
            <w:vAlign w:val="center"/>
          </w:tcPr>
          <w:p w14:paraId="4CEA64D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No. of proteins</w:t>
            </w:r>
          </w:p>
        </w:tc>
        <w:tc>
          <w:tcPr>
            <w:tcW w:w="886" w:type="dxa"/>
            <w:gridSpan w:val="2"/>
            <w:vAlign w:val="center"/>
          </w:tcPr>
          <w:p w14:paraId="572AFA32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peptides</w:t>
            </w:r>
          </w:p>
        </w:tc>
        <w:tc>
          <w:tcPr>
            <w:tcW w:w="1152" w:type="dxa"/>
            <w:gridSpan w:val="2"/>
            <w:vAlign w:val="center"/>
          </w:tcPr>
          <w:p w14:paraId="26CD408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sequence coverage(%)</w:t>
            </w:r>
          </w:p>
        </w:tc>
        <w:tc>
          <w:tcPr>
            <w:tcW w:w="733" w:type="dxa"/>
            <w:gridSpan w:val="2"/>
            <w:vAlign w:val="center"/>
          </w:tcPr>
          <w:p w14:paraId="2B32731C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Score</w:t>
            </w:r>
          </w:p>
        </w:tc>
        <w:tc>
          <w:tcPr>
            <w:tcW w:w="1014" w:type="dxa"/>
            <w:vAlign w:val="center"/>
          </w:tcPr>
          <w:p w14:paraId="4976C5C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998" w:type="dxa"/>
            <w:vAlign w:val="center"/>
          </w:tcPr>
          <w:p w14:paraId="6C8D22A6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Function</w:t>
            </w:r>
          </w:p>
        </w:tc>
      </w:tr>
      <w:tr w:rsidR="007D2117" w:rsidRPr="007D2117" w14:paraId="18A285C8" w14:textId="77777777" w:rsidTr="001735E4">
        <w:tc>
          <w:tcPr>
            <w:tcW w:w="1320" w:type="dxa"/>
            <w:gridSpan w:val="2"/>
            <w:vAlign w:val="center"/>
          </w:tcPr>
          <w:p w14:paraId="620F3EC4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SPTBN1 </w:t>
            </w:r>
          </w:p>
          <w:p w14:paraId="7DE7E0E8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(Q01082)</w:t>
            </w:r>
          </w:p>
        </w:tc>
        <w:tc>
          <w:tcPr>
            <w:tcW w:w="1529" w:type="dxa"/>
            <w:gridSpan w:val="2"/>
            <w:vAlign w:val="center"/>
          </w:tcPr>
          <w:p w14:paraId="43AC2036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Spectrin beta chain, non-erythrocytic 1</w:t>
            </w:r>
          </w:p>
          <w:p w14:paraId="3D5CA23E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(fragment) </w:t>
            </w:r>
          </w:p>
        </w:tc>
        <w:tc>
          <w:tcPr>
            <w:tcW w:w="862" w:type="dxa"/>
            <w:gridSpan w:val="2"/>
            <w:vAlign w:val="center"/>
          </w:tcPr>
          <w:p w14:paraId="25C8EA35" w14:textId="77777777" w:rsidR="00702F88" w:rsidRPr="007D2117" w:rsidRDefault="00702F88" w:rsidP="00C77B3D">
            <w:pPr>
              <w:widowControl/>
              <w:wordWrap/>
              <w:autoSpaceDE/>
              <w:autoSpaceDN/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6</w:t>
            </w:r>
          </w:p>
        </w:tc>
        <w:tc>
          <w:tcPr>
            <w:tcW w:w="886" w:type="dxa"/>
            <w:gridSpan w:val="2"/>
            <w:vAlign w:val="center"/>
          </w:tcPr>
          <w:p w14:paraId="27CDCA3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</w:t>
            </w:r>
          </w:p>
        </w:tc>
        <w:tc>
          <w:tcPr>
            <w:tcW w:w="1152" w:type="dxa"/>
            <w:gridSpan w:val="2"/>
            <w:vAlign w:val="center"/>
          </w:tcPr>
          <w:p w14:paraId="1CD4A84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4.2</w:t>
            </w:r>
          </w:p>
        </w:tc>
        <w:tc>
          <w:tcPr>
            <w:tcW w:w="733" w:type="dxa"/>
            <w:gridSpan w:val="2"/>
            <w:vAlign w:val="center"/>
          </w:tcPr>
          <w:p w14:paraId="254994E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56.482</w:t>
            </w:r>
          </w:p>
        </w:tc>
        <w:tc>
          <w:tcPr>
            <w:tcW w:w="1014" w:type="dxa"/>
            <w:vAlign w:val="center"/>
          </w:tcPr>
          <w:p w14:paraId="12E1155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998" w:type="dxa"/>
            <w:vAlign w:val="center"/>
          </w:tcPr>
          <w:p w14:paraId="5FFD6F45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12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Actin-binding</w:t>
              </w:r>
            </w:hyperlink>
          </w:p>
        </w:tc>
      </w:tr>
      <w:tr w:rsidR="007D2117" w:rsidRPr="007D2117" w14:paraId="3EE80563" w14:textId="77777777" w:rsidTr="001735E4">
        <w:tc>
          <w:tcPr>
            <w:tcW w:w="1320" w:type="dxa"/>
            <w:gridSpan w:val="2"/>
            <w:vAlign w:val="center"/>
          </w:tcPr>
          <w:p w14:paraId="2DF309B9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ATP1A3 </w:t>
            </w:r>
          </w:p>
          <w:p w14:paraId="5FC8BD4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(M0R116)</w:t>
            </w:r>
          </w:p>
        </w:tc>
        <w:tc>
          <w:tcPr>
            <w:tcW w:w="1529" w:type="dxa"/>
            <w:gridSpan w:val="2"/>
            <w:vAlign w:val="center"/>
          </w:tcPr>
          <w:p w14:paraId="3312E434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Sodium/potassium-transporting ATPase subunit alpha </w:t>
            </w:r>
          </w:p>
        </w:tc>
        <w:tc>
          <w:tcPr>
            <w:tcW w:w="862" w:type="dxa"/>
            <w:gridSpan w:val="2"/>
            <w:vAlign w:val="center"/>
          </w:tcPr>
          <w:p w14:paraId="76C95F5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</w:t>
            </w:r>
          </w:p>
        </w:tc>
        <w:tc>
          <w:tcPr>
            <w:tcW w:w="886" w:type="dxa"/>
            <w:gridSpan w:val="2"/>
            <w:vAlign w:val="center"/>
          </w:tcPr>
          <w:p w14:paraId="265AFB7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1152" w:type="dxa"/>
            <w:gridSpan w:val="2"/>
            <w:vAlign w:val="center"/>
          </w:tcPr>
          <w:p w14:paraId="0B6D2DD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4.3</w:t>
            </w:r>
          </w:p>
        </w:tc>
        <w:tc>
          <w:tcPr>
            <w:tcW w:w="733" w:type="dxa"/>
            <w:gridSpan w:val="2"/>
            <w:vAlign w:val="center"/>
          </w:tcPr>
          <w:p w14:paraId="76845A6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24.738</w:t>
            </w:r>
          </w:p>
        </w:tc>
        <w:tc>
          <w:tcPr>
            <w:tcW w:w="1014" w:type="dxa"/>
            <w:vAlign w:val="center"/>
          </w:tcPr>
          <w:p w14:paraId="4E8C542B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998" w:type="dxa"/>
            <w:vAlign w:val="center"/>
          </w:tcPr>
          <w:p w14:paraId="7885C51E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13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1ED2E210" w14:textId="77777777" w:rsidTr="001735E4">
        <w:tc>
          <w:tcPr>
            <w:tcW w:w="1320" w:type="dxa"/>
            <w:gridSpan w:val="2"/>
            <w:vAlign w:val="center"/>
          </w:tcPr>
          <w:p w14:paraId="6623799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NFASC</w:t>
            </w:r>
          </w:p>
          <w:p w14:paraId="79FD3CE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(H7BY57) </w:t>
            </w:r>
          </w:p>
        </w:tc>
        <w:tc>
          <w:tcPr>
            <w:tcW w:w="1529" w:type="dxa"/>
            <w:gridSpan w:val="2"/>
            <w:vAlign w:val="center"/>
          </w:tcPr>
          <w:p w14:paraId="03170F1E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Neurofascin </w:t>
            </w:r>
          </w:p>
        </w:tc>
        <w:tc>
          <w:tcPr>
            <w:tcW w:w="862" w:type="dxa"/>
            <w:gridSpan w:val="2"/>
            <w:vAlign w:val="center"/>
          </w:tcPr>
          <w:p w14:paraId="26AB9C3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886" w:type="dxa"/>
            <w:gridSpan w:val="2"/>
            <w:vAlign w:val="center"/>
          </w:tcPr>
          <w:p w14:paraId="2095755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152" w:type="dxa"/>
            <w:gridSpan w:val="2"/>
            <w:vAlign w:val="center"/>
          </w:tcPr>
          <w:p w14:paraId="20C2E59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2.7</w:t>
            </w:r>
          </w:p>
        </w:tc>
        <w:tc>
          <w:tcPr>
            <w:tcW w:w="733" w:type="dxa"/>
            <w:gridSpan w:val="2"/>
            <w:vAlign w:val="center"/>
          </w:tcPr>
          <w:p w14:paraId="6FEEB60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18.825</w:t>
            </w:r>
          </w:p>
        </w:tc>
        <w:tc>
          <w:tcPr>
            <w:tcW w:w="1014" w:type="dxa"/>
            <w:vAlign w:val="center"/>
          </w:tcPr>
          <w:p w14:paraId="33CA4B7D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998" w:type="dxa"/>
            <w:vAlign w:val="center"/>
          </w:tcPr>
          <w:p w14:paraId="72BEDA8A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D2117" w:rsidRPr="007D2117" w14:paraId="26778847" w14:textId="77777777" w:rsidTr="001735E4">
        <w:tc>
          <w:tcPr>
            <w:tcW w:w="1320" w:type="dxa"/>
            <w:gridSpan w:val="2"/>
            <w:vAlign w:val="center"/>
          </w:tcPr>
          <w:p w14:paraId="1B37321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SHROOM3 </w:t>
            </w:r>
          </w:p>
          <w:p w14:paraId="2F8971A0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(Q8TF72)</w:t>
            </w:r>
          </w:p>
        </w:tc>
        <w:tc>
          <w:tcPr>
            <w:tcW w:w="1529" w:type="dxa"/>
            <w:gridSpan w:val="2"/>
            <w:vAlign w:val="center"/>
          </w:tcPr>
          <w:p w14:paraId="46D8D5BA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Protein Shroom3 </w:t>
            </w:r>
          </w:p>
        </w:tc>
        <w:tc>
          <w:tcPr>
            <w:tcW w:w="862" w:type="dxa"/>
            <w:gridSpan w:val="2"/>
            <w:vAlign w:val="center"/>
          </w:tcPr>
          <w:p w14:paraId="078C08C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886" w:type="dxa"/>
            <w:gridSpan w:val="2"/>
            <w:vAlign w:val="center"/>
          </w:tcPr>
          <w:p w14:paraId="223A7E3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152" w:type="dxa"/>
            <w:gridSpan w:val="2"/>
            <w:vAlign w:val="center"/>
          </w:tcPr>
          <w:p w14:paraId="39089A0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0.5</w:t>
            </w:r>
          </w:p>
        </w:tc>
        <w:tc>
          <w:tcPr>
            <w:tcW w:w="733" w:type="dxa"/>
            <w:gridSpan w:val="2"/>
            <w:vAlign w:val="center"/>
          </w:tcPr>
          <w:p w14:paraId="1A09280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12.89</w:t>
            </w:r>
          </w:p>
        </w:tc>
        <w:tc>
          <w:tcPr>
            <w:tcW w:w="1014" w:type="dxa"/>
            <w:vAlign w:val="center"/>
          </w:tcPr>
          <w:p w14:paraId="6C5069B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998" w:type="dxa"/>
            <w:vAlign w:val="center"/>
          </w:tcPr>
          <w:p w14:paraId="63F41932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14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Actin-binding</w:t>
              </w:r>
            </w:hyperlink>
          </w:p>
        </w:tc>
      </w:tr>
      <w:tr w:rsidR="007D2117" w:rsidRPr="007D2117" w14:paraId="7BB064CA" w14:textId="77777777" w:rsidTr="001735E4">
        <w:tc>
          <w:tcPr>
            <w:tcW w:w="1320" w:type="dxa"/>
            <w:gridSpan w:val="2"/>
            <w:vAlign w:val="center"/>
          </w:tcPr>
          <w:p w14:paraId="52B3E1F6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NCAM1 </w:t>
            </w:r>
          </w:p>
          <w:p w14:paraId="59F06FD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(H7BYX6)</w:t>
            </w:r>
          </w:p>
        </w:tc>
        <w:tc>
          <w:tcPr>
            <w:tcW w:w="1529" w:type="dxa"/>
            <w:gridSpan w:val="2"/>
            <w:vAlign w:val="center"/>
          </w:tcPr>
          <w:p w14:paraId="78002E6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Neural cell adhesion molecule 1 </w:t>
            </w:r>
          </w:p>
        </w:tc>
        <w:tc>
          <w:tcPr>
            <w:tcW w:w="862" w:type="dxa"/>
            <w:gridSpan w:val="2"/>
            <w:vAlign w:val="center"/>
          </w:tcPr>
          <w:p w14:paraId="3A01EDD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12</w:t>
            </w:r>
          </w:p>
        </w:tc>
        <w:tc>
          <w:tcPr>
            <w:tcW w:w="886" w:type="dxa"/>
            <w:gridSpan w:val="2"/>
            <w:vAlign w:val="center"/>
          </w:tcPr>
          <w:p w14:paraId="770DBCF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152" w:type="dxa"/>
            <w:gridSpan w:val="2"/>
            <w:vAlign w:val="center"/>
          </w:tcPr>
          <w:p w14:paraId="6516956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2.9</w:t>
            </w:r>
          </w:p>
        </w:tc>
        <w:tc>
          <w:tcPr>
            <w:tcW w:w="733" w:type="dxa"/>
            <w:gridSpan w:val="2"/>
            <w:vAlign w:val="center"/>
          </w:tcPr>
          <w:p w14:paraId="2E6FB78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12.176</w:t>
            </w:r>
          </w:p>
        </w:tc>
        <w:tc>
          <w:tcPr>
            <w:tcW w:w="1014" w:type="dxa"/>
            <w:vAlign w:val="center"/>
          </w:tcPr>
          <w:p w14:paraId="0EE0F869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998" w:type="dxa"/>
            <w:vAlign w:val="center"/>
          </w:tcPr>
          <w:p w14:paraId="67A68E5D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D2117" w:rsidRPr="007D2117" w14:paraId="2F801A77" w14:textId="77777777" w:rsidTr="001735E4">
        <w:tc>
          <w:tcPr>
            <w:tcW w:w="1320" w:type="dxa"/>
            <w:gridSpan w:val="2"/>
            <w:vAlign w:val="center"/>
          </w:tcPr>
          <w:p w14:paraId="3917A5E0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SLC1A2 </w:t>
            </w:r>
          </w:p>
          <w:p w14:paraId="5B434C07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(C9J9N5)</w:t>
            </w:r>
          </w:p>
        </w:tc>
        <w:tc>
          <w:tcPr>
            <w:tcW w:w="1529" w:type="dxa"/>
            <w:gridSpan w:val="2"/>
            <w:vAlign w:val="center"/>
          </w:tcPr>
          <w:p w14:paraId="3FC89796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Amino acid transporter</w:t>
            </w:r>
          </w:p>
        </w:tc>
        <w:tc>
          <w:tcPr>
            <w:tcW w:w="862" w:type="dxa"/>
            <w:gridSpan w:val="2"/>
            <w:vAlign w:val="center"/>
          </w:tcPr>
          <w:p w14:paraId="0D6C36A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886" w:type="dxa"/>
            <w:gridSpan w:val="2"/>
            <w:vAlign w:val="center"/>
          </w:tcPr>
          <w:p w14:paraId="0B7A54E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152" w:type="dxa"/>
            <w:gridSpan w:val="2"/>
            <w:vAlign w:val="center"/>
          </w:tcPr>
          <w:p w14:paraId="6F1700E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26.5</w:t>
            </w:r>
          </w:p>
        </w:tc>
        <w:tc>
          <w:tcPr>
            <w:tcW w:w="733" w:type="dxa"/>
            <w:gridSpan w:val="2"/>
            <w:vAlign w:val="center"/>
          </w:tcPr>
          <w:p w14:paraId="608A442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11.659</w:t>
            </w:r>
          </w:p>
        </w:tc>
        <w:tc>
          <w:tcPr>
            <w:tcW w:w="1014" w:type="dxa"/>
            <w:vAlign w:val="center"/>
          </w:tcPr>
          <w:p w14:paraId="33649868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Nucleus</w:t>
            </w:r>
          </w:p>
        </w:tc>
        <w:tc>
          <w:tcPr>
            <w:tcW w:w="998" w:type="dxa"/>
            <w:vAlign w:val="center"/>
          </w:tcPr>
          <w:p w14:paraId="35378F45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15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58C44E17" w14:textId="77777777" w:rsidTr="001735E4">
        <w:tc>
          <w:tcPr>
            <w:tcW w:w="1320" w:type="dxa"/>
            <w:gridSpan w:val="2"/>
            <w:vAlign w:val="center"/>
          </w:tcPr>
          <w:p w14:paraId="60841D3F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CNTN1</w:t>
            </w:r>
          </w:p>
          <w:p w14:paraId="4762E7CE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(Q12860) </w:t>
            </w:r>
          </w:p>
        </w:tc>
        <w:tc>
          <w:tcPr>
            <w:tcW w:w="1529" w:type="dxa"/>
            <w:gridSpan w:val="2"/>
            <w:vAlign w:val="center"/>
          </w:tcPr>
          <w:p w14:paraId="3863B59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Contactin-1 </w:t>
            </w:r>
          </w:p>
        </w:tc>
        <w:tc>
          <w:tcPr>
            <w:tcW w:w="862" w:type="dxa"/>
            <w:gridSpan w:val="2"/>
            <w:vAlign w:val="center"/>
          </w:tcPr>
          <w:p w14:paraId="6439F69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886" w:type="dxa"/>
            <w:gridSpan w:val="2"/>
            <w:vAlign w:val="center"/>
          </w:tcPr>
          <w:p w14:paraId="1EB6A49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152" w:type="dxa"/>
            <w:gridSpan w:val="2"/>
            <w:vAlign w:val="center"/>
          </w:tcPr>
          <w:p w14:paraId="5FD4767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13.4</w:t>
            </w:r>
          </w:p>
        </w:tc>
        <w:tc>
          <w:tcPr>
            <w:tcW w:w="733" w:type="dxa"/>
            <w:gridSpan w:val="2"/>
            <w:vAlign w:val="center"/>
          </w:tcPr>
          <w:p w14:paraId="74D09B2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10.549</w:t>
            </w:r>
          </w:p>
        </w:tc>
        <w:tc>
          <w:tcPr>
            <w:tcW w:w="1014" w:type="dxa"/>
            <w:vAlign w:val="center"/>
          </w:tcPr>
          <w:p w14:paraId="01DBFEC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998" w:type="dxa"/>
            <w:vAlign w:val="center"/>
          </w:tcPr>
          <w:p w14:paraId="6FCAF921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D2117" w:rsidRPr="007D2117" w14:paraId="66D92B14" w14:textId="77777777" w:rsidTr="001735E4">
        <w:tc>
          <w:tcPr>
            <w:tcW w:w="1320" w:type="dxa"/>
            <w:gridSpan w:val="2"/>
            <w:vAlign w:val="center"/>
          </w:tcPr>
          <w:p w14:paraId="7DF4B6DF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SLC1A2 </w:t>
            </w:r>
          </w:p>
          <w:p w14:paraId="3018862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(C9J9N5)</w:t>
            </w:r>
          </w:p>
        </w:tc>
        <w:tc>
          <w:tcPr>
            <w:tcW w:w="1529" w:type="dxa"/>
            <w:gridSpan w:val="2"/>
            <w:vAlign w:val="center"/>
          </w:tcPr>
          <w:p w14:paraId="37DEFA1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Excitatory amino acid transporter 2</w:t>
            </w:r>
          </w:p>
        </w:tc>
        <w:tc>
          <w:tcPr>
            <w:tcW w:w="862" w:type="dxa"/>
            <w:gridSpan w:val="2"/>
            <w:vAlign w:val="center"/>
          </w:tcPr>
          <w:p w14:paraId="002DAE4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886" w:type="dxa"/>
            <w:gridSpan w:val="2"/>
            <w:vAlign w:val="center"/>
          </w:tcPr>
          <w:p w14:paraId="7383DD2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152" w:type="dxa"/>
            <w:gridSpan w:val="2"/>
            <w:vAlign w:val="center"/>
          </w:tcPr>
          <w:p w14:paraId="24C797E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7.5</w:t>
            </w:r>
          </w:p>
        </w:tc>
        <w:tc>
          <w:tcPr>
            <w:tcW w:w="733" w:type="dxa"/>
            <w:gridSpan w:val="2"/>
            <w:vAlign w:val="center"/>
          </w:tcPr>
          <w:p w14:paraId="181A66E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10.013</w:t>
            </w:r>
          </w:p>
        </w:tc>
        <w:tc>
          <w:tcPr>
            <w:tcW w:w="1014" w:type="dxa"/>
            <w:vAlign w:val="center"/>
          </w:tcPr>
          <w:p w14:paraId="47E9C54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998" w:type="dxa"/>
            <w:vAlign w:val="center"/>
          </w:tcPr>
          <w:p w14:paraId="6E41A162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16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4DCA290D" w14:textId="77777777" w:rsidTr="001735E4">
        <w:tc>
          <w:tcPr>
            <w:tcW w:w="1320" w:type="dxa"/>
            <w:gridSpan w:val="2"/>
            <w:vAlign w:val="center"/>
          </w:tcPr>
          <w:p w14:paraId="34568F7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AP2B1 (A0A087WYD1)</w:t>
            </w:r>
          </w:p>
        </w:tc>
        <w:tc>
          <w:tcPr>
            <w:tcW w:w="1529" w:type="dxa"/>
            <w:gridSpan w:val="2"/>
            <w:vAlign w:val="center"/>
          </w:tcPr>
          <w:p w14:paraId="77CB4D21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AP-2 complex subunit beta</w:t>
            </w:r>
          </w:p>
        </w:tc>
        <w:tc>
          <w:tcPr>
            <w:tcW w:w="862" w:type="dxa"/>
            <w:gridSpan w:val="2"/>
            <w:vAlign w:val="center"/>
          </w:tcPr>
          <w:p w14:paraId="4D5AD6F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886" w:type="dxa"/>
            <w:gridSpan w:val="2"/>
            <w:vAlign w:val="center"/>
          </w:tcPr>
          <w:p w14:paraId="30F56B7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152" w:type="dxa"/>
            <w:gridSpan w:val="2"/>
            <w:vAlign w:val="center"/>
          </w:tcPr>
          <w:p w14:paraId="522894B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15.6</w:t>
            </w:r>
          </w:p>
        </w:tc>
        <w:tc>
          <w:tcPr>
            <w:tcW w:w="733" w:type="dxa"/>
            <w:gridSpan w:val="2"/>
            <w:vAlign w:val="center"/>
          </w:tcPr>
          <w:p w14:paraId="79DEEEB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9.3179</w:t>
            </w:r>
          </w:p>
        </w:tc>
        <w:tc>
          <w:tcPr>
            <w:tcW w:w="1014" w:type="dxa"/>
            <w:vAlign w:val="center"/>
          </w:tcPr>
          <w:p w14:paraId="78783346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998" w:type="dxa"/>
            <w:vAlign w:val="center"/>
          </w:tcPr>
          <w:p w14:paraId="3653F426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17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Endocytosis</w:t>
              </w:r>
            </w:hyperlink>
          </w:p>
        </w:tc>
      </w:tr>
      <w:tr w:rsidR="00702F88" w:rsidRPr="007D2117" w14:paraId="5CEA5EA4" w14:textId="77777777" w:rsidTr="001735E4">
        <w:tc>
          <w:tcPr>
            <w:tcW w:w="1320" w:type="dxa"/>
            <w:gridSpan w:val="2"/>
            <w:vAlign w:val="center"/>
          </w:tcPr>
          <w:p w14:paraId="5F95A9FE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TG </w:t>
            </w:r>
          </w:p>
          <w:p w14:paraId="0BA7600D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(P01266)</w:t>
            </w:r>
          </w:p>
        </w:tc>
        <w:tc>
          <w:tcPr>
            <w:tcW w:w="1529" w:type="dxa"/>
            <w:gridSpan w:val="2"/>
            <w:vAlign w:val="center"/>
          </w:tcPr>
          <w:p w14:paraId="2F1C7FF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Thyroglobulin (fragment)  </w:t>
            </w:r>
          </w:p>
        </w:tc>
        <w:tc>
          <w:tcPr>
            <w:tcW w:w="862" w:type="dxa"/>
            <w:gridSpan w:val="2"/>
            <w:vAlign w:val="center"/>
          </w:tcPr>
          <w:p w14:paraId="73668EE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11</w:t>
            </w:r>
          </w:p>
        </w:tc>
        <w:tc>
          <w:tcPr>
            <w:tcW w:w="886" w:type="dxa"/>
            <w:gridSpan w:val="2"/>
            <w:vAlign w:val="center"/>
          </w:tcPr>
          <w:p w14:paraId="40863CF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152" w:type="dxa"/>
            <w:gridSpan w:val="2"/>
            <w:vAlign w:val="center"/>
          </w:tcPr>
          <w:p w14:paraId="78DEB1E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31.5</w:t>
            </w:r>
          </w:p>
        </w:tc>
        <w:tc>
          <w:tcPr>
            <w:tcW w:w="733" w:type="dxa"/>
            <w:gridSpan w:val="2"/>
            <w:vAlign w:val="center"/>
          </w:tcPr>
          <w:p w14:paraId="125C4F7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8.3048</w:t>
            </w:r>
          </w:p>
        </w:tc>
        <w:tc>
          <w:tcPr>
            <w:tcW w:w="1014" w:type="dxa"/>
            <w:vAlign w:val="center"/>
          </w:tcPr>
          <w:p w14:paraId="7A60C8EA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Extracellular</w:t>
            </w:r>
          </w:p>
        </w:tc>
        <w:tc>
          <w:tcPr>
            <w:tcW w:w="998" w:type="dxa"/>
            <w:vAlign w:val="center"/>
          </w:tcPr>
          <w:p w14:paraId="6E08A68D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Hormone</w:t>
            </w:r>
          </w:p>
        </w:tc>
      </w:tr>
    </w:tbl>
    <w:p w14:paraId="263D9751" w14:textId="77777777" w:rsidR="00702F88" w:rsidRPr="007D2117" w:rsidRDefault="00702F88" w:rsidP="00C77B3D">
      <w:pPr>
        <w:rPr>
          <w:rFonts w:eastAsiaTheme="minorEastAsia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9"/>
        <w:gridCol w:w="1564"/>
        <w:gridCol w:w="837"/>
        <w:gridCol w:w="864"/>
        <w:gridCol w:w="1153"/>
        <w:gridCol w:w="698"/>
        <w:gridCol w:w="969"/>
        <w:gridCol w:w="1100"/>
      </w:tblGrid>
      <w:tr w:rsidR="007D2117" w:rsidRPr="007D2117" w14:paraId="4C25CD33" w14:textId="77777777" w:rsidTr="00E1255B">
        <w:tc>
          <w:tcPr>
            <w:tcW w:w="13687" w:type="dxa"/>
            <w:gridSpan w:val="8"/>
          </w:tcPr>
          <w:p w14:paraId="23E2BAD2" w14:textId="77777777" w:rsidR="00702F88" w:rsidRPr="007D2117" w:rsidRDefault="00702F88" w:rsidP="00C77B3D">
            <w:pPr>
              <w:ind w:firstLineChars="50" w:firstLine="110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Summary of Top 10 interactome of synaptic MHC-I</w:t>
            </w:r>
            <w:r w:rsidRPr="007D2117">
              <w:rPr>
                <w:b/>
              </w:rPr>
              <w:t>–</w:t>
            </w:r>
            <w:r w:rsidRPr="007D2117">
              <w:rPr>
                <w:b/>
              </w:rPr>
              <w:sym w:font="Symbol" w:char="F062"/>
            </w:r>
            <w:r w:rsidRPr="007D2117">
              <w:rPr>
                <w:b/>
                <w:vertAlign w:val="subscript"/>
              </w:rPr>
              <w:t>2</w:t>
            </w:r>
            <w:r w:rsidRPr="007D2117">
              <w:rPr>
                <w:rFonts w:ascii="Arial" w:hAnsi="Arial" w:cs="Arial"/>
                <w:b/>
              </w:rPr>
              <w:t>M complex (Gel slice 3)</w:t>
            </w:r>
          </w:p>
        </w:tc>
      </w:tr>
      <w:tr w:rsidR="007D2117" w:rsidRPr="007D2117" w14:paraId="3EF3AB70" w14:textId="77777777" w:rsidTr="00E1255B">
        <w:tc>
          <w:tcPr>
            <w:tcW w:w="1705" w:type="dxa"/>
            <w:vAlign w:val="center"/>
          </w:tcPr>
          <w:p w14:paraId="613DFF3B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Symbol</w:t>
            </w:r>
          </w:p>
          <w:p w14:paraId="2275753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(accession no.)</w:t>
            </w:r>
          </w:p>
        </w:tc>
        <w:tc>
          <w:tcPr>
            <w:tcW w:w="3639" w:type="dxa"/>
            <w:vAlign w:val="center"/>
          </w:tcPr>
          <w:p w14:paraId="0F1F9A3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Gene name</w:t>
            </w:r>
          </w:p>
        </w:tc>
        <w:tc>
          <w:tcPr>
            <w:tcW w:w="998" w:type="dxa"/>
            <w:vAlign w:val="center"/>
          </w:tcPr>
          <w:p w14:paraId="4A6B65BA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No. of proteins</w:t>
            </w:r>
          </w:p>
        </w:tc>
        <w:tc>
          <w:tcPr>
            <w:tcW w:w="1658" w:type="dxa"/>
            <w:vAlign w:val="center"/>
          </w:tcPr>
          <w:p w14:paraId="152A6A3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peptides</w:t>
            </w:r>
          </w:p>
        </w:tc>
        <w:tc>
          <w:tcPr>
            <w:tcW w:w="1394" w:type="dxa"/>
            <w:vAlign w:val="center"/>
          </w:tcPr>
          <w:p w14:paraId="17387035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sequence coverage(%)</w:t>
            </w:r>
          </w:p>
        </w:tc>
        <w:tc>
          <w:tcPr>
            <w:tcW w:w="1055" w:type="dxa"/>
            <w:vAlign w:val="center"/>
          </w:tcPr>
          <w:p w14:paraId="6B3560A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Score</w:t>
            </w:r>
          </w:p>
        </w:tc>
        <w:tc>
          <w:tcPr>
            <w:tcW w:w="1611" w:type="dxa"/>
            <w:vAlign w:val="center"/>
          </w:tcPr>
          <w:p w14:paraId="79C9670A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1627" w:type="dxa"/>
            <w:vAlign w:val="center"/>
          </w:tcPr>
          <w:p w14:paraId="3E82E76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Function</w:t>
            </w:r>
          </w:p>
        </w:tc>
      </w:tr>
      <w:tr w:rsidR="007D2117" w:rsidRPr="007D2117" w14:paraId="5DBCC5AC" w14:textId="77777777" w:rsidTr="00E1255B">
        <w:tc>
          <w:tcPr>
            <w:tcW w:w="1705" w:type="dxa"/>
            <w:vAlign w:val="center"/>
          </w:tcPr>
          <w:p w14:paraId="2504C5CD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SPTAN1 </w:t>
            </w:r>
          </w:p>
          <w:p w14:paraId="43250258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(Q13813)</w:t>
            </w:r>
          </w:p>
        </w:tc>
        <w:tc>
          <w:tcPr>
            <w:tcW w:w="3639" w:type="dxa"/>
            <w:vAlign w:val="center"/>
          </w:tcPr>
          <w:p w14:paraId="7DD7BEA2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Spectrin alpha chain (fragment)</w:t>
            </w:r>
          </w:p>
        </w:tc>
        <w:tc>
          <w:tcPr>
            <w:tcW w:w="998" w:type="dxa"/>
            <w:vAlign w:val="center"/>
          </w:tcPr>
          <w:p w14:paraId="58B956CB" w14:textId="77777777" w:rsidR="00702F88" w:rsidRPr="007D2117" w:rsidRDefault="00702F88" w:rsidP="00C77B3D">
            <w:pPr>
              <w:widowControl/>
              <w:wordWrap/>
              <w:autoSpaceDE/>
              <w:autoSpaceDN/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1658" w:type="dxa"/>
            <w:vAlign w:val="center"/>
          </w:tcPr>
          <w:p w14:paraId="5943930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1394" w:type="dxa"/>
            <w:vAlign w:val="center"/>
          </w:tcPr>
          <w:p w14:paraId="106C088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1.3</w:t>
            </w:r>
          </w:p>
        </w:tc>
        <w:tc>
          <w:tcPr>
            <w:tcW w:w="1055" w:type="dxa"/>
            <w:vAlign w:val="center"/>
          </w:tcPr>
          <w:p w14:paraId="1B8FD12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323.31</w:t>
            </w:r>
          </w:p>
        </w:tc>
        <w:tc>
          <w:tcPr>
            <w:tcW w:w="1611" w:type="dxa"/>
            <w:vAlign w:val="center"/>
          </w:tcPr>
          <w:p w14:paraId="7756874C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7" w:type="dxa"/>
            <w:vAlign w:val="center"/>
          </w:tcPr>
          <w:p w14:paraId="4D91642C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18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Actin-binding</w:t>
              </w:r>
            </w:hyperlink>
          </w:p>
        </w:tc>
      </w:tr>
      <w:tr w:rsidR="007D2117" w:rsidRPr="007D2117" w14:paraId="270FC137" w14:textId="77777777" w:rsidTr="00E1255B">
        <w:tc>
          <w:tcPr>
            <w:tcW w:w="1705" w:type="dxa"/>
            <w:vAlign w:val="center"/>
          </w:tcPr>
          <w:p w14:paraId="2DF84196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NCAM1 </w:t>
            </w:r>
          </w:p>
          <w:p w14:paraId="27F8D2C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(A0A087WX77)</w:t>
            </w:r>
          </w:p>
        </w:tc>
        <w:tc>
          <w:tcPr>
            <w:tcW w:w="3639" w:type="dxa"/>
            <w:vAlign w:val="center"/>
          </w:tcPr>
          <w:p w14:paraId="0FBA5052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Neural cell adhesion molecule 1</w:t>
            </w:r>
          </w:p>
          <w:p w14:paraId="79A8063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(fragment) </w:t>
            </w:r>
          </w:p>
        </w:tc>
        <w:tc>
          <w:tcPr>
            <w:tcW w:w="998" w:type="dxa"/>
            <w:vAlign w:val="center"/>
          </w:tcPr>
          <w:p w14:paraId="3E03878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658" w:type="dxa"/>
            <w:vAlign w:val="center"/>
          </w:tcPr>
          <w:p w14:paraId="2873498B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394" w:type="dxa"/>
            <w:vAlign w:val="center"/>
          </w:tcPr>
          <w:p w14:paraId="69D92AD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2.2</w:t>
            </w:r>
          </w:p>
        </w:tc>
        <w:tc>
          <w:tcPr>
            <w:tcW w:w="1055" w:type="dxa"/>
            <w:vAlign w:val="center"/>
          </w:tcPr>
          <w:p w14:paraId="4B4E6A8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262.96</w:t>
            </w:r>
          </w:p>
        </w:tc>
        <w:tc>
          <w:tcPr>
            <w:tcW w:w="1611" w:type="dxa"/>
            <w:vAlign w:val="center"/>
          </w:tcPr>
          <w:p w14:paraId="1A599BC1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7AB9055D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D2117" w:rsidRPr="007D2117" w14:paraId="04D33D94" w14:textId="77777777" w:rsidTr="00E1255B">
        <w:tc>
          <w:tcPr>
            <w:tcW w:w="1705" w:type="dxa"/>
            <w:vAlign w:val="center"/>
          </w:tcPr>
          <w:p w14:paraId="22741B59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ATP1A3 </w:t>
            </w:r>
          </w:p>
          <w:p w14:paraId="5B49D9EE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(M0R116)</w:t>
            </w:r>
          </w:p>
        </w:tc>
        <w:tc>
          <w:tcPr>
            <w:tcW w:w="3639" w:type="dxa"/>
            <w:vAlign w:val="center"/>
          </w:tcPr>
          <w:p w14:paraId="3B3A6CEF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Sodium/potassium-transporting ATPase subunit alpha (fragment)</w:t>
            </w:r>
          </w:p>
        </w:tc>
        <w:tc>
          <w:tcPr>
            <w:tcW w:w="998" w:type="dxa"/>
            <w:vAlign w:val="center"/>
          </w:tcPr>
          <w:p w14:paraId="4B71CEC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658" w:type="dxa"/>
            <w:vAlign w:val="center"/>
          </w:tcPr>
          <w:p w14:paraId="6815E2A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6</w:t>
            </w:r>
          </w:p>
        </w:tc>
        <w:tc>
          <w:tcPr>
            <w:tcW w:w="1394" w:type="dxa"/>
            <w:vAlign w:val="center"/>
          </w:tcPr>
          <w:p w14:paraId="2AA6373B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8.3</w:t>
            </w:r>
          </w:p>
        </w:tc>
        <w:tc>
          <w:tcPr>
            <w:tcW w:w="1055" w:type="dxa"/>
            <w:vAlign w:val="center"/>
          </w:tcPr>
          <w:p w14:paraId="45A19C3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205.06</w:t>
            </w:r>
          </w:p>
        </w:tc>
        <w:tc>
          <w:tcPr>
            <w:tcW w:w="1611" w:type="dxa"/>
            <w:vAlign w:val="center"/>
          </w:tcPr>
          <w:p w14:paraId="63F3A6C7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1551F93C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19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27895034" w14:textId="77777777" w:rsidTr="00E1255B">
        <w:tc>
          <w:tcPr>
            <w:tcW w:w="1705" w:type="dxa"/>
            <w:vAlign w:val="center"/>
          </w:tcPr>
          <w:p w14:paraId="36EE14E2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DSP </w:t>
            </w:r>
          </w:p>
          <w:p w14:paraId="66A3EBD4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(P15924)</w:t>
            </w:r>
          </w:p>
        </w:tc>
        <w:tc>
          <w:tcPr>
            <w:tcW w:w="3639" w:type="dxa"/>
            <w:vAlign w:val="center"/>
          </w:tcPr>
          <w:p w14:paraId="399B1A07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Desmoplakin (fragment)</w:t>
            </w:r>
          </w:p>
        </w:tc>
        <w:tc>
          <w:tcPr>
            <w:tcW w:w="998" w:type="dxa"/>
            <w:vAlign w:val="center"/>
          </w:tcPr>
          <w:p w14:paraId="0E425B9B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658" w:type="dxa"/>
            <w:vAlign w:val="center"/>
          </w:tcPr>
          <w:p w14:paraId="22C113B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22</w:t>
            </w:r>
          </w:p>
        </w:tc>
        <w:tc>
          <w:tcPr>
            <w:tcW w:w="1394" w:type="dxa"/>
            <w:vAlign w:val="center"/>
          </w:tcPr>
          <w:p w14:paraId="641E151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9.4</w:t>
            </w:r>
          </w:p>
        </w:tc>
        <w:tc>
          <w:tcPr>
            <w:tcW w:w="1055" w:type="dxa"/>
            <w:vAlign w:val="center"/>
          </w:tcPr>
          <w:p w14:paraId="711CFE3B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142.19</w:t>
            </w:r>
          </w:p>
        </w:tc>
        <w:tc>
          <w:tcPr>
            <w:tcW w:w="1611" w:type="dxa"/>
            <w:vAlign w:val="center"/>
          </w:tcPr>
          <w:p w14:paraId="0052119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6778FCDB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D2117" w:rsidRPr="007D2117" w14:paraId="364E460F" w14:textId="77777777" w:rsidTr="00E1255B">
        <w:tc>
          <w:tcPr>
            <w:tcW w:w="1705" w:type="dxa"/>
            <w:vAlign w:val="center"/>
          </w:tcPr>
          <w:p w14:paraId="59D6994E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SPTBN1</w:t>
            </w:r>
          </w:p>
          <w:p w14:paraId="18C42AF1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(Q01082) </w:t>
            </w:r>
          </w:p>
        </w:tc>
        <w:tc>
          <w:tcPr>
            <w:tcW w:w="3639" w:type="dxa"/>
            <w:vAlign w:val="center"/>
          </w:tcPr>
          <w:p w14:paraId="38B01EB7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Spectrin beta chain (fragment)</w:t>
            </w:r>
          </w:p>
        </w:tc>
        <w:tc>
          <w:tcPr>
            <w:tcW w:w="998" w:type="dxa"/>
            <w:vAlign w:val="center"/>
          </w:tcPr>
          <w:p w14:paraId="5797310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1658" w:type="dxa"/>
            <w:vAlign w:val="center"/>
          </w:tcPr>
          <w:p w14:paraId="5E412F5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15</w:t>
            </w:r>
          </w:p>
        </w:tc>
        <w:tc>
          <w:tcPr>
            <w:tcW w:w="1394" w:type="dxa"/>
            <w:vAlign w:val="center"/>
          </w:tcPr>
          <w:p w14:paraId="05C0F25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</w:t>
            </w:r>
          </w:p>
        </w:tc>
        <w:tc>
          <w:tcPr>
            <w:tcW w:w="1055" w:type="dxa"/>
            <w:vAlign w:val="center"/>
          </w:tcPr>
          <w:p w14:paraId="561EE5F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100.18</w:t>
            </w:r>
          </w:p>
        </w:tc>
        <w:tc>
          <w:tcPr>
            <w:tcW w:w="1611" w:type="dxa"/>
            <w:vAlign w:val="center"/>
          </w:tcPr>
          <w:p w14:paraId="7A697BE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3BC2AC06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20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Actin-binding</w:t>
              </w:r>
            </w:hyperlink>
          </w:p>
        </w:tc>
      </w:tr>
      <w:tr w:rsidR="007D2117" w:rsidRPr="007D2117" w14:paraId="0305D199" w14:textId="77777777" w:rsidTr="00E1255B">
        <w:tc>
          <w:tcPr>
            <w:tcW w:w="1705" w:type="dxa"/>
            <w:vAlign w:val="center"/>
          </w:tcPr>
          <w:p w14:paraId="73E28C2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JUP</w:t>
            </w:r>
          </w:p>
          <w:p w14:paraId="5527CB26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(P14923) </w:t>
            </w:r>
          </w:p>
        </w:tc>
        <w:tc>
          <w:tcPr>
            <w:tcW w:w="3639" w:type="dxa"/>
            <w:vAlign w:val="center"/>
          </w:tcPr>
          <w:p w14:paraId="72A94AF1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Junction plakoglobin </w:t>
            </w:r>
          </w:p>
        </w:tc>
        <w:tc>
          <w:tcPr>
            <w:tcW w:w="998" w:type="dxa"/>
            <w:vAlign w:val="center"/>
          </w:tcPr>
          <w:p w14:paraId="63ACED1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</w:t>
            </w:r>
          </w:p>
        </w:tc>
        <w:tc>
          <w:tcPr>
            <w:tcW w:w="1658" w:type="dxa"/>
            <w:vAlign w:val="center"/>
          </w:tcPr>
          <w:p w14:paraId="7C10A12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11</w:t>
            </w:r>
          </w:p>
        </w:tc>
        <w:tc>
          <w:tcPr>
            <w:tcW w:w="1394" w:type="dxa"/>
            <w:vAlign w:val="center"/>
          </w:tcPr>
          <w:p w14:paraId="2502996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19.3</w:t>
            </w:r>
          </w:p>
        </w:tc>
        <w:tc>
          <w:tcPr>
            <w:tcW w:w="1055" w:type="dxa"/>
            <w:vAlign w:val="center"/>
          </w:tcPr>
          <w:p w14:paraId="6FC2D3C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76.222</w:t>
            </w:r>
          </w:p>
        </w:tc>
        <w:tc>
          <w:tcPr>
            <w:tcW w:w="1611" w:type="dxa"/>
            <w:vAlign w:val="center"/>
          </w:tcPr>
          <w:p w14:paraId="2044A789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04DBE5A6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D2117" w:rsidRPr="007D2117" w14:paraId="7230803D" w14:textId="77777777" w:rsidTr="00E1255B">
        <w:tc>
          <w:tcPr>
            <w:tcW w:w="1705" w:type="dxa"/>
            <w:vAlign w:val="center"/>
          </w:tcPr>
          <w:p w14:paraId="11468837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HRNR</w:t>
            </w:r>
          </w:p>
          <w:p w14:paraId="59E47136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(Q86YZ3) </w:t>
            </w:r>
          </w:p>
        </w:tc>
        <w:tc>
          <w:tcPr>
            <w:tcW w:w="3639" w:type="dxa"/>
            <w:vAlign w:val="center"/>
          </w:tcPr>
          <w:p w14:paraId="2BD7FD2F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Hornerin (fragment)</w:t>
            </w:r>
          </w:p>
        </w:tc>
        <w:tc>
          <w:tcPr>
            <w:tcW w:w="998" w:type="dxa"/>
            <w:vAlign w:val="center"/>
          </w:tcPr>
          <w:p w14:paraId="1818C26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658" w:type="dxa"/>
            <w:vAlign w:val="center"/>
          </w:tcPr>
          <w:p w14:paraId="08E5AF9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11</w:t>
            </w:r>
          </w:p>
        </w:tc>
        <w:tc>
          <w:tcPr>
            <w:tcW w:w="1394" w:type="dxa"/>
            <w:vAlign w:val="center"/>
          </w:tcPr>
          <w:p w14:paraId="6E8E487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16</w:t>
            </w:r>
          </w:p>
        </w:tc>
        <w:tc>
          <w:tcPr>
            <w:tcW w:w="1055" w:type="dxa"/>
            <w:vAlign w:val="center"/>
          </w:tcPr>
          <w:p w14:paraId="637DD1F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71.418</w:t>
            </w:r>
          </w:p>
        </w:tc>
        <w:tc>
          <w:tcPr>
            <w:tcW w:w="1611" w:type="dxa"/>
            <w:vAlign w:val="center"/>
          </w:tcPr>
          <w:p w14:paraId="6CEC020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3517EECA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21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</w:rPr>
                <w:t>Calcium binding</w:t>
              </w:r>
            </w:hyperlink>
          </w:p>
        </w:tc>
      </w:tr>
      <w:tr w:rsidR="007D2117" w:rsidRPr="007D2117" w14:paraId="7CF01C08" w14:textId="77777777" w:rsidTr="00E1255B">
        <w:tc>
          <w:tcPr>
            <w:tcW w:w="1705" w:type="dxa"/>
            <w:vAlign w:val="center"/>
          </w:tcPr>
          <w:p w14:paraId="49B4A197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DSG1</w:t>
            </w:r>
          </w:p>
          <w:p w14:paraId="31A7FA6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(Q02413) </w:t>
            </w:r>
          </w:p>
        </w:tc>
        <w:tc>
          <w:tcPr>
            <w:tcW w:w="3639" w:type="dxa"/>
            <w:vAlign w:val="center"/>
          </w:tcPr>
          <w:p w14:paraId="143DB4AF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Desmoglein-1 (fragment)</w:t>
            </w:r>
          </w:p>
        </w:tc>
        <w:tc>
          <w:tcPr>
            <w:tcW w:w="998" w:type="dxa"/>
            <w:vAlign w:val="center"/>
          </w:tcPr>
          <w:p w14:paraId="1E4955B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658" w:type="dxa"/>
            <w:vAlign w:val="center"/>
          </w:tcPr>
          <w:p w14:paraId="7E69695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9</w:t>
            </w:r>
          </w:p>
        </w:tc>
        <w:tc>
          <w:tcPr>
            <w:tcW w:w="1394" w:type="dxa"/>
            <w:vAlign w:val="center"/>
          </w:tcPr>
          <w:p w14:paraId="2CFC6E4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13.7</w:t>
            </w:r>
          </w:p>
        </w:tc>
        <w:tc>
          <w:tcPr>
            <w:tcW w:w="1055" w:type="dxa"/>
            <w:vAlign w:val="center"/>
          </w:tcPr>
          <w:p w14:paraId="6B20658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61.798</w:t>
            </w:r>
          </w:p>
        </w:tc>
        <w:tc>
          <w:tcPr>
            <w:tcW w:w="1611" w:type="dxa"/>
            <w:vAlign w:val="center"/>
          </w:tcPr>
          <w:p w14:paraId="54E2BE0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19A22848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D2117" w:rsidRPr="007D2117" w14:paraId="77F43AEA" w14:textId="77777777" w:rsidTr="00E1255B">
        <w:tc>
          <w:tcPr>
            <w:tcW w:w="1705" w:type="dxa"/>
            <w:vAlign w:val="center"/>
          </w:tcPr>
          <w:p w14:paraId="227062D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CNTN1</w:t>
            </w:r>
          </w:p>
          <w:p w14:paraId="4C8D4074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(Q12860) </w:t>
            </w:r>
          </w:p>
        </w:tc>
        <w:tc>
          <w:tcPr>
            <w:tcW w:w="3639" w:type="dxa"/>
            <w:vAlign w:val="center"/>
          </w:tcPr>
          <w:p w14:paraId="61EE744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Contactin-1 (fragment)</w:t>
            </w:r>
          </w:p>
        </w:tc>
        <w:tc>
          <w:tcPr>
            <w:tcW w:w="998" w:type="dxa"/>
            <w:vAlign w:val="center"/>
          </w:tcPr>
          <w:p w14:paraId="13EF0B2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658" w:type="dxa"/>
            <w:vAlign w:val="center"/>
          </w:tcPr>
          <w:p w14:paraId="548C993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9</w:t>
            </w:r>
          </w:p>
        </w:tc>
        <w:tc>
          <w:tcPr>
            <w:tcW w:w="1394" w:type="dxa"/>
            <w:vAlign w:val="center"/>
          </w:tcPr>
          <w:p w14:paraId="30DE7A9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10.9</w:t>
            </w:r>
          </w:p>
        </w:tc>
        <w:tc>
          <w:tcPr>
            <w:tcW w:w="1055" w:type="dxa"/>
            <w:vAlign w:val="center"/>
          </w:tcPr>
          <w:p w14:paraId="6212DC9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55.565</w:t>
            </w:r>
          </w:p>
        </w:tc>
        <w:tc>
          <w:tcPr>
            <w:tcW w:w="1611" w:type="dxa"/>
            <w:vAlign w:val="center"/>
          </w:tcPr>
          <w:p w14:paraId="08A6250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68E6C3D9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02F88" w:rsidRPr="007D2117" w14:paraId="2242DF80" w14:textId="77777777" w:rsidTr="00E1255B">
        <w:tc>
          <w:tcPr>
            <w:tcW w:w="1705" w:type="dxa"/>
            <w:vAlign w:val="center"/>
          </w:tcPr>
          <w:p w14:paraId="6F85101A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SV2A </w:t>
            </w:r>
          </w:p>
          <w:p w14:paraId="5EC7A144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(Q7L0J3)</w:t>
            </w:r>
          </w:p>
        </w:tc>
        <w:tc>
          <w:tcPr>
            <w:tcW w:w="3639" w:type="dxa"/>
            <w:vAlign w:val="center"/>
          </w:tcPr>
          <w:p w14:paraId="2B82963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Synaptic vesicle glycoprotein 2A</w:t>
            </w:r>
          </w:p>
        </w:tc>
        <w:tc>
          <w:tcPr>
            <w:tcW w:w="998" w:type="dxa"/>
            <w:vAlign w:val="center"/>
          </w:tcPr>
          <w:p w14:paraId="4BCA17D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658" w:type="dxa"/>
            <w:vAlign w:val="center"/>
          </w:tcPr>
          <w:p w14:paraId="2300AA9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</w:t>
            </w:r>
          </w:p>
        </w:tc>
        <w:tc>
          <w:tcPr>
            <w:tcW w:w="1394" w:type="dxa"/>
            <w:vAlign w:val="center"/>
          </w:tcPr>
          <w:p w14:paraId="6B9CE10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8.8</w:t>
            </w:r>
          </w:p>
        </w:tc>
        <w:tc>
          <w:tcPr>
            <w:tcW w:w="1055" w:type="dxa"/>
            <w:vAlign w:val="center"/>
          </w:tcPr>
          <w:p w14:paraId="7C72C88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55.203</w:t>
            </w:r>
          </w:p>
        </w:tc>
        <w:tc>
          <w:tcPr>
            <w:tcW w:w="1611" w:type="dxa"/>
            <w:vAlign w:val="center"/>
          </w:tcPr>
          <w:p w14:paraId="5A82BE6D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64D03309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22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Synaptic</w:t>
              </w:r>
            </w:hyperlink>
            <w:r w:rsidR="00702F88" w:rsidRPr="007D2117">
              <w:rPr>
                <w:rStyle w:val="Hyperlink"/>
                <w:rFonts w:ascii="Arial" w:hAnsi="Arial" w:cs="Arial"/>
                <w:color w:val="auto"/>
                <w:szCs w:val="20"/>
                <w:u w:val="none"/>
                <w:shd w:val="clear" w:color="auto" w:fill="FFFFFF"/>
              </w:rPr>
              <w:t xml:space="preserve"> transmission</w:t>
            </w:r>
          </w:p>
        </w:tc>
      </w:tr>
    </w:tbl>
    <w:p w14:paraId="7A84F54F" w14:textId="77777777" w:rsidR="00702F88" w:rsidRPr="007D2117" w:rsidRDefault="00702F88" w:rsidP="00C77B3D">
      <w:pPr>
        <w:rPr>
          <w:rFonts w:eastAsiaTheme="minorEastAsia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1199"/>
        <w:gridCol w:w="886"/>
        <w:gridCol w:w="915"/>
        <w:gridCol w:w="1227"/>
        <w:gridCol w:w="736"/>
        <w:gridCol w:w="1189"/>
        <w:gridCol w:w="1246"/>
      </w:tblGrid>
      <w:tr w:rsidR="007D2117" w:rsidRPr="007D2117" w14:paraId="45B51354" w14:textId="77777777" w:rsidTr="00E1255B">
        <w:tc>
          <w:tcPr>
            <w:tcW w:w="13687" w:type="dxa"/>
            <w:gridSpan w:val="8"/>
          </w:tcPr>
          <w:p w14:paraId="59C3C04C" w14:textId="77777777" w:rsidR="00702F88" w:rsidRPr="007D2117" w:rsidRDefault="00702F88" w:rsidP="00C77B3D">
            <w:pPr>
              <w:ind w:firstLineChars="50" w:firstLine="110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Summary of Top 10 interactome of synaptic MHC-I</w:t>
            </w:r>
            <w:r w:rsidRPr="007D2117">
              <w:rPr>
                <w:b/>
              </w:rPr>
              <w:t>–</w:t>
            </w:r>
            <w:r w:rsidRPr="007D2117">
              <w:rPr>
                <w:b/>
              </w:rPr>
              <w:sym w:font="Symbol" w:char="F062"/>
            </w:r>
            <w:r w:rsidRPr="007D2117">
              <w:rPr>
                <w:b/>
                <w:vertAlign w:val="subscript"/>
              </w:rPr>
              <w:t>2</w:t>
            </w:r>
            <w:r w:rsidRPr="007D2117">
              <w:rPr>
                <w:rFonts w:ascii="Arial" w:hAnsi="Arial" w:cs="Arial"/>
                <w:b/>
              </w:rPr>
              <w:t>M complex (Gel slice 4)</w:t>
            </w:r>
          </w:p>
        </w:tc>
      </w:tr>
      <w:tr w:rsidR="007D2117" w:rsidRPr="007D2117" w14:paraId="284CEDCD" w14:textId="77777777" w:rsidTr="00E1255B">
        <w:tc>
          <w:tcPr>
            <w:tcW w:w="1838" w:type="dxa"/>
            <w:vAlign w:val="center"/>
          </w:tcPr>
          <w:p w14:paraId="4EB350A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Symbol</w:t>
            </w:r>
          </w:p>
          <w:p w14:paraId="502B3B3D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(accession no.)</w:t>
            </w:r>
          </w:p>
        </w:tc>
        <w:tc>
          <w:tcPr>
            <w:tcW w:w="4539" w:type="dxa"/>
            <w:vAlign w:val="center"/>
          </w:tcPr>
          <w:p w14:paraId="258C820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Gene name</w:t>
            </w:r>
          </w:p>
        </w:tc>
        <w:tc>
          <w:tcPr>
            <w:tcW w:w="1005" w:type="dxa"/>
            <w:vAlign w:val="center"/>
          </w:tcPr>
          <w:p w14:paraId="1A662655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No. of proteins</w:t>
            </w:r>
          </w:p>
        </w:tc>
        <w:tc>
          <w:tcPr>
            <w:tcW w:w="1196" w:type="dxa"/>
            <w:vAlign w:val="center"/>
          </w:tcPr>
          <w:p w14:paraId="5BD95D26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peptides</w:t>
            </w:r>
          </w:p>
        </w:tc>
        <w:tc>
          <w:tcPr>
            <w:tcW w:w="1406" w:type="dxa"/>
            <w:vAlign w:val="center"/>
          </w:tcPr>
          <w:p w14:paraId="3CD7659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sequence coverage(%)</w:t>
            </w:r>
          </w:p>
        </w:tc>
        <w:tc>
          <w:tcPr>
            <w:tcW w:w="913" w:type="dxa"/>
            <w:vAlign w:val="center"/>
          </w:tcPr>
          <w:p w14:paraId="2E60B26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Score</w:t>
            </w:r>
          </w:p>
        </w:tc>
        <w:tc>
          <w:tcPr>
            <w:tcW w:w="1362" w:type="dxa"/>
            <w:vAlign w:val="center"/>
          </w:tcPr>
          <w:p w14:paraId="4EA84EB7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1428" w:type="dxa"/>
            <w:vAlign w:val="center"/>
          </w:tcPr>
          <w:p w14:paraId="29E098A6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Function</w:t>
            </w:r>
          </w:p>
        </w:tc>
      </w:tr>
      <w:tr w:rsidR="007D2117" w:rsidRPr="007D2117" w14:paraId="2C01352C" w14:textId="77777777" w:rsidTr="00E1255B">
        <w:tc>
          <w:tcPr>
            <w:tcW w:w="1838" w:type="dxa"/>
            <w:vAlign w:val="center"/>
          </w:tcPr>
          <w:p w14:paraId="2A4B8E9E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HSP90B1 (P14625)</w:t>
            </w:r>
          </w:p>
        </w:tc>
        <w:tc>
          <w:tcPr>
            <w:tcW w:w="4539" w:type="dxa"/>
            <w:vAlign w:val="center"/>
          </w:tcPr>
          <w:p w14:paraId="2FAAFF44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Endoplasmin </w:t>
            </w:r>
          </w:p>
        </w:tc>
        <w:tc>
          <w:tcPr>
            <w:tcW w:w="1005" w:type="dxa"/>
            <w:vAlign w:val="center"/>
          </w:tcPr>
          <w:p w14:paraId="4E0FB290" w14:textId="77777777" w:rsidR="00702F88" w:rsidRPr="007D2117" w:rsidRDefault="00702F88" w:rsidP="00C77B3D">
            <w:pPr>
              <w:widowControl/>
              <w:wordWrap/>
              <w:autoSpaceDE/>
              <w:autoSpaceDN/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</w:t>
            </w:r>
          </w:p>
        </w:tc>
        <w:tc>
          <w:tcPr>
            <w:tcW w:w="1196" w:type="dxa"/>
            <w:vAlign w:val="center"/>
          </w:tcPr>
          <w:p w14:paraId="4B42168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</w:t>
            </w:r>
          </w:p>
        </w:tc>
        <w:tc>
          <w:tcPr>
            <w:tcW w:w="1406" w:type="dxa"/>
            <w:vAlign w:val="center"/>
          </w:tcPr>
          <w:p w14:paraId="416624A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7.1</w:t>
            </w:r>
          </w:p>
        </w:tc>
        <w:tc>
          <w:tcPr>
            <w:tcW w:w="913" w:type="dxa"/>
            <w:vAlign w:val="center"/>
          </w:tcPr>
          <w:p w14:paraId="069A34E7" w14:textId="77777777" w:rsidR="00702F88" w:rsidRPr="007D2117" w:rsidRDefault="00702F88" w:rsidP="00C77B3D">
            <w:pPr>
              <w:jc w:val="right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33.764</w:t>
            </w:r>
          </w:p>
        </w:tc>
        <w:tc>
          <w:tcPr>
            <w:tcW w:w="1362" w:type="dxa"/>
            <w:vAlign w:val="center"/>
          </w:tcPr>
          <w:p w14:paraId="64EC47E6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Endoplasmic reticulum</w:t>
            </w:r>
          </w:p>
        </w:tc>
        <w:tc>
          <w:tcPr>
            <w:tcW w:w="1428" w:type="dxa"/>
            <w:vAlign w:val="center"/>
          </w:tcPr>
          <w:p w14:paraId="578F356B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23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Chaperone</w:t>
              </w:r>
            </w:hyperlink>
          </w:p>
        </w:tc>
      </w:tr>
      <w:tr w:rsidR="007D2117" w:rsidRPr="007D2117" w14:paraId="02957375" w14:textId="77777777" w:rsidTr="00E1255B">
        <w:tc>
          <w:tcPr>
            <w:tcW w:w="1838" w:type="dxa"/>
            <w:vAlign w:val="center"/>
          </w:tcPr>
          <w:p w14:paraId="456190A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CANX </w:t>
            </w:r>
          </w:p>
          <w:p w14:paraId="4AF7554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(P27824)</w:t>
            </w:r>
          </w:p>
        </w:tc>
        <w:tc>
          <w:tcPr>
            <w:tcW w:w="4539" w:type="dxa"/>
            <w:vAlign w:val="center"/>
          </w:tcPr>
          <w:p w14:paraId="0D901D67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Calnexin</w:t>
            </w:r>
          </w:p>
        </w:tc>
        <w:tc>
          <w:tcPr>
            <w:tcW w:w="1005" w:type="dxa"/>
            <w:vAlign w:val="center"/>
          </w:tcPr>
          <w:p w14:paraId="6CC4B54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12</w:t>
            </w:r>
          </w:p>
        </w:tc>
        <w:tc>
          <w:tcPr>
            <w:tcW w:w="1196" w:type="dxa"/>
            <w:vAlign w:val="center"/>
          </w:tcPr>
          <w:p w14:paraId="516A91B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14:paraId="0064491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8.9</w:t>
            </w:r>
          </w:p>
        </w:tc>
        <w:tc>
          <w:tcPr>
            <w:tcW w:w="913" w:type="dxa"/>
            <w:vAlign w:val="center"/>
          </w:tcPr>
          <w:p w14:paraId="2254884B" w14:textId="77777777" w:rsidR="00702F88" w:rsidRPr="007D2117" w:rsidRDefault="00702F88" w:rsidP="00C77B3D">
            <w:pPr>
              <w:jc w:val="right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29.857</w:t>
            </w:r>
          </w:p>
        </w:tc>
        <w:tc>
          <w:tcPr>
            <w:tcW w:w="1362" w:type="dxa"/>
            <w:vAlign w:val="center"/>
          </w:tcPr>
          <w:p w14:paraId="1FFD5AAC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Endoplasmic reticulum</w:t>
            </w:r>
          </w:p>
        </w:tc>
        <w:tc>
          <w:tcPr>
            <w:tcW w:w="1428" w:type="dxa"/>
            <w:vAlign w:val="center"/>
          </w:tcPr>
          <w:p w14:paraId="558C4DE7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Chaperone</w:t>
            </w:r>
          </w:p>
        </w:tc>
      </w:tr>
      <w:tr w:rsidR="007D2117" w:rsidRPr="007D2117" w14:paraId="74CC6B63" w14:textId="77777777" w:rsidTr="00E1255B">
        <w:tc>
          <w:tcPr>
            <w:tcW w:w="1838" w:type="dxa"/>
            <w:vAlign w:val="center"/>
          </w:tcPr>
          <w:p w14:paraId="3A7B0F7E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VCP </w:t>
            </w:r>
          </w:p>
          <w:p w14:paraId="1E0E334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(P55072)</w:t>
            </w:r>
          </w:p>
        </w:tc>
        <w:tc>
          <w:tcPr>
            <w:tcW w:w="4539" w:type="dxa"/>
            <w:vAlign w:val="center"/>
          </w:tcPr>
          <w:p w14:paraId="21D15DB2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Transitional endoplasmic reticulum ATPase </w:t>
            </w:r>
          </w:p>
        </w:tc>
        <w:tc>
          <w:tcPr>
            <w:tcW w:w="1005" w:type="dxa"/>
            <w:vAlign w:val="center"/>
          </w:tcPr>
          <w:p w14:paraId="78042CA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196" w:type="dxa"/>
            <w:vAlign w:val="center"/>
          </w:tcPr>
          <w:p w14:paraId="533235A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1406" w:type="dxa"/>
            <w:vAlign w:val="center"/>
          </w:tcPr>
          <w:p w14:paraId="4841DF1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4.2</w:t>
            </w:r>
          </w:p>
        </w:tc>
        <w:tc>
          <w:tcPr>
            <w:tcW w:w="913" w:type="dxa"/>
            <w:vAlign w:val="center"/>
          </w:tcPr>
          <w:p w14:paraId="2217C2B5" w14:textId="77777777" w:rsidR="00702F88" w:rsidRPr="007D2117" w:rsidRDefault="00702F88" w:rsidP="00C77B3D">
            <w:pPr>
              <w:jc w:val="right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25.139</w:t>
            </w:r>
          </w:p>
        </w:tc>
        <w:tc>
          <w:tcPr>
            <w:tcW w:w="1362" w:type="dxa"/>
            <w:vAlign w:val="center"/>
          </w:tcPr>
          <w:p w14:paraId="0495555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428" w:type="dxa"/>
            <w:vAlign w:val="center"/>
          </w:tcPr>
          <w:p w14:paraId="6FF71423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24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51D1434E" w14:textId="77777777" w:rsidTr="00E1255B">
        <w:tc>
          <w:tcPr>
            <w:tcW w:w="1838" w:type="dxa"/>
            <w:vAlign w:val="center"/>
          </w:tcPr>
          <w:p w14:paraId="6140ABB9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ANK2 </w:t>
            </w:r>
          </w:p>
          <w:p w14:paraId="0908D4A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(Q01484)</w:t>
            </w:r>
          </w:p>
        </w:tc>
        <w:tc>
          <w:tcPr>
            <w:tcW w:w="4539" w:type="dxa"/>
            <w:vAlign w:val="center"/>
          </w:tcPr>
          <w:p w14:paraId="32D34C49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Ankyrin-2</w:t>
            </w:r>
          </w:p>
        </w:tc>
        <w:tc>
          <w:tcPr>
            <w:tcW w:w="1005" w:type="dxa"/>
            <w:vAlign w:val="center"/>
          </w:tcPr>
          <w:p w14:paraId="6F224DC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14</w:t>
            </w:r>
          </w:p>
        </w:tc>
        <w:tc>
          <w:tcPr>
            <w:tcW w:w="1196" w:type="dxa"/>
            <w:vAlign w:val="center"/>
          </w:tcPr>
          <w:p w14:paraId="120ED38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14:paraId="5DD52B1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7.9</w:t>
            </w:r>
          </w:p>
        </w:tc>
        <w:tc>
          <w:tcPr>
            <w:tcW w:w="913" w:type="dxa"/>
            <w:vAlign w:val="center"/>
          </w:tcPr>
          <w:p w14:paraId="55E418A1" w14:textId="77777777" w:rsidR="00702F88" w:rsidRPr="007D2117" w:rsidRDefault="00702F88" w:rsidP="00C77B3D">
            <w:pPr>
              <w:jc w:val="right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21.854</w:t>
            </w:r>
          </w:p>
        </w:tc>
        <w:tc>
          <w:tcPr>
            <w:tcW w:w="1362" w:type="dxa"/>
            <w:vAlign w:val="center"/>
          </w:tcPr>
          <w:p w14:paraId="2A91C68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428" w:type="dxa"/>
            <w:vAlign w:val="center"/>
          </w:tcPr>
          <w:p w14:paraId="357B2F45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25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7F1294F1" w14:textId="77777777" w:rsidTr="00E1255B">
        <w:tc>
          <w:tcPr>
            <w:tcW w:w="1838" w:type="dxa"/>
            <w:vAlign w:val="center"/>
          </w:tcPr>
          <w:p w14:paraId="640FEDF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GRP78 </w:t>
            </w:r>
          </w:p>
          <w:p w14:paraId="5229D6E7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(P11021)</w:t>
            </w:r>
          </w:p>
        </w:tc>
        <w:tc>
          <w:tcPr>
            <w:tcW w:w="4539" w:type="dxa"/>
            <w:vAlign w:val="center"/>
          </w:tcPr>
          <w:p w14:paraId="2A264D8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78 kDa glucose-regulated protein</w:t>
            </w:r>
          </w:p>
        </w:tc>
        <w:tc>
          <w:tcPr>
            <w:tcW w:w="1005" w:type="dxa"/>
            <w:vAlign w:val="center"/>
          </w:tcPr>
          <w:p w14:paraId="1A785C2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196" w:type="dxa"/>
            <w:vAlign w:val="center"/>
          </w:tcPr>
          <w:p w14:paraId="16741B8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1406" w:type="dxa"/>
            <w:vAlign w:val="center"/>
          </w:tcPr>
          <w:p w14:paraId="7F5128A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4.2</w:t>
            </w:r>
          </w:p>
        </w:tc>
        <w:tc>
          <w:tcPr>
            <w:tcW w:w="913" w:type="dxa"/>
            <w:vAlign w:val="center"/>
          </w:tcPr>
          <w:p w14:paraId="6791F00D" w14:textId="77777777" w:rsidR="00702F88" w:rsidRPr="007D2117" w:rsidRDefault="00702F88" w:rsidP="00C77B3D">
            <w:pPr>
              <w:jc w:val="right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20.139</w:t>
            </w:r>
          </w:p>
        </w:tc>
        <w:tc>
          <w:tcPr>
            <w:tcW w:w="1362" w:type="dxa"/>
            <w:vAlign w:val="center"/>
          </w:tcPr>
          <w:p w14:paraId="64B30AF2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Endoplasmic reticulum</w:t>
            </w:r>
          </w:p>
        </w:tc>
        <w:tc>
          <w:tcPr>
            <w:tcW w:w="1428" w:type="dxa"/>
            <w:vAlign w:val="center"/>
          </w:tcPr>
          <w:p w14:paraId="43B7D927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Chaperone</w:t>
            </w:r>
          </w:p>
        </w:tc>
      </w:tr>
      <w:tr w:rsidR="007D2117" w:rsidRPr="007D2117" w14:paraId="272E8C01" w14:textId="77777777" w:rsidTr="00E1255B">
        <w:tc>
          <w:tcPr>
            <w:tcW w:w="1838" w:type="dxa"/>
            <w:vAlign w:val="center"/>
          </w:tcPr>
          <w:p w14:paraId="06E8D159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TRIM2</w:t>
            </w:r>
          </w:p>
          <w:p w14:paraId="2CB3F71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(Q9C040</w:t>
            </w:r>
          </w:p>
        </w:tc>
        <w:tc>
          <w:tcPr>
            <w:tcW w:w="4539" w:type="dxa"/>
            <w:vAlign w:val="center"/>
          </w:tcPr>
          <w:p w14:paraId="0F1BB45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Tripartite motif-containing protein 2</w:t>
            </w:r>
          </w:p>
        </w:tc>
        <w:tc>
          <w:tcPr>
            <w:tcW w:w="1005" w:type="dxa"/>
            <w:vAlign w:val="center"/>
          </w:tcPr>
          <w:p w14:paraId="34E2CFF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18</w:t>
            </w:r>
          </w:p>
        </w:tc>
        <w:tc>
          <w:tcPr>
            <w:tcW w:w="1196" w:type="dxa"/>
            <w:vAlign w:val="center"/>
          </w:tcPr>
          <w:p w14:paraId="7C51067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14:paraId="4B71742B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5.9</w:t>
            </w:r>
          </w:p>
        </w:tc>
        <w:tc>
          <w:tcPr>
            <w:tcW w:w="913" w:type="dxa"/>
            <w:vAlign w:val="center"/>
          </w:tcPr>
          <w:p w14:paraId="5A828257" w14:textId="77777777" w:rsidR="00702F88" w:rsidRPr="007D2117" w:rsidRDefault="00702F88" w:rsidP="00C77B3D">
            <w:pPr>
              <w:jc w:val="right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19.834</w:t>
            </w:r>
          </w:p>
        </w:tc>
        <w:tc>
          <w:tcPr>
            <w:tcW w:w="1362" w:type="dxa"/>
            <w:vAlign w:val="center"/>
          </w:tcPr>
          <w:p w14:paraId="5BCF32F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428" w:type="dxa"/>
            <w:vAlign w:val="center"/>
          </w:tcPr>
          <w:p w14:paraId="36E26AF8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Ubiquitination</w:t>
            </w:r>
          </w:p>
        </w:tc>
      </w:tr>
      <w:tr w:rsidR="007D2117" w:rsidRPr="007D2117" w14:paraId="5C681075" w14:textId="77777777" w:rsidTr="00E1255B">
        <w:tc>
          <w:tcPr>
            <w:tcW w:w="1838" w:type="dxa"/>
            <w:vAlign w:val="center"/>
          </w:tcPr>
          <w:p w14:paraId="3FBDC90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HSPA8 </w:t>
            </w:r>
          </w:p>
          <w:p w14:paraId="6ED5A9A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(P11142)</w:t>
            </w:r>
          </w:p>
        </w:tc>
        <w:tc>
          <w:tcPr>
            <w:tcW w:w="4539" w:type="dxa"/>
            <w:vAlign w:val="center"/>
          </w:tcPr>
          <w:p w14:paraId="15DAF1B2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Heat shock cognate 71 kDa protein </w:t>
            </w:r>
          </w:p>
        </w:tc>
        <w:tc>
          <w:tcPr>
            <w:tcW w:w="1005" w:type="dxa"/>
            <w:vAlign w:val="center"/>
          </w:tcPr>
          <w:p w14:paraId="0B76F4C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13</w:t>
            </w:r>
          </w:p>
        </w:tc>
        <w:tc>
          <w:tcPr>
            <w:tcW w:w="1196" w:type="dxa"/>
            <w:vAlign w:val="center"/>
          </w:tcPr>
          <w:p w14:paraId="6D99828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</w:t>
            </w:r>
          </w:p>
        </w:tc>
        <w:tc>
          <w:tcPr>
            <w:tcW w:w="1406" w:type="dxa"/>
            <w:vAlign w:val="center"/>
          </w:tcPr>
          <w:p w14:paraId="353282F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20.7</w:t>
            </w:r>
          </w:p>
        </w:tc>
        <w:tc>
          <w:tcPr>
            <w:tcW w:w="913" w:type="dxa"/>
            <w:vAlign w:val="center"/>
          </w:tcPr>
          <w:p w14:paraId="6DD7F20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14.91</w:t>
            </w:r>
          </w:p>
        </w:tc>
        <w:tc>
          <w:tcPr>
            <w:tcW w:w="1362" w:type="dxa"/>
            <w:vAlign w:val="center"/>
          </w:tcPr>
          <w:p w14:paraId="106E149A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428" w:type="dxa"/>
            <w:vAlign w:val="center"/>
          </w:tcPr>
          <w:p w14:paraId="6A1901D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Chaperone</w:t>
            </w:r>
          </w:p>
        </w:tc>
      </w:tr>
      <w:tr w:rsidR="007D2117" w:rsidRPr="007D2117" w14:paraId="312BECDF" w14:textId="77777777" w:rsidTr="00E1255B">
        <w:tc>
          <w:tcPr>
            <w:tcW w:w="1838" w:type="dxa"/>
            <w:vAlign w:val="center"/>
          </w:tcPr>
          <w:p w14:paraId="1F4C4EA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LGALS3BP </w:t>
            </w:r>
          </w:p>
          <w:p w14:paraId="4D72BAC1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(Q08380)</w:t>
            </w:r>
          </w:p>
        </w:tc>
        <w:tc>
          <w:tcPr>
            <w:tcW w:w="4539" w:type="dxa"/>
            <w:vAlign w:val="center"/>
          </w:tcPr>
          <w:p w14:paraId="457366A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Galectin-3-binding protein</w:t>
            </w:r>
          </w:p>
        </w:tc>
        <w:tc>
          <w:tcPr>
            <w:tcW w:w="1005" w:type="dxa"/>
            <w:vAlign w:val="center"/>
          </w:tcPr>
          <w:p w14:paraId="773563F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</w:t>
            </w:r>
          </w:p>
        </w:tc>
        <w:tc>
          <w:tcPr>
            <w:tcW w:w="1196" w:type="dxa"/>
            <w:vAlign w:val="center"/>
          </w:tcPr>
          <w:p w14:paraId="5648D20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</w:t>
            </w:r>
          </w:p>
        </w:tc>
        <w:tc>
          <w:tcPr>
            <w:tcW w:w="1406" w:type="dxa"/>
            <w:vAlign w:val="center"/>
          </w:tcPr>
          <w:p w14:paraId="42ADFB2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20.7</w:t>
            </w:r>
          </w:p>
        </w:tc>
        <w:tc>
          <w:tcPr>
            <w:tcW w:w="913" w:type="dxa"/>
            <w:vAlign w:val="center"/>
          </w:tcPr>
          <w:p w14:paraId="278A0D1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12.17</w:t>
            </w:r>
          </w:p>
        </w:tc>
        <w:tc>
          <w:tcPr>
            <w:tcW w:w="1362" w:type="dxa"/>
            <w:vAlign w:val="center"/>
          </w:tcPr>
          <w:p w14:paraId="76253572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Extracellular</w:t>
            </w:r>
          </w:p>
        </w:tc>
        <w:tc>
          <w:tcPr>
            <w:tcW w:w="1428" w:type="dxa"/>
            <w:vAlign w:val="center"/>
          </w:tcPr>
          <w:p w14:paraId="0C804D8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D2117" w:rsidRPr="007D2117" w14:paraId="71AD5257" w14:textId="77777777" w:rsidTr="00E1255B">
        <w:tc>
          <w:tcPr>
            <w:tcW w:w="1838" w:type="dxa"/>
            <w:vAlign w:val="center"/>
          </w:tcPr>
          <w:p w14:paraId="7D2AE7E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HSP90AA1 (P07900)</w:t>
            </w:r>
          </w:p>
        </w:tc>
        <w:tc>
          <w:tcPr>
            <w:tcW w:w="4539" w:type="dxa"/>
            <w:vAlign w:val="center"/>
          </w:tcPr>
          <w:p w14:paraId="720F47EE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Heat shock protein HSP 90-alpha (fragment)</w:t>
            </w:r>
          </w:p>
        </w:tc>
        <w:tc>
          <w:tcPr>
            <w:tcW w:w="1005" w:type="dxa"/>
            <w:vAlign w:val="center"/>
          </w:tcPr>
          <w:p w14:paraId="4F476C8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6</w:t>
            </w:r>
          </w:p>
        </w:tc>
        <w:tc>
          <w:tcPr>
            <w:tcW w:w="1196" w:type="dxa"/>
            <w:vAlign w:val="center"/>
          </w:tcPr>
          <w:p w14:paraId="021B1C4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</w:t>
            </w:r>
          </w:p>
        </w:tc>
        <w:tc>
          <w:tcPr>
            <w:tcW w:w="1406" w:type="dxa"/>
            <w:vAlign w:val="center"/>
          </w:tcPr>
          <w:p w14:paraId="6518DA8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10.9</w:t>
            </w:r>
          </w:p>
        </w:tc>
        <w:tc>
          <w:tcPr>
            <w:tcW w:w="913" w:type="dxa"/>
            <w:vAlign w:val="center"/>
          </w:tcPr>
          <w:p w14:paraId="0585891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11.82</w:t>
            </w:r>
          </w:p>
        </w:tc>
        <w:tc>
          <w:tcPr>
            <w:tcW w:w="1362" w:type="dxa"/>
            <w:vAlign w:val="center"/>
          </w:tcPr>
          <w:p w14:paraId="6EE888AC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428" w:type="dxa"/>
            <w:vAlign w:val="center"/>
          </w:tcPr>
          <w:p w14:paraId="69D02877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Chaperone</w:t>
            </w:r>
          </w:p>
        </w:tc>
      </w:tr>
      <w:tr w:rsidR="00702F88" w:rsidRPr="007D2117" w14:paraId="6661510C" w14:textId="77777777" w:rsidTr="00E1255B">
        <w:tc>
          <w:tcPr>
            <w:tcW w:w="1838" w:type="dxa"/>
            <w:vAlign w:val="center"/>
          </w:tcPr>
          <w:p w14:paraId="213CD02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PADI2</w:t>
            </w:r>
          </w:p>
          <w:p w14:paraId="3509A45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(Q9Y2J8)</w:t>
            </w:r>
          </w:p>
        </w:tc>
        <w:tc>
          <w:tcPr>
            <w:tcW w:w="4539" w:type="dxa"/>
            <w:vAlign w:val="center"/>
          </w:tcPr>
          <w:p w14:paraId="4DF32880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Protein-arginine deiminase type-2</w:t>
            </w:r>
          </w:p>
        </w:tc>
        <w:tc>
          <w:tcPr>
            <w:tcW w:w="1005" w:type="dxa"/>
            <w:vAlign w:val="center"/>
          </w:tcPr>
          <w:p w14:paraId="0465907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16</w:t>
            </w:r>
          </w:p>
        </w:tc>
        <w:tc>
          <w:tcPr>
            <w:tcW w:w="1196" w:type="dxa"/>
            <w:vAlign w:val="center"/>
          </w:tcPr>
          <w:p w14:paraId="4764EB0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</w:t>
            </w:r>
          </w:p>
        </w:tc>
        <w:tc>
          <w:tcPr>
            <w:tcW w:w="1406" w:type="dxa"/>
            <w:vAlign w:val="center"/>
          </w:tcPr>
          <w:p w14:paraId="0598EFF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12.4</w:t>
            </w:r>
          </w:p>
        </w:tc>
        <w:tc>
          <w:tcPr>
            <w:tcW w:w="913" w:type="dxa"/>
            <w:vAlign w:val="center"/>
          </w:tcPr>
          <w:p w14:paraId="573AA5B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8.52</w:t>
            </w:r>
          </w:p>
        </w:tc>
        <w:tc>
          <w:tcPr>
            <w:tcW w:w="1362" w:type="dxa"/>
            <w:vAlign w:val="center"/>
          </w:tcPr>
          <w:p w14:paraId="7FF3D576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428" w:type="dxa"/>
            <w:vAlign w:val="center"/>
          </w:tcPr>
          <w:p w14:paraId="4850FF5C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26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Hydrolase</w:t>
              </w:r>
            </w:hyperlink>
          </w:p>
        </w:tc>
      </w:tr>
    </w:tbl>
    <w:p w14:paraId="3E6F3764" w14:textId="77777777" w:rsidR="00702F88" w:rsidRPr="007D2117" w:rsidRDefault="00702F88" w:rsidP="00C77B3D">
      <w:pPr>
        <w:rPr>
          <w:rFonts w:eastAsiaTheme="minorEastAsia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4"/>
        <w:gridCol w:w="1382"/>
        <w:gridCol w:w="820"/>
        <w:gridCol w:w="846"/>
        <w:gridCol w:w="1127"/>
        <w:gridCol w:w="684"/>
        <w:gridCol w:w="1093"/>
        <w:gridCol w:w="1288"/>
      </w:tblGrid>
      <w:tr w:rsidR="007D2117" w:rsidRPr="007D2117" w14:paraId="3D1E101C" w14:textId="77777777" w:rsidTr="00E1255B">
        <w:tc>
          <w:tcPr>
            <w:tcW w:w="13687" w:type="dxa"/>
            <w:gridSpan w:val="8"/>
          </w:tcPr>
          <w:p w14:paraId="4BACBEBC" w14:textId="77777777" w:rsidR="00702F88" w:rsidRPr="007D2117" w:rsidRDefault="00702F88" w:rsidP="00C77B3D">
            <w:pPr>
              <w:ind w:firstLineChars="50" w:firstLine="110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Summary of Top 10 interactome of synaptic MHC-I</w:t>
            </w:r>
            <w:r w:rsidRPr="007D2117">
              <w:rPr>
                <w:b/>
              </w:rPr>
              <w:t>–</w:t>
            </w:r>
            <w:r w:rsidRPr="007D2117">
              <w:rPr>
                <w:b/>
              </w:rPr>
              <w:sym w:font="Symbol" w:char="F062"/>
            </w:r>
            <w:r w:rsidRPr="007D2117">
              <w:rPr>
                <w:b/>
                <w:vertAlign w:val="subscript"/>
              </w:rPr>
              <w:t>2</w:t>
            </w:r>
            <w:r w:rsidRPr="007D2117">
              <w:rPr>
                <w:rFonts w:ascii="Arial" w:hAnsi="Arial" w:cs="Arial"/>
                <w:b/>
              </w:rPr>
              <w:t>M complex (Gel slice 5)</w:t>
            </w:r>
          </w:p>
        </w:tc>
      </w:tr>
      <w:tr w:rsidR="007D2117" w:rsidRPr="007D2117" w14:paraId="4AE4EB84" w14:textId="77777777" w:rsidTr="00E1255B">
        <w:tc>
          <w:tcPr>
            <w:tcW w:w="2078" w:type="dxa"/>
            <w:vAlign w:val="center"/>
          </w:tcPr>
          <w:p w14:paraId="455CC588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Symbol</w:t>
            </w:r>
          </w:p>
          <w:p w14:paraId="1312D79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(accession no.)</w:t>
            </w:r>
          </w:p>
        </w:tc>
        <w:tc>
          <w:tcPr>
            <w:tcW w:w="3729" w:type="dxa"/>
            <w:vAlign w:val="center"/>
          </w:tcPr>
          <w:p w14:paraId="54E46B08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Gene name</w:t>
            </w:r>
          </w:p>
        </w:tc>
        <w:tc>
          <w:tcPr>
            <w:tcW w:w="667" w:type="dxa"/>
            <w:vAlign w:val="center"/>
          </w:tcPr>
          <w:p w14:paraId="59EAE2D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No. of proteins</w:t>
            </w:r>
          </w:p>
        </w:tc>
        <w:tc>
          <w:tcPr>
            <w:tcW w:w="1577" w:type="dxa"/>
            <w:vAlign w:val="center"/>
          </w:tcPr>
          <w:p w14:paraId="230CBF7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peptides</w:t>
            </w:r>
          </w:p>
        </w:tc>
        <w:tc>
          <w:tcPr>
            <w:tcW w:w="1406" w:type="dxa"/>
            <w:vAlign w:val="center"/>
          </w:tcPr>
          <w:p w14:paraId="3B196FDA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sequence coverage(%)</w:t>
            </w:r>
          </w:p>
        </w:tc>
        <w:tc>
          <w:tcPr>
            <w:tcW w:w="1026" w:type="dxa"/>
            <w:vAlign w:val="center"/>
          </w:tcPr>
          <w:p w14:paraId="59E4C63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Score</w:t>
            </w:r>
          </w:p>
        </w:tc>
        <w:tc>
          <w:tcPr>
            <w:tcW w:w="1578" w:type="dxa"/>
            <w:vAlign w:val="center"/>
          </w:tcPr>
          <w:p w14:paraId="389481B9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1626" w:type="dxa"/>
            <w:vAlign w:val="center"/>
          </w:tcPr>
          <w:p w14:paraId="34415EF7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Function</w:t>
            </w:r>
          </w:p>
        </w:tc>
      </w:tr>
      <w:tr w:rsidR="007D2117" w:rsidRPr="007D2117" w14:paraId="47577CE7" w14:textId="77777777" w:rsidTr="00E1255B">
        <w:tc>
          <w:tcPr>
            <w:tcW w:w="2078" w:type="dxa"/>
            <w:vAlign w:val="center"/>
          </w:tcPr>
          <w:p w14:paraId="4B2C1339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GPD2 </w:t>
            </w:r>
          </w:p>
          <w:p w14:paraId="74EA5D9A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(P43304)</w:t>
            </w:r>
          </w:p>
        </w:tc>
        <w:tc>
          <w:tcPr>
            <w:tcW w:w="3729" w:type="dxa"/>
            <w:vAlign w:val="center"/>
          </w:tcPr>
          <w:p w14:paraId="5E15CC5D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Glycerol-3-phosphate dehydrogenase (fragment)</w:t>
            </w:r>
          </w:p>
        </w:tc>
        <w:tc>
          <w:tcPr>
            <w:tcW w:w="667" w:type="dxa"/>
            <w:vAlign w:val="center"/>
          </w:tcPr>
          <w:p w14:paraId="054DE986" w14:textId="77777777" w:rsidR="00702F88" w:rsidRPr="007D2117" w:rsidRDefault="00702F88" w:rsidP="00C77B3D">
            <w:pPr>
              <w:widowControl/>
              <w:wordWrap/>
              <w:autoSpaceDE/>
              <w:autoSpaceDN/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577" w:type="dxa"/>
            <w:vAlign w:val="center"/>
          </w:tcPr>
          <w:p w14:paraId="1904761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29</w:t>
            </w:r>
          </w:p>
        </w:tc>
        <w:tc>
          <w:tcPr>
            <w:tcW w:w="1406" w:type="dxa"/>
            <w:vAlign w:val="center"/>
          </w:tcPr>
          <w:p w14:paraId="5B3279D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50.9</w:t>
            </w:r>
          </w:p>
        </w:tc>
        <w:tc>
          <w:tcPr>
            <w:tcW w:w="1026" w:type="dxa"/>
            <w:vAlign w:val="center"/>
          </w:tcPr>
          <w:p w14:paraId="3A78024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274.23</w:t>
            </w:r>
          </w:p>
        </w:tc>
        <w:tc>
          <w:tcPr>
            <w:tcW w:w="1578" w:type="dxa"/>
            <w:vAlign w:val="center"/>
          </w:tcPr>
          <w:p w14:paraId="28FBE58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Mitochondria</w:t>
            </w:r>
          </w:p>
        </w:tc>
        <w:tc>
          <w:tcPr>
            <w:tcW w:w="1626" w:type="dxa"/>
            <w:vAlign w:val="center"/>
          </w:tcPr>
          <w:p w14:paraId="62A0A143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27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Oxidoreductase</w:t>
              </w:r>
            </w:hyperlink>
          </w:p>
        </w:tc>
      </w:tr>
      <w:tr w:rsidR="007D2117" w:rsidRPr="007D2117" w14:paraId="6EBA84CC" w14:textId="77777777" w:rsidTr="00E1255B">
        <w:tc>
          <w:tcPr>
            <w:tcW w:w="2078" w:type="dxa"/>
            <w:vAlign w:val="center"/>
          </w:tcPr>
          <w:p w14:paraId="025F8389" w14:textId="77777777" w:rsidR="00702F88" w:rsidRPr="007D2117" w:rsidRDefault="00702F88" w:rsidP="00C77B3D">
            <w:pPr>
              <w:rPr>
                <w:rFonts w:ascii="Arial" w:hAnsi="Arial" w:cs="Arial"/>
                <w:bCs/>
                <w:szCs w:val="20"/>
              </w:rPr>
            </w:pPr>
            <w:r w:rsidRPr="007D2117">
              <w:rPr>
                <w:rFonts w:ascii="Arial" w:hAnsi="Arial" w:cs="Arial"/>
                <w:bCs/>
                <w:szCs w:val="20"/>
              </w:rPr>
              <w:t>HLA-B</w:t>
            </w:r>
          </w:p>
          <w:p w14:paraId="2545DB8A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</w:t>
            </w:r>
            <w:r w:rsidRPr="007D2117">
              <w:rPr>
                <w:rFonts w:ascii="Arial" w:hAnsi="Arial" w:cs="Arial"/>
                <w:szCs w:val="20"/>
              </w:rPr>
              <w:t>P01889</w:t>
            </w:r>
            <w:r w:rsidRPr="007D2117">
              <w:rPr>
                <w:rFonts w:ascii="Arial" w:eastAsia="Malgun Gothic" w:hAnsi="Arial" w:cs="Arial"/>
                <w:szCs w:val="20"/>
              </w:rPr>
              <w:t>)</w:t>
            </w:r>
          </w:p>
        </w:tc>
        <w:tc>
          <w:tcPr>
            <w:tcW w:w="3729" w:type="dxa"/>
            <w:vAlign w:val="center"/>
          </w:tcPr>
          <w:p w14:paraId="0403FC87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hAnsi="Arial" w:cs="Arial"/>
                <w:bCs/>
                <w:szCs w:val="20"/>
              </w:rPr>
              <w:t>HLA class I histocompatibility antigen, B-7 alpha chain</w:t>
            </w:r>
          </w:p>
        </w:tc>
        <w:tc>
          <w:tcPr>
            <w:tcW w:w="667" w:type="dxa"/>
            <w:vAlign w:val="center"/>
          </w:tcPr>
          <w:p w14:paraId="27FB84C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1577" w:type="dxa"/>
            <w:vAlign w:val="center"/>
          </w:tcPr>
          <w:p w14:paraId="7721E04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</w:t>
            </w:r>
          </w:p>
        </w:tc>
        <w:tc>
          <w:tcPr>
            <w:tcW w:w="1406" w:type="dxa"/>
            <w:vAlign w:val="center"/>
          </w:tcPr>
          <w:p w14:paraId="69A59B5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20</w:t>
            </w:r>
          </w:p>
        </w:tc>
        <w:tc>
          <w:tcPr>
            <w:tcW w:w="1026" w:type="dxa"/>
            <w:vAlign w:val="center"/>
          </w:tcPr>
          <w:p w14:paraId="1144742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200.47</w:t>
            </w:r>
          </w:p>
        </w:tc>
        <w:tc>
          <w:tcPr>
            <w:tcW w:w="1578" w:type="dxa"/>
            <w:vAlign w:val="center"/>
          </w:tcPr>
          <w:p w14:paraId="0A27D99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6" w:type="dxa"/>
            <w:vAlign w:val="center"/>
          </w:tcPr>
          <w:p w14:paraId="35D2B019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Antigen presentation</w:t>
            </w:r>
          </w:p>
        </w:tc>
      </w:tr>
      <w:tr w:rsidR="007D2117" w:rsidRPr="007D2117" w14:paraId="4BF88100" w14:textId="77777777" w:rsidTr="00E1255B">
        <w:tc>
          <w:tcPr>
            <w:tcW w:w="2078" w:type="dxa"/>
            <w:vAlign w:val="center"/>
          </w:tcPr>
          <w:p w14:paraId="04857E86" w14:textId="77777777" w:rsidR="00702F88" w:rsidRPr="007D2117" w:rsidRDefault="00702F88" w:rsidP="00C77B3D">
            <w:pPr>
              <w:rPr>
                <w:rFonts w:ascii="Arial" w:hAnsi="Arial" w:cs="Arial"/>
                <w:bCs/>
                <w:szCs w:val="20"/>
              </w:rPr>
            </w:pPr>
            <w:r w:rsidRPr="007D2117">
              <w:rPr>
                <w:rFonts w:ascii="Arial" w:hAnsi="Arial" w:cs="Arial"/>
                <w:bCs/>
                <w:szCs w:val="20"/>
              </w:rPr>
              <w:t>HLA-A</w:t>
            </w:r>
          </w:p>
          <w:p w14:paraId="10538A4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</w:t>
            </w:r>
            <w:r w:rsidRPr="007D2117">
              <w:rPr>
                <w:rFonts w:ascii="Arial" w:hAnsi="Arial" w:cs="Arial"/>
                <w:szCs w:val="20"/>
              </w:rPr>
              <w:t>P01892</w:t>
            </w:r>
            <w:r w:rsidRPr="007D2117">
              <w:rPr>
                <w:rFonts w:ascii="Arial" w:eastAsia="Malgun Gothic" w:hAnsi="Arial" w:cs="Arial"/>
                <w:szCs w:val="20"/>
              </w:rPr>
              <w:t>)</w:t>
            </w:r>
          </w:p>
        </w:tc>
        <w:tc>
          <w:tcPr>
            <w:tcW w:w="3729" w:type="dxa"/>
            <w:vAlign w:val="center"/>
          </w:tcPr>
          <w:p w14:paraId="6FEBECED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hAnsi="Arial" w:cs="Arial"/>
                <w:bCs/>
                <w:szCs w:val="20"/>
              </w:rPr>
              <w:t>HLA class I histocompatibility antigen, A-2 alpha chain</w:t>
            </w:r>
          </w:p>
        </w:tc>
        <w:tc>
          <w:tcPr>
            <w:tcW w:w="667" w:type="dxa"/>
            <w:vAlign w:val="center"/>
          </w:tcPr>
          <w:p w14:paraId="48ED2FF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1577" w:type="dxa"/>
            <w:vAlign w:val="center"/>
          </w:tcPr>
          <w:p w14:paraId="4E55F7E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16</w:t>
            </w:r>
          </w:p>
        </w:tc>
        <w:tc>
          <w:tcPr>
            <w:tcW w:w="1406" w:type="dxa"/>
            <w:vAlign w:val="center"/>
          </w:tcPr>
          <w:p w14:paraId="5314960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30</w:t>
            </w:r>
          </w:p>
        </w:tc>
        <w:tc>
          <w:tcPr>
            <w:tcW w:w="1026" w:type="dxa"/>
            <w:vAlign w:val="center"/>
          </w:tcPr>
          <w:p w14:paraId="57CCC2C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169.79</w:t>
            </w:r>
          </w:p>
        </w:tc>
        <w:tc>
          <w:tcPr>
            <w:tcW w:w="1578" w:type="dxa"/>
            <w:vAlign w:val="center"/>
          </w:tcPr>
          <w:p w14:paraId="6559B252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6" w:type="dxa"/>
            <w:vAlign w:val="center"/>
          </w:tcPr>
          <w:p w14:paraId="3D1AE60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Antigen presentation</w:t>
            </w:r>
          </w:p>
        </w:tc>
      </w:tr>
      <w:tr w:rsidR="007D2117" w:rsidRPr="007D2117" w14:paraId="0D80335E" w14:textId="77777777" w:rsidTr="00E1255B">
        <w:tc>
          <w:tcPr>
            <w:tcW w:w="2078" w:type="dxa"/>
            <w:vAlign w:val="center"/>
          </w:tcPr>
          <w:p w14:paraId="1779B5A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CD44 </w:t>
            </w:r>
          </w:p>
          <w:p w14:paraId="333A29D9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(H0YD13)</w:t>
            </w:r>
          </w:p>
        </w:tc>
        <w:tc>
          <w:tcPr>
            <w:tcW w:w="3729" w:type="dxa"/>
            <w:vAlign w:val="center"/>
          </w:tcPr>
          <w:p w14:paraId="5964386E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CD44 antigen</w:t>
            </w:r>
          </w:p>
        </w:tc>
        <w:tc>
          <w:tcPr>
            <w:tcW w:w="667" w:type="dxa"/>
            <w:vAlign w:val="center"/>
          </w:tcPr>
          <w:p w14:paraId="74D5C28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 w:hint="eastAsia"/>
                <w:szCs w:val="20"/>
              </w:rPr>
              <w:t>10</w:t>
            </w:r>
          </w:p>
        </w:tc>
        <w:tc>
          <w:tcPr>
            <w:tcW w:w="1577" w:type="dxa"/>
            <w:vAlign w:val="center"/>
          </w:tcPr>
          <w:p w14:paraId="47959F5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 w:hint="eastAsia"/>
                <w:szCs w:val="20"/>
              </w:rPr>
              <w:t>14</w:t>
            </w:r>
          </w:p>
        </w:tc>
        <w:tc>
          <w:tcPr>
            <w:tcW w:w="1406" w:type="dxa"/>
            <w:vAlign w:val="center"/>
          </w:tcPr>
          <w:p w14:paraId="520DEF9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 w:hint="eastAsia"/>
                <w:szCs w:val="20"/>
              </w:rPr>
              <w:t>14.1</w:t>
            </w:r>
          </w:p>
        </w:tc>
        <w:tc>
          <w:tcPr>
            <w:tcW w:w="1026" w:type="dxa"/>
            <w:vAlign w:val="center"/>
          </w:tcPr>
          <w:p w14:paraId="7BAE70A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 w:hint="eastAsia"/>
                <w:szCs w:val="20"/>
              </w:rPr>
              <w:t>140.22</w:t>
            </w:r>
          </w:p>
        </w:tc>
        <w:tc>
          <w:tcPr>
            <w:tcW w:w="1578" w:type="dxa"/>
            <w:vAlign w:val="center"/>
          </w:tcPr>
          <w:p w14:paraId="6E242129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6" w:type="dxa"/>
            <w:vAlign w:val="center"/>
          </w:tcPr>
          <w:p w14:paraId="7B191D26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D2117" w:rsidRPr="007D2117" w14:paraId="7423C21B" w14:textId="77777777" w:rsidTr="00E1255B">
        <w:tc>
          <w:tcPr>
            <w:tcW w:w="2078" w:type="dxa"/>
            <w:vAlign w:val="center"/>
          </w:tcPr>
          <w:p w14:paraId="0A3F5AA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SPTAN1 (A0A0D9SF54) </w:t>
            </w:r>
          </w:p>
        </w:tc>
        <w:tc>
          <w:tcPr>
            <w:tcW w:w="3729" w:type="dxa"/>
            <w:vAlign w:val="center"/>
          </w:tcPr>
          <w:p w14:paraId="3B860A7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Spectrin alpha chain (fragment) </w:t>
            </w:r>
          </w:p>
        </w:tc>
        <w:tc>
          <w:tcPr>
            <w:tcW w:w="667" w:type="dxa"/>
            <w:vAlign w:val="center"/>
          </w:tcPr>
          <w:p w14:paraId="204C67D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577" w:type="dxa"/>
            <w:vAlign w:val="center"/>
          </w:tcPr>
          <w:p w14:paraId="2E38C9E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18</w:t>
            </w:r>
          </w:p>
        </w:tc>
        <w:tc>
          <w:tcPr>
            <w:tcW w:w="1406" w:type="dxa"/>
            <w:vAlign w:val="center"/>
          </w:tcPr>
          <w:p w14:paraId="53A63CC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9</w:t>
            </w:r>
          </w:p>
        </w:tc>
        <w:tc>
          <w:tcPr>
            <w:tcW w:w="1026" w:type="dxa"/>
            <w:vAlign w:val="center"/>
          </w:tcPr>
          <w:p w14:paraId="2B761E9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120.7</w:t>
            </w:r>
          </w:p>
        </w:tc>
        <w:tc>
          <w:tcPr>
            <w:tcW w:w="1578" w:type="dxa"/>
            <w:vAlign w:val="center"/>
          </w:tcPr>
          <w:p w14:paraId="6D807C91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6" w:type="dxa"/>
            <w:vAlign w:val="center"/>
          </w:tcPr>
          <w:p w14:paraId="7537AE39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28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Actin-binding</w:t>
              </w:r>
            </w:hyperlink>
          </w:p>
        </w:tc>
      </w:tr>
      <w:tr w:rsidR="007D2117" w:rsidRPr="007D2117" w14:paraId="0753828A" w14:textId="77777777" w:rsidTr="00E1255B">
        <w:tc>
          <w:tcPr>
            <w:tcW w:w="2078" w:type="dxa"/>
            <w:vAlign w:val="center"/>
          </w:tcPr>
          <w:p w14:paraId="1ADA7A5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CADM1 (A0A087X0T8) </w:t>
            </w:r>
          </w:p>
        </w:tc>
        <w:tc>
          <w:tcPr>
            <w:tcW w:w="3729" w:type="dxa"/>
            <w:vAlign w:val="center"/>
          </w:tcPr>
          <w:p w14:paraId="4A93870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Cell adhesion molecule 1 (fragment) </w:t>
            </w:r>
          </w:p>
        </w:tc>
        <w:tc>
          <w:tcPr>
            <w:tcW w:w="667" w:type="dxa"/>
            <w:vAlign w:val="center"/>
          </w:tcPr>
          <w:p w14:paraId="18AF552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11</w:t>
            </w:r>
          </w:p>
        </w:tc>
        <w:tc>
          <w:tcPr>
            <w:tcW w:w="1577" w:type="dxa"/>
            <w:vAlign w:val="center"/>
          </w:tcPr>
          <w:p w14:paraId="1962BBE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14:paraId="7BCFFEC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16.2</w:t>
            </w:r>
          </w:p>
        </w:tc>
        <w:tc>
          <w:tcPr>
            <w:tcW w:w="1026" w:type="dxa"/>
            <w:vAlign w:val="center"/>
          </w:tcPr>
          <w:p w14:paraId="756E4BB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93.21</w:t>
            </w:r>
          </w:p>
        </w:tc>
        <w:tc>
          <w:tcPr>
            <w:tcW w:w="1578" w:type="dxa"/>
            <w:vAlign w:val="center"/>
          </w:tcPr>
          <w:p w14:paraId="235CB96D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6" w:type="dxa"/>
            <w:vAlign w:val="center"/>
          </w:tcPr>
          <w:p w14:paraId="374258C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Cell adhesion</w:t>
            </w:r>
          </w:p>
        </w:tc>
      </w:tr>
      <w:tr w:rsidR="007D2117" w:rsidRPr="007D2117" w14:paraId="221C1A0C" w14:textId="77777777" w:rsidTr="00E1255B">
        <w:tc>
          <w:tcPr>
            <w:tcW w:w="2078" w:type="dxa"/>
            <w:vAlign w:val="center"/>
          </w:tcPr>
          <w:p w14:paraId="29C391DF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IGHG3</w:t>
            </w:r>
          </w:p>
          <w:p w14:paraId="4EBFD22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(A0A075B6N8)</w:t>
            </w:r>
          </w:p>
        </w:tc>
        <w:tc>
          <w:tcPr>
            <w:tcW w:w="3729" w:type="dxa"/>
            <w:vAlign w:val="center"/>
          </w:tcPr>
          <w:p w14:paraId="2FEE209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Ig gamma-3 chain C region  (fragment)</w:t>
            </w:r>
          </w:p>
        </w:tc>
        <w:tc>
          <w:tcPr>
            <w:tcW w:w="667" w:type="dxa"/>
            <w:vAlign w:val="center"/>
          </w:tcPr>
          <w:p w14:paraId="5D646B4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15</w:t>
            </w:r>
          </w:p>
        </w:tc>
        <w:tc>
          <w:tcPr>
            <w:tcW w:w="1577" w:type="dxa"/>
            <w:vAlign w:val="center"/>
          </w:tcPr>
          <w:p w14:paraId="7074BF1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12</w:t>
            </w:r>
          </w:p>
        </w:tc>
        <w:tc>
          <w:tcPr>
            <w:tcW w:w="1406" w:type="dxa"/>
            <w:vAlign w:val="center"/>
          </w:tcPr>
          <w:p w14:paraId="49D39A9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16.2</w:t>
            </w:r>
          </w:p>
        </w:tc>
        <w:tc>
          <w:tcPr>
            <w:tcW w:w="1026" w:type="dxa"/>
            <w:vAlign w:val="center"/>
          </w:tcPr>
          <w:p w14:paraId="55DE666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92.933</w:t>
            </w:r>
          </w:p>
        </w:tc>
        <w:tc>
          <w:tcPr>
            <w:tcW w:w="1578" w:type="dxa"/>
            <w:vAlign w:val="center"/>
          </w:tcPr>
          <w:p w14:paraId="500B453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 w:hint="eastAsia"/>
                <w:szCs w:val="20"/>
              </w:rPr>
              <w:t>Extracellular</w:t>
            </w:r>
          </w:p>
        </w:tc>
        <w:tc>
          <w:tcPr>
            <w:tcW w:w="1626" w:type="dxa"/>
            <w:vAlign w:val="center"/>
          </w:tcPr>
          <w:p w14:paraId="5B6A8FD1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 w:hint="eastAsia"/>
                <w:szCs w:val="20"/>
              </w:rPr>
              <w:t>Antibody</w:t>
            </w:r>
          </w:p>
        </w:tc>
      </w:tr>
      <w:tr w:rsidR="007D2117" w:rsidRPr="007D2117" w14:paraId="70EA7D6D" w14:textId="77777777" w:rsidTr="00E1255B">
        <w:tc>
          <w:tcPr>
            <w:tcW w:w="2078" w:type="dxa"/>
            <w:vAlign w:val="center"/>
          </w:tcPr>
          <w:p w14:paraId="2B1FFF06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PGM2L1</w:t>
            </w:r>
          </w:p>
          <w:p w14:paraId="058759A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(Q6PCE3)</w:t>
            </w:r>
          </w:p>
        </w:tc>
        <w:tc>
          <w:tcPr>
            <w:tcW w:w="3729" w:type="dxa"/>
            <w:vAlign w:val="center"/>
          </w:tcPr>
          <w:p w14:paraId="348738A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Glucose 1,6-bisphosphate synthase</w:t>
            </w:r>
          </w:p>
          <w:p w14:paraId="4295487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(fragment)</w:t>
            </w:r>
          </w:p>
        </w:tc>
        <w:tc>
          <w:tcPr>
            <w:tcW w:w="667" w:type="dxa"/>
            <w:vAlign w:val="center"/>
          </w:tcPr>
          <w:p w14:paraId="7409E95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577" w:type="dxa"/>
            <w:vAlign w:val="center"/>
          </w:tcPr>
          <w:p w14:paraId="3B49FFA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12</w:t>
            </w:r>
          </w:p>
        </w:tc>
        <w:tc>
          <w:tcPr>
            <w:tcW w:w="1406" w:type="dxa"/>
            <w:vAlign w:val="center"/>
          </w:tcPr>
          <w:p w14:paraId="20E1A17B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6.6</w:t>
            </w:r>
          </w:p>
        </w:tc>
        <w:tc>
          <w:tcPr>
            <w:tcW w:w="1026" w:type="dxa"/>
            <w:vAlign w:val="center"/>
          </w:tcPr>
          <w:p w14:paraId="0AFCB02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83.788</w:t>
            </w:r>
          </w:p>
        </w:tc>
        <w:tc>
          <w:tcPr>
            <w:tcW w:w="1578" w:type="dxa"/>
            <w:vAlign w:val="center"/>
          </w:tcPr>
          <w:p w14:paraId="1AFF3C36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6" w:type="dxa"/>
            <w:vAlign w:val="center"/>
          </w:tcPr>
          <w:p w14:paraId="4CB5AE3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 w:hint="eastAsia"/>
                <w:szCs w:val="20"/>
              </w:rPr>
              <w:t>Transferase</w:t>
            </w:r>
          </w:p>
        </w:tc>
      </w:tr>
      <w:tr w:rsidR="007D2117" w:rsidRPr="007D2117" w14:paraId="7935572F" w14:textId="77777777" w:rsidTr="00E1255B">
        <w:tc>
          <w:tcPr>
            <w:tcW w:w="2078" w:type="dxa"/>
            <w:vAlign w:val="center"/>
          </w:tcPr>
          <w:p w14:paraId="6EDAB6EE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MAP1B</w:t>
            </w:r>
          </w:p>
          <w:p w14:paraId="57A8BDDF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(P46821) </w:t>
            </w:r>
          </w:p>
        </w:tc>
        <w:tc>
          <w:tcPr>
            <w:tcW w:w="3729" w:type="dxa"/>
            <w:vAlign w:val="center"/>
          </w:tcPr>
          <w:p w14:paraId="7F890620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Microtubule-associated protein 1B  (fragment)  </w:t>
            </w:r>
          </w:p>
        </w:tc>
        <w:tc>
          <w:tcPr>
            <w:tcW w:w="667" w:type="dxa"/>
            <w:vAlign w:val="center"/>
          </w:tcPr>
          <w:p w14:paraId="46BCEBF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</w:t>
            </w:r>
          </w:p>
        </w:tc>
        <w:tc>
          <w:tcPr>
            <w:tcW w:w="1577" w:type="dxa"/>
            <w:vAlign w:val="center"/>
          </w:tcPr>
          <w:p w14:paraId="58B543C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</w:t>
            </w:r>
          </w:p>
        </w:tc>
        <w:tc>
          <w:tcPr>
            <w:tcW w:w="1406" w:type="dxa"/>
            <w:vAlign w:val="center"/>
          </w:tcPr>
          <w:p w14:paraId="3CF5724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4.3</w:t>
            </w:r>
          </w:p>
        </w:tc>
        <w:tc>
          <w:tcPr>
            <w:tcW w:w="1026" w:type="dxa"/>
            <w:vAlign w:val="center"/>
          </w:tcPr>
          <w:p w14:paraId="2F2E9B0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56.739</w:t>
            </w:r>
          </w:p>
        </w:tc>
        <w:tc>
          <w:tcPr>
            <w:tcW w:w="1578" w:type="dxa"/>
            <w:vAlign w:val="center"/>
          </w:tcPr>
          <w:p w14:paraId="29FD8DEB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6" w:type="dxa"/>
            <w:vAlign w:val="center"/>
          </w:tcPr>
          <w:p w14:paraId="7F3A435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Autophagy</w:t>
            </w:r>
          </w:p>
        </w:tc>
      </w:tr>
      <w:tr w:rsidR="00702F88" w:rsidRPr="007D2117" w14:paraId="2FC954AA" w14:textId="77777777" w:rsidTr="00E1255B">
        <w:tc>
          <w:tcPr>
            <w:tcW w:w="2078" w:type="dxa"/>
            <w:vAlign w:val="center"/>
          </w:tcPr>
          <w:p w14:paraId="0E5EA17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IGSF8 </w:t>
            </w:r>
          </w:p>
          <w:p w14:paraId="5F65CBD1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(Q969P0)</w:t>
            </w:r>
          </w:p>
        </w:tc>
        <w:tc>
          <w:tcPr>
            <w:tcW w:w="3729" w:type="dxa"/>
            <w:vAlign w:val="center"/>
          </w:tcPr>
          <w:p w14:paraId="5F48EC7D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Immunoglobulin superfamily member 8 (fragment)</w:t>
            </w:r>
          </w:p>
        </w:tc>
        <w:tc>
          <w:tcPr>
            <w:tcW w:w="667" w:type="dxa"/>
            <w:vAlign w:val="center"/>
          </w:tcPr>
          <w:p w14:paraId="0BA54FE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577" w:type="dxa"/>
            <w:vAlign w:val="center"/>
          </w:tcPr>
          <w:p w14:paraId="5FF7184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</w:t>
            </w:r>
          </w:p>
        </w:tc>
        <w:tc>
          <w:tcPr>
            <w:tcW w:w="1406" w:type="dxa"/>
            <w:vAlign w:val="center"/>
          </w:tcPr>
          <w:p w14:paraId="256A261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16.2</w:t>
            </w:r>
          </w:p>
        </w:tc>
        <w:tc>
          <w:tcPr>
            <w:tcW w:w="1026" w:type="dxa"/>
            <w:vAlign w:val="center"/>
          </w:tcPr>
          <w:p w14:paraId="74442E3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53.59</w:t>
            </w:r>
          </w:p>
        </w:tc>
        <w:tc>
          <w:tcPr>
            <w:tcW w:w="1578" w:type="dxa"/>
            <w:vAlign w:val="center"/>
          </w:tcPr>
          <w:p w14:paraId="76AD3F4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6" w:type="dxa"/>
            <w:vAlign w:val="center"/>
          </w:tcPr>
          <w:p w14:paraId="6F627903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29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</w:rPr>
                <w:t>C</w:t>
              </w:r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</w:rPr>
                <w:t>ell proliferation</w:t>
              </w:r>
            </w:hyperlink>
          </w:p>
        </w:tc>
      </w:tr>
    </w:tbl>
    <w:p w14:paraId="59C1B8E0" w14:textId="77777777" w:rsidR="00702F88" w:rsidRPr="007D2117" w:rsidRDefault="00702F88" w:rsidP="00C77B3D">
      <w:pPr>
        <w:rPr>
          <w:rFonts w:eastAsiaTheme="minorEastAsia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"/>
        <w:gridCol w:w="1649"/>
        <w:gridCol w:w="818"/>
        <w:gridCol w:w="843"/>
        <w:gridCol w:w="1123"/>
        <w:gridCol w:w="683"/>
        <w:gridCol w:w="1089"/>
        <w:gridCol w:w="1284"/>
      </w:tblGrid>
      <w:tr w:rsidR="007D2117" w:rsidRPr="007D2117" w14:paraId="269431D5" w14:textId="77777777" w:rsidTr="00E1255B">
        <w:tc>
          <w:tcPr>
            <w:tcW w:w="13687" w:type="dxa"/>
            <w:gridSpan w:val="8"/>
          </w:tcPr>
          <w:p w14:paraId="77DE4F46" w14:textId="77777777" w:rsidR="00702F88" w:rsidRPr="007D2117" w:rsidRDefault="00702F88" w:rsidP="00C77B3D">
            <w:pPr>
              <w:ind w:firstLineChars="50" w:firstLine="110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Summary of Top 10 interactome of synaptic MHC-I</w:t>
            </w:r>
            <w:r w:rsidRPr="007D2117">
              <w:rPr>
                <w:b/>
              </w:rPr>
              <w:t>–</w:t>
            </w:r>
            <w:r w:rsidRPr="007D2117">
              <w:rPr>
                <w:b/>
              </w:rPr>
              <w:sym w:font="Symbol" w:char="F062"/>
            </w:r>
            <w:r w:rsidRPr="007D2117">
              <w:rPr>
                <w:b/>
                <w:vertAlign w:val="subscript"/>
              </w:rPr>
              <w:t>2</w:t>
            </w:r>
            <w:r w:rsidRPr="007D2117">
              <w:rPr>
                <w:rFonts w:ascii="Arial" w:hAnsi="Arial" w:cs="Arial"/>
                <w:b/>
              </w:rPr>
              <w:t>M complex (Gel slice 6)</w:t>
            </w:r>
          </w:p>
        </w:tc>
      </w:tr>
      <w:tr w:rsidR="007D2117" w:rsidRPr="007D2117" w14:paraId="1ED65FDC" w14:textId="77777777" w:rsidTr="00E1255B">
        <w:tc>
          <w:tcPr>
            <w:tcW w:w="1705" w:type="dxa"/>
            <w:vAlign w:val="center"/>
          </w:tcPr>
          <w:p w14:paraId="1E488688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Symbol</w:t>
            </w:r>
          </w:p>
          <w:p w14:paraId="5F5DD43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(accession no.)</w:t>
            </w:r>
          </w:p>
        </w:tc>
        <w:tc>
          <w:tcPr>
            <w:tcW w:w="3639" w:type="dxa"/>
            <w:vAlign w:val="center"/>
          </w:tcPr>
          <w:p w14:paraId="2DA22BE7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Gene name</w:t>
            </w:r>
          </w:p>
        </w:tc>
        <w:tc>
          <w:tcPr>
            <w:tcW w:w="998" w:type="dxa"/>
            <w:vAlign w:val="center"/>
          </w:tcPr>
          <w:p w14:paraId="417AF71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# of proteins</w:t>
            </w:r>
          </w:p>
        </w:tc>
        <w:tc>
          <w:tcPr>
            <w:tcW w:w="1658" w:type="dxa"/>
            <w:vAlign w:val="center"/>
          </w:tcPr>
          <w:p w14:paraId="2564F8DB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peptides</w:t>
            </w:r>
          </w:p>
        </w:tc>
        <w:tc>
          <w:tcPr>
            <w:tcW w:w="1394" w:type="dxa"/>
            <w:vAlign w:val="center"/>
          </w:tcPr>
          <w:p w14:paraId="2DABAD72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sequence coverage(%)</w:t>
            </w:r>
          </w:p>
        </w:tc>
        <w:tc>
          <w:tcPr>
            <w:tcW w:w="1055" w:type="dxa"/>
            <w:vAlign w:val="center"/>
          </w:tcPr>
          <w:p w14:paraId="2E29B79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Score</w:t>
            </w:r>
          </w:p>
        </w:tc>
        <w:tc>
          <w:tcPr>
            <w:tcW w:w="1611" w:type="dxa"/>
            <w:vAlign w:val="center"/>
          </w:tcPr>
          <w:p w14:paraId="1176140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1627" w:type="dxa"/>
            <w:vAlign w:val="center"/>
          </w:tcPr>
          <w:p w14:paraId="79E9F12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Function</w:t>
            </w:r>
          </w:p>
        </w:tc>
      </w:tr>
      <w:tr w:rsidR="007D2117" w:rsidRPr="007D2117" w14:paraId="4B6F3C5A" w14:textId="77777777" w:rsidTr="00E1255B">
        <w:tc>
          <w:tcPr>
            <w:tcW w:w="1705" w:type="dxa"/>
            <w:vAlign w:val="center"/>
          </w:tcPr>
          <w:p w14:paraId="21282F00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DPYSL2 </w:t>
            </w:r>
          </w:p>
          <w:p w14:paraId="1D9FCFB2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(Q16555)</w:t>
            </w:r>
          </w:p>
        </w:tc>
        <w:tc>
          <w:tcPr>
            <w:tcW w:w="3639" w:type="dxa"/>
            <w:vAlign w:val="center"/>
          </w:tcPr>
          <w:p w14:paraId="16EF9817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Dihydropyrimidinase-related protein 2  (fragment)</w:t>
            </w:r>
          </w:p>
        </w:tc>
        <w:tc>
          <w:tcPr>
            <w:tcW w:w="998" w:type="dxa"/>
            <w:vAlign w:val="center"/>
          </w:tcPr>
          <w:p w14:paraId="00AA5538" w14:textId="77777777" w:rsidR="00702F88" w:rsidRPr="007D2117" w:rsidRDefault="00702F88" w:rsidP="00C77B3D">
            <w:pPr>
              <w:widowControl/>
              <w:wordWrap/>
              <w:autoSpaceDE/>
              <w:autoSpaceDN/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658" w:type="dxa"/>
            <w:vAlign w:val="center"/>
          </w:tcPr>
          <w:p w14:paraId="2193F4E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11</w:t>
            </w:r>
          </w:p>
        </w:tc>
        <w:tc>
          <w:tcPr>
            <w:tcW w:w="1394" w:type="dxa"/>
            <w:vAlign w:val="center"/>
          </w:tcPr>
          <w:p w14:paraId="4427E8B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26.9</w:t>
            </w:r>
          </w:p>
        </w:tc>
        <w:tc>
          <w:tcPr>
            <w:tcW w:w="1055" w:type="dxa"/>
            <w:vAlign w:val="center"/>
          </w:tcPr>
          <w:p w14:paraId="4A167CF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106.33</w:t>
            </w:r>
          </w:p>
        </w:tc>
        <w:tc>
          <w:tcPr>
            <w:tcW w:w="1611" w:type="dxa"/>
            <w:vAlign w:val="center"/>
          </w:tcPr>
          <w:p w14:paraId="5BC41958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7" w:type="dxa"/>
            <w:vAlign w:val="center"/>
          </w:tcPr>
          <w:p w14:paraId="0D0D1F1C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30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Neurogenesis</w:t>
              </w:r>
            </w:hyperlink>
          </w:p>
        </w:tc>
      </w:tr>
      <w:tr w:rsidR="007D2117" w:rsidRPr="007D2117" w14:paraId="618209F8" w14:textId="77777777" w:rsidTr="00E1255B">
        <w:tc>
          <w:tcPr>
            <w:tcW w:w="1705" w:type="dxa"/>
            <w:vAlign w:val="center"/>
          </w:tcPr>
          <w:p w14:paraId="056B37F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HSPD1 </w:t>
            </w:r>
          </w:p>
          <w:p w14:paraId="7D4ECE7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(P10809)</w:t>
            </w:r>
          </w:p>
        </w:tc>
        <w:tc>
          <w:tcPr>
            <w:tcW w:w="3639" w:type="dxa"/>
            <w:vAlign w:val="center"/>
          </w:tcPr>
          <w:p w14:paraId="53531C2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60 kDa heat shock protein, mitochondrial (fragment)</w:t>
            </w:r>
          </w:p>
        </w:tc>
        <w:tc>
          <w:tcPr>
            <w:tcW w:w="998" w:type="dxa"/>
            <w:vAlign w:val="center"/>
          </w:tcPr>
          <w:p w14:paraId="366C8A5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6</w:t>
            </w:r>
          </w:p>
        </w:tc>
        <w:tc>
          <w:tcPr>
            <w:tcW w:w="1658" w:type="dxa"/>
            <w:vAlign w:val="center"/>
          </w:tcPr>
          <w:p w14:paraId="7D041AF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</w:t>
            </w:r>
          </w:p>
        </w:tc>
        <w:tc>
          <w:tcPr>
            <w:tcW w:w="1394" w:type="dxa"/>
            <w:vAlign w:val="center"/>
          </w:tcPr>
          <w:p w14:paraId="218AB2F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8.9</w:t>
            </w:r>
          </w:p>
        </w:tc>
        <w:tc>
          <w:tcPr>
            <w:tcW w:w="1055" w:type="dxa"/>
            <w:vAlign w:val="center"/>
          </w:tcPr>
          <w:p w14:paraId="6100B41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100.5</w:t>
            </w:r>
          </w:p>
        </w:tc>
        <w:tc>
          <w:tcPr>
            <w:tcW w:w="1611" w:type="dxa"/>
            <w:vAlign w:val="center"/>
          </w:tcPr>
          <w:p w14:paraId="730930E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Mitochondria</w:t>
            </w:r>
          </w:p>
        </w:tc>
        <w:tc>
          <w:tcPr>
            <w:tcW w:w="1627" w:type="dxa"/>
            <w:vAlign w:val="center"/>
          </w:tcPr>
          <w:p w14:paraId="42A57B9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Chaperone</w:t>
            </w:r>
          </w:p>
        </w:tc>
      </w:tr>
      <w:tr w:rsidR="007D2117" w:rsidRPr="007D2117" w14:paraId="411B0462" w14:textId="77777777" w:rsidTr="00E1255B">
        <w:tc>
          <w:tcPr>
            <w:tcW w:w="1705" w:type="dxa"/>
            <w:vAlign w:val="center"/>
          </w:tcPr>
          <w:p w14:paraId="54C553F2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SYT1 </w:t>
            </w:r>
          </w:p>
          <w:p w14:paraId="3132577D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(J3KQA0)</w:t>
            </w:r>
          </w:p>
        </w:tc>
        <w:tc>
          <w:tcPr>
            <w:tcW w:w="3639" w:type="dxa"/>
            <w:vAlign w:val="center"/>
          </w:tcPr>
          <w:p w14:paraId="7353117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Synaptotagmin I, isoform CRA_b  (fragment)</w:t>
            </w:r>
          </w:p>
        </w:tc>
        <w:tc>
          <w:tcPr>
            <w:tcW w:w="998" w:type="dxa"/>
            <w:vAlign w:val="center"/>
          </w:tcPr>
          <w:p w14:paraId="54D16E1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1658" w:type="dxa"/>
            <w:vAlign w:val="center"/>
          </w:tcPr>
          <w:p w14:paraId="0178AE2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</w:t>
            </w:r>
          </w:p>
        </w:tc>
        <w:tc>
          <w:tcPr>
            <w:tcW w:w="1394" w:type="dxa"/>
            <w:vAlign w:val="center"/>
          </w:tcPr>
          <w:p w14:paraId="0DBD496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11.9</w:t>
            </w:r>
          </w:p>
        </w:tc>
        <w:tc>
          <w:tcPr>
            <w:tcW w:w="1055" w:type="dxa"/>
            <w:vAlign w:val="center"/>
          </w:tcPr>
          <w:p w14:paraId="31B5182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50.824</w:t>
            </w:r>
          </w:p>
        </w:tc>
        <w:tc>
          <w:tcPr>
            <w:tcW w:w="1611" w:type="dxa"/>
            <w:vAlign w:val="center"/>
          </w:tcPr>
          <w:p w14:paraId="0B6D916A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05705289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31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</w:rPr>
                <w:t>synaptic transmission</w:t>
              </w:r>
            </w:hyperlink>
          </w:p>
        </w:tc>
      </w:tr>
      <w:tr w:rsidR="007D2117" w:rsidRPr="007D2117" w14:paraId="3C8A736F" w14:textId="77777777" w:rsidTr="00E1255B">
        <w:tc>
          <w:tcPr>
            <w:tcW w:w="1705" w:type="dxa"/>
            <w:vAlign w:val="center"/>
          </w:tcPr>
          <w:p w14:paraId="4484050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MAP1B (D6RA32)</w:t>
            </w:r>
          </w:p>
        </w:tc>
        <w:tc>
          <w:tcPr>
            <w:tcW w:w="3639" w:type="dxa"/>
            <w:vAlign w:val="center"/>
          </w:tcPr>
          <w:p w14:paraId="17C26CA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Microtubule-associated protein 1B  (fragment) </w:t>
            </w:r>
          </w:p>
        </w:tc>
        <w:tc>
          <w:tcPr>
            <w:tcW w:w="998" w:type="dxa"/>
            <w:vAlign w:val="center"/>
          </w:tcPr>
          <w:p w14:paraId="18CE637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658" w:type="dxa"/>
            <w:vAlign w:val="center"/>
          </w:tcPr>
          <w:p w14:paraId="40C9785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</w:t>
            </w:r>
          </w:p>
        </w:tc>
        <w:tc>
          <w:tcPr>
            <w:tcW w:w="1394" w:type="dxa"/>
            <w:vAlign w:val="center"/>
          </w:tcPr>
          <w:p w14:paraId="0C1A3B0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10.7</w:t>
            </w:r>
          </w:p>
        </w:tc>
        <w:tc>
          <w:tcPr>
            <w:tcW w:w="1055" w:type="dxa"/>
            <w:vAlign w:val="center"/>
          </w:tcPr>
          <w:p w14:paraId="6556854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36.611</w:t>
            </w:r>
          </w:p>
        </w:tc>
        <w:tc>
          <w:tcPr>
            <w:tcW w:w="1611" w:type="dxa"/>
            <w:vAlign w:val="center"/>
          </w:tcPr>
          <w:p w14:paraId="4344E969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7" w:type="dxa"/>
            <w:vAlign w:val="center"/>
          </w:tcPr>
          <w:p w14:paraId="45BB467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Autophagy</w:t>
            </w:r>
          </w:p>
        </w:tc>
      </w:tr>
      <w:tr w:rsidR="007D2117" w:rsidRPr="007D2117" w14:paraId="30DF2751" w14:textId="77777777" w:rsidTr="00E1255B">
        <w:tc>
          <w:tcPr>
            <w:tcW w:w="1705" w:type="dxa"/>
            <w:vAlign w:val="center"/>
          </w:tcPr>
          <w:p w14:paraId="267B3202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DCD </w:t>
            </w:r>
          </w:p>
          <w:p w14:paraId="5F3A318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(P81605) </w:t>
            </w:r>
          </w:p>
        </w:tc>
        <w:tc>
          <w:tcPr>
            <w:tcW w:w="3639" w:type="dxa"/>
            <w:vAlign w:val="center"/>
          </w:tcPr>
          <w:p w14:paraId="568B91E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Dermcidin (fragment)</w:t>
            </w:r>
          </w:p>
        </w:tc>
        <w:tc>
          <w:tcPr>
            <w:tcW w:w="998" w:type="dxa"/>
            <w:vAlign w:val="center"/>
          </w:tcPr>
          <w:p w14:paraId="43689CF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658" w:type="dxa"/>
            <w:vAlign w:val="center"/>
          </w:tcPr>
          <w:p w14:paraId="1F5B627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394" w:type="dxa"/>
            <w:vAlign w:val="center"/>
          </w:tcPr>
          <w:p w14:paraId="0FDE2151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20</w:t>
            </w:r>
          </w:p>
        </w:tc>
        <w:tc>
          <w:tcPr>
            <w:tcW w:w="1055" w:type="dxa"/>
            <w:vAlign w:val="center"/>
          </w:tcPr>
          <w:p w14:paraId="57B0D3F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17.631</w:t>
            </w:r>
          </w:p>
        </w:tc>
        <w:tc>
          <w:tcPr>
            <w:tcW w:w="1611" w:type="dxa"/>
            <w:vAlign w:val="center"/>
          </w:tcPr>
          <w:p w14:paraId="35C0F676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Extracellular</w:t>
            </w:r>
          </w:p>
        </w:tc>
        <w:tc>
          <w:tcPr>
            <w:tcW w:w="1627" w:type="dxa"/>
            <w:vAlign w:val="center"/>
          </w:tcPr>
          <w:p w14:paraId="46BBE223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32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Protease</w:t>
              </w:r>
            </w:hyperlink>
          </w:p>
        </w:tc>
      </w:tr>
      <w:tr w:rsidR="007D2117" w:rsidRPr="007D2117" w14:paraId="3E0344DB" w14:textId="77777777" w:rsidTr="00E1255B">
        <w:tc>
          <w:tcPr>
            <w:tcW w:w="1705" w:type="dxa"/>
            <w:vAlign w:val="center"/>
          </w:tcPr>
          <w:p w14:paraId="7BF416A7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SLC1A2 (C9J9N5) </w:t>
            </w:r>
          </w:p>
        </w:tc>
        <w:tc>
          <w:tcPr>
            <w:tcW w:w="3639" w:type="dxa"/>
            <w:vAlign w:val="center"/>
          </w:tcPr>
          <w:p w14:paraId="5E1608C4" w14:textId="77777777" w:rsidR="00702F88" w:rsidRPr="007D2117" w:rsidRDefault="00702F88" w:rsidP="00C77B3D">
            <w:pPr>
              <w:rPr>
                <w:rFonts w:ascii="Arial" w:eastAsia="Malgun Gothic" w:hAnsi="Arial" w:cs="Arial"/>
                <w:b/>
                <w:szCs w:val="20"/>
              </w:rPr>
            </w:pPr>
            <w:r w:rsidRPr="007D2117">
              <w:rPr>
                <w:rStyle w:val="Strong"/>
                <w:rFonts w:ascii="Arial" w:hAnsi="Arial" w:cs="Arial"/>
                <w:b w:val="0"/>
                <w:szCs w:val="20"/>
                <w:shd w:val="clear" w:color="auto" w:fill="FFFFFF"/>
              </w:rPr>
              <w:t xml:space="preserve">Excitatory amino acid transporter 2 </w:t>
            </w:r>
            <w:r w:rsidRPr="007D2117">
              <w:rPr>
                <w:rFonts w:ascii="Arial" w:eastAsia="Malgun Gothic" w:hAnsi="Arial" w:cs="Arial"/>
                <w:szCs w:val="20"/>
              </w:rPr>
              <w:t xml:space="preserve"> (fragment)</w:t>
            </w:r>
          </w:p>
        </w:tc>
        <w:tc>
          <w:tcPr>
            <w:tcW w:w="998" w:type="dxa"/>
            <w:vAlign w:val="center"/>
          </w:tcPr>
          <w:p w14:paraId="0E5B2A0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658" w:type="dxa"/>
            <w:vAlign w:val="center"/>
          </w:tcPr>
          <w:p w14:paraId="5A68652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394" w:type="dxa"/>
            <w:vAlign w:val="center"/>
          </w:tcPr>
          <w:p w14:paraId="71FD406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7.5</w:t>
            </w:r>
          </w:p>
        </w:tc>
        <w:tc>
          <w:tcPr>
            <w:tcW w:w="1055" w:type="dxa"/>
            <w:vAlign w:val="center"/>
          </w:tcPr>
          <w:p w14:paraId="1B9C112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13.744</w:t>
            </w:r>
          </w:p>
        </w:tc>
        <w:tc>
          <w:tcPr>
            <w:tcW w:w="1611" w:type="dxa"/>
            <w:vAlign w:val="center"/>
          </w:tcPr>
          <w:p w14:paraId="4D4AA9F5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4466FCF6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33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12883017" w14:textId="77777777" w:rsidTr="00E1255B">
        <w:tc>
          <w:tcPr>
            <w:tcW w:w="1705" w:type="dxa"/>
            <w:vAlign w:val="center"/>
          </w:tcPr>
          <w:p w14:paraId="1E75571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HSP90AA1 (P07900) </w:t>
            </w:r>
          </w:p>
        </w:tc>
        <w:tc>
          <w:tcPr>
            <w:tcW w:w="3639" w:type="dxa"/>
            <w:vAlign w:val="center"/>
          </w:tcPr>
          <w:p w14:paraId="169A8C16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Heat shock protein HSP 90-alpha  (fragment)</w:t>
            </w:r>
          </w:p>
        </w:tc>
        <w:tc>
          <w:tcPr>
            <w:tcW w:w="998" w:type="dxa"/>
            <w:vAlign w:val="center"/>
          </w:tcPr>
          <w:p w14:paraId="41FCD81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</w:t>
            </w:r>
          </w:p>
        </w:tc>
        <w:tc>
          <w:tcPr>
            <w:tcW w:w="1658" w:type="dxa"/>
            <w:vAlign w:val="center"/>
          </w:tcPr>
          <w:p w14:paraId="1BFB021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394" w:type="dxa"/>
            <w:vAlign w:val="center"/>
          </w:tcPr>
          <w:p w14:paraId="078BD90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3.7</w:t>
            </w:r>
          </w:p>
        </w:tc>
        <w:tc>
          <w:tcPr>
            <w:tcW w:w="1055" w:type="dxa"/>
            <w:vAlign w:val="center"/>
          </w:tcPr>
          <w:p w14:paraId="1B112BD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13.376</w:t>
            </w:r>
          </w:p>
        </w:tc>
        <w:tc>
          <w:tcPr>
            <w:tcW w:w="1611" w:type="dxa"/>
            <w:vAlign w:val="center"/>
          </w:tcPr>
          <w:p w14:paraId="7CCAE80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7" w:type="dxa"/>
            <w:vAlign w:val="center"/>
          </w:tcPr>
          <w:p w14:paraId="0F358050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Chaperone</w:t>
            </w:r>
          </w:p>
        </w:tc>
      </w:tr>
      <w:tr w:rsidR="007D2117" w:rsidRPr="007D2117" w14:paraId="7FFDA811" w14:textId="77777777" w:rsidTr="00E1255B">
        <w:tc>
          <w:tcPr>
            <w:tcW w:w="1705" w:type="dxa"/>
            <w:vAlign w:val="center"/>
          </w:tcPr>
          <w:p w14:paraId="0DA9B096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GPD2 </w:t>
            </w:r>
          </w:p>
          <w:p w14:paraId="41E80FE2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(P43304) </w:t>
            </w:r>
          </w:p>
        </w:tc>
        <w:tc>
          <w:tcPr>
            <w:tcW w:w="3639" w:type="dxa"/>
            <w:vAlign w:val="center"/>
          </w:tcPr>
          <w:p w14:paraId="7EB61D1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Glycerol-3-phosphate dehydrogenase, mitochondrial (fragment)</w:t>
            </w:r>
          </w:p>
        </w:tc>
        <w:tc>
          <w:tcPr>
            <w:tcW w:w="998" w:type="dxa"/>
            <w:vAlign w:val="center"/>
          </w:tcPr>
          <w:p w14:paraId="2B86692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658" w:type="dxa"/>
            <w:vAlign w:val="center"/>
          </w:tcPr>
          <w:p w14:paraId="5E7CAB6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394" w:type="dxa"/>
            <w:vAlign w:val="center"/>
          </w:tcPr>
          <w:p w14:paraId="6FC844A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2.5</w:t>
            </w:r>
          </w:p>
        </w:tc>
        <w:tc>
          <w:tcPr>
            <w:tcW w:w="1055" w:type="dxa"/>
            <w:vAlign w:val="center"/>
          </w:tcPr>
          <w:p w14:paraId="70FF1B1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13.01</w:t>
            </w:r>
          </w:p>
        </w:tc>
        <w:tc>
          <w:tcPr>
            <w:tcW w:w="1611" w:type="dxa"/>
            <w:vAlign w:val="center"/>
          </w:tcPr>
          <w:p w14:paraId="05BEA8B5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Mitochondria</w:t>
            </w:r>
          </w:p>
        </w:tc>
        <w:tc>
          <w:tcPr>
            <w:tcW w:w="1627" w:type="dxa"/>
            <w:vAlign w:val="center"/>
          </w:tcPr>
          <w:p w14:paraId="7E5AE484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34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Oxidoreductase</w:t>
              </w:r>
            </w:hyperlink>
          </w:p>
        </w:tc>
      </w:tr>
      <w:tr w:rsidR="00702F88" w:rsidRPr="007D2117" w14:paraId="4551A3AF" w14:textId="77777777" w:rsidTr="00E1255B">
        <w:tc>
          <w:tcPr>
            <w:tcW w:w="1705" w:type="dxa"/>
            <w:vAlign w:val="center"/>
          </w:tcPr>
          <w:p w14:paraId="412587CA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PPP2R1A (C9J9C1) </w:t>
            </w:r>
          </w:p>
        </w:tc>
        <w:tc>
          <w:tcPr>
            <w:tcW w:w="3639" w:type="dxa"/>
            <w:vAlign w:val="center"/>
          </w:tcPr>
          <w:p w14:paraId="57D734B6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Serine/threonine-protein phosphatase 2A 65 kDa regulatory subunit A alpha isoform (fragment)</w:t>
            </w:r>
          </w:p>
        </w:tc>
        <w:tc>
          <w:tcPr>
            <w:tcW w:w="998" w:type="dxa"/>
            <w:vAlign w:val="center"/>
          </w:tcPr>
          <w:p w14:paraId="760E0C4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658" w:type="dxa"/>
            <w:vAlign w:val="center"/>
          </w:tcPr>
          <w:p w14:paraId="13F9B15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394" w:type="dxa"/>
            <w:vAlign w:val="center"/>
          </w:tcPr>
          <w:p w14:paraId="6D14732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2.5</w:t>
            </w:r>
          </w:p>
        </w:tc>
        <w:tc>
          <w:tcPr>
            <w:tcW w:w="1055" w:type="dxa"/>
            <w:vAlign w:val="center"/>
          </w:tcPr>
          <w:p w14:paraId="44935DC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8.8735</w:t>
            </w:r>
          </w:p>
        </w:tc>
        <w:tc>
          <w:tcPr>
            <w:tcW w:w="1611" w:type="dxa"/>
            <w:vAlign w:val="center"/>
          </w:tcPr>
          <w:p w14:paraId="6480E891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4066DDA4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35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Chromosome partition</w:t>
              </w:r>
            </w:hyperlink>
          </w:p>
        </w:tc>
      </w:tr>
    </w:tbl>
    <w:p w14:paraId="680158DF" w14:textId="77777777" w:rsidR="00702F88" w:rsidRPr="007D2117" w:rsidRDefault="00702F88" w:rsidP="00C77B3D">
      <w:pPr>
        <w:rPr>
          <w:rFonts w:eastAsiaTheme="minorEastAsia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1"/>
        <w:gridCol w:w="1330"/>
        <w:gridCol w:w="854"/>
        <w:gridCol w:w="881"/>
        <w:gridCol w:w="1178"/>
        <w:gridCol w:w="710"/>
        <w:gridCol w:w="1142"/>
        <w:gridCol w:w="1348"/>
      </w:tblGrid>
      <w:tr w:rsidR="007D2117" w:rsidRPr="007D2117" w14:paraId="2CF41100" w14:textId="77777777" w:rsidTr="00E1255B">
        <w:tc>
          <w:tcPr>
            <w:tcW w:w="13687" w:type="dxa"/>
            <w:gridSpan w:val="8"/>
          </w:tcPr>
          <w:p w14:paraId="16BB5D39" w14:textId="77777777" w:rsidR="00702F88" w:rsidRPr="007D2117" w:rsidRDefault="00702F88" w:rsidP="00C77B3D">
            <w:pPr>
              <w:ind w:firstLineChars="50" w:firstLine="110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Summary of Top 10 interactome of synaptic MHC-I</w:t>
            </w:r>
            <w:r w:rsidRPr="007D2117">
              <w:rPr>
                <w:b/>
              </w:rPr>
              <w:t>–</w:t>
            </w:r>
            <w:r w:rsidRPr="007D2117">
              <w:rPr>
                <w:rFonts w:ascii="Arial" w:hAnsi="Arial" w:cs="Arial"/>
                <w:b/>
              </w:rPr>
              <w:sym w:font="Symbol" w:char="F062"/>
            </w:r>
            <w:r w:rsidRPr="007D2117">
              <w:rPr>
                <w:rFonts w:ascii="Arial" w:hAnsi="Arial" w:cs="Arial"/>
                <w:b/>
              </w:rPr>
              <w:t>2M complex (Gel slice 7)</w:t>
            </w:r>
          </w:p>
        </w:tc>
      </w:tr>
      <w:tr w:rsidR="007D2117" w:rsidRPr="007D2117" w14:paraId="56CF2612" w14:textId="77777777" w:rsidTr="00E1255B">
        <w:tc>
          <w:tcPr>
            <w:tcW w:w="1702" w:type="dxa"/>
            <w:vAlign w:val="center"/>
          </w:tcPr>
          <w:p w14:paraId="2A3CF6C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Symbol</w:t>
            </w:r>
          </w:p>
          <w:p w14:paraId="7FD51373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(accession no.)</w:t>
            </w:r>
          </w:p>
        </w:tc>
        <w:tc>
          <w:tcPr>
            <w:tcW w:w="3628" w:type="dxa"/>
            <w:vAlign w:val="center"/>
          </w:tcPr>
          <w:p w14:paraId="2C582215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Gene name</w:t>
            </w:r>
          </w:p>
        </w:tc>
        <w:tc>
          <w:tcPr>
            <w:tcW w:w="1005" w:type="dxa"/>
            <w:vAlign w:val="center"/>
          </w:tcPr>
          <w:p w14:paraId="4C204A7B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No. of proteins</w:t>
            </w:r>
          </w:p>
        </w:tc>
        <w:tc>
          <w:tcPr>
            <w:tcW w:w="1655" w:type="dxa"/>
            <w:vAlign w:val="center"/>
          </w:tcPr>
          <w:p w14:paraId="0DD63C22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peptides</w:t>
            </w:r>
          </w:p>
        </w:tc>
        <w:tc>
          <w:tcPr>
            <w:tcW w:w="1406" w:type="dxa"/>
            <w:vAlign w:val="center"/>
          </w:tcPr>
          <w:p w14:paraId="6ECDA9F5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Unique sequence coverage(%)</w:t>
            </w:r>
          </w:p>
        </w:tc>
        <w:tc>
          <w:tcPr>
            <w:tcW w:w="1054" w:type="dxa"/>
            <w:vAlign w:val="center"/>
          </w:tcPr>
          <w:p w14:paraId="62FE1264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Score</w:t>
            </w:r>
          </w:p>
        </w:tc>
        <w:tc>
          <w:tcPr>
            <w:tcW w:w="1610" w:type="dxa"/>
            <w:vAlign w:val="center"/>
          </w:tcPr>
          <w:p w14:paraId="48145FD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1627" w:type="dxa"/>
            <w:vAlign w:val="center"/>
          </w:tcPr>
          <w:p w14:paraId="50AEA3C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b/>
              </w:rPr>
            </w:pPr>
            <w:r w:rsidRPr="007D2117">
              <w:rPr>
                <w:rFonts w:ascii="Arial" w:hAnsi="Arial" w:cs="Arial"/>
                <w:b/>
              </w:rPr>
              <w:t>Function</w:t>
            </w:r>
          </w:p>
        </w:tc>
      </w:tr>
      <w:tr w:rsidR="007D2117" w:rsidRPr="007D2117" w14:paraId="33FCF54C" w14:textId="77777777" w:rsidTr="00E1255B">
        <w:tc>
          <w:tcPr>
            <w:tcW w:w="1702" w:type="dxa"/>
            <w:vAlign w:val="center"/>
          </w:tcPr>
          <w:p w14:paraId="63F473A1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CXorf40A (Q8TE69)</w:t>
            </w:r>
          </w:p>
        </w:tc>
        <w:tc>
          <w:tcPr>
            <w:tcW w:w="3628" w:type="dxa"/>
            <w:vAlign w:val="center"/>
          </w:tcPr>
          <w:p w14:paraId="3404C154" w14:textId="77777777" w:rsidR="00702F88" w:rsidRPr="007D2117" w:rsidRDefault="00702F88" w:rsidP="00C77B3D">
            <w:pPr>
              <w:widowControl/>
              <w:wordWrap/>
              <w:autoSpaceDE/>
              <w:autoSpaceDN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Protein CXorf40A </w:t>
            </w:r>
          </w:p>
        </w:tc>
        <w:tc>
          <w:tcPr>
            <w:tcW w:w="1005" w:type="dxa"/>
            <w:vAlign w:val="center"/>
          </w:tcPr>
          <w:p w14:paraId="35798530" w14:textId="77777777" w:rsidR="00702F88" w:rsidRPr="007D2117" w:rsidRDefault="00702F88" w:rsidP="00C77B3D">
            <w:pPr>
              <w:widowControl/>
              <w:wordWrap/>
              <w:autoSpaceDE/>
              <w:autoSpaceDN/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</w:t>
            </w:r>
          </w:p>
        </w:tc>
        <w:tc>
          <w:tcPr>
            <w:tcW w:w="1655" w:type="dxa"/>
            <w:vAlign w:val="center"/>
          </w:tcPr>
          <w:p w14:paraId="11F75BD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11</w:t>
            </w:r>
          </w:p>
        </w:tc>
        <w:tc>
          <w:tcPr>
            <w:tcW w:w="1406" w:type="dxa"/>
            <w:vAlign w:val="center"/>
          </w:tcPr>
          <w:p w14:paraId="598AA23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38</w:t>
            </w:r>
          </w:p>
        </w:tc>
        <w:tc>
          <w:tcPr>
            <w:tcW w:w="1054" w:type="dxa"/>
            <w:vAlign w:val="center"/>
          </w:tcPr>
          <w:p w14:paraId="367EF04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178.5</w:t>
            </w:r>
          </w:p>
        </w:tc>
        <w:tc>
          <w:tcPr>
            <w:tcW w:w="1610" w:type="dxa"/>
            <w:vAlign w:val="center"/>
          </w:tcPr>
          <w:p w14:paraId="3ED49FC5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Unknown</w:t>
            </w:r>
          </w:p>
        </w:tc>
        <w:tc>
          <w:tcPr>
            <w:tcW w:w="1627" w:type="dxa"/>
            <w:vAlign w:val="center"/>
          </w:tcPr>
          <w:p w14:paraId="7E022972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Unknown</w:t>
            </w:r>
          </w:p>
        </w:tc>
      </w:tr>
      <w:tr w:rsidR="007D2117" w:rsidRPr="007D2117" w14:paraId="38801773" w14:textId="77777777" w:rsidTr="00E1255B">
        <w:tc>
          <w:tcPr>
            <w:tcW w:w="1702" w:type="dxa"/>
            <w:vAlign w:val="center"/>
          </w:tcPr>
          <w:p w14:paraId="0A5B3A42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CKB </w:t>
            </w:r>
          </w:p>
          <w:p w14:paraId="68D69AB0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(P12277)</w:t>
            </w:r>
          </w:p>
        </w:tc>
        <w:tc>
          <w:tcPr>
            <w:tcW w:w="3628" w:type="dxa"/>
            <w:vAlign w:val="center"/>
          </w:tcPr>
          <w:p w14:paraId="0BF9524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Creatine kinase B-type (fragment)</w:t>
            </w:r>
          </w:p>
        </w:tc>
        <w:tc>
          <w:tcPr>
            <w:tcW w:w="1005" w:type="dxa"/>
            <w:vAlign w:val="center"/>
          </w:tcPr>
          <w:p w14:paraId="76D6C07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655" w:type="dxa"/>
            <w:vAlign w:val="center"/>
          </w:tcPr>
          <w:p w14:paraId="27A372E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</w:t>
            </w:r>
          </w:p>
        </w:tc>
        <w:tc>
          <w:tcPr>
            <w:tcW w:w="1406" w:type="dxa"/>
            <w:vAlign w:val="center"/>
          </w:tcPr>
          <w:p w14:paraId="447C96C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25.2</w:t>
            </w:r>
          </w:p>
        </w:tc>
        <w:tc>
          <w:tcPr>
            <w:tcW w:w="1054" w:type="dxa"/>
            <w:vAlign w:val="center"/>
          </w:tcPr>
          <w:p w14:paraId="7AB168B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89.731</w:t>
            </w:r>
          </w:p>
        </w:tc>
        <w:tc>
          <w:tcPr>
            <w:tcW w:w="1610" w:type="dxa"/>
            <w:vAlign w:val="center"/>
          </w:tcPr>
          <w:p w14:paraId="030A600A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7" w:type="dxa"/>
            <w:vAlign w:val="center"/>
          </w:tcPr>
          <w:p w14:paraId="40131E59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36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Kinase</w:t>
              </w:r>
            </w:hyperlink>
          </w:p>
        </w:tc>
      </w:tr>
      <w:tr w:rsidR="007D2117" w:rsidRPr="007D2117" w14:paraId="575745F0" w14:textId="77777777" w:rsidTr="00E1255B">
        <w:tc>
          <w:tcPr>
            <w:tcW w:w="1702" w:type="dxa"/>
            <w:vAlign w:val="center"/>
          </w:tcPr>
          <w:p w14:paraId="25105C76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ENO2 </w:t>
            </w:r>
          </w:p>
          <w:p w14:paraId="7FB7F1D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(P09104)</w:t>
            </w:r>
          </w:p>
        </w:tc>
        <w:tc>
          <w:tcPr>
            <w:tcW w:w="3628" w:type="dxa"/>
            <w:vAlign w:val="center"/>
          </w:tcPr>
          <w:p w14:paraId="4EC65A57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Gamma-enolase (fragment)</w:t>
            </w:r>
          </w:p>
        </w:tc>
        <w:tc>
          <w:tcPr>
            <w:tcW w:w="1005" w:type="dxa"/>
            <w:vAlign w:val="center"/>
          </w:tcPr>
          <w:p w14:paraId="2A84982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12</w:t>
            </w:r>
          </w:p>
        </w:tc>
        <w:tc>
          <w:tcPr>
            <w:tcW w:w="1655" w:type="dxa"/>
            <w:vAlign w:val="center"/>
          </w:tcPr>
          <w:p w14:paraId="3BCD836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8</w:t>
            </w:r>
          </w:p>
        </w:tc>
        <w:tc>
          <w:tcPr>
            <w:tcW w:w="1406" w:type="dxa"/>
            <w:vAlign w:val="center"/>
          </w:tcPr>
          <w:p w14:paraId="5637F17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32</w:t>
            </w:r>
          </w:p>
        </w:tc>
        <w:tc>
          <w:tcPr>
            <w:tcW w:w="1054" w:type="dxa"/>
            <w:vAlign w:val="center"/>
          </w:tcPr>
          <w:p w14:paraId="3B367E2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73.934</w:t>
            </w:r>
          </w:p>
        </w:tc>
        <w:tc>
          <w:tcPr>
            <w:tcW w:w="1610" w:type="dxa"/>
            <w:vAlign w:val="center"/>
          </w:tcPr>
          <w:p w14:paraId="3491780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Plasma membrane</w:t>
            </w:r>
          </w:p>
        </w:tc>
        <w:tc>
          <w:tcPr>
            <w:tcW w:w="1627" w:type="dxa"/>
            <w:vAlign w:val="center"/>
          </w:tcPr>
          <w:p w14:paraId="4BB7702D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37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Glycolysis</w:t>
              </w:r>
            </w:hyperlink>
          </w:p>
        </w:tc>
      </w:tr>
      <w:tr w:rsidR="007D2117" w:rsidRPr="007D2117" w14:paraId="7A00BBFD" w14:textId="77777777" w:rsidTr="00E1255B">
        <w:tc>
          <w:tcPr>
            <w:tcW w:w="1702" w:type="dxa"/>
            <w:vAlign w:val="center"/>
          </w:tcPr>
          <w:p w14:paraId="4A22EEFD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LDHB </w:t>
            </w:r>
          </w:p>
          <w:p w14:paraId="393741D8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(P07195)</w:t>
            </w:r>
          </w:p>
        </w:tc>
        <w:tc>
          <w:tcPr>
            <w:tcW w:w="3628" w:type="dxa"/>
            <w:vAlign w:val="center"/>
          </w:tcPr>
          <w:p w14:paraId="17E5BE7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L-lactate dehydrogenase B chain (fragment)</w:t>
            </w:r>
          </w:p>
        </w:tc>
        <w:tc>
          <w:tcPr>
            <w:tcW w:w="1005" w:type="dxa"/>
            <w:vAlign w:val="center"/>
          </w:tcPr>
          <w:p w14:paraId="63C850D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11</w:t>
            </w:r>
          </w:p>
        </w:tc>
        <w:tc>
          <w:tcPr>
            <w:tcW w:w="1655" w:type="dxa"/>
            <w:vAlign w:val="center"/>
          </w:tcPr>
          <w:p w14:paraId="16D1324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7</w:t>
            </w:r>
          </w:p>
        </w:tc>
        <w:tc>
          <w:tcPr>
            <w:tcW w:w="1406" w:type="dxa"/>
            <w:vAlign w:val="center"/>
          </w:tcPr>
          <w:p w14:paraId="7281904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23.4</w:t>
            </w:r>
          </w:p>
        </w:tc>
        <w:tc>
          <w:tcPr>
            <w:tcW w:w="1054" w:type="dxa"/>
            <w:vAlign w:val="center"/>
          </w:tcPr>
          <w:p w14:paraId="6F89A5A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56.437</w:t>
            </w:r>
          </w:p>
        </w:tc>
        <w:tc>
          <w:tcPr>
            <w:tcW w:w="1610" w:type="dxa"/>
            <w:vAlign w:val="center"/>
          </w:tcPr>
          <w:p w14:paraId="0EA4BCD5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7" w:type="dxa"/>
            <w:vAlign w:val="center"/>
          </w:tcPr>
          <w:p w14:paraId="60ECDDAA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38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Oxidoreductase</w:t>
              </w:r>
            </w:hyperlink>
          </w:p>
        </w:tc>
      </w:tr>
      <w:tr w:rsidR="007D2117" w:rsidRPr="007D2117" w14:paraId="240CE293" w14:textId="77777777" w:rsidTr="00E1255B">
        <w:tc>
          <w:tcPr>
            <w:tcW w:w="1702" w:type="dxa"/>
            <w:vAlign w:val="center"/>
          </w:tcPr>
          <w:p w14:paraId="0938D512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HBB</w:t>
            </w:r>
          </w:p>
          <w:p w14:paraId="6452C643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(P68871) </w:t>
            </w:r>
          </w:p>
        </w:tc>
        <w:tc>
          <w:tcPr>
            <w:tcW w:w="3628" w:type="dxa"/>
            <w:vAlign w:val="center"/>
          </w:tcPr>
          <w:p w14:paraId="568CF76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Hemoglobin subunit beta </w:t>
            </w:r>
          </w:p>
        </w:tc>
        <w:tc>
          <w:tcPr>
            <w:tcW w:w="1005" w:type="dxa"/>
            <w:vAlign w:val="center"/>
          </w:tcPr>
          <w:p w14:paraId="78FCA01B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10</w:t>
            </w:r>
          </w:p>
        </w:tc>
        <w:tc>
          <w:tcPr>
            <w:tcW w:w="1655" w:type="dxa"/>
            <w:vAlign w:val="center"/>
          </w:tcPr>
          <w:p w14:paraId="0E971CA7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</w:t>
            </w:r>
          </w:p>
        </w:tc>
        <w:tc>
          <w:tcPr>
            <w:tcW w:w="1406" w:type="dxa"/>
            <w:vAlign w:val="center"/>
          </w:tcPr>
          <w:p w14:paraId="5632FB6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27.9</w:t>
            </w:r>
          </w:p>
        </w:tc>
        <w:tc>
          <w:tcPr>
            <w:tcW w:w="1054" w:type="dxa"/>
            <w:vAlign w:val="center"/>
          </w:tcPr>
          <w:p w14:paraId="7CE4466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51.86</w:t>
            </w:r>
          </w:p>
        </w:tc>
        <w:tc>
          <w:tcPr>
            <w:tcW w:w="1610" w:type="dxa"/>
            <w:vAlign w:val="center"/>
          </w:tcPr>
          <w:p w14:paraId="5C6D09DF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Extracellular</w:t>
            </w:r>
          </w:p>
        </w:tc>
        <w:tc>
          <w:tcPr>
            <w:tcW w:w="1627" w:type="dxa"/>
            <w:vAlign w:val="center"/>
          </w:tcPr>
          <w:p w14:paraId="5E209BFB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  <w:shd w:val="clear" w:color="auto" w:fill="FFFFFF"/>
              </w:rPr>
              <w:t> </w:t>
            </w:r>
            <w:hyperlink r:id="rId39" w:history="1">
              <w:r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  <w:tr w:rsidR="007D2117" w:rsidRPr="007D2117" w14:paraId="01720CCA" w14:textId="77777777" w:rsidTr="00E1255B">
        <w:tc>
          <w:tcPr>
            <w:tcW w:w="1702" w:type="dxa"/>
            <w:vAlign w:val="center"/>
          </w:tcPr>
          <w:p w14:paraId="1D5CD49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EIF5AL1</w:t>
            </w:r>
          </w:p>
          <w:p w14:paraId="0D540DEE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(Q6IS14) </w:t>
            </w:r>
          </w:p>
        </w:tc>
        <w:tc>
          <w:tcPr>
            <w:tcW w:w="3628" w:type="dxa"/>
            <w:vAlign w:val="center"/>
          </w:tcPr>
          <w:p w14:paraId="6CA726F8" w14:textId="77777777" w:rsidR="00702F88" w:rsidRPr="007D2117" w:rsidRDefault="00702F88" w:rsidP="00C77B3D">
            <w:pPr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Eukaryotic translation initiation factor 5A-1-like</w:t>
            </w:r>
          </w:p>
        </w:tc>
        <w:tc>
          <w:tcPr>
            <w:tcW w:w="1005" w:type="dxa"/>
            <w:vAlign w:val="center"/>
          </w:tcPr>
          <w:p w14:paraId="638EEB2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</w:t>
            </w:r>
          </w:p>
        </w:tc>
        <w:tc>
          <w:tcPr>
            <w:tcW w:w="1655" w:type="dxa"/>
            <w:vAlign w:val="center"/>
          </w:tcPr>
          <w:p w14:paraId="7CE143E9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406" w:type="dxa"/>
            <w:vAlign w:val="center"/>
          </w:tcPr>
          <w:p w14:paraId="68F739AD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15.6</w:t>
            </w:r>
          </w:p>
        </w:tc>
        <w:tc>
          <w:tcPr>
            <w:tcW w:w="1054" w:type="dxa"/>
            <w:vAlign w:val="center"/>
          </w:tcPr>
          <w:p w14:paraId="6F6CA1BF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48.15</w:t>
            </w:r>
          </w:p>
        </w:tc>
        <w:tc>
          <w:tcPr>
            <w:tcW w:w="1610" w:type="dxa"/>
            <w:vAlign w:val="center"/>
          </w:tcPr>
          <w:p w14:paraId="35861EEA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Nucleus</w:t>
            </w:r>
          </w:p>
        </w:tc>
        <w:tc>
          <w:tcPr>
            <w:tcW w:w="1627" w:type="dxa"/>
            <w:vAlign w:val="center"/>
          </w:tcPr>
          <w:p w14:paraId="755CBAAA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40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Protein biosynthesis</w:t>
              </w:r>
            </w:hyperlink>
          </w:p>
        </w:tc>
      </w:tr>
      <w:tr w:rsidR="007D2117" w:rsidRPr="007D2117" w14:paraId="3E770EDE" w14:textId="77777777" w:rsidTr="00E1255B">
        <w:tc>
          <w:tcPr>
            <w:tcW w:w="1702" w:type="dxa"/>
            <w:vAlign w:val="center"/>
          </w:tcPr>
          <w:p w14:paraId="0F614CC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STX1A</w:t>
            </w:r>
          </w:p>
          <w:p w14:paraId="22CADB90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(Q16623) </w:t>
            </w:r>
          </w:p>
        </w:tc>
        <w:tc>
          <w:tcPr>
            <w:tcW w:w="3628" w:type="dxa"/>
            <w:vAlign w:val="center"/>
          </w:tcPr>
          <w:p w14:paraId="5B55F8EB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Syntaxin-1A (fragment)</w:t>
            </w:r>
          </w:p>
        </w:tc>
        <w:tc>
          <w:tcPr>
            <w:tcW w:w="1005" w:type="dxa"/>
            <w:vAlign w:val="center"/>
          </w:tcPr>
          <w:p w14:paraId="0C3B2A26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655" w:type="dxa"/>
            <w:vAlign w:val="center"/>
          </w:tcPr>
          <w:p w14:paraId="54CCBCA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14:paraId="4D6D81F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18.8</w:t>
            </w:r>
          </w:p>
        </w:tc>
        <w:tc>
          <w:tcPr>
            <w:tcW w:w="1054" w:type="dxa"/>
            <w:vAlign w:val="center"/>
          </w:tcPr>
          <w:p w14:paraId="7D1FEF3E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42.421</w:t>
            </w:r>
          </w:p>
        </w:tc>
        <w:tc>
          <w:tcPr>
            <w:tcW w:w="1610" w:type="dxa"/>
            <w:vAlign w:val="center"/>
          </w:tcPr>
          <w:p w14:paraId="4D2A09CB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7" w:type="dxa"/>
            <w:vAlign w:val="center"/>
          </w:tcPr>
          <w:p w14:paraId="60C69CB7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41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</w:rPr>
                <w:t>synaptic transmission</w:t>
              </w:r>
            </w:hyperlink>
          </w:p>
        </w:tc>
      </w:tr>
      <w:tr w:rsidR="007D2117" w:rsidRPr="007D2117" w14:paraId="6718B2D6" w14:textId="77777777" w:rsidTr="00E1255B">
        <w:tc>
          <w:tcPr>
            <w:tcW w:w="1702" w:type="dxa"/>
            <w:vAlign w:val="center"/>
          </w:tcPr>
          <w:p w14:paraId="7882342F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B2M</w:t>
            </w:r>
          </w:p>
          <w:p w14:paraId="3618F19A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hAnsi="Arial" w:cs="Arial"/>
              </w:rPr>
              <w:t>(P61769)</w:t>
            </w:r>
          </w:p>
        </w:tc>
        <w:tc>
          <w:tcPr>
            <w:tcW w:w="3628" w:type="dxa"/>
            <w:vAlign w:val="center"/>
          </w:tcPr>
          <w:p w14:paraId="75F9649A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hAnsi="Arial" w:cs="Arial"/>
                <w:bCs/>
                <w:szCs w:val="20"/>
              </w:rPr>
              <w:t>Beta-2-microglobulin</w:t>
            </w:r>
          </w:p>
        </w:tc>
        <w:tc>
          <w:tcPr>
            <w:tcW w:w="1005" w:type="dxa"/>
            <w:vAlign w:val="center"/>
          </w:tcPr>
          <w:p w14:paraId="7B9568F8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5</w:t>
            </w:r>
          </w:p>
        </w:tc>
        <w:tc>
          <w:tcPr>
            <w:tcW w:w="1655" w:type="dxa"/>
            <w:vAlign w:val="center"/>
          </w:tcPr>
          <w:p w14:paraId="2DE8EA35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406" w:type="dxa"/>
            <w:vAlign w:val="center"/>
          </w:tcPr>
          <w:p w14:paraId="5B6DAD52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19.8</w:t>
            </w:r>
          </w:p>
        </w:tc>
        <w:tc>
          <w:tcPr>
            <w:tcW w:w="1054" w:type="dxa"/>
            <w:vAlign w:val="center"/>
          </w:tcPr>
          <w:p w14:paraId="199F1A3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42.07</w:t>
            </w:r>
          </w:p>
        </w:tc>
        <w:tc>
          <w:tcPr>
            <w:tcW w:w="1610" w:type="dxa"/>
            <w:vAlign w:val="center"/>
          </w:tcPr>
          <w:p w14:paraId="07BDEB15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Extracellular</w:t>
            </w:r>
          </w:p>
        </w:tc>
        <w:tc>
          <w:tcPr>
            <w:tcW w:w="1627" w:type="dxa"/>
            <w:vAlign w:val="center"/>
          </w:tcPr>
          <w:p w14:paraId="1BF02719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Antigen presentation</w:t>
            </w:r>
          </w:p>
        </w:tc>
      </w:tr>
      <w:tr w:rsidR="007D2117" w:rsidRPr="007D2117" w14:paraId="536B13F8" w14:textId="77777777" w:rsidTr="00E1255B">
        <w:tc>
          <w:tcPr>
            <w:tcW w:w="1702" w:type="dxa"/>
            <w:vAlign w:val="center"/>
          </w:tcPr>
          <w:p w14:paraId="3991A3E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CFL1</w:t>
            </w:r>
          </w:p>
          <w:p w14:paraId="23494E1A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(G3V1A4)</w:t>
            </w:r>
          </w:p>
        </w:tc>
        <w:tc>
          <w:tcPr>
            <w:tcW w:w="3628" w:type="dxa"/>
            <w:vAlign w:val="center"/>
          </w:tcPr>
          <w:p w14:paraId="4E4600FA" w14:textId="77777777" w:rsidR="00702F88" w:rsidRPr="007D2117" w:rsidRDefault="00702F88" w:rsidP="00C77B3D">
            <w:pPr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Cofilin 1</w:t>
            </w:r>
          </w:p>
        </w:tc>
        <w:tc>
          <w:tcPr>
            <w:tcW w:w="1005" w:type="dxa"/>
            <w:vAlign w:val="center"/>
          </w:tcPr>
          <w:p w14:paraId="6EA0663C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</w:t>
            </w:r>
          </w:p>
        </w:tc>
        <w:tc>
          <w:tcPr>
            <w:tcW w:w="1655" w:type="dxa"/>
            <w:vAlign w:val="center"/>
          </w:tcPr>
          <w:p w14:paraId="1A7F0FD3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406" w:type="dxa"/>
            <w:vAlign w:val="center"/>
          </w:tcPr>
          <w:p w14:paraId="178EC73B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13.4</w:t>
            </w:r>
          </w:p>
        </w:tc>
        <w:tc>
          <w:tcPr>
            <w:tcW w:w="1054" w:type="dxa"/>
            <w:vAlign w:val="center"/>
          </w:tcPr>
          <w:p w14:paraId="5B7DD10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40.11</w:t>
            </w:r>
          </w:p>
        </w:tc>
        <w:tc>
          <w:tcPr>
            <w:tcW w:w="1610" w:type="dxa"/>
            <w:vAlign w:val="center"/>
          </w:tcPr>
          <w:p w14:paraId="04C945BA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</w:rPr>
              <w:t>Cytoplasm</w:t>
            </w:r>
          </w:p>
        </w:tc>
        <w:tc>
          <w:tcPr>
            <w:tcW w:w="1627" w:type="dxa"/>
            <w:vAlign w:val="center"/>
          </w:tcPr>
          <w:p w14:paraId="3884A2EC" w14:textId="77777777" w:rsidR="00702F88" w:rsidRPr="007D2117" w:rsidRDefault="007D2117" w:rsidP="00C77B3D">
            <w:pPr>
              <w:jc w:val="center"/>
              <w:rPr>
                <w:rFonts w:ascii="Arial" w:hAnsi="Arial" w:cs="Arial"/>
                <w:szCs w:val="20"/>
              </w:rPr>
            </w:pPr>
            <w:hyperlink r:id="rId42" w:history="1">
              <w:r w:rsidR="00702F88"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Actin-binding</w:t>
              </w:r>
            </w:hyperlink>
          </w:p>
        </w:tc>
      </w:tr>
      <w:tr w:rsidR="00702F88" w:rsidRPr="007D2117" w14:paraId="1FF20933" w14:textId="77777777" w:rsidTr="00E1255B">
        <w:tc>
          <w:tcPr>
            <w:tcW w:w="1702" w:type="dxa"/>
            <w:vAlign w:val="center"/>
          </w:tcPr>
          <w:p w14:paraId="4DEA01EF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 xml:space="preserve">ATP5C1 </w:t>
            </w:r>
          </w:p>
          <w:p w14:paraId="25591CCC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(P36542)</w:t>
            </w:r>
          </w:p>
        </w:tc>
        <w:tc>
          <w:tcPr>
            <w:tcW w:w="3628" w:type="dxa"/>
            <w:vAlign w:val="center"/>
          </w:tcPr>
          <w:p w14:paraId="66B271F5" w14:textId="77777777" w:rsidR="00702F88" w:rsidRPr="007D2117" w:rsidRDefault="00702F88" w:rsidP="00C77B3D">
            <w:pPr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ATP synthase subunit gamma, mitochondrial (fragment)</w:t>
            </w:r>
          </w:p>
        </w:tc>
        <w:tc>
          <w:tcPr>
            <w:tcW w:w="1005" w:type="dxa"/>
            <w:vAlign w:val="center"/>
          </w:tcPr>
          <w:p w14:paraId="66CAB884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1</w:t>
            </w:r>
          </w:p>
        </w:tc>
        <w:tc>
          <w:tcPr>
            <w:tcW w:w="1655" w:type="dxa"/>
            <w:vAlign w:val="center"/>
          </w:tcPr>
          <w:p w14:paraId="0A158B1B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6</w:t>
            </w:r>
          </w:p>
        </w:tc>
        <w:tc>
          <w:tcPr>
            <w:tcW w:w="1406" w:type="dxa"/>
            <w:vAlign w:val="center"/>
          </w:tcPr>
          <w:p w14:paraId="7786348A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21.1</w:t>
            </w:r>
          </w:p>
        </w:tc>
        <w:tc>
          <w:tcPr>
            <w:tcW w:w="1054" w:type="dxa"/>
            <w:vAlign w:val="center"/>
          </w:tcPr>
          <w:p w14:paraId="729A9900" w14:textId="77777777" w:rsidR="00702F88" w:rsidRPr="007D2117" w:rsidRDefault="00702F88" w:rsidP="00C77B3D">
            <w:pPr>
              <w:jc w:val="center"/>
              <w:rPr>
                <w:rFonts w:ascii="Arial" w:eastAsia="Malgun Gothic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39.218</w:t>
            </w:r>
          </w:p>
        </w:tc>
        <w:tc>
          <w:tcPr>
            <w:tcW w:w="1610" w:type="dxa"/>
            <w:vAlign w:val="center"/>
          </w:tcPr>
          <w:p w14:paraId="2FEC9368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eastAsia="Malgun Gothic" w:hAnsi="Arial" w:cs="Arial"/>
                <w:szCs w:val="20"/>
              </w:rPr>
              <w:t>Mitochondria</w:t>
            </w:r>
          </w:p>
        </w:tc>
        <w:tc>
          <w:tcPr>
            <w:tcW w:w="1627" w:type="dxa"/>
            <w:vAlign w:val="center"/>
          </w:tcPr>
          <w:p w14:paraId="21DFC0BE" w14:textId="77777777" w:rsidR="00702F88" w:rsidRPr="007D2117" w:rsidRDefault="00702F88" w:rsidP="00C77B3D">
            <w:pPr>
              <w:jc w:val="center"/>
              <w:rPr>
                <w:rFonts w:ascii="Arial" w:hAnsi="Arial" w:cs="Arial"/>
                <w:szCs w:val="20"/>
              </w:rPr>
            </w:pPr>
            <w:r w:rsidRPr="007D2117">
              <w:rPr>
                <w:rFonts w:ascii="Arial" w:hAnsi="Arial" w:cs="Arial"/>
                <w:szCs w:val="20"/>
                <w:shd w:val="clear" w:color="auto" w:fill="FFFFFF"/>
              </w:rPr>
              <w:t> </w:t>
            </w:r>
            <w:hyperlink r:id="rId43" w:history="1">
              <w:r w:rsidRPr="007D2117">
                <w:rPr>
                  <w:rStyle w:val="Hyperlink"/>
                  <w:rFonts w:ascii="Arial" w:hAnsi="Arial" w:cs="Arial"/>
                  <w:color w:val="auto"/>
                  <w:szCs w:val="20"/>
                  <w:u w:val="none"/>
                  <w:shd w:val="clear" w:color="auto" w:fill="FFFFFF"/>
                </w:rPr>
                <w:t>Transport</w:t>
              </w:r>
            </w:hyperlink>
          </w:p>
        </w:tc>
      </w:tr>
    </w:tbl>
    <w:p w14:paraId="258EAFCA" w14:textId="1F7E3424" w:rsidR="00184E11" w:rsidRPr="007D2117" w:rsidRDefault="00184E11" w:rsidP="001735E4">
      <w:pPr>
        <w:wordWrap/>
        <w:contextualSpacing/>
        <w:rPr>
          <w:b/>
        </w:rPr>
      </w:pPr>
    </w:p>
    <w:sectPr w:rsidR="00184E11" w:rsidRPr="007D2117" w:rsidSect="007D2117">
      <w:footerReference w:type="even" r:id="rId44"/>
      <w:footerReference w:type="default" r:id="rId45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9C5F7" w14:textId="77777777" w:rsidR="00425263" w:rsidRDefault="00425263">
      <w:pPr>
        <w:spacing w:line="240" w:lineRule="auto"/>
      </w:pPr>
      <w:r>
        <w:separator/>
      </w:r>
    </w:p>
  </w:endnote>
  <w:endnote w:type="continuationSeparator" w:id="0">
    <w:p w14:paraId="09E1675D" w14:textId="77777777" w:rsidR="00425263" w:rsidRDefault="004252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0000000000000000000"/>
    <w:charset w:val="00"/>
    <w:family w:val="auto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19738B" w14:textId="4E8BD9AF" w:rsidR="00E1255B" w:rsidRDefault="00E1255B" w:rsidP="000A4515">
    <w:pPr>
      <w:pStyle w:val="Footer"/>
      <w:framePr w:wrap="around" w:vAnchor="text" w:hAnchor="margin" w:xAlign="center" w:y="1"/>
      <w:rPr>
        <w:rStyle w:val="PageNumber"/>
        <w:rFonts w:eastAsia="Dotum"/>
      </w:rPr>
    </w:pPr>
    <w:r>
      <w:rPr>
        <w:rStyle w:val="PageNumber"/>
        <w:rFonts w:eastAsia="Dotum"/>
      </w:rPr>
      <w:fldChar w:fldCharType="begin"/>
    </w:r>
    <w:r>
      <w:rPr>
        <w:rStyle w:val="PageNumber"/>
        <w:rFonts w:eastAsia="Dotum"/>
      </w:rPr>
      <w:instrText xml:space="preserve">PAGE  </w:instrText>
    </w:r>
    <w:r>
      <w:rPr>
        <w:rStyle w:val="PageNumber"/>
        <w:rFonts w:eastAsia="Dotum"/>
      </w:rPr>
      <w:fldChar w:fldCharType="separate"/>
    </w:r>
    <w:r>
      <w:rPr>
        <w:rStyle w:val="PageNumber"/>
        <w:rFonts w:eastAsia="Dotum"/>
        <w:noProof/>
      </w:rPr>
      <w:t>1</w:t>
    </w:r>
    <w:r>
      <w:rPr>
        <w:rStyle w:val="PageNumber"/>
        <w:rFonts w:eastAsia="Dotum"/>
      </w:rPr>
      <w:fldChar w:fldCharType="end"/>
    </w:r>
  </w:p>
  <w:p w14:paraId="07728BD1" w14:textId="77777777" w:rsidR="00E1255B" w:rsidRDefault="00E1255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14299" w14:textId="77777777" w:rsidR="00E1255B" w:rsidRPr="00953AAD" w:rsidRDefault="00E1255B" w:rsidP="000A4515">
    <w:pPr>
      <w:pStyle w:val="Footer"/>
      <w:framePr w:wrap="around" w:vAnchor="text" w:hAnchor="margin" w:xAlign="center" w:y="1"/>
      <w:rPr>
        <w:rStyle w:val="PageNumber"/>
        <w:rFonts w:eastAsia="Dotum"/>
      </w:rPr>
    </w:pPr>
    <w:r w:rsidRPr="00953AAD">
      <w:rPr>
        <w:rStyle w:val="PageNumber"/>
        <w:rFonts w:eastAsia="Dotum"/>
      </w:rPr>
      <w:fldChar w:fldCharType="begin"/>
    </w:r>
    <w:r w:rsidRPr="00953AAD">
      <w:rPr>
        <w:rStyle w:val="PageNumber"/>
        <w:rFonts w:eastAsia="Dotum"/>
      </w:rPr>
      <w:instrText xml:space="preserve">PAGE  </w:instrText>
    </w:r>
    <w:r w:rsidRPr="00953AAD">
      <w:rPr>
        <w:rStyle w:val="PageNumber"/>
        <w:rFonts w:eastAsia="Dotum"/>
      </w:rPr>
      <w:fldChar w:fldCharType="separate"/>
    </w:r>
    <w:r>
      <w:rPr>
        <w:rStyle w:val="PageNumber"/>
        <w:rFonts w:eastAsia="Dotum"/>
        <w:noProof/>
      </w:rPr>
      <w:t>49</w:t>
    </w:r>
    <w:r w:rsidRPr="00953AAD">
      <w:rPr>
        <w:rStyle w:val="PageNumber"/>
        <w:rFonts w:eastAsia="Dotum"/>
      </w:rPr>
      <w:fldChar w:fldCharType="end"/>
    </w:r>
  </w:p>
  <w:p w14:paraId="0264B31D" w14:textId="77777777" w:rsidR="00E1255B" w:rsidRPr="00953AAD" w:rsidRDefault="00E125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DC000" w14:textId="77777777" w:rsidR="00425263" w:rsidRDefault="00425263">
      <w:pPr>
        <w:spacing w:line="240" w:lineRule="auto"/>
      </w:pPr>
      <w:r>
        <w:separator/>
      </w:r>
    </w:p>
  </w:footnote>
  <w:footnote w:type="continuationSeparator" w:id="0">
    <w:p w14:paraId="7D47FE21" w14:textId="77777777" w:rsidR="00425263" w:rsidRDefault="0042526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D04D5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F192B"/>
    <w:multiLevelType w:val="multilevel"/>
    <w:tmpl w:val="8C366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BE6692"/>
    <w:multiLevelType w:val="hybridMultilevel"/>
    <w:tmpl w:val="D2268838"/>
    <w:lvl w:ilvl="0" w:tplc="3C6C7EFE">
      <w:start w:val="1"/>
      <w:numFmt w:val="upperLetter"/>
      <w:lvlText w:val="(%1)"/>
      <w:lvlJc w:val="left"/>
      <w:pPr>
        <w:ind w:left="785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25" w:hanging="400"/>
      </w:pPr>
    </w:lvl>
    <w:lvl w:ilvl="2" w:tplc="0409001B" w:tentative="1">
      <w:start w:val="1"/>
      <w:numFmt w:val="lowerRoman"/>
      <w:lvlText w:val="%3."/>
      <w:lvlJc w:val="right"/>
      <w:pPr>
        <w:ind w:left="1625" w:hanging="400"/>
      </w:pPr>
    </w:lvl>
    <w:lvl w:ilvl="3" w:tplc="0409000F" w:tentative="1">
      <w:start w:val="1"/>
      <w:numFmt w:val="decimal"/>
      <w:lvlText w:val="%4."/>
      <w:lvlJc w:val="left"/>
      <w:pPr>
        <w:ind w:left="2025" w:hanging="400"/>
      </w:pPr>
    </w:lvl>
    <w:lvl w:ilvl="4" w:tplc="04090019" w:tentative="1">
      <w:start w:val="1"/>
      <w:numFmt w:val="upperLetter"/>
      <w:lvlText w:val="%5."/>
      <w:lvlJc w:val="left"/>
      <w:pPr>
        <w:ind w:left="2425" w:hanging="400"/>
      </w:pPr>
    </w:lvl>
    <w:lvl w:ilvl="5" w:tplc="0409001B" w:tentative="1">
      <w:start w:val="1"/>
      <w:numFmt w:val="lowerRoman"/>
      <w:lvlText w:val="%6."/>
      <w:lvlJc w:val="right"/>
      <w:pPr>
        <w:ind w:left="2825" w:hanging="400"/>
      </w:pPr>
    </w:lvl>
    <w:lvl w:ilvl="6" w:tplc="0409000F" w:tentative="1">
      <w:start w:val="1"/>
      <w:numFmt w:val="decimal"/>
      <w:lvlText w:val="%7."/>
      <w:lvlJc w:val="left"/>
      <w:pPr>
        <w:ind w:left="3225" w:hanging="400"/>
      </w:pPr>
    </w:lvl>
    <w:lvl w:ilvl="7" w:tplc="04090019" w:tentative="1">
      <w:start w:val="1"/>
      <w:numFmt w:val="upperLetter"/>
      <w:lvlText w:val="%8."/>
      <w:lvlJc w:val="left"/>
      <w:pPr>
        <w:ind w:left="3625" w:hanging="400"/>
      </w:pPr>
    </w:lvl>
    <w:lvl w:ilvl="8" w:tplc="0409001B" w:tentative="1">
      <w:start w:val="1"/>
      <w:numFmt w:val="lowerRoman"/>
      <w:lvlText w:val="%9."/>
      <w:lvlJc w:val="right"/>
      <w:pPr>
        <w:ind w:left="4025" w:hanging="400"/>
      </w:pPr>
    </w:lvl>
  </w:abstractNum>
  <w:abstractNum w:abstractNumId="3" w15:restartNumberingAfterBreak="0">
    <w:nsid w:val="0AA812A7"/>
    <w:multiLevelType w:val="multilevel"/>
    <w:tmpl w:val="64C2D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F517E7"/>
    <w:multiLevelType w:val="multilevel"/>
    <w:tmpl w:val="45EC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412DB0"/>
    <w:multiLevelType w:val="hybridMultilevel"/>
    <w:tmpl w:val="8DDCD172"/>
    <w:lvl w:ilvl="0" w:tplc="A9A82D26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D316CB7"/>
    <w:multiLevelType w:val="hybridMultilevel"/>
    <w:tmpl w:val="9356E17E"/>
    <w:lvl w:ilvl="0" w:tplc="520283C0">
      <w:start w:val="1"/>
      <w:numFmt w:val="upperLetter"/>
      <w:lvlText w:val="(%1)"/>
      <w:lvlJc w:val="left"/>
      <w:pPr>
        <w:ind w:left="785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25" w:hanging="400"/>
      </w:pPr>
    </w:lvl>
    <w:lvl w:ilvl="2" w:tplc="0409001B" w:tentative="1">
      <w:start w:val="1"/>
      <w:numFmt w:val="lowerRoman"/>
      <w:lvlText w:val="%3."/>
      <w:lvlJc w:val="right"/>
      <w:pPr>
        <w:ind w:left="1625" w:hanging="400"/>
      </w:pPr>
    </w:lvl>
    <w:lvl w:ilvl="3" w:tplc="0409000F" w:tentative="1">
      <w:start w:val="1"/>
      <w:numFmt w:val="decimal"/>
      <w:lvlText w:val="%4."/>
      <w:lvlJc w:val="left"/>
      <w:pPr>
        <w:ind w:left="2025" w:hanging="400"/>
      </w:pPr>
    </w:lvl>
    <w:lvl w:ilvl="4" w:tplc="04090019" w:tentative="1">
      <w:start w:val="1"/>
      <w:numFmt w:val="upperLetter"/>
      <w:lvlText w:val="%5."/>
      <w:lvlJc w:val="left"/>
      <w:pPr>
        <w:ind w:left="2425" w:hanging="400"/>
      </w:pPr>
    </w:lvl>
    <w:lvl w:ilvl="5" w:tplc="0409001B" w:tentative="1">
      <w:start w:val="1"/>
      <w:numFmt w:val="lowerRoman"/>
      <w:lvlText w:val="%6."/>
      <w:lvlJc w:val="right"/>
      <w:pPr>
        <w:ind w:left="2825" w:hanging="400"/>
      </w:pPr>
    </w:lvl>
    <w:lvl w:ilvl="6" w:tplc="0409000F" w:tentative="1">
      <w:start w:val="1"/>
      <w:numFmt w:val="decimal"/>
      <w:lvlText w:val="%7."/>
      <w:lvlJc w:val="left"/>
      <w:pPr>
        <w:ind w:left="3225" w:hanging="400"/>
      </w:pPr>
    </w:lvl>
    <w:lvl w:ilvl="7" w:tplc="04090019" w:tentative="1">
      <w:start w:val="1"/>
      <w:numFmt w:val="upperLetter"/>
      <w:lvlText w:val="%8."/>
      <w:lvlJc w:val="left"/>
      <w:pPr>
        <w:ind w:left="3625" w:hanging="400"/>
      </w:pPr>
    </w:lvl>
    <w:lvl w:ilvl="8" w:tplc="0409001B" w:tentative="1">
      <w:start w:val="1"/>
      <w:numFmt w:val="lowerRoman"/>
      <w:lvlText w:val="%9."/>
      <w:lvlJc w:val="right"/>
      <w:pPr>
        <w:ind w:left="4025" w:hanging="400"/>
      </w:pPr>
    </w:lvl>
  </w:abstractNum>
  <w:abstractNum w:abstractNumId="7" w15:restartNumberingAfterBreak="0">
    <w:nsid w:val="502B3E36"/>
    <w:multiLevelType w:val="hybridMultilevel"/>
    <w:tmpl w:val="85C6638E"/>
    <w:lvl w:ilvl="0" w:tplc="781064F6">
      <w:start w:val="1"/>
      <w:numFmt w:val="decimal"/>
      <w:lvlText w:val="%1."/>
      <w:lvlJc w:val="left"/>
      <w:pPr>
        <w:ind w:left="760" w:hanging="360"/>
      </w:pPr>
      <w:rPr>
        <w:rFonts w:ascii="Helvetica" w:hAnsi="Helvetica" w:cs="Helvetica"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661F7A5F"/>
    <w:multiLevelType w:val="hybridMultilevel"/>
    <w:tmpl w:val="B6DCC5C6"/>
    <w:lvl w:ilvl="0" w:tplc="E716BBBC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6B917014"/>
    <w:multiLevelType w:val="hybridMultilevel"/>
    <w:tmpl w:val="A104B934"/>
    <w:lvl w:ilvl="0" w:tplc="678612B8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6D8D7B61"/>
    <w:multiLevelType w:val="multilevel"/>
    <w:tmpl w:val="194A9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F10769"/>
    <w:multiLevelType w:val="multilevel"/>
    <w:tmpl w:val="CA92D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A725C3"/>
    <w:multiLevelType w:val="multilevel"/>
    <w:tmpl w:val="E740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12"/>
  </w:num>
  <w:num w:numId="5">
    <w:abstractNumId w:val="3"/>
  </w:num>
  <w:num w:numId="6">
    <w:abstractNumId w:val="11"/>
  </w:num>
  <w:num w:numId="7">
    <w:abstractNumId w:val="4"/>
  </w:num>
  <w:num w:numId="8">
    <w:abstractNumId w:val="1"/>
  </w:num>
  <w:num w:numId="9">
    <w:abstractNumId w:val="2"/>
  </w:num>
  <w:num w:numId="10">
    <w:abstractNumId w:val="9"/>
  </w:num>
  <w:num w:numId="11">
    <w:abstractNumId w:val="8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removePersonalInformation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ko-KR" w:vendorID="64" w:dllVersion="5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ocumentProtection w:edit="trackedChanges" w:enforcement="0"/>
  <w:defaultTabStop w:val="800"/>
  <w:drawingGridHorizontalSpacing w:val="11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Cell Biology&lt;/Style&gt;&lt;LeftDelim&gt;{&lt;/LeftDelim&gt;&lt;RightDelim&gt;}&lt;/RightDelim&gt;&lt;FontName&gt;Times New Roman&lt;/FontName&gt;&lt;FontSize&gt;12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ff2atv9mtftaketvp5x2xw220werfxp5s02&quot;&gt;MHC1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5&lt;/item&gt;&lt;/record-ids&gt;&lt;/item&gt;&lt;/Libraries&gt;"/>
  </w:docVars>
  <w:rsids>
    <w:rsidRoot w:val="00624CFB"/>
    <w:rsid w:val="000021E6"/>
    <w:rsid w:val="00002754"/>
    <w:rsid w:val="000033BD"/>
    <w:rsid w:val="00003BB1"/>
    <w:rsid w:val="00004704"/>
    <w:rsid w:val="00004779"/>
    <w:rsid w:val="00004AFE"/>
    <w:rsid w:val="000052AC"/>
    <w:rsid w:val="00006BF2"/>
    <w:rsid w:val="000108DA"/>
    <w:rsid w:val="00010C4A"/>
    <w:rsid w:val="00011A04"/>
    <w:rsid w:val="00011B75"/>
    <w:rsid w:val="000126D6"/>
    <w:rsid w:val="0001289D"/>
    <w:rsid w:val="00012D92"/>
    <w:rsid w:val="0001668D"/>
    <w:rsid w:val="00016C46"/>
    <w:rsid w:val="000171D9"/>
    <w:rsid w:val="00017FF9"/>
    <w:rsid w:val="00021356"/>
    <w:rsid w:val="00021AF6"/>
    <w:rsid w:val="00021F8C"/>
    <w:rsid w:val="0002297A"/>
    <w:rsid w:val="00023241"/>
    <w:rsid w:val="000235A5"/>
    <w:rsid w:val="00023BB7"/>
    <w:rsid w:val="00025279"/>
    <w:rsid w:val="000255D1"/>
    <w:rsid w:val="000310E1"/>
    <w:rsid w:val="000329A4"/>
    <w:rsid w:val="00032ACF"/>
    <w:rsid w:val="00033787"/>
    <w:rsid w:val="00033D2C"/>
    <w:rsid w:val="00033DB6"/>
    <w:rsid w:val="00034019"/>
    <w:rsid w:val="00034A1F"/>
    <w:rsid w:val="00035223"/>
    <w:rsid w:val="00035F31"/>
    <w:rsid w:val="000361D6"/>
    <w:rsid w:val="00041023"/>
    <w:rsid w:val="00042619"/>
    <w:rsid w:val="00042ABB"/>
    <w:rsid w:val="00042B6A"/>
    <w:rsid w:val="00042C8E"/>
    <w:rsid w:val="00042EB6"/>
    <w:rsid w:val="00045568"/>
    <w:rsid w:val="00046491"/>
    <w:rsid w:val="0004677C"/>
    <w:rsid w:val="00046CA7"/>
    <w:rsid w:val="00046F54"/>
    <w:rsid w:val="00047E3F"/>
    <w:rsid w:val="00050B27"/>
    <w:rsid w:val="00051948"/>
    <w:rsid w:val="00052762"/>
    <w:rsid w:val="00053673"/>
    <w:rsid w:val="00054CE0"/>
    <w:rsid w:val="000552D2"/>
    <w:rsid w:val="00056670"/>
    <w:rsid w:val="00056A47"/>
    <w:rsid w:val="000577E9"/>
    <w:rsid w:val="0006060C"/>
    <w:rsid w:val="00061F09"/>
    <w:rsid w:val="00062112"/>
    <w:rsid w:val="000621F5"/>
    <w:rsid w:val="000631E6"/>
    <w:rsid w:val="00063782"/>
    <w:rsid w:val="0006399B"/>
    <w:rsid w:val="00064BA0"/>
    <w:rsid w:val="00065490"/>
    <w:rsid w:val="00065FA3"/>
    <w:rsid w:val="00067124"/>
    <w:rsid w:val="00067DCA"/>
    <w:rsid w:val="000702E1"/>
    <w:rsid w:val="00070890"/>
    <w:rsid w:val="00071453"/>
    <w:rsid w:val="0007189D"/>
    <w:rsid w:val="00071AF8"/>
    <w:rsid w:val="0007219B"/>
    <w:rsid w:val="00074979"/>
    <w:rsid w:val="00074FB6"/>
    <w:rsid w:val="00075155"/>
    <w:rsid w:val="000775F9"/>
    <w:rsid w:val="0008131F"/>
    <w:rsid w:val="00082027"/>
    <w:rsid w:val="00083208"/>
    <w:rsid w:val="00083824"/>
    <w:rsid w:val="00083F20"/>
    <w:rsid w:val="00084CD4"/>
    <w:rsid w:val="00085104"/>
    <w:rsid w:val="00086411"/>
    <w:rsid w:val="0008661D"/>
    <w:rsid w:val="000875BC"/>
    <w:rsid w:val="000876E6"/>
    <w:rsid w:val="00087849"/>
    <w:rsid w:val="00087BD8"/>
    <w:rsid w:val="00090013"/>
    <w:rsid w:val="000910AB"/>
    <w:rsid w:val="00091177"/>
    <w:rsid w:val="000913B5"/>
    <w:rsid w:val="00091A1A"/>
    <w:rsid w:val="0009219B"/>
    <w:rsid w:val="00093366"/>
    <w:rsid w:val="00093F50"/>
    <w:rsid w:val="000941A8"/>
    <w:rsid w:val="000949BE"/>
    <w:rsid w:val="00094BA5"/>
    <w:rsid w:val="00095625"/>
    <w:rsid w:val="000960FD"/>
    <w:rsid w:val="000A1293"/>
    <w:rsid w:val="000A18B8"/>
    <w:rsid w:val="000A193B"/>
    <w:rsid w:val="000A1C67"/>
    <w:rsid w:val="000A1D93"/>
    <w:rsid w:val="000A333A"/>
    <w:rsid w:val="000A34E5"/>
    <w:rsid w:val="000A4515"/>
    <w:rsid w:val="000A455F"/>
    <w:rsid w:val="000A47AC"/>
    <w:rsid w:val="000A57C9"/>
    <w:rsid w:val="000A58D7"/>
    <w:rsid w:val="000A5D57"/>
    <w:rsid w:val="000A782D"/>
    <w:rsid w:val="000A7F32"/>
    <w:rsid w:val="000A7F6C"/>
    <w:rsid w:val="000B13D8"/>
    <w:rsid w:val="000B2D39"/>
    <w:rsid w:val="000B407E"/>
    <w:rsid w:val="000B60BD"/>
    <w:rsid w:val="000B6991"/>
    <w:rsid w:val="000B701F"/>
    <w:rsid w:val="000C0DA0"/>
    <w:rsid w:val="000C1739"/>
    <w:rsid w:val="000C2F0B"/>
    <w:rsid w:val="000C3C6A"/>
    <w:rsid w:val="000C3D0E"/>
    <w:rsid w:val="000C3FB7"/>
    <w:rsid w:val="000C4090"/>
    <w:rsid w:val="000C593E"/>
    <w:rsid w:val="000C7C98"/>
    <w:rsid w:val="000D072F"/>
    <w:rsid w:val="000D0E75"/>
    <w:rsid w:val="000D1112"/>
    <w:rsid w:val="000D1690"/>
    <w:rsid w:val="000D1BDC"/>
    <w:rsid w:val="000D1C98"/>
    <w:rsid w:val="000D278E"/>
    <w:rsid w:val="000D432D"/>
    <w:rsid w:val="000D51D9"/>
    <w:rsid w:val="000D53DE"/>
    <w:rsid w:val="000D53E6"/>
    <w:rsid w:val="000D5470"/>
    <w:rsid w:val="000D549D"/>
    <w:rsid w:val="000E06DC"/>
    <w:rsid w:val="000E576E"/>
    <w:rsid w:val="000E5E19"/>
    <w:rsid w:val="000E5F49"/>
    <w:rsid w:val="000E6941"/>
    <w:rsid w:val="000E7673"/>
    <w:rsid w:val="000E76AD"/>
    <w:rsid w:val="000E77E7"/>
    <w:rsid w:val="000F0EBA"/>
    <w:rsid w:val="000F14A4"/>
    <w:rsid w:val="000F2494"/>
    <w:rsid w:val="000F24C9"/>
    <w:rsid w:val="000F39E5"/>
    <w:rsid w:val="000F4606"/>
    <w:rsid w:val="000F4974"/>
    <w:rsid w:val="000F49AE"/>
    <w:rsid w:val="000F5B3F"/>
    <w:rsid w:val="000F65F1"/>
    <w:rsid w:val="000F6935"/>
    <w:rsid w:val="00100FC1"/>
    <w:rsid w:val="001012A1"/>
    <w:rsid w:val="00101758"/>
    <w:rsid w:val="0010177C"/>
    <w:rsid w:val="00102468"/>
    <w:rsid w:val="00102FD3"/>
    <w:rsid w:val="00103E9E"/>
    <w:rsid w:val="00104946"/>
    <w:rsid w:val="001051F9"/>
    <w:rsid w:val="00105ABC"/>
    <w:rsid w:val="00105D3A"/>
    <w:rsid w:val="001077C1"/>
    <w:rsid w:val="00107980"/>
    <w:rsid w:val="001102D9"/>
    <w:rsid w:val="001105F0"/>
    <w:rsid w:val="0011119C"/>
    <w:rsid w:val="00112489"/>
    <w:rsid w:val="001128F8"/>
    <w:rsid w:val="00115693"/>
    <w:rsid w:val="00116C72"/>
    <w:rsid w:val="0011794E"/>
    <w:rsid w:val="0012073B"/>
    <w:rsid w:val="00120843"/>
    <w:rsid w:val="001209E8"/>
    <w:rsid w:val="00121B41"/>
    <w:rsid w:val="00123663"/>
    <w:rsid w:val="00124209"/>
    <w:rsid w:val="00124BFF"/>
    <w:rsid w:val="0012541B"/>
    <w:rsid w:val="00125BF7"/>
    <w:rsid w:val="00126054"/>
    <w:rsid w:val="001261CD"/>
    <w:rsid w:val="00126927"/>
    <w:rsid w:val="00126CBB"/>
    <w:rsid w:val="00127962"/>
    <w:rsid w:val="00127B26"/>
    <w:rsid w:val="001317D2"/>
    <w:rsid w:val="00131A64"/>
    <w:rsid w:val="001330C4"/>
    <w:rsid w:val="001342C9"/>
    <w:rsid w:val="001349D1"/>
    <w:rsid w:val="001350C0"/>
    <w:rsid w:val="0013534F"/>
    <w:rsid w:val="0013589A"/>
    <w:rsid w:val="00135B71"/>
    <w:rsid w:val="0013611C"/>
    <w:rsid w:val="001361AE"/>
    <w:rsid w:val="00137BED"/>
    <w:rsid w:val="00140581"/>
    <w:rsid w:val="001413EE"/>
    <w:rsid w:val="001422CB"/>
    <w:rsid w:val="00142770"/>
    <w:rsid w:val="00142C96"/>
    <w:rsid w:val="0014568C"/>
    <w:rsid w:val="0014579B"/>
    <w:rsid w:val="001468A0"/>
    <w:rsid w:val="00147508"/>
    <w:rsid w:val="001475D9"/>
    <w:rsid w:val="00147832"/>
    <w:rsid w:val="00151341"/>
    <w:rsid w:val="0015209B"/>
    <w:rsid w:val="00153144"/>
    <w:rsid w:val="001539CA"/>
    <w:rsid w:val="00154418"/>
    <w:rsid w:val="00154EAE"/>
    <w:rsid w:val="001568E8"/>
    <w:rsid w:val="00157B03"/>
    <w:rsid w:val="00161E12"/>
    <w:rsid w:val="00162293"/>
    <w:rsid w:val="00162770"/>
    <w:rsid w:val="00162811"/>
    <w:rsid w:val="00162CAD"/>
    <w:rsid w:val="00163A01"/>
    <w:rsid w:val="00163E80"/>
    <w:rsid w:val="00164F94"/>
    <w:rsid w:val="001651CE"/>
    <w:rsid w:val="00166B27"/>
    <w:rsid w:val="0016723D"/>
    <w:rsid w:val="00167DC1"/>
    <w:rsid w:val="001714F6"/>
    <w:rsid w:val="00171871"/>
    <w:rsid w:val="001724ED"/>
    <w:rsid w:val="001735E4"/>
    <w:rsid w:val="00173CB8"/>
    <w:rsid w:val="00173CFE"/>
    <w:rsid w:val="00174F3C"/>
    <w:rsid w:val="001756A0"/>
    <w:rsid w:val="0017678B"/>
    <w:rsid w:val="00177172"/>
    <w:rsid w:val="00180897"/>
    <w:rsid w:val="001812F8"/>
    <w:rsid w:val="00181D06"/>
    <w:rsid w:val="001821F7"/>
    <w:rsid w:val="00182A99"/>
    <w:rsid w:val="0018370E"/>
    <w:rsid w:val="00183E33"/>
    <w:rsid w:val="00184E11"/>
    <w:rsid w:val="00186AC5"/>
    <w:rsid w:val="00187382"/>
    <w:rsid w:val="00187E08"/>
    <w:rsid w:val="0019050B"/>
    <w:rsid w:val="00190F0E"/>
    <w:rsid w:val="00191107"/>
    <w:rsid w:val="0019219B"/>
    <w:rsid w:val="001928C7"/>
    <w:rsid w:val="00193069"/>
    <w:rsid w:val="001937F2"/>
    <w:rsid w:val="00193AB4"/>
    <w:rsid w:val="00194466"/>
    <w:rsid w:val="00194EA3"/>
    <w:rsid w:val="00195247"/>
    <w:rsid w:val="0019556E"/>
    <w:rsid w:val="0019683D"/>
    <w:rsid w:val="001A29FC"/>
    <w:rsid w:val="001A2D19"/>
    <w:rsid w:val="001A2EE0"/>
    <w:rsid w:val="001A32B5"/>
    <w:rsid w:val="001A3488"/>
    <w:rsid w:val="001A74BC"/>
    <w:rsid w:val="001A78B9"/>
    <w:rsid w:val="001A7AB6"/>
    <w:rsid w:val="001B177E"/>
    <w:rsid w:val="001B17A0"/>
    <w:rsid w:val="001B17E2"/>
    <w:rsid w:val="001B21FF"/>
    <w:rsid w:val="001B4182"/>
    <w:rsid w:val="001B648F"/>
    <w:rsid w:val="001B72DB"/>
    <w:rsid w:val="001B7BA8"/>
    <w:rsid w:val="001C0985"/>
    <w:rsid w:val="001C3E08"/>
    <w:rsid w:val="001C524D"/>
    <w:rsid w:val="001C67F2"/>
    <w:rsid w:val="001C6D12"/>
    <w:rsid w:val="001D01CD"/>
    <w:rsid w:val="001D0909"/>
    <w:rsid w:val="001D191E"/>
    <w:rsid w:val="001D2560"/>
    <w:rsid w:val="001D27BD"/>
    <w:rsid w:val="001D488B"/>
    <w:rsid w:val="001D578C"/>
    <w:rsid w:val="001D5DEB"/>
    <w:rsid w:val="001D5F18"/>
    <w:rsid w:val="001D6780"/>
    <w:rsid w:val="001D698A"/>
    <w:rsid w:val="001E00D7"/>
    <w:rsid w:val="001E1F56"/>
    <w:rsid w:val="001E2F41"/>
    <w:rsid w:val="001E3605"/>
    <w:rsid w:val="001E3C4F"/>
    <w:rsid w:val="001E4EE0"/>
    <w:rsid w:val="001E5752"/>
    <w:rsid w:val="001E6F43"/>
    <w:rsid w:val="001E719E"/>
    <w:rsid w:val="001E7C02"/>
    <w:rsid w:val="001F1AA1"/>
    <w:rsid w:val="001F4EDA"/>
    <w:rsid w:val="001F4F41"/>
    <w:rsid w:val="001F4FD2"/>
    <w:rsid w:val="001F65C6"/>
    <w:rsid w:val="0020030E"/>
    <w:rsid w:val="00200BD1"/>
    <w:rsid w:val="002011BD"/>
    <w:rsid w:val="002016A7"/>
    <w:rsid w:val="00201A26"/>
    <w:rsid w:val="00202A6C"/>
    <w:rsid w:val="00202BCB"/>
    <w:rsid w:val="0020426B"/>
    <w:rsid w:val="00204536"/>
    <w:rsid w:val="00204811"/>
    <w:rsid w:val="00205E43"/>
    <w:rsid w:val="00205F4D"/>
    <w:rsid w:val="002062A8"/>
    <w:rsid w:val="002104D8"/>
    <w:rsid w:val="0021165A"/>
    <w:rsid w:val="00212BED"/>
    <w:rsid w:val="002134F5"/>
    <w:rsid w:val="0021352D"/>
    <w:rsid w:val="0021377D"/>
    <w:rsid w:val="002152C9"/>
    <w:rsid w:val="002155EE"/>
    <w:rsid w:val="00216ABE"/>
    <w:rsid w:val="00217061"/>
    <w:rsid w:val="00217A6E"/>
    <w:rsid w:val="00217E7F"/>
    <w:rsid w:val="00220FD8"/>
    <w:rsid w:val="0022142E"/>
    <w:rsid w:val="00222981"/>
    <w:rsid w:val="00223EFD"/>
    <w:rsid w:val="002257E3"/>
    <w:rsid w:val="00225865"/>
    <w:rsid w:val="00225993"/>
    <w:rsid w:val="00226C80"/>
    <w:rsid w:val="002270E9"/>
    <w:rsid w:val="00230ED7"/>
    <w:rsid w:val="00232130"/>
    <w:rsid w:val="002337DD"/>
    <w:rsid w:val="00233DA6"/>
    <w:rsid w:val="00234393"/>
    <w:rsid w:val="0023639E"/>
    <w:rsid w:val="00237CF6"/>
    <w:rsid w:val="0024001D"/>
    <w:rsid w:val="00240482"/>
    <w:rsid w:val="00240B8F"/>
    <w:rsid w:val="00240FDF"/>
    <w:rsid w:val="002421BC"/>
    <w:rsid w:val="002424B8"/>
    <w:rsid w:val="002424D4"/>
    <w:rsid w:val="00244660"/>
    <w:rsid w:val="00245C6F"/>
    <w:rsid w:val="00246840"/>
    <w:rsid w:val="002473FF"/>
    <w:rsid w:val="00247AFC"/>
    <w:rsid w:val="00250502"/>
    <w:rsid w:val="002516E4"/>
    <w:rsid w:val="0025236D"/>
    <w:rsid w:val="0025311E"/>
    <w:rsid w:val="002538FD"/>
    <w:rsid w:val="00256033"/>
    <w:rsid w:val="002560F1"/>
    <w:rsid w:val="002563E7"/>
    <w:rsid w:val="00256BDE"/>
    <w:rsid w:val="00257736"/>
    <w:rsid w:val="00260C65"/>
    <w:rsid w:val="002626DF"/>
    <w:rsid w:val="00263251"/>
    <w:rsid w:val="002634C6"/>
    <w:rsid w:val="00263BBE"/>
    <w:rsid w:val="00264325"/>
    <w:rsid w:val="002645C1"/>
    <w:rsid w:val="002654F4"/>
    <w:rsid w:val="002658C3"/>
    <w:rsid w:val="00265DC7"/>
    <w:rsid w:val="00266FE6"/>
    <w:rsid w:val="00267C26"/>
    <w:rsid w:val="0027005A"/>
    <w:rsid w:val="00270635"/>
    <w:rsid w:val="002719E8"/>
    <w:rsid w:val="00271C3F"/>
    <w:rsid w:val="002721B4"/>
    <w:rsid w:val="002730C9"/>
    <w:rsid w:val="002737D7"/>
    <w:rsid w:val="00273AB1"/>
    <w:rsid w:val="00273D81"/>
    <w:rsid w:val="00273D83"/>
    <w:rsid w:val="00275856"/>
    <w:rsid w:val="0027689A"/>
    <w:rsid w:val="00276AAA"/>
    <w:rsid w:val="00280777"/>
    <w:rsid w:val="002807D5"/>
    <w:rsid w:val="002817F7"/>
    <w:rsid w:val="00281AAA"/>
    <w:rsid w:val="00281DD2"/>
    <w:rsid w:val="00282E32"/>
    <w:rsid w:val="00283472"/>
    <w:rsid w:val="0028624E"/>
    <w:rsid w:val="00286CF2"/>
    <w:rsid w:val="00290CD9"/>
    <w:rsid w:val="00290CEB"/>
    <w:rsid w:val="00290D6B"/>
    <w:rsid w:val="00291CD4"/>
    <w:rsid w:val="00291FF9"/>
    <w:rsid w:val="0029207A"/>
    <w:rsid w:val="0029211C"/>
    <w:rsid w:val="00292E3E"/>
    <w:rsid w:val="002932B4"/>
    <w:rsid w:val="00293F41"/>
    <w:rsid w:val="00294962"/>
    <w:rsid w:val="00295C35"/>
    <w:rsid w:val="002966CD"/>
    <w:rsid w:val="00296DA8"/>
    <w:rsid w:val="002A06F8"/>
    <w:rsid w:val="002A3213"/>
    <w:rsid w:val="002A3EA4"/>
    <w:rsid w:val="002A42E4"/>
    <w:rsid w:val="002A47C0"/>
    <w:rsid w:val="002A5253"/>
    <w:rsid w:val="002A55A5"/>
    <w:rsid w:val="002A6C58"/>
    <w:rsid w:val="002A79F3"/>
    <w:rsid w:val="002A7D0B"/>
    <w:rsid w:val="002A7F6F"/>
    <w:rsid w:val="002B2C5D"/>
    <w:rsid w:val="002B3A13"/>
    <w:rsid w:val="002B4478"/>
    <w:rsid w:val="002B5539"/>
    <w:rsid w:val="002B608C"/>
    <w:rsid w:val="002B6FAD"/>
    <w:rsid w:val="002B7F18"/>
    <w:rsid w:val="002C0767"/>
    <w:rsid w:val="002C0B2E"/>
    <w:rsid w:val="002C176B"/>
    <w:rsid w:val="002C1CCA"/>
    <w:rsid w:val="002C1D9B"/>
    <w:rsid w:val="002C342A"/>
    <w:rsid w:val="002C3563"/>
    <w:rsid w:val="002C5945"/>
    <w:rsid w:val="002C6BFD"/>
    <w:rsid w:val="002D11BB"/>
    <w:rsid w:val="002D1FF9"/>
    <w:rsid w:val="002D30B4"/>
    <w:rsid w:val="002D685A"/>
    <w:rsid w:val="002D7E5F"/>
    <w:rsid w:val="002E0211"/>
    <w:rsid w:val="002E0266"/>
    <w:rsid w:val="002E0797"/>
    <w:rsid w:val="002E3E84"/>
    <w:rsid w:val="002E6333"/>
    <w:rsid w:val="002E6636"/>
    <w:rsid w:val="002E76EF"/>
    <w:rsid w:val="002E79E4"/>
    <w:rsid w:val="002E7A5E"/>
    <w:rsid w:val="002F0352"/>
    <w:rsid w:val="002F049C"/>
    <w:rsid w:val="002F246F"/>
    <w:rsid w:val="002F2AC1"/>
    <w:rsid w:val="002F2BBE"/>
    <w:rsid w:val="002F370C"/>
    <w:rsid w:val="002F4774"/>
    <w:rsid w:val="002F5C65"/>
    <w:rsid w:val="002F6061"/>
    <w:rsid w:val="0030045B"/>
    <w:rsid w:val="0030099B"/>
    <w:rsid w:val="00301375"/>
    <w:rsid w:val="003024E7"/>
    <w:rsid w:val="00303134"/>
    <w:rsid w:val="00303653"/>
    <w:rsid w:val="00305104"/>
    <w:rsid w:val="00305C08"/>
    <w:rsid w:val="003060CA"/>
    <w:rsid w:val="00310112"/>
    <w:rsid w:val="003109D2"/>
    <w:rsid w:val="00310A03"/>
    <w:rsid w:val="00310FE9"/>
    <w:rsid w:val="00311599"/>
    <w:rsid w:val="00312817"/>
    <w:rsid w:val="00313689"/>
    <w:rsid w:val="003137FA"/>
    <w:rsid w:val="00315D9D"/>
    <w:rsid w:val="0031672B"/>
    <w:rsid w:val="003167CB"/>
    <w:rsid w:val="003203A1"/>
    <w:rsid w:val="00322CFF"/>
    <w:rsid w:val="0032455F"/>
    <w:rsid w:val="00324AF7"/>
    <w:rsid w:val="00325B07"/>
    <w:rsid w:val="00326012"/>
    <w:rsid w:val="00330204"/>
    <w:rsid w:val="0033144E"/>
    <w:rsid w:val="00331774"/>
    <w:rsid w:val="0033352E"/>
    <w:rsid w:val="003335FA"/>
    <w:rsid w:val="003340EC"/>
    <w:rsid w:val="00334247"/>
    <w:rsid w:val="00334383"/>
    <w:rsid w:val="0033465F"/>
    <w:rsid w:val="00334AB5"/>
    <w:rsid w:val="0033645A"/>
    <w:rsid w:val="00340596"/>
    <w:rsid w:val="003409ED"/>
    <w:rsid w:val="00340E0E"/>
    <w:rsid w:val="00341B55"/>
    <w:rsid w:val="0034357F"/>
    <w:rsid w:val="003441C7"/>
    <w:rsid w:val="00345FDB"/>
    <w:rsid w:val="00346207"/>
    <w:rsid w:val="00347194"/>
    <w:rsid w:val="00347D25"/>
    <w:rsid w:val="00350382"/>
    <w:rsid w:val="00350631"/>
    <w:rsid w:val="00353057"/>
    <w:rsid w:val="00353D19"/>
    <w:rsid w:val="00353E10"/>
    <w:rsid w:val="00353EF7"/>
    <w:rsid w:val="00354802"/>
    <w:rsid w:val="00354FA9"/>
    <w:rsid w:val="003550B1"/>
    <w:rsid w:val="003558BD"/>
    <w:rsid w:val="00357319"/>
    <w:rsid w:val="0035786A"/>
    <w:rsid w:val="00360BF5"/>
    <w:rsid w:val="00360C80"/>
    <w:rsid w:val="003613A7"/>
    <w:rsid w:val="00361DD3"/>
    <w:rsid w:val="00363F37"/>
    <w:rsid w:val="00366976"/>
    <w:rsid w:val="0036747D"/>
    <w:rsid w:val="00367E07"/>
    <w:rsid w:val="003714C6"/>
    <w:rsid w:val="003715D8"/>
    <w:rsid w:val="00371AC8"/>
    <w:rsid w:val="0037283C"/>
    <w:rsid w:val="00373AE4"/>
    <w:rsid w:val="00373CCE"/>
    <w:rsid w:val="00374B0D"/>
    <w:rsid w:val="003762BC"/>
    <w:rsid w:val="0037646C"/>
    <w:rsid w:val="00376911"/>
    <w:rsid w:val="00380E53"/>
    <w:rsid w:val="003826B8"/>
    <w:rsid w:val="00384044"/>
    <w:rsid w:val="00386D9E"/>
    <w:rsid w:val="00386EAD"/>
    <w:rsid w:val="00387F79"/>
    <w:rsid w:val="003908B0"/>
    <w:rsid w:val="00391981"/>
    <w:rsid w:val="00393045"/>
    <w:rsid w:val="00393470"/>
    <w:rsid w:val="0039553B"/>
    <w:rsid w:val="00397462"/>
    <w:rsid w:val="003A0895"/>
    <w:rsid w:val="003A1437"/>
    <w:rsid w:val="003A1473"/>
    <w:rsid w:val="003A16DF"/>
    <w:rsid w:val="003A22E1"/>
    <w:rsid w:val="003A2B9D"/>
    <w:rsid w:val="003A2F8A"/>
    <w:rsid w:val="003A3FDB"/>
    <w:rsid w:val="003A549B"/>
    <w:rsid w:val="003A5CE5"/>
    <w:rsid w:val="003A5F81"/>
    <w:rsid w:val="003A6316"/>
    <w:rsid w:val="003A6376"/>
    <w:rsid w:val="003A645B"/>
    <w:rsid w:val="003A64A3"/>
    <w:rsid w:val="003A7404"/>
    <w:rsid w:val="003A7A90"/>
    <w:rsid w:val="003B029C"/>
    <w:rsid w:val="003B04F3"/>
    <w:rsid w:val="003B0D06"/>
    <w:rsid w:val="003B1154"/>
    <w:rsid w:val="003B1A50"/>
    <w:rsid w:val="003B3B6F"/>
    <w:rsid w:val="003B4C18"/>
    <w:rsid w:val="003B6500"/>
    <w:rsid w:val="003B650F"/>
    <w:rsid w:val="003B6A04"/>
    <w:rsid w:val="003B6A72"/>
    <w:rsid w:val="003B6D15"/>
    <w:rsid w:val="003B6EBE"/>
    <w:rsid w:val="003C0381"/>
    <w:rsid w:val="003C110E"/>
    <w:rsid w:val="003C25C6"/>
    <w:rsid w:val="003C25E2"/>
    <w:rsid w:val="003C3323"/>
    <w:rsid w:val="003C3835"/>
    <w:rsid w:val="003C5E54"/>
    <w:rsid w:val="003C763B"/>
    <w:rsid w:val="003D28DE"/>
    <w:rsid w:val="003D2FCF"/>
    <w:rsid w:val="003D422B"/>
    <w:rsid w:val="003D4620"/>
    <w:rsid w:val="003D51DA"/>
    <w:rsid w:val="003D55B5"/>
    <w:rsid w:val="003D5A28"/>
    <w:rsid w:val="003D5E09"/>
    <w:rsid w:val="003D612C"/>
    <w:rsid w:val="003D6CCC"/>
    <w:rsid w:val="003D6DD0"/>
    <w:rsid w:val="003D78A7"/>
    <w:rsid w:val="003D79EA"/>
    <w:rsid w:val="003E0EE9"/>
    <w:rsid w:val="003E138F"/>
    <w:rsid w:val="003E13B6"/>
    <w:rsid w:val="003E1447"/>
    <w:rsid w:val="003E230C"/>
    <w:rsid w:val="003E31FC"/>
    <w:rsid w:val="003E4608"/>
    <w:rsid w:val="003E4851"/>
    <w:rsid w:val="003E4CBF"/>
    <w:rsid w:val="003E53D9"/>
    <w:rsid w:val="003E5A87"/>
    <w:rsid w:val="003E5CAB"/>
    <w:rsid w:val="003E66CE"/>
    <w:rsid w:val="003E6F0C"/>
    <w:rsid w:val="003E7C56"/>
    <w:rsid w:val="003F0889"/>
    <w:rsid w:val="003F282F"/>
    <w:rsid w:val="003F5875"/>
    <w:rsid w:val="003F62A2"/>
    <w:rsid w:val="003F7D98"/>
    <w:rsid w:val="0040034A"/>
    <w:rsid w:val="00400AB1"/>
    <w:rsid w:val="00400CC7"/>
    <w:rsid w:val="00401AD4"/>
    <w:rsid w:val="004022B5"/>
    <w:rsid w:val="0040295C"/>
    <w:rsid w:val="004048E9"/>
    <w:rsid w:val="00404FD7"/>
    <w:rsid w:val="00405639"/>
    <w:rsid w:val="0040580F"/>
    <w:rsid w:val="0040712F"/>
    <w:rsid w:val="004072BD"/>
    <w:rsid w:val="00407321"/>
    <w:rsid w:val="004101CC"/>
    <w:rsid w:val="0041076E"/>
    <w:rsid w:val="00410DC8"/>
    <w:rsid w:val="004125D6"/>
    <w:rsid w:val="00412C93"/>
    <w:rsid w:val="00413508"/>
    <w:rsid w:val="00413AF4"/>
    <w:rsid w:val="00414269"/>
    <w:rsid w:val="0041498D"/>
    <w:rsid w:val="004168AD"/>
    <w:rsid w:val="004170A1"/>
    <w:rsid w:val="0042165C"/>
    <w:rsid w:val="0042167C"/>
    <w:rsid w:val="004219DB"/>
    <w:rsid w:val="004221BB"/>
    <w:rsid w:val="0042231E"/>
    <w:rsid w:val="00422A6A"/>
    <w:rsid w:val="004244FC"/>
    <w:rsid w:val="00425263"/>
    <w:rsid w:val="00425932"/>
    <w:rsid w:val="0043499A"/>
    <w:rsid w:val="00435D58"/>
    <w:rsid w:val="00435FA0"/>
    <w:rsid w:val="00437537"/>
    <w:rsid w:val="00437D2C"/>
    <w:rsid w:val="0044050E"/>
    <w:rsid w:val="00441068"/>
    <w:rsid w:val="004411B3"/>
    <w:rsid w:val="0044159B"/>
    <w:rsid w:val="004422B5"/>
    <w:rsid w:val="00442E42"/>
    <w:rsid w:val="00442EA3"/>
    <w:rsid w:val="00443D4B"/>
    <w:rsid w:val="004464B1"/>
    <w:rsid w:val="00446B27"/>
    <w:rsid w:val="00450199"/>
    <w:rsid w:val="00450222"/>
    <w:rsid w:val="004503FF"/>
    <w:rsid w:val="004511E7"/>
    <w:rsid w:val="0045138D"/>
    <w:rsid w:val="004517C5"/>
    <w:rsid w:val="004523EB"/>
    <w:rsid w:val="004535BB"/>
    <w:rsid w:val="00454CA8"/>
    <w:rsid w:val="00455B7B"/>
    <w:rsid w:val="00455F76"/>
    <w:rsid w:val="00455FCC"/>
    <w:rsid w:val="004564E0"/>
    <w:rsid w:val="00457A63"/>
    <w:rsid w:val="00457C02"/>
    <w:rsid w:val="004610E2"/>
    <w:rsid w:val="00461E1D"/>
    <w:rsid w:val="0046235B"/>
    <w:rsid w:val="0046302A"/>
    <w:rsid w:val="00463E32"/>
    <w:rsid w:val="00463E45"/>
    <w:rsid w:val="00463E47"/>
    <w:rsid w:val="004641B2"/>
    <w:rsid w:val="004644CC"/>
    <w:rsid w:val="00464E19"/>
    <w:rsid w:val="00465492"/>
    <w:rsid w:val="00465F71"/>
    <w:rsid w:val="00467898"/>
    <w:rsid w:val="00470A65"/>
    <w:rsid w:val="00471F9B"/>
    <w:rsid w:val="004729AE"/>
    <w:rsid w:val="00473B5D"/>
    <w:rsid w:val="00473D60"/>
    <w:rsid w:val="0047437B"/>
    <w:rsid w:val="00475726"/>
    <w:rsid w:val="00475919"/>
    <w:rsid w:val="00476104"/>
    <w:rsid w:val="004761BA"/>
    <w:rsid w:val="004769DE"/>
    <w:rsid w:val="00476A25"/>
    <w:rsid w:val="00476B2D"/>
    <w:rsid w:val="00477058"/>
    <w:rsid w:val="00477477"/>
    <w:rsid w:val="004809FC"/>
    <w:rsid w:val="00480AEA"/>
    <w:rsid w:val="00480BC4"/>
    <w:rsid w:val="004832F7"/>
    <w:rsid w:val="00483983"/>
    <w:rsid w:val="004851F6"/>
    <w:rsid w:val="004852CC"/>
    <w:rsid w:val="0048572A"/>
    <w:rsid w:val="004858AE"/>
    <w:rsid w:val="0048672C"/>
    <w:rsid w:val="0048681B"/>
    <w:rsid w:val="00486820"/>
    <w:rsid w:val="00486DFE"/>
    <w:rsid w:val="00487006"/>
    <w:rsid w:val="0049149C"/>
    <w:rsid w:val="0049191F"/>
    <w:rsid w:val="00493202"/>
    <w:rsid w:val="00493631"/>
    <w:rsid w:val="0049524E"/>
    <w:rsid w:val="00495D3D"/>
    <w:rsid w:val="0049710E"/>
    <w:rsid w:val="004A0549"/>
    <w:rsid w:val="004A0645"/>
    <w:rsid w:val="004A08D1"/>
    <w:rsid w:val="004A1C11"/>
    <w:rsid w:val="004A1C78"/>
    <w:rsid w:val="004A40FC"/>
    <w:rsid w:val="004A4811"/>
    <w:rsid w:val="004A5B02"/>
    <w:rsid w:val="004A6192"/>
    <w:rsid w:val="004A7126"/>
    <w:rsid w:val="004A7226"/>
    <w:rsid w:val="004A7661"/>
    <w:rsid w:val="004A7E21"/>
    <w:rsid w:val="004B020A"/>
    <w:rsid w:val="004B18F8"/>
    <w:rsid w:val="004B1AB0"/>
    <w:rsid w:val="004B1E0C"/>
    <w:rsid w:val="004B3A72"/>
    <w:rsid w:val="004B4FB6"/>
    <w:rsid w:val="004B67F2"/>
    <w:rsid w:val="004C03D4"/>
    <w:rsid w:val="004C0415"/>
    <w:rsid w:val="004C096D"/>
    <w:rsid w:val="004C3C81"/>
    <w:rsid w:val="004C3ED3"/>
    <w:rsid w:val="004C771A"/>
    <w:rsid w:val="004C7C59"/>
    <w:rsid w:val="004D029D"/>
    <w:rsid w:val="004D0CCB"/>
    <w:rsid w:val="004D1239"/>
    <w:rsid w:val="004D23DA"/>
    <w:rsid w:val="004D3E77"/>
    <w:rsid w:val="004D426E"/>
    <w:rsid w:val="004D4661"/>
    <w:rsid w:val="004D4D9B"/>
    <w:rsid w:val="004D6B98"/>
    <w:rsid w:val="004D721A"/>
    <w:rsid w:val="004D767E"/>
    <w:rsid w:val="004E02E1"/>
    <w:rsid w:val="004E10F3"/>
    <w:rsid w:val="004E2687"/>
    <w:rsid w:val="004E2790"/>
    <w:rsid w:val="004E31EB"/>
    <w:rsid w:val="004E356A"/>
    <w:rsid w:val="004E5051"/>
    <w:rsid w:val="004E5806"/>
    <w:rsid w:val="004E5ADF"/>
    <w:rsid w:val="004E7ADC"/>
    <w:rsid w:val="004E7CFB"/>
    <w:rsid w:val="004F0599"/>
    <w:rsid w:val="004F06AE"/>
    <w:rsid w:val="004F0A9B"/>
    <w:rsid w:val="004F1F7F"/>
    <w:rsid w:val="004F3807"/>
    <w:rsid w:val="004F46B8"/>
    <w:rsid w:val="004F4CDF"/>
    <w:rsid w:val="004F5099"/>
    <w:rsid w:val="004F54FD"/>
    <w:rsid w:val="004F5B8D"/>
    <w:rsid w:val="004F6C02"/>
    <w:rsid w:val="004F6C62"/>
    <w:rsid w:val="00500373"/>
    <w:rsid w:val="00501B25"/>
    <w:rsid w:val="00502E5F"/>
    <w:rsid w:val="00502FAC"/>
    <w:rsid w:val="00503C55"/>
    <w:rsid w:val="00505351"/>
    <w:rsid w:val="00505F7E"/>
    <w:rsid w:val="005060CA"/>
    <w:rsid w:val="00506415"/>
    <w:rsid w:val="005078CD"/>
    <w:rsid w:val="0051001F"/>
    <w:rsid w:val="005108C8"/>
    <w:rsid w:val="00510EA1"/>
    <w:rsid w:val="005112DF"/>
    <w:rsid w:val="005116EC"/>
    <w:rsid w:val="005117C7"/>
    <w:rsid w:val="00511E4E"/>
    <w:rsid w:val="0051337C"/>
    <w:rsid w:val="005146A3"/>
    <w:rsid w:val="00516870"/>
    <w:rsid w:val="00516DB4"/>
    <w:rsid w:val="005177AE"/>
    <w:rsid w:val="00522487"/>
    <w:rsid w:val="005228E7"/>
    <w:rsid w:val="005239D9"/>
    <w:rsid w:val="00523C22"/>
    <w:rsid w:val="00523F58"/>
    <w:rsid w:val="00524A72"/>
    <w:rsid w:val="00524B2B"/>
    <w:rsid w:val="00525E50"/>
    <w:rsid w:val="00526B66"/>
    <w:rsid w:val="00526EA5"/>
    <w:rsid w:val="00530213"/>
    <w:rsid w:val="0053039D"/>
    <w:rsid w:val="00530928"/>
    <w:rsid w:val="00531AB3"/>
    <w:rsid w:val="00532009"/>
    <w:rsid w:val="005331D3"/>
    <w:rsid w:val="00533532"/>
    <w:rsid w:val="005335FA"/>
    <w:rsid w:val="00534C7C"/>
    <w:rsid w:val="00535AA3"/>
    <w:rsid w:val="005370D8"/>
    <w:rsid w:val="00540EE7"/>
    <w:rsid w:val="00541261"/>
    <w:rsid w:val="00542041"/>
    <w:rsid w:val="005431AE"/>
    <w:rsid w:val="0054568D"/>
    <w:rsid w:val="00545758"/>
    <w:rsid w:val="0054696F"/>
    <w:rsid w:val="00546D63"/>
    <w:rsid w:val="00547150"/>
    <w:rsid w:val="0055169E"/>
    <w:rsid w:val="00552507"/>
    <w:rsid w:val="005528F0"/>
    <w:rsid w:val="0055554E"/>
    <w:rsid w:val="0055679E"/>
    <w:rsid w:val="005570DE"/>
    <w:rsid w:val="0055734E"/>
    <w:rsid w:val="00557597"/>
    <w:rsid w:val="00564790"/>
    <w:rsid w:val="00564F7C"/>
    <w:rsid w:val="00565A89"/>
    <w:rsid w:val="00566B3F"/>
    <w:rsid w:val="0056797B"/>
    <w:rsid w:val="00567B8D"/>
    <w:rsid w:val="005714E4"/>
    <w:rsid w:val="0057167A"/>
    <w:rsid w:val="0057203A"/>
    <w:rsid w:val="0057301D"/>
    <w:rsid w:val="005737DE"/>
    <w:rsid w:val="005738B2"/>
    <w:rsid w:val="0057396C"/>
    <w:rsid w:val="00574492"/>
    <w:rsid w:val="00574570"/>
    <w:rsid w:val="00574AD8"/>
    <w:rsid w:val="00577928"/>
    <w:rsid w:val="005779AE"/>
    <w:rsid w:val="00577A59"/>
    <w:rsid w:val="0058064C"/>
    <w:rsid w:val="0058174B"/>
    <w:rsid w:val="00581ABF"/>
    <w:rsid w:val="0058308B"/>
    <w:rsid w:val="005832A0"/>
    <w:rsid w:val="00583647"/>
    <w:rsid w:val="00583744"/>
    <w:rsid w:val="00584259"/>
    <w:rsid w:val="00585668"/>
    <w:rsid w:val="00586AAD"/>
    <w:rsid w:val="00587665"/>
    <w:rsid w:val="00587789"/>
    <w:rsid w:val="00590AB0"/>
    <w:rsid w:val="00591332"/>
    <w:rsid w:val="0059204D"/>
    <w:rsid w:val="00595B03"/>
    <w:rsid w:val="00596A14"/>
    <w:rsid w:val="005972AF"/>
    <w:rsid w:val="00597557"/>
    <w:rsid w:val="00597655"/>
    <w:rsid w:val="00597B0E"/>
    <w:rsid w:val="005A14B4"/>
    <w:rsid w:val="005A245A"/>
    <w:rsid w:val="005A3522"/>
    <w:rsid w:val="005A4053"/>
    <w:rsid w:val="005A4624"/>
    <w:rsid w:val="005A4A63"/>
    <w:rsid w:val="005A4EA9"/>
    <w:rsid w:val="005A5BFA"/>
    <w:rsid w:val="005A5D36"/>
    <w:rsid w:val="005A70B0"/>
    <w:rsid w:val="005A7297"/>
    <w:rsid w:val="005B00C9"/>
    <w:rsid w:val="005B156A"/>
    <w:rsid w:val="005B1642"/>
    <w:rsid w:val="005B1BAE"/>
    <w:rsid w:val="005B20F3"/>
    <w:rsid w:val="005B28F2"/>
    <w:rsid w:val="005B300B"/>
    <w:rsid w:val="005B4D27"/>
    <w:rsid w:val="005B7A88"/>
    <w:rsid w:val="005B7F3D"/>
    <w:rsid w:val="005C0167"/>
    <w:rsid w:val="005C1E58"/>
    <w:rsid w:val="005C2DF7"/>
    <w:rsid w:val="005C6FC6"/>
    <w:rsid w:val="005D004C"/>
    <w:rsid w:val="005D037A"/>
    <w:rsid w:val="005D05F3"/>
    <w:rsid w:val="005D0A9D"/>
    <w:rsid w:val="005D1041"/>
    <w:rsid w:val="005D158D"/>
    <w:rsid w:val="005D1EC7"/>
    <w:rsid w:val="005D2FC9"/>
    <w:rsid w:val="005D3079"/>
    <w:rsid w:val="005D5AFE"/>
    <w:rsid w:val="005D6165"/>
    <w:rsid w:val="005D7FAF"/>
    <w:rsid w:val="005E0A32"/>
    <w:rsid w:val="005E0EA5"/>
    <w:rsid w:val="005E195A"/>
    <w:rsid w:val="005E1CD5"/>
    <w:rsid w:val="005E2408"/>
    <w:rsid w:val="005E2648"/>
    <w:rsid w:val="005E2783"/>
    <w:rsid w:val="005E339B"/>
    <w:rsid w:val="005E36A3"/>
    <w:rsid w:val="005E4483"/>
    <w:rsid w:val="005E4616"/>
    <w:rsid w:val="005E46B7"/>
    <w:rsid w:val="005E4B34"/>
    <w:rsid w:val="005E516F"/>
    <w:rsid w:val="005E6715"/>
    <w:rsid w:val="005E7013"/>
    <w:rsid w:val="005E77DA"/>
    <w:rsid w:val="005E7E44"/>
    <w:rsid w:val="005F2CA9"/>
    <w:rsid w:val="005F34C3"/>
    <w:rsid w:val="005F44AB"/>
    <w:rsid w:val="005F523A"/>
    <w:rsid w:val="005F5A80"/>
    <w:rsid w:val="005F5BE7"/>
    <w:rsid w:val="005F6EDB"/>
    <w:rsid w:val="005F7791"/>
    <w:rsid w:val="005F78FB"/>
    <w:rsid w:val="005F7BFE"/>
    <w:rsid w:val="006000C0"/>
    <w:rsid w:val="00601261"/>
    <w:rsid w:val="006012D7"/>
    <w:rsid w:val="00602169"/>
    <w:rsid w:val="00603181"/>
    <w:rsid w:val="00604A25"/>
    <w:rsid w:val="00605230"/>
    <w:rsid w:val="0060626B"/>
    <w:rsid w:val="00606A14"/>
    <w:rsid w:val="00611225"/>
    <w:rsid w:val="00611226"/>
    <w:rsid w:val="006114EE"/>
    <w:rsid w:val="00612A94"/>
    <w:rsid w:val="00614F12"/>
    <w:rsid w:val="00615749"/>
    <w:rsid w:val="00617BA9"/>
    <w:rsid w:val="00622492"/>
    <w:rsid w:val="006225B8"/>
    <w:rsid w:val="00622E2A"/>
    <w:rsid w:val="00623624"/>
    <w:rsid w:val="0062449C"/>
    <w:rsid w:val="00624CFB"/>
    <w:rsid w:val="00625CA9"/>
    <w:rsid w:val="00630123"/>
    <w:rsid w:val="00631213"/>
    <w:rsid w:val="00631D85"/>
    <w:rsid w:val="00633604"/>
    <w:rsid w:val="00633A70"/>
    <w:rsid w:val="00635C89"/>
    <w:rsid w:val="0063645C"/>
    <w:rsid w:val="00637D85"/>
    <w:rsid w:val="006402E3"/>
    <w:rsid w:val="00641067"/>
    <w:rsid w:val="00641DC9"/>
    <w:rsid w:val="00642624"/>
    <w:rsid w:val="00643BC7"/>
    <w:rsid w:val="006446B5"/>
    <w:rsid w:val="00644ED8"/>
    <w:rsid w:val="0064540E"/>
    <w:rsid w:val="00645F0D"/>
    <w:rsid w:val="00646013"/>
    <w:rsid w:val="006467CF"/>
    <w:rsid w:val="00647365"/>
    <w:rsid w:val="0064738B"/>
    <w:rsid w:val="00652811"/>
    <w:rsid w:val="00653042"/>
    <w:rsid w:val="006532BE"/>
    <w:rsid w:val="00653838"/>
    <w:rsid w:val="00656A9C"/>
    <w:rsid w:val="0065702B"/>
    <w:rsid w:val="0065769C"/>
    <w:rsid w:val="006579D8"/>
    <w:rsid w:val="0066093E"/>
    <w:rsid w:val="00660F08"/>
    <w:rsid w:val="00661446"/>
    <w:rsid w:val="00661DE2"/>
    <w:rsid w:val="00661F04"/>
    <w:rsid w:val="00662646"/>
    <w:rsid w:val="00662CCD"/>
    <w:rsid w:val="00662D50"/>
    <w:rsid w:val="006632BB"/>
    <w:rsid w:val="006635E2"/>
    <w:rsid w:val="00664EB7"/>
    <w:rsid w:val="00665298"/>
    <w:rsid w:val="00665869"/>
    <w:rsid w:val="00666BC7"/>
    <w:rsid w:val="00667F9E"/>
    <w:rsid w:val="006717A2"/>
    <w:rsid w:val="00671FD6"/>
    <w:rsid w:val="00672D68"/>
    <w:rsid w:val="006741AD"/>
    <w:rsid w:val="00675A2E"/>
    <w:rsid w:val="00680CC2"/>
    <w:rsid w:val="00681DA8"/>
    <w:rsid w:val="00684404"/>
    <w:rsid w:val="00684A14"/>
    <w:rsid w:val="00684BC8"/>
    <w:rsid w:val="00685E57"/>
    <w:rsid w:val="006866E0"/>
    <w:rsid w:val="006874F8"/>
    <w:rsid w:val="00687798"/>
    <w:rsid w:val="00690F3E"/>
    <w:rsid w:val="006932D9"/>
    <w:rsid w:val="00693361"/>
    <w:rsid w:val="006938C3"/>
    <w:rsid w:val="0069398B"/>
    <w:rsid w:val="0069534E"/>
    <w:rsid w:val="006960DC"/>
    <w:rsid w:val="0069621A"/>
    <w:rsid w:val="00696878"/>
    <w:rsid w:val="00696BF5"/>
    <w:rsid w:val="006A1718"/>
    <w:rsid w:val="006A2FA4"/>
    <w:rsid w:val="006A394D"/>
    <w:rsid w:val="006A566A"/>
    <w:rsid w:val="006A7254"/>
    <w:rsid w:val="006B0AC2"/>
    <w:rsid w:val="006B0F23"/>
    <w:rsid w:val="006B11CD"/>
    <w:rsid w:val="006B1678"/>
    <w:rsid w:val="006B191A"/>
    <w:rsid w:val="006B3DE2"/>
    <w:rsid w:val="006B3EA6"/>
    <w:rsid w:val="006B5E8D"/>
    <w:rsid w:val="006B6A89"/>
    <w:rsid w:val="006B6FEF"/>
    <w:rsid w:val="006B7269"/>
    <w:rsid w:val="006B743F"/>
    <w:rsid w:val="006B7615"/>
    <w:rsid w:val="006B7A2C"/>
    <w:rsid w:val="006C016B"/>
    <w:rsid w:val="006C0460"/>
    <w:rsid w:val="006C0F8B"/>
    <w:rsid w:val="006C126A"/>
    <w:rsid w:val="006C212A"/>
    <w:rsid w:val="006C2413"/>
    <w:rsid w:val="006C2CF6"/>
    <w:rsid w:val="006C37B9"/>
    <w:rsid w:val="006C437C"/>
    <w:rsid w:val="006C4ACF"/>
    <w:rsid w:val="006C5110"/>
    <w:rsid w:val="006C5E57"/>
    <w:rsid w:val="006C74EC"/>
    <w:rsid w:val="006D021E"/>
    <w:rsid w:val="006D0926"/>
    <w:rsid w:val="006D11D4"/>
    <w:rsid w:val="006D13E0"/>
    <w:rsid w:val="006D1D34"/>
    <w:rsid w:val="006D2DF5"/>
    <w:rsid w:val="006D453A"/>
    <w:rsid w:val="006D473D"/>
    <w:rsid w:val="006D576B"/>
    <w:rsid w:val="006D5797"/>
    <w:rsid w:val="006D5868"/>
    <w:rsid w:val="006D5AB3"/>
    <w:rsid w:val="006D5F82"/>
    <w:rsid w:val="006D6261"/>
    <w:rsid w:val="006E0F30"/>
    <w:rsid w:val="006E1E2A"/>
    <w:rsid w:val="006E221E"/>
    <w:rsid w:val="006E27DF"/>
    <w:rsid w:val="006E2CCD"/>
    <w:rsid w:val="006E36BC"/>
    <w:rsid w:val="006E424F"/>
    <w:rsid w:val="006E461D"/>
    <w:rsid w:val="006E4CB5"/>
    <w:rsid w:val="006E5264"/>
    <w:rsid w:val="006E626D"/>
    <w:rsid w:val="006E68F7"/>
    <w:rsid w:val="006E6900"/>
    <w:rsid w:val="006E7009"/>
    <w:rsid w:val="006E7511"/>
    <w:rsid w:val="006E79C9"/>
    <w:rsid w:val="006F0EA2"/>
    <w:rsid w:val="006F20D1"/>
    <w:rsid w:val="006F2AB0"/>
    <w:rsid w:val="006F31DF"/>
    <w:rsid w:val="006F4F0E"/>
    <w:rsid w:val="006F50D4"/>
    <w:rsid w:val="007000D1"/>
    <w:rsid w:val="00700474"/>
    <w:rsid w:val="00701297"/>
    <w:rsid w:val="00701563"/>
    <w:rsid w:val="00702F1C"/>
    <w:rsid w:val="00702F88"/>
    <w:rsid w:val="0070383F"/>
    <w:rsid w:val="007038C0"/>
    <w:rsid w:val="00706AD4"/>
    <w:rsid w:val="00706EB7"/>
    <w:rsid w:val="00707784"/>
    <w:rsid w:val="007107A1"/>
    <w:rsid w:val="007116C7"/>
    <w:rsid w:val="00712239"/>
    <w:rsid w:val="00712686"/>
    <w:rsid w:val="0071327B"/>
    <w:rsid w:val="007138BC"/>
    <w:rsid w:val="00713D82"/>
    <w:rsid w:val="00714590"/>
    <w:rsid w:val="007147DF"/>
    <w:rsid w:val="007148ED"/>
    <w:rsid w:val="00714A15"/>
    <w:rsid w:val="00714C72"/>
    <w:rsid w:val="00715F6D"/>
    <w:rsid w:val="00716825"/>
    <w:rsid w:val="007169EC"/>
    <w:rsid w:val="00716CD3"/>
    <w:rsid w:val="0072140C"/>
    <w:rsid w:val="00721BFC"/>
    <w:rsid w:val="00722F44"/>
    <w:rsid w:val="00723084"/>
    <w:rsid w:val="00724FDE"/>
    <w:rsid w:val="00726D7F"/>
    <w:rsid w:val="00732431"/>
    <w:rsid w:val="00732CC3"/>
    <w:rsid w:val="007345C4"/>
    <w:rsid w:val="0073462E"/>
    <w:rsid w:val="00735C7B"/>
    <w:rsid w:val="007360AE"/>
    <w:rsid w:val="00736D3D"/>
    <w:rsid w:val="00736E1C"/>
    <w:rsid w:val="007370B0"/>
    <w:rsid w:val="00740AE3"/>
    <w:rsid w:val="00741FB3"/>
    <w:rsid w:val="00744F41"/>
    <w:rsid w:val="007457E0"/>
    <w:rsid w:val="00746C2B"/>
    <w:rsid w:val="00746CDD"/>
    <w:rsid w:val="007474D1"/>
    <w:rsid w:val="007504F2"/>
    <w:rsid w:val="00750542"/>
    <w:rsid w:val="007559D3"/>
    <w:rsid w:val="00757069"/>
    <w:rsid w:val="0075740D"/>
    <w:rsid w:val="00757B5D"/>
    <w:rsid w:val="00757C74"/>
    <w:rsid w:val="0076064D"/>
    <w:rsid w:val="00762F47"/>
    <w:rsid w:val="00765224"/>
    <w:rsid w:val="0076563A"/>
    <w:rsid w:val="007677C1"/>
    <w:rsid w:val="00767E21"/>
    <w:rsid w:val="00770E44"/>
    <w:rsid w:val="0077335C"/>
    <w:rsid w:val="00773743"/>
    <w:rsid w:val="0077388A"/>
    <w:rsid w:val="007740B8"/>
    <w:rsid w:val="00774DBE"/>
    <w:rsid w:val="007752E4"/>
    <w:rsid w:val="007778E6"/>
    <w:rsid w:val="007779AA"/>
    <w:rsid w:val="0078239D"/>
    <w:rsid w:val="00782536"/>
    <w:rsid w:val="00784A79"/>
    <w:rsid w:val="00786386"/>
    <w:rsid w:val="007908F7"/>
    <w:rsid w:val="0079284E"/>
    <w:rsid w:val="00792DAD"/>
    <w:rsid w:val="00794E20"/>
    <w:rsid w:val="00795054"/>
    <w:rsid w:val="00795230"/>
    <w:rsid w:val="0079543B"/>
    <w:rsid w:val="00795590"/>
    <w:rsid w:val="00796A75"/>
    <w:rsid w:val="00796C1A"/>
    <w:rsid w:val="0079738A"/>
    <w:rsid w:val="007A02E3"/>
    <w:rsid w:val="007A0C7A"/>
    <w:rsid w:val="007A0E5F"/>
    <w:rsid w:val="007A0FB2"/>
    <w:rsid w:val="007A1959"/>
    <w:rsid w:val="007A2A8F"/>
    <w:rsid w:val="007A2AF5"/>
    <w:rsid w:val="007A3259"/>
    <w:rsid w:val="007A46F1"/>
    <w:rsid w:val="007A6D11"/>
    <w:rsid w:val="007A72B7"/>
    <w:rsid w:val="007A74AD"/>
    <w:rsid w:val="007A79BA"/>
    <w:rsid w:val="007B0469"/>
    <w:rsid w:val="007B159A"/>
    <w:rsid w:val="007B36A4"/>
    <w:rsid w:val="007B39B0"/>
    <w:rsid w:val="007B3C7D"/>
    <w:rsid w:val="007B4AED"/>
    <w:rsid w:val="007B4E9C"/>
    <w:rsid w:val="007B52DA"/>
    <w:rsid w:val="007B5353"/>
    <w:rsid w:val="007B6C3C"/>
    <w:rsid w:val="007C09E6"/>
    <w:rsid w:val="007C0E90"/>
    <w:rsid w:val="007C122B"/>
    <w:rsid w:val="007C1997"/>
    <w:rsid w:val="007C2716"/>
    <w:rsid w:val="007C3E6F"/>
    <w:rsid w:val="007C5017"/>
    <w:rsid w:val="007C6242"/>
    <w:rsid w:val="007C7838"/>
    <w:rsid w:val="007C7E33"/>
    <w:rsid w:val="007D1D1C"/>
    <w:rsid w:val="007D2117"/>
    <w:rsid w:val="007D2244"/>
    <w:rsid w:val="007D3E0F"/>
    <w:rsid w:val="007D42D4"/>
    <w:rsid w:val="007D5A02"/>
    <w:rsid w:val="007D5C9A"/>
    <w:rsid w:val="007D629F"/>
    <w:rsid w:val="007E0A45"/>
    <w:rsid w:val="007E2DF6"/>
    <w:rsid w:val="007E380A"/>
    <w:rsid w:val="007E5089"/>
    <w:rsid w:val="007E6ABE"/>
    <w:rsid w:val="007E6FFE"/>
    <w:rsid w:val="007E74CD"/>
    <w:rsid w:val="007E78B3"/>
    <w:rsid w:val="007F0AB1"/>
    <w:rsid w:val="007F1FB1"/>
    <w:rsid w:val="007F2265"/>
    <w:rsid w:val="007F31E3"/>
    <w:rsid w:val="007F37C7"/>
    <w:rsid w:val="007F48FB"/>
    <w:rsid w:val="007F4E79"/>
    <w:rsid w:val="007F50FF"/>
    <w:rsid w:val="007F5A0E"/>
    <w:rsid w:val="007F6228"/>
    <w:rsid w:val="007F6AD8"/>
    <w:rsid w:val="007F708E"/>
    <w:rsid w:val="007F71BF"/>
    <w:rsid w:val="007F738E"/>
    <w:rsid w:val="00800021"/>
    <w:rsid w:val="00800206"/>
    <w:rsid w:val="00801F62"/>
    <w:rsid w:val="00802B82"/>
    <w:rsid w:val="00802EA0"/>
    <w:rsid w:val="00802EDA"/>
    <w:rsid w:val="0080405F"/>
    <w:rsid w:val="00806808"/>
    <w:rsid w:val="00806FE6"/>
    <w:rsid w:val="00807CDC"/>
    <w:rsid w:val="00810701"/>
    <w:rsid w:val="008114C0"/>
    <w:rsid w:val="00813B5C"/>
    <w:rsid w:val="008142C7"/>
    <w:rsid w:val="0081465A"/>
    <w:rsid w:val="00814B0C"/>
    <w:rsid w:val="00814B86"/>
    <w:rsid w:val="008153E8"/>
    <w:rsid w:val="0081551B"/>
    <w:rsid w:val="00815528"/>
    <w:rsid w:val="0081595E"/>
    <w:rsid w:val="00816915"/>
    <w:rsid w:val="008174A8"/>
    <w:rsid w:val="008200B0"/>
    <w:rsid w:val="00821AB8"/>
    <w:rsid w:val="0082370F"/>
    <w:rsid w:val="00824058"/>
    <w:rsid w:val="00825011"/>
    <w:rsid w:val="00825FD2"/>
    <w:rsid w:val="00826B08"/>
    <w:rsid w:val="0083016A"/>
    <w:rsid w:val="00831AF2"/>
    <w:rsid w:val="0083452F"/>
    <w:rsid w:val="00835F31"/>
    <w:rsid w:val="00837294"/>
    <w:rsid w:val="00837560"/>
    <w:rsid w:val="008407B0"/>
    <w:rsid w:val="00840ACA"/>
    <w:rsid w:val="00840FC5"/>
    <w:rsid w:val="008422AC"/>
    <w:rsid w:val="00843385"/>
    <w:rsid w:val="00844DB1"/>
    <w:rsid w:val="00845A96"/>
    <w:rsid w:val="00845DBE"/>
    <w:rsid w:val="00845EC7"/>
    <w:rsid w:val="00847ECB"/>
    <w:rsid w:val="00847F4B"/>
    <w:rsid w:val="00847FF9"/>
    <w:rsid w:val="00850C04"/>
    <w:rsid w:val="00851B4E"/>
    <w:rsid w:val="00851EA0"/>
    <w:rsid w:val="008527AE"/>
    <w:rsid w:val="00853E2A"/>
    <w:rsid w:val="008545BC"/>
    <w:rsid w:val="00854879"/>
    <w:rsid w:val="008563E3"/>
    <w:rsid w:val="00856BCC"/>
    <w:rsid w:val="008573DB"/>
    <w:rsid w:val="008579AE"/>
    <w:rsid w:val="00857CBA"/>
    <w:rsid w:val="008605D2"/>
    <w:rsid w:val="00862180"/>
    <w:rsid w:val="00863799"/>
    <w:rsid w:val="008663D3"/>
    <w:rsid w:val="0086665E"/>
    <w:rsid w:val="00866777"/>
    <w:rsid w:val="00867526"/>
    <w:rsid w:val="00867F9D"/>
    <w:rsid w:val="0087014B"/>
    <w:rsid w:val="008711AF"/>
    <w:rsid w:val="0087138B"/>
    <w:rsid w:val="008717B0"/>
    <w:rsid w:val="00872DA7"/>
    <w:rsid w:val="00873119"/>
    <w:rsid w:val="0087406D"/>
    <w:rsid w:val="00874A32"/>
    <w:rsid w:val="00876076"/>
    <w:rsid w:val="00876294"/>
    <w:rsid w:val="0087684A"/>
    <w:rsid w:val="00876A1F"/>
    <w:rsid w:val="008855B8"/>
    <w:rsid w:val="00885A4E"/>
    <w:rsid w:val="00885D80"/>
    <w:rsid w:val="00885E36"/>
    <w:rsid w:val="00886F4F"/>
    <w:rsid w:val="00890AEA"/>
    <w:rsid w:val="00890AF0"/>
    <w:rsid w:val="00890C65"/>
    <w:rsid w:val="00890DB8"/>
    <w:rsid w:val="00890F82"/>
    <w:rsid w:val="0089191C"/>
    <w:rsid w:val="00891BF1"/>
    <w:rsid w:val="00893445"/>
    <w:rsid w:val="00894F8D"/>
    <w:rsid w:val="00895359"/>
    <w:rsid w:val="0089655C"/>
    <w:rsid w:val="00896D4C"/>
    <w:rsid w:val="00897335"/>
    <w:rsid w:val="008A07F5"/>
    <w:rsid w:val="008A0AF7"/>
    <w:rsid w:val="008A0CBF"/>
    <w:rsid w:val="008A11FD"/>
    <w:rsid w:val="008A144A"/>
    <w:rsid w:val="008A14EA"/>
    <w:rsid w:val="008A3DDC"/>
    <w:rsid w:val="008A50FC"/>
    <w:rsid w:val="008A6930"/>
    <w:rsid w:val="008A6E12"/>
    <w:rsid w:val="008B00B3"/>
    <w:rsid w:val="008B129C"/>
    <w:rsid w:val="008B17F2"/>
    <w:rsid w:val="008B3565"/>
    <w:rsid w:val="008B4DAF"/>
    <w:rsid w:val="008B549A"/>
    <w:rsid w:val="008B5665"/>
    <w:rsid w:val="008B5B69"/>
    <w:rsid w:val="008C0572"/>
    <w:rsid w:val="008C0C72"/>
    <w:rsid w:val="008C1ADC"/>
    <w:rsid w:val="008C2DA6"/>
    <w:rsid w:val="008C2EEA"/>
    <w:rsid w:val="008C2F3E"/>
    <w:rsid w:val="008C5B8E"/>
    <w:rsid w:val="008C5CE9"/>
    <w:rsid w:val="008C5EE2"/>
    <w:rsid w:val="008C779B"/>
    <w:rsid w:val="008D0EB5"/>
    <w:rsid w:val="008D126D"/>
    <w:rsid w:val="008D19A3"/>
    <w:rsid w:val="008D1F59"/>
    <w:rsid w:val="008D260D"/>
    <w:rsid w:val="008D5002"/>
    <w:rsid w:val="008D586D"/>
    <w:rsid w:val="008D603A"/>
    <w:rsid w:val="008D7352"/>
    <w:rsid w:val="008D757E"/>
    <w:rsid w:val="008D7A21"/>
    <w:rsid w:val="008E0143"/>
    <w:rsid w:val="008E1514"/>
    <w:rsid w:val="008E1E7D"/>
    <w:rsid w:val="008E3386"/>
    <w:rsid w:val="008E3BDA"/>
    <w:rsid w:val="008E3C45"/>
    <w:rsid w:val="008E4548"/>
    <w:rsid w:val="008E5B43"/>
    <w:rsid w:val="008E5DC3"/>
    <w:rsid w:val="008E75FE"/>
    <w:rsid w:val="008E79CA"/>
    <w:rsid w:val="008E7F64"/>
    <w:rsid w:val="008F052B"/>
    <w:rsid w:val="008F2A98"/>
    <w:rsid w:val="008F337A"/>
    <w:rsid w:val="008F4074"/>
    <w:rsid w:val="008F44D1"/>
    <w:rsid w:val="008F5081"/>
    <w:rsid w:val="009006A1"/>
    <w:rsid w:val="00900EB6"/>
    <w:rsid w:val="0090197D"/>
    <w:rsid w:val="0090244C"/>
    <w:rsid w:val="00903CA1"/>
    <w:rsid w:val="00904879"/>
    <w:rsid w:val="00904F3E"/>
    <w:rsid w:val="00910E7E"/>
    <w:rsid w:val="009115B0"/>
    <w:rsid w:val="00912F75"/>
    <w:rsid w:val="00917053"/>
    <w:rsid w:val="00917D5E"/>
    <w:rsid w:val="00920A4D"/>
    <w:rsid w:val="00920ABF"/>
    <w:rsid w:val="00921391"/>
    <w:rsid w:val="0092276F"/>
    <w:rsid w:val="00922CA9"/>
    <w:rsid w:val="0092553F"/>
    <w:rsid w:val="0092782F"/>
    <w:rsid w:val="00927F8A"/>
    <w:rsid w:val="00931225"/>
    <w:rsid w:val="00931599"/>
    <w:rsid w:val="009319C4"/>
    <w:rsid w:val="00931C7D"/>
    <w:rsid w:val="00931D6E"/>
    <w:rsid w:val="00932072"/>
    <w:rsid w:val="0093208D"/>
    <w:rsid w:val="0093262E"/>
    <w:rsid w:val="00932A16"/>
    <w:rsid w:val="00934278"/>
    <w:rsid w:val="009351FB"/>
    <w:rsid w:val="00935940"/>
    <w:rsid w:val="00935C16"/>
    <w:rsid w:val="009366E0"/>
    <w:rsid w:val="00937B33"/>
    <w:rsid w:val="009405BC"/>
    <w:rsid w:val="00941C29"/>
    <w:rsid w:val="00941E87"/>
    <w:rsid w:val="00943A88"/>
    <w:rsid w:val="009443A1"/>
    <w:rsid w:val="00944578"/>
    <w:rsid w:val="00944F69"/>
    <w:rsid w:val="00945452"/>
    <w:rsid w:val="0094655D"/>
    <w:rsid w:val="0094674B"/>
    <w:rsid w:val="00946FDB"/>
    <w:rsid w:val="009474CA"/>
    <w:rsid w:val="00950DA9"/>
    <w:rsid w:val="0095107A"/>
    <w:rsid w:val="00951A55"/>
    <w:rsid w:val="00951C60"/>
    <w:rsid w:val="00952423"/>
    <w:rsid w:val="00952711"/>
    <w:rsid w:val="00952F55"/>
    <w:rsid w:val="00953AAD"/>
    <w:rsid w:val="00953C24"/>
    <w:rsid w:val="00955219"/>
    <w:rsid w:val="00955486"/>
    <w:rsid w:val="009557B5"/>
    <w:rsid w:val="009574D0"/>
    <w:rsid w:val="00960194"/>
    <w:rsid w:val="0096027A"/>
    <w:rsid w:val="00962082"/>
    <w:rsid w:val="00962961"/>
    <w:rsid w:val="009654C4"/>
    <w:rsid w:val="009655B6"/>
    <w:rsid w:val="00966125"/>
    <w:rsid w:val="009674A7"/>
    <w:rsid w:val="00967EA4"/>
    <w:rsid w:val="00967EAF"/>
    <w:rsid w:val="009700C5"/>
    <w:rsid w:val="00970E65"/>
    <w:rsid w:val="0097116F"/>
    <w:rsid w:val="0097143E"/>
    <w:rsid w:val="009730BB"/>
    <w:rsid w:val="00973606"/>
    <w:rsid w:val="00973985"/>
    <w:rsid w:val="00975222"/>
    <w:rsid w:val="009752B2"/>
    <w:rsid w:val="0097530E"/>
    <w:rsid w:val="009753D4"/>
    <w:rsid w:val="0097563A"/>
    <w:rsid w:val="00976449"/>
    <w:rsid w:val="0097655D"/>
    <w:rsid w:val="009767E0"/>
    <w:rsid w:val="0097733B"/>
    <w:rsid w:val="009777F5"/>
    <w:rsid w:val="00980126"/>
    <w:rsid w:val="009804E2"/>
    <w:rsid w:val="009811DA"/>
    <w:rsid w:val="009828B3"/>
    <w:rsid w:val="009830EE"/>
    <w:rsid w:val="009831E1"/>
    <w:rsid w:val="00983AEB"/>
    <w:rsid w:val="00983C77"/>
    <w:rsid w:val="0098485B"/>
    <w:rsid w:val="009848F9"/>
    <w:rsid w:val="00984DA0"/>
    <w:rsid w:val="00984F67"/>
    <w:rsid w:val="009860C4"/>
    <w:rsid w:val="0098706F"/>
    <w:rsid w:val="00987741"/>
    <w:rsid w:val="00990478"/>
    <w:rsid w:val="00990CDC"/>
    <w:rsid w:val="009915F5"/>
    <w:rsid w:val="00991A0F"/>
    <w:rsid w:val="00992547"/>
    <w:rsid w:val="00993A93"/>
    <w:rsid w:val="00994D67"/>
    <w:rsid w:val="009953D8"/>
    <w:rsid w:val="009962CE"/>
    <w:rsid w:val="0099678C"/>
    <w:rsid w:val="00996A40"/>
    <w:rsid w:val="00997E54"/>
    <w:rsid w:val="009A0832"/>
    <w:rsid w:val="009A17F2"/>
    <w:rsid w:val="009A1B03"/>
    <w:rsid w:val="009A23CF"/>
    <w:rsid w:val="009A5185"/>
    <w:rsid w:val="009A5752"/>
    <w:rsid w:val="009A7989"/>
    <w:rsid w:val="009B131C"/>
    <w:rsid w:val="009B30FF"/>
    <w:rsid w:val="009B4170"/>
    <w:rsid w:val="009B4654"/>
    <w:rsid w:val="009B4A5A"/>
    <w:rsid w:val="009C1967"/>
    <w:rsid w:val="009C24D9"/>
    <w:rsid w:val="009C297A"/>
    <w:rsid w:val="009C2B38"/>
    <w:rsid w:val="009C2F2D"/>
    <w:rsid w:val="009C3B25"/>
    <w:rsid w:val="009C5075"/>
    <w:rsid w:val="009C5680"/>
    <w:rsid w:val="009C640D"/>
    <w:rsid w:val="009C64D5"/>
    <w:rsid w:val="009C69A8"/>
    <w:rsid w:val="009C727C"/>
    <w:rsid w:val="009C7296"/>
    <w:rsid w:val="009D0870"/>
    <w:rsid w:val="009D2B38"/>
    <w:rsid w:val="009D2BF6"/>
    <w:rsid w:val="009D4214"/>
    <w:rsid w:val="009D50FD"/>
    <w:rsid w:val="009D5707"/>
    <w:rsid w:val="009D58B7"/>
    <w:rsid w:val="009D5A74"/>
    <w:rsid w:val="009D5D8C"/>
    <w:rsid w:val="009D6128"/>
    <w:rsid w:val="009D766F"/>
    <w:rsid w:val="009D7C52"/>
    <w:rsid w:val="009E160E"/>
    <w:rsid w:val="009E2375"/>
    <w:rsid w:val="009E31A2"/>
    <w:rsid w:val="009E3D5B"/>
    <w:rsid w:val="009E4548"/>
    <w:rsid w:val="009E556E"/>
    <w:rsid w:val="009E55F6"/>
    <w:rsid w:val="009E59B1"/>
    <w:rsid w:val="009E7F86"/>
    <w:rsid w:val="009F026D"/>
    <w:rsid w:val="009F0364"/>
    <w:rsid w:val="009F1427"/>
    <w:rsid w:val="009F1CA0"/>
    <w:rsid w:val="009F32A6"/>
    <w:rsid w:val="009F49E9"/>
    <w:rsid w:val="009F5F23"/>
    <w:rsid w:val="009F667D"/>
    <w:rsid w:val="009F723F"/>
    <w:rsid w:val="009F7833"/>
    <w:rsid w:val="009F7E46"/>
    <w:rsid w:val="00A005DB"/>
    <w:rsid w:val="00A00640"/>
    <w:rsid w:val="00A01916"/>
    <w:rsid w:val="00A024E6"/>
    <w:rsid w:val="00A02D0F"/>
    <w:rsid w:val="00A05181"/>
    <w:rsid w:val="00A05560"/>
    <w:rsid w:val="00A06C5A"/>
    <w:rsid w:val="00A06DDA"/>
    <w:rsid w:val="00A12425"/>
    <w:rsid w:val="00A1593B"/>
    <w:rsid w:val="00A1687D"/>
    <w:rsid w:val="00A206FA"/>
    <w:rsid w:val="00A24CCD"/>
    <w:rsid w:val="00A24F3D"/>
    <w:rsid w:val="00A254D6"/>
    <w:rsid w:val="00A25BE1"/>
    <w:rsid w:val="00A26A86"/>
    <w:rsid w:val="00A277A2"/>
    <w:rsid w:val="00A301D9"/>
    <w:rsid w:val="00A30975"/>
    <w:rsid w:val="00A30B72"/>
    <w:rsid w:val="00A3291F"/>
    <w:rsid w:val="00A3441F"/>
    <w:rsid w:val="00A3464F"/>
    <w:rsid w:val="00A35599"/>
    <w:rsid w:val="00A3722E"/>
    <w:rsid w:val="00A4161B"/>
    <w:rsid w:val="00A41B0F"/>
    <w:rsid w:val="00A420EE"/>
    <w:rsid w:val="00A43843"/>
    <w:rsid w:val="00A44DC2"/>
    <w:rsid w:val="00A44DD9"/>
    <w:rsid w:val="00A4603E"/>
    <w:rsid w:val="00A4619B"/>
    <w:rsid w:val="00A509FB"/>
    <w:rsid w:val="00A53732"/>
    <w:rsid w:val="00A544D3"/>
    <w:rsid w:val="00A544F6"/>
    <w:rsid w:val="00A552F3"/>
    <w:rsid w:val="00A554EE"/>
    <w:rsid w:val="00A5582B"/>
    <w:rsid w:val="00A55C62"/>
    <w:rsid w:val="00A56040"/>
    <w:rsid w:val="00A563C6"/>
    <w:rsid w:val="00A57AC4"/>
    <w:rsid w:val="00A60D1F"/>
    <w:rsid w:val="00A70AF7"/>
    <w:rsid w:val="00A712EF"/>
    <w:rsid w:val="00A715B5"/>
    <w:rsid w:val="00A71B11"/>
    <w:rsid w:val="00A71F7D"/>
    <w:rsid w:val="00A7231C"/>
    <w:rsid w:val="00A725C0"/>
    <w:rsid w:val="00A7317D"/>
    <w:rsid w:val="00A73425"/>
    <w:rsid w:val="00A7364C"/>
    <w:rsid w:val="00A74A23"/>
    <w:rsid w:val="00A74CE7"/>
    <w:rsid w:val="00A7642D"/>
    <w:rsid w:val="00A76B5D"/>
    <w:rsid w:val="00A773FC"/>
    <w:rsid w:val="00A77485"/>
    <w:rsid w:val="00A80899"/>
    <w:rsid w:val="00A838AD"/>
    <w:rsid w:val="00A83C86"/>
    <w:rsid w:val="00A86600"/>
    <w:rsid w:val="00A86B04"/>
    <w:rsid w:val="00A87197"/>
    <w:rsid w:val="00A9045A"/>
    <w:rsid w:val="00A90FB9"/>
    <w:rsid w:val="00A91F88"/>
    <w:rsid w:val="00A92CBE"/>
    <w:rsid w:val="00A933E2"/>
    <w:rsid w:val="00A93993"/>
    <w:rsid w:val="00A94523"/>
    <w:rsid w:val="00A94D50"/>
    <w:rsid w:val="00A95C2E"/>
    <w:rsid w:val="00A97220"/>
    <w:rsid w:val="00A974DF"/>
    <w:rsid w:val="00A97635"/>
    <w:rsid w:val="00A97984"/>
    <w:rsid w:val="00AA03FE"/>
    <w:rsid w:val="00AA1368"/>
    <w:rsid w:val="00AA33CB"/>
    <w:rsid w:val="00AA4FBA"/>
    <w:rsid w:val="00AA5037"/>
    <w:rsid w:val="00AA5090"/>
    <w:rsid w:val="00AA6817"/>
    <w:rsid w:val="00AA7D19"/>
    <w:rsid w:val="00AB07ED"/>
    <w:rsid w:val="00AB2CFA"/>
    <w:rsid w:val="00AB2F87"/>
    <w:rsid w:val="00AB4274"/>
    <w:rsid w:val="00AB46CF"/>
    <w:rsid w:val="00AB4F7B"/>
    <w:rsid w:val="00AB5F8B"/>
    <w:rsid w:val="00AB739D"/>
    <w:rsid w:val="00AC02C6"/>
    <w:rsid w:val="00AC0BBC"/>
    <w:rsid w:val="00AC0CEB"/>
    <w:rsid w:val="00AC1564"/>
    <w:rsid w:val="00AC2562"/>
    <w:rsid w:val="00AC3274"/>
    <w:rsid w:val="00AD00D6"/>
    <w:rsid w:val="00AD07BD"/>
    <w:rsid w:val="00AD14E2"/>
    <w:rsid w:val="00AD1665"/>
    <w:rsid w:val="00AD29EE"/>
    <w:rsid w:val="00AD4191"/>
    <w:rsid w:val="00AD491B"/>
    <w:rsid w:val="00AD4A4F"/>
    <w:rsid w:val="00AD6534"/>
    <w:rsid w:val="00AE01C8"/>
    <w:rsid w:val="00AE0902"/>
    <w:rsid w:val="00AE0E71"/>
    <w:rsid w:val="00AE2602"/>
    <w:rsid w:val="00AE2C3C"/>
    <w:rsid w:val="00AE3ABD"/>
    <w:rsid w:val="00AE3AEC"/>
    <w:rsid w:val="00AE5E07"/>
    <w:rsid w:val="00AE6410"/>
    <w:rsid w:val="00AE64E1"/>
    <w:rsid w:val="00AE69F2"/>
    <w:rsid w:val="00AE6D97"/>
    <w:rsid w:val="00AE7314"/>
    <w:rsid w:val="00AE7362"/>
    <w:rsid w:val="00AF0B83"/>
    <w:rsid w:val="00AF0E27"/>
    <w:rsid w:val="00AF23B0"/>
    <w:rsid w:val="00AF3CA7"/>
    <w:rsid w:val="00AF4A8A"/>
    <w:rsid w:val="00AF721C"/>
    <w:rsid w:val="00B01E88"/>
    <w:rsid w:val="00B034A5"/>
    <w:rsid w:val="00B03EC2"/>
    <w:rsid w:val="00B051B7"/>
    <w:rsid w:val="00B06D98"/>
    <w:rsid w:val="00B070B5"/>
    <w:rsid w:val="00B10A11"/>
    <w:rsid w:val="00B11AD6"/>
    <w:rsid w:val="00B1349E"/>
    <w:rsid w:val="00B149D8"/>
    <w:rsid w:val="00B165BD"/>
    <w:rsid w:val="00B171D5"/>
    <w:rsid w:val="00B17C44"/>
    <w:rsid w:val="00B17CA5"/>
    <w:rsid w:val="00B2077D"/>
    <w:rsid w:val="00B218F8"/>
    <w:rsid w:val="00B21B31"/>
    <w:rsid w:val="00B22A95"/>
    <w:rsid w:val="00B2315A"/>
    <w:rsid w:val="00B2396E"/>
    <w:rsid w:val="00B23F89"/>
    <w:rsid w:val="00B2436D"/>
    <w:rsid w:val="00B26BFA"/>
    <w:rsid w:val="00B26D2F"/>
    <w:rsid w:val="00B2730C"/>
    <w:rsid w:val="00B301FA"/>
    <w:rsid w:val="00B3045D"/>
    <w:rsid w:val="00B315D4"/>
    <w:rsid w:val="00B31765"/>
    <w:rsid w:val="00B32299"/>
    <w:rsid w:val="00B32506"/>
    <w:rsid w:val="00B3344B"/>
    <w:rsid w:val="00B33FB1"/>
    <w:rsid w:val="00B3523D"/>
    <w:rsid w:val="00B36877"/>
    <w:rsid w:val="00B36940"/>
    <w:rsid w:val="00B37983"/>
    <w:rsid w:val="00B40970"/>
    <w:rsid w:val="00B41C5B"/>
    <w:rsid w:val="00B41F2F"/>
    <w:rsid w:val="00B47BA1"/>
    <w:rsid w:val="00B47BF6"/>
    <w:rsid w:val="00B47F54"/>
    <w:rsid w:val="00B51521"/>
    <w:rsid w:val="00B51CB9"/>
    <w:rsid w:val="00B53594"/>
    <w:rsid w:val="00B55176"/>
    <w:rsid w:val="00B5562C"/>
    <w:rsid w:val="00B56604"/>
    <w:rsid w:val="00B5687A"/>
    <w:rsid w:val="00B60494"/>
    <w:rsid w:val="00B60575"/>
    <w:rsid w:val="00B620C0"/>
    <w:rsid w:val="00B63AA2"/>
    <w:rsid w:val="00B65215"/>
    <w:rsid w:val="00B65E7F"/>
    <w:rsid w:val="00B66356"/>
    <w:rsid w:val="00B66CF2"/>
    <w:rsid w:val="00B671AD"/>
    <w:rsid w:val="00B705B5"/>
    <w:rsid w:val="00B70927"/>
    <w:rsid w:val="00B719E1"/>
    <w:rsid w:val="00B725AD"/>
    <w:rsid w:val="00B728D4"/>
    <w:rsid w:val="00B72AC1"/>
    <w:rsid w:val="00B73363"/>
    <w:rsid w:val="00B7354C"/>
    <w:rsid w:val="00B7474A"/>
    <w:rsid w:val="00B74848"/>
    <w:rsid w:val="00B754B6"/>
    <w:rsid w:val="00B761BA"/>
    <w:rsid w:val="00B772EF"/>
    <w:rsid w:val="00B802D6"/>
    <w:rsid w:val="00B8212C"/>
    <w:rsid w:val="00B82CC5"/>
    <w:rsid w:val="00B82D72"/>
    <w:rsid w:val="00B83FC7"/>
    <w:rsid w:val="00B84DF7"/>
    <w:rsid w:val="00B85006"/>
    <w:rsid w:val="00B850E3"/>
    <w:rsid w:val="00B8510E"/>
    <w:rsid w:val="00B85832"/>
    <w:rsid w:val="00B85D4C"/>
    <w:rsid w:val="00B86157"/>
    <w:rsid w:val="00B869E8"/>
    <w:rsid w:val="00B86B7F"/>
    <w:rsid w:val="00B87A25"/>
    <w:rsid w:val="00B87C4E"/>
    <w:rsid w:val="00B9016A"/>
    <w:rsid w:val="00B90C75"/>
    <w:rsid w:val="00B90E66"/>
    <w:rsid w:val="00B91111"/>
    <w:rsid w:val="00B9118A"/>
    <w:rsid w:val="00B91471"/>
    <w:rsid w:val="00B93B4D"/>
    <w:rsid w:val="00B94012"/>
    <w:rsid w:val="00B94731"/>
    <w:rsid w:val="00B94DDC"/>
    <w:rsid w:val="00B96386"/>
    <w:rsid w:val="00B96ED5"/>
    <w:rsid w:val="00BA0CE6"/>
    <w:rsid w:val="00BA16D7"/>
    <w:rsid w:val="00BA1BF1"/>
    <w:rsid w:val="00BA3DAF"/>
    <w:rsid w:val="00BA40B4"/>
    <w:rsid w:val="00BA7490"/>
    <w:rsid w:val="00BA7E5D"/>
    <w:rsid w:val="00BB0487"/>
    <w:rsid w:val="00BB04D0"/>
    <w:rsid w:val="00BB1D87"/>
    <w:rsid w:val="00BB438C"/>
    <w:rsid w:val="00BB5F37"/>
    <w:rsid w:val="00BB7078"/>
    <w:rsid w:val="00BB7972"/>
    <w:rsid w:val="00BC0A37"/>
    <w:rsid w:val="00BC1215"/>
    <w:rsid w:val="00BC2BF1"/>
    <w:rsid w:val="00BC318A"/>
    <w:rsid w:val="00BC53C9"/>
    <w:rsid w:val="00BC57E0"/>
    <w:rsid w:val="00BC6D9C"/>
    <w:rsid w:val="00BC6DFE"/>
    <w:rsid w:val="00BC728D"/>
    <w:rsid w:val="00BC7522"/>
    <w:rsid w:val="00BD0121"/>
    <w:rsid w:val="00BD13FA"/>
    <w:rsid w:val="00BD32DC"/>
    <w:rsid w:val="00BD3463"/>
    <w:rsid w:val="00BD3B62"/>
    <w:rsid w:val="00BD3B81"/>
    <w:rsid w:val="00BD6E9E"/>
    <w:rsid w:val="00BD70FC"/>
    <w:rsid w:val="00BD7AA5"/>
    <w:rsid w:val="00BD7F1F"/>
    <w:rsid w:val="00BE196A"/>
    <w:rsid w:val="00BE1C6E"/>
    <w:rsid w:val="00BE27AE"/>
    <w:rsid w:val="00BE2A5A"/>
    <w:rsid w:val="00BE323A"/>
    <w:rsid w:val="00BE3553"/>
    <w:rsid w:val="00BE4234"/>
    <w:rsid w:val="00BE4936"/>
    <w:rsid w:val="00BE5E08"/>
    <w:rsid w:val="00BE7437"/>
    <w:rsid w:val="00BF1375"/>
    <w:rsid w:val="00BF1A21"/>
    <w:rsid w:val="00BF1C26"/>
    <w:rsid w:val="00BF2A1E"/>
    <w:rsid w:val="00BF5143"/>
    <w:rsid w:val="00BF583E"/>
    <w:rsid w:val="00BF5FC3"/>
    <w:rsid w:val="00BF740F"/>
    <w:rsid w:val="00BF7861"/>
    <w:rsid w:val="00C01ADE"/>
    <w:rsid w:val="00C02304"/>
    <w:rsid w:val="00C02FF4"/>
    <w:rsid w:val="00C06090"/>
    <w:rsid w:val="00C079A7"/>
    <w:rsid w:val="00C1125E"/>
    <w:rsid w:val="00C1127B"/>
    <w:rsid w:val="00C13B17"/>
    <w:rsid w:val="00C15685"/>
    <w:rsid w:val="00C17A3B"/>
    <w:rsid w:val="00C20242"/>
    <w:rsid w:val="00C20641"/>
    <w:rsid w:val="00C231B2"/>
    <w:rsid w:val="00C2363A"/>
    <w:rsid w:val="00C23956"/>
    <w:rsid w:val="00C24FE5"/>
    <w:rsid w:val="00C255C6"/>
    <w:rsid w:val="00C256D2"/>
    <w:rsid w:val="00C26C08"/>
    <w:rsid w:val="00C26CD1"/>
    <w:rsid w:val="00C27C2C"/>
    <w:rsid w:val="00C27D82"/>
    <w:rsid w:val="00C315E0"/>
    <w:rsid w:val="00C321D4"/>
    <w:rsid w:val="00C323AE"/>
    <w:rsid w:val="00C32DAE"/>
    <w:rsid w:val="00C3322B"/>
    <w:rsid w:val="00C332FB"/>
    <w:rsid w:val="00C33645"/>
    <w:rsid w:val="00C339F8"/>
    <w:rsid w:val="00C34492"/>
    <w:rsid w:val="00C34D1C"/>
    <w:rsid w:val="00C353AE"/>
    <w:rsid w:val="00C354AF"/>
    <w:rsid w:val="00C36241"/>
    <w:rsid w:val="00C36AEA"/>
    <w:rsid w:val="00C36FAF"/>
    <w:rsid w:val="00C372CB"/>
    <w:rsid w:val="00C37D12"/>
    <w:rsid w:val="00C403D7"/>
    <w:rsid w:val="00C415DD"/>
    <w:rsid w:val="00C420FD"/>
    <w:rsid w:val="00C4225E"/>
    <w:rsid w:val="00C42BD0"/>
    <w:rsid w:val="00C43BB4"/>
    <w:rsid w:val="00C44382"/>
    <w:rsid w:val="00C458C0"/>
    <w:rsid w:val="00C46BF1"/>
    <w:rsid w:val="00C46F92"/>
    <w:rsid w:val="00C50B0D"/>
    <w:rsid w:val="00C52A32"/>
    <w:rsid w:val="00C541BA"/>
    <w:rsid w:val="00C605A5"/>
    <w:rsid w:val="00C60B47"/>
    <w:rsid w:val="00C6172D"/>
    <w:rsid w:val="00C61A16"/>
    <w:rsid w:val="00C625FE"/>
    <w:rsid w:val="00C642A6"/>
    <w:rsid w:val="00C643F3"/>
    <w:rsid w:val="00C64D90"/>
    <w:rsid w:val="00C666F4"/>
    <w:rsid w:val="00C701D8"/>
    <w:rsid w:val="00C70233"/>
    <w:rsid w:val="00C71D2B"/>
    <w:rsid w:val="00C71E62"/>
    <w:rsid w:val="00C71FF0"/>
    <w:rsid w:val="00C72454"/>
    <w:rsid w:val="00C72ABD"/>
    <w:rsid w:val="00C73114"/>
    <w:rsid w:val="00C7322A"/>
    <w:rsid w:val="00C755B0"/>
    <w:rsid w:val="00C75695"/>
    <w:rsid w:val="00C77B3D"/>
    <w:rsid w:val="00C77C5A"/>
    <w:rsid w:val="00C8039A"/>
    <w:rsid w:val="00C81502"/>
    <w:rsid w:val="00C830C7"/>
    <w:rsid w:val="00C83B2E"/>
    <w:rsid w:val="00C83D73"/>
    <w:rsid w:val="00C84B95"/>
    <w:rsid w:val="00C85B66"/>
    <w:rsid w:val="00C85F69"/>
    <w:rsid w:val="00C86A89"/>
    <w:rsid w:val="00C86AC2"/>
    <w:rsid w:val="00C86DF9"/>
    <w:rsid w:val="00C87496"/>
    <w:rsid w:val="00C8761F"/>
    <w:rsid w:val="00C8769A"/>
    <w:rsid w:val="00C87ADF"/>
    <w:rsid w:val="00C90814"/>
    <w:rsid w:val="00C90D68"/>
    <w:rsid w:val="00C91EA5"/>
    <w:rsid w:val="00C92375"/>
    <w:rsid w:val="00C92FA2"/>
    <w:rsid w:val="00C936E3"/>
    <w:rsid w:val="00C95096"/>
    <w:rsid w:val="00C955A2"/>
    <w:rsid w:val="00C955EC"/>
    <w:rsid w:val="00C95A93"/>
    <w:rsid w:val="00C967B2"/>
    <w:rsid w:val="00C96B54"/>
    <w:rsid w:val="00C97D01"/>
    <w:rsid w:val="00CA5F31"/>
    <w:rsid w:val="00CA7F7C"/>
    <w:rsid w:val="00CA7FF2"/>
    <w:rsid w:val="00CB0930"/>
    <w:rsid w:val="00CB1B74"/>
    <w:rsid w:val="00CB4869"/>
    <w:rsid w:val="00CB68C5"/>
    <w:rsid w:val="00CB71D0"/>
    <w:rsid w:val="00CC00B8"/>
    <w:rsid w:val="00CC16D9"/>
    <w:rsid w:val="00CC372C"/>
    <w:rsid w:val="00CC399F"/>
    <w:rsid w:val="00CC4DE4"/>
    <w:rsid w:val="00CC4E8A"/>
    <w:rsid w:val="00CC51BA"/>
    <w:rsid w:val="00CC6F82"/>
    <w:rsid w:val="00CC6F8E"/>
    <w:rsid w:val="00CC77DB"/>
    <w:rsid w:val="00CD0FD9"/>
    <w:rsid w:val="00CD154B"/>
    <w:rsid w:val="00CD2362"/>
    <w:rsid w:val="00CD23E4"/>
    <w:rsid w:val="00CD2CB3"/>
    <w:rsid w:val="00CD42D3"/>
    <w:rsid w:val="00CD6823"/>
    <w:rsid w:val="00CD6B09"/>
    <w:rsid w:val="00CE0996"/>
    <w:rsid w:val="00CE0F9B"/>
    <w:rsid w:val="00CE394A"/>
    <w:rsid w:val="00CE3E7D"/>
    <w:rsid w:val="00CE42A6"/>
    <w:rsid w:val="00CE59D7"/>
    <w:rsid w:val="00CE7CB8"/>
    <w:rsid w:val="00CE7E19"/>
    <w:rsid w:val="00CF025B"/>
    <w:rsid w:val="00CF05EC"/>
    <w:rsid w:val="00CF0E12"/>
    <w:rsid w:val="00CF1C6C"/>
    <w:rsid w:val="00CF30B7"/>
    <w:rsid w:val="00CF33A9"/>
    <w:rsid w:val="00CF3693"/>
    <w:rsid w:val="00CF4104"/>
    <w:rsid w:val="00CF5D97"/>
    <w:rsid w:val="00CF5F1E"/>
    <w:rsid w:val="00CF61F3"/>
    <w:rsid w:val="00CF659C"/>
    <w:rsid w:val="00CF69C9"/>
    <w:rsid w:val="00CF7631"/>
    <w:rsid w:val="00CF7B82"/>
    <w:rsid w:val="00D00D1C"/>
    <w:rsid w:val="00D01081"/>
    <w:rsid w:val="00D0154B"/>
    <w:rsid w:val="00D028FA"/>
    <w:rsid w:val="00D02DE8"/>
    <w:rsid w:val="00D02E8C"/>
    <w:rsid w:val="00D0366E"/>
    <w:rsid w:val="00D049CD"/>
    <w:rsid w:val="00D05524"/>
    <w:rsid w:val="00D10980"/>
    <w:rsid w:val="00D10AE8"/>
    <w:rsid w:val="00D15243"/>
    <w:rsid w:val="00D157D0"/>
    <w:rsid w:val="00D174F3"/>
    <w:rsid w:val="00D17984"/>
    <w:rsid w:val="00D20E33"/>
    <w:rsid w:val="00D21062"/>
    <w:rsid w:val="00D2317F"/>
    <w:rsid w:val="00D239B9"/>
    <w:rsid w:val="00D23AE7"/>
    <w:rsid w:val="00D2428C"/>
    <w:rsid w:val="00D262A7"/>
    <w:rsid w:val="00D2705F"/>
    <w:rsid w:val="00D27CC6"/>
    <w:rsid w:val="00D3308C"/>
    <w:rsid w:val="00D338A2"/>
    <w:rsid w:val="00D348B2"/>
    <w:rsid w:val="00D35C66"/>
    <w:rsid w:val="00D35D59"/>
    <w:rsid w:val="00D37220"/>
    <w:rsid w:val="00D406CE"/>
    <w:rsid w:val="00D40F06"/>
    <w:rsid w:val="00D41719"/>
    <w:rsid w:val="00D41A1A"/>
    <w:rsid w:val="00D41CA3"/>
    <w:rsid w:val="00D42C3A"/>
    <w:rsid w:val="00D42ED2"/>
    <w:rsid w:val="00D430F7"/>
    <w:rsid w:val="00D43564"/>
    <w:rsid w:val="00D43A3F"/>
    <w:rsid w:val="00D43A6E"/>
    <w:rsid w:val="00D43A85"/>
    <w:rsid w:val="00D4453B"/>
    <w:rsid w:val="00D448A7"/>
    <w:rsid w:val="00D4605F"/>
    <w:rsid w:val="00D46716"/>
    <w:rsid w:val="00D46B80"/>
    <w:rsid w:val="00D4752D"/>
    <w:rsid w:val="00D47DD3"/>
    <w:rsid w:val="00D51133"/>
    <w:rsid w:val="00D512DC"/>
    <w:rsid w:val="00D52350"/>
    <w:rsid w:val="00D524C4"/>
    <w:rsid w:val="00D52D2B"/>
    <w:rsid w:val="00D53010"/>
    <w:rsid w:val="00D53AA7"/>
    <w:rsid w:val="00D53BFB"/>
    <w:rsid w:val="00D54791"/>
    <w:rsid w:val="00D55258"/>
    <w:rsid w:val="00D55286"/>
    <w:rsid w:val="00D561B6"/>
    <w:rsid w:val="00D571B0"/>
    <w:rsid w:val="00D57377"/>
    <w:rsid w:val="00D63287"/>
    <w:rsid w:val="00D653F1"/>
    <w:rsid w:val="00D66D62"/>
    <w:rsid w:val="00D67331"/>
    <w:rsid w:val="00D707B4"/>
    <w:rsid w:val="00D714BF"/>
    <w:rsid w:val="00D73024"/>
    <w:rsid w:val="00D738A0"/>
    <w:rsid w:val="00D73CE5"/>
    <w:rsid w:val="00D7406B"/>
    <w:rsid w:val="00D742CC"/>
    <w:rsid w:val="00D74987"/>
    <w:rsid w:val="00D76262"/>
    <w:rsid w:val="00D801BB"/>
    <w:rsid w:val="00D81917"/>
    <w:rsid w:val="00D821E1"/>
    <w:rsid w:val="00D8244A"/>
    <w:rsid w:val="00D82DE4"/>
    <w:rsid w:val="00D82E92"/>
    <w:rsid w:val="00D835AA"/>
    <w:rsid w:val="00D91FCE"/>
    <w:rsid w:val="00D9252B"/>
    <w:rsid w:val="00D93320"/>
    <w:rsid w:val="00D96C0A"/>
    <w:rsid w:val="00D96FC3"/>
    <w:rsid w:val="00D97325"/>
    <w:rsid w:val="00DA1491"/>
    <w:rsid w:val="00DA2534"/>
    <w:rsid w:val="00DA3CDF"/>
    <w:rsid w:val="00DA5708"/>
    <w:rsid w:val="00DA5C03"/>
    <w:rsid w:val="00DA60B2"/>
    <w:rsid w:val="00DB0016"/>
    <w:rsid w:val="00DB04C5"/>
    <w:rsid w:val="00DB06F6"/>
    <w:rsid w:val="00DB0776"/>
    <w:rsid w:val="00DB0891"/>
    <w:rsid w:val="00DB1593"/>
    <w:rsid w:val="00DB4002"/>
    <w:rsid w:val="00DB482E"/>
    <w:rsid w:val="00DB65D9"/>
    <w:rsid w:val="00DB69C5"/>
    <w:rsid w:val="00DC042F"/>
    <w:rsid w:val="00DC24F3"/>
    <w:rsid w:val="00DC3B33"/>
    <w:rsid w:val="00DC41A8"/>
    <w:rsid w:val="00DC47CE"/>
    <w:rsid w:val="00DC48D5"/>
    <w:rsid w:val="00DC63D5"/>
    <w:rsid w:val="00DC6E25"/>
    <w:rsid w:val="00DC70B0"/>
    <w:rsid w:val="00DD05D0"/>
    <w:rsid w:val="00DD06DE"/>
    <w:rsid w:val="00DD0CAD"/>
    <w:rsid w:val="00DD24DD"/>
    <w:rsid w:val="00DD3086"/>
    <w:rsid w:val="00DD397B"/>
    <w:rsid w:val="00DD3FED"/>
    <w:rsid w:val="00DD4995"/>
    <w:rsid w:val="00DD552C"/>
    <w:rsid w:val="00DD60AE"/>
    <w:rsid w:val="00DD6D2A"/>
    <w:rsid w:val="00DE0E01"/>
    <w:rsid w:val="00DE2F61"/>
    <w:rsid w:val="00DE32C4"/>
    <w:rsid w:val="00DE3444"/>
    <w:rsid w:val="00DE37E7"/>
    <w:rsid w:val="00DE5B56"/>
    <w:rsid w:val="00DE77A4"/>
    <w:rsid w:val="00DE7F90"/>
    <w:rsid w:val="00DF060F"/>
    <w:rsid w:val="00DF1411"/>
    <w:rsid w:val="00DF1ACF"/>
    <w:rsid w:val="00DF2C0B"/>
    <w:rsid w:val="00DF2EEC"/>
    <w:rsid w:val="00DF4B9C"/>
    <w:rsid w:val="00DF6468"/>
    <w:rsid w:val="00DF7204"/>
    <w:rsid w:val="00DF7F95"/>
    <w:rsid w:val="00E00EA4"/>
    <w:rsid w:val="00E03E2F"/>
    <w:rsid w:val="00E045B4"/>
    <w:rsid w:val="00E046CC"/>
    <w:rsid w:val="00E06F15"/>
    <w:rsid w:val="00E070B5"/>
    <w:rsid w:val="00E07C79"/>
    <w:rsid w:val="00E102DE"/>
    <w:rsid w:val="00E11783"/>
    <w:rsid w:val="00E1255B"/>
    <w:rsid w:val="00E12E00"/>
    <w:rsid w:val="00E130F7"/>
    <w:rsid w:val="00E133E1"/>
    <w:rsid w:val="00E13E37"/>
    <w:rsid w:val="00E1441C"/>
    <w:rsid w:val="00E14AFB"/>
    <w:rsid w:val="00E15F11"/>
    <w:rsid w:val="00E1674D"/>
    <w:rsid w:val="00E16BFD"/>
    <w:rsid w:val="00E20FEF"/>
    <w:rsid w:val="00E21361"/>
    <w:rsid w:val="00E22193"/>
    <w:rsid w:val="00E2276C"/>
    <w:rsid w:val="00E229C4"/>
    <w:rsid w:val="00E2373D"/>
    <w:rsid w:val="00E24493"/>
    <w:rsid w:val="00E24877"/>
    <w:rsid w:val="00E25AD9"/>
    <w:rsid w:val="00E25F34"/>
    <w:rsid w:val="00E27BF1"/>
    <w:rsid w:val="00E3118E"/>
    <w:rsid w:val="00E3186D"/>
    <w:rsid w:val="00E32540"/>
    <w:rsid w:val="00E339DB"/>
    <w:rsid w:val="00E33A3A"/>
    <w:rsid w:val="00E33D55"/>
    <w:rsid w:val="00E350E6"/>
    <w:rsid w:val="00E35D3F"/>
    <w:rsid w:val="00E3639A"/>
    <w:rsid w:val="00E36CD0"/>
    <w:rsid w:val="00E3799B"/>
    <w:rsid w:val="00E4129D"/>
    <w:rsid w:val="00E41D1D"/>
    <w:rsid w:val="00E41F50"/>
    <w:rsid w:val="00E42BD1"/>
    <w:rsid w:val="00E44686"/>
    <w:rsid w:val="00E50682"/>
    <w:rsid w:val="00E506B8"/>
    <w:rsid w:val="00E5154E"/>
    <w:rsid w:val="00E52461"/>
    <w:rsid w:val="00E527E7"/>
    <w:rsid w:val="00E52876"/>
    <w:rsid w:val="00E5298D"/>
    <w:rsid w:val="00E535BE"/>
    <w:rsid w:val="00E53914"/>
    <w:rsid w:val="00E550DE"/>
    <w:rsid w:val="00E562F1"/>
    <w:rsid w:val="00E5641C"/>
    <w:rsid w:val="00E56944"/>
    <w:rsid w:val="00E57815"/>
    <w:rsid w:val="00E579A6"/>
    <w:rsid w:val="00E57B12"/>
    <w:rsid w:val="00E57C35"/>
    <w:rsid w:val="00E603AA"/>
    <w:rsid w:val="00E6131A"/>
    <w:rsid w:val="00E6270C"/>
    <w:rsid w:val="00E6331D"/>
    <w:rsid w:val="00E63F92"/>
    <w:rsid w:val="00E65484"/>
    <w:rsid w:val="00E65A0D"/>
    <w:rsid w:val="00E662CC"/>
    <w:rsid w:val="00E66C37"/>
    <w:rsid w:val="00E674FB"/>
    <w:rsid w:val="00E6785C"/>
    <w:rsid w:val="00E7190A"/>
    <w:rsid w:val="00E72532"/>
    <w:rsid w:val="00E72BA5"/>
    <w:rsid w:val="00E72E89"/>
    <w:rsid w:val="00E736DD"/>
    <w:rsid w:val="00E7416A"/>
    <w:rsid w:val="00E76371"/>
    <w:rsid w:val="00E76917"/>
    <w:rsid w:val="00E771E6"/>
    <w:rsid w:val="00E818E4"/>
    <w:rsid w:val="00E820D3"/>
    <w:rsid w:val="00E83629"/>
    <w:rsid w:val="00E83B82"/>
    <w:rsid w:val="00E8442B"/>
    <w:rsid w:val="00E86A55"/>
    <w:rsid w:val="00E87FAB"/>
    <w:rsid w:val="00E91F60"/>
    <w:rsid w:val="00E9329D"/>
    <w:rsid w:val="00E93E15"/>
    <w:rsid w:val="00E9702D"/>
    <w:rsid w:val="00E97C43"/>
    <w:rsid w:val="00EA0BF4"/>
    <w:rsid w:val="00EA0D4E"/>
    <w:rsid w:val="00EA0DD2"/>
    <w:rsid w:val="00EA21E5"/>
    <w:rsid w:val="00EA2FE7"/>
    <w:rsid w:val="00EA3079"/>
    <w:rsid w:val="00EA3C80"/>
    <w:rsid w:val="00EA3F05"/>
    <w:rsid w:val="00EA550A"/>
    <w:rsid w:val="00EA5AC3"/>
    <w:rsid w:val="00EA6082"/>
    <w:rsid w:val="00EA7DC9"/>
    <w:rsid w:val="00EB02E7"/>
    <w:rsid w:val="00EB0D89"/>
    <w:rsid w:val="00EB0E1E"/>
    <w:rsid w:val="00EB1595"/>
    <w:rsid w:val="00EB1644"/>
    <w:rsid w:val="00EB3141"/>
    <w:rsid w:val="00EB348A"/>
    <w:rsid w:val="00EB3EC5"/>
    <w:rsid w:val="00EB488B"/>
    <w:rsid w:val="00EB4A5A"/>
    <w:rsid w:val="00EB5AD0"/>
    <w:rsid w:val="00EB63A7"/>
    <w:rsid w:val="00EB6EF5"/>
    <w:rsid w:val="00EB79A0"/>
    <w:rsid w:val="00EC050D"/>
    <w:rsid w:val="00EC0BC0"/>
    <w:rsid w:val="00EC1C2C"/>
    <w:rsid w:val="00EC239F"/>
    <w:rsid w:val="00EC2B52"/>
    <w:rsid w:val="00EC4575"/>
    <w:rsid w:val="00EC6487"/>
    <w:rsid w:val="00EC717C"/>
    <w:rsid w:val="00EC7292"/>
    <w:rsid w:val="00EC7CD0"/>
    <w:rsid w:val="00ED01B5"/>
    <w:rsid w:val="00ED1004"/>
    <w:rsid w:val="00ED1DF1"/>
    <w:rsid w:val="00ED256A"/>
    <w:rsid w:val="00ED2945"/>
    <w:rsid w:val="00ED423B"/>
    <w:rsid w:val="00ED448A"/>
    <w:rsid w:val="00ED494D"/>
    <w:rsid w:val="00ED5E77"/>
    <w:rsid w:val="00ED6671"/>
    <w:rsid w:val="00EE1347"/>
    <w:rsid w:val="00EE1A4D"/>
    <w:rsid w:val="00EE24B2"/>
    <w:rsid w:val="00EE2988"/>
    <w:rsid w:val="00EE5B13"/>
    <w:rsid w:val="00EE6102"/>
    <w:rsid w:val="00EE7137"/>
    <w:rsid w:val="00EE747A"/>
    <w:rsid w:val="00EE7A85"/>
    <w:rsid w:val="00EE7B4B"/>
    <w:rsid w:val="00EF050C"/>
    <w:rsid w:val="00EF24D1"/>
    <w:rsid w:val="00EF2765"/>
    <w:rsid w:val="00EF3218"/>
    <w:rsid w:val="00EF5DB3"/>
    <w:rsid w:val="00EF6116"/>
    <w:rsid w:val="00EF6A62"/>
    <w:rsid w:val="00EF7DF3"/>
    <w:rsid w:val="00F01BE0"/>
    <w:rsid w:val="00F02BA8"/>
    <w:rsid w:val="00F03707"/>
    <w:rsid w:val="00F0374E"/>
    <w:rsid w:val="00F063F2"/>
    <w:rsid w:val="00F063FE"/>
    <w:rsid w:val="00F065D4"/>
    <w:rsid w:val="00F06DF8"/>
    <w:rsid w:val="00F06EAF"/>
    <w:rsid w:val="00F10E0C"/>
    <w:rsid w:val="00F115EF"/>
    <w:rsid w:val="00F11B45"/>
    <w:rsid w:val="00F1201B"/>
    <w:rsid w:val="00F129DD"/>
    <w:rsid w:val="00F13246"/>
    <w:rsid w:val="00F14012"/>
    <w:rsid w:val="00F16027"/>
    <w:rsid w:val="00F21C0D"/>
    <w:rsid w:val="00F21F01"/>
    <w:rsid w:val="00F21FE2"/>
    <w:rsid w:val="00F24133"/>
    <w:rsid w:val="00F249C8"/>
    <w:rsid w:val="00F24B38"/>
    <w:rsid w:val="00F252D1"/>
    <w:rsid w:val="00F2548C"/>
    <w:rsid w:val="00F26FB9"/>
    <w:rsid w:val="00F306DE"/>
    <w:rsid w:val="00F3089D"/>
    <w:rsid w:val="00F333F2"/>
    <w:rsid w:val="00F3352B"/>
    <w:rsid w:val="00F3406C"/>
    <w:rsid w:val="00F35AF3"/>
    <w:rsid w:val="00F3666B"/>
    <w:rsid w:val="00F36BC1"/>
    <w:rsid w:val="00F37188"/>
    <w:rsid w:val="00F40135"/>
    <w:rsid w:val="00F4091F"/>
    <w:rsid w:val="00F40EA2"/>
    <w:rsid w:val="00F41A4B"/>
    <w:rsid w:val="00F41FF2"/>
    <w:rsid w:val="00F42955"/>
    <w:rsid w:val="00F42FD0"/>
    <w:rsid w:val="00F43128"/>
    <w:rsid w:val="00F431E7"/>
    <w:rsid w:val="00F4348B"/>
    <w:rsid w:val="00F43A01"/>
    <w:rsid w:val="00F43D14"/>
    <w:rsid w:val="00F44BE3"/>
    <w:rsid w:val="00F455F2"/>
    <w:rsid w:val="00F470F6"/>
    <w:rsid w:val="00F4733F"/>
    <w:rsid w:val="00F47C74"/>
    <w:rsid w:val="00F47DC0"/>
    <w:rsid w:val="00F5058C"/>
    <w:rsid w:val="00F51520"/>
    <w:rsid w:val="00F51898"/>
    <w:rsid w:val="00F53CF4"/>
    <w:rsid w:val="00F5499B"/>
    <w:rsid w:val="00F54A45"/>
    <w:rsid w:val="00F54F97"/>
    <w:rsid w:val="00F5500D"/>
    <w:rsid w:val="00F561F7"/>
    <w:rsid w:val="00F60433"/>
    <w:rsid w:val="00F60D7D"/>
    <w:rsid w:val="00F629B3"/>
    <w:rsid w:val="00F64DA9"/>
    <w:rsid w:val="00F65AC2"/>
    <w:rsid w:val="00F66318"/>
    <w:rsid w:val="00F667D5"/>
    <w:rsid w:val="00F6770D"/>
    <w:rsid w:val="00F67BB3"/>
    <w:rsid w:val="00F70835"/>
    <w:rsid w:val="00F70B40"/>
    <w:rsid w:val="00F71A68"/>
    <w:rsid w:val="00F72174"/>
    <w:rsid w:val="00F72D23"/>
    <w:rsid w:val="00F73CBA"/>
    <w:rsid w:val="00F74097"/>
    <w:rsid w:val="00F742F5"/>
    <w:rsid w:val="00F75B20"/>
    <w:rsid w:val="00F80405"/>
    <w:rsid w:val="00F8117F"/>
    <w:rsid w:val="00F81201"/>
    <w:rsid w:val="00F8136C"/>
    <w:rsid w:val="00F81E74"/>
    <w:rsid w:val="00F85BD5"/>
    <w:rsid w:val="00F86923"/>
    <w:rsid w:val="00F8699D"/>
    <w:rsid w:val="00F90E08"/>
    <w:rsid w:val="00F9130D"/>
    <w:rsid w:val="00F91482"/>
    <w:rsid w:val="00F91956"/>
    <w:rsid w:val="00F93163"/>
    <w:rsid w:val="00F93440"/>
    <w:rsid w:val="00F93F66"/>
    <w:rsid w:val="00F947D1"/>
    <w:rsid w:val="00F9646F"/>
    <w:rsid w:val="00F97B1B"/>
    <w:rsid w:val="00FA00AA"/>
    <w:rsid w:val="00FA15E3"/>
    <w:rsid w:val="00FA220A"/>
    <w:rsid w:val="00FA466D"/>
    <w:rsid w:val="00FA6FE8"/>
    <w:rsid w:val="00FA7A50"/>
    <w:rsid w:val="00FA7BC8"/>
    <w:rsid w:val="00FB0383"/>
    <w:rsid w:val="00FB13C9"/>
    <w:rsid w:val="00FB24BB"/>
    <w:rsid w:val="00FB29B9"/>
    <w:rsid w:val="00FB30C1"/>
    <w:rsid w:val="00FB3481"/>
    <w:rsid w:val="00FB4588"/>
    <w:rsid w:val="00FB5703"/>
    <w:rsid w:val="00FB5928"/>
    <w:rsid w:val="00FB7E87"/>
    <w:rsid w:val="00FC07E2"/>
    <w:rsid w:val="00FC0932"/>
    <w:rsid w:val="00FC0E06"/>
    <w:rsid w:val="00FC0E83"/>
    <w:rsid w:val="00FC0F81"/>
    <w:rsid w:val="00FC1285"/>
    <w:rsid w:val="00FC213C"/>
    <w:rsid w:val="00FC22B7"/>
    <w:rsid w:val="00FC2650"/>
    <w:rsid w:val="00FC3C13"/>
    <w:rsid w:val="00FC5F9D"/>
    <w:rsid w:val="00FC78CD"/>
    <w:rsid w:val="00FD29A8"/>
    <w:rsid w:val="00FD3546"/>
    <w:rsid w:val="00FD35D5"/>
    <w:rsid w:val="00FD59A5"/>
    <w:rsid w:val="00FD7099"/>
    <w:rsid w:val="00FD790B"/>
    <w:rsid w:val="00FE0582"/>
    <w:rsid w:val="00FE0E7D"/>
    <w:rsid w:val="00FE1237"/>
    <w:rsid w:val="00FE1525"/>
    <w:rsid w:val="00FE2F49"/>
    <w:rsid w:val="00FE5C80"/>
    <w:rsid w:val="00FE6073"/>
    <w:rsid w:val="00FE6DA8"/>
    <w:rsid w:val="00FE7512"/>
    <w:rsid w:val="00FE75A5"/>
    <w:rsid w:val="00FE7A52"/>
    <w:rsid w:val="00FF03EC"/>
    <w:rsid w:val="00FF3376"/>
    <w:rsid w:val="00FF3DA9"/>
    <w:rsid w:val="00FF4109"/>
    <w:rsid w:val="00FF4211"/>
    <w:rsid w:val="00FF43DF"/>
    <w:rsid w:val="00FF45FB"/>
    <w:rsid w:val="00F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D7A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0EE"/>
    <w:pPr>
      <w:widowControl w:val="0"/>
      <w:wordWrap w:val="0"/>
      <w:autoSpaceDE w:val="0"/>
      <w:autoSpaceDN w:val="0"/>
      <w:spacing w:after="0" w:line="480" w:lineRule="auto"/>
    </w:pPr>
    <w:rPr>
      <w:rFonts w:ascii="Times New Roman" w:eastAsia="Times New Roman" w:hAnsi="Times New Roman" w:cs="Times New Roman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624CF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624CFB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CFB"/>
    <w:rPr>
      <w:rFonts w:ascii="Times New Roman" w:eastAsia="Times New Roman" w:hAnsi="Times New Roman" w:cs="Times New Roman"/>
      <w:sz w:val="22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624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24CFB"/>
    <w:rPr>
      <w:rFonts w:ascii="Times New Roman" w:eastAsia="Times New Roman" w:hAnsi="Times New Roman" w:cs="Times New Roman"/>
      <w:b/>
      <w:bCs/>
      <w:sz w:val="22"/>
      <w:szCs w:val="24"/>
    </w:rPr>
  </w:style>
  <w:style w:type="paragraph" w:styleId="BalloonText">
    <w:name w:val="Balloon Text"/>
    <w:basedOn w:val="Normal"/>
    <w:link w:val="BalloonTextChar"/>
    <w:semiHidden/>
    <w:rsid w:val="00624CFB"/>
    <w:rPr>
      <w:rFonts w:ascii="Arial" w:eastAsia="Dotum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4CFB"/>
    <w:rPr>
      <w:rFonts w:ascii="Arial" w:eastAsia="Dotum" w:hAnsi="Arial" w:cs="Times New Roman"/>
      <w:sz w:val="18"/>
      <w:szCs w:val="18"/>
    </w:rPr>
  </w:style>
  <w:style w:type="paragraph" w:customStyle="1" w:styleId="BalloonText1">
    <w:name w:val="Balloon Text1"/>
    <w:basedOn w:val="Normal"/>
    <w:semiHidden/>
    <w:rsid w:val="00624CF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624CFB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rsid w:val="00624CFB"/>
    <w:rPr>
      <w:rFonts w:ascii="Times New Roman" w:eastAsia="Times New Roman" w:hAnsi="Times New Roman" w:cs="Times New Roman"/>
      <w:sz w:val="22"/>
      <w:szCs w:val="24"/>
    </w:rPr>
  </w:style>
  <w:style w:type="character" w:styleId="PageNumber">
    <w:name w:val="page number"/>
    <w:basedOn w:val="DefaultParagraphFont"/>
    <w:rsid w:val="00624CFB"/>
  </w:style>
  <w:style w:type="character" w:styleId="Hyperlink">
    <w:name w:val="Hyperlink"/>
    <w:rsid w:val="00624CFB"/>
    <w:rPr>
      <w:color w:val="0000FF"/>
      <w:u w:val="single"/>
    </w:rPr>
  </w:style>
  <w:style w:type="paragraph" w:styleId="Header">
    <w:name w:val="header"/>
    <w:basedOn w:val="Normal"/>
    <w:link w:val="HeaderChar"/>
    <w:rsid w:val="00624CFB"/>
    <w:pPr>
      <w:tabs>
        <w:tab w:val="center" w:pos="4513"/>
        <w:tab w:val="right" w:pos="9026"/>
      </w:tabs>
      <w:snapToGrid w:val="0"/>
    </w:pPr>
    <w:rPr>
      <w:rFonts w:ascii="Batang" w:eastAsia="Malgun Gothic"/>
    </w:rPr>
  </w:style>
  <w:style w:type="character" w:customStyle="1" w:styleId="HeaderChar">
    <w:name w:val="Header Char"/>
    <w:basedOn w:val="DefaultParagraphFont"/>
    <w:link w:val="Header"/>
    <w:rsid w:val="00624CFB"/>
    <w:rPr>
      <w:rFonts w:ascii="Batang" w:eastAsia="Malgun Gothic" w:hAnsi="Times New Roman" w:cs="Times New Roman"/>
      <w:sz w:val="22"/>
      <w:szCs w:val="24"/>
    </w:rPr>
  </w:style>
  <w:style w:type="paragraph" w:styleId="NormalWeb">
    <w:name w:val="Normal (Web)"/>
    <w:basedOn w:val="Normal"/>
    <w:uiPriority w:val="99"/>
    <w:unhideWhenUsed/>
    <w:rsid w:val="00624CFB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</w:rPr>
  </w:style>
  <w:style w:type="character" w:customStyle="1" w:styleId="highlight">
    <w:name w:val="highlight"/>
    <w:basedOn w:val="DefaultParagraphFont"/>
    <w:rsid w:val="00624CFB"/>
  </w:style>
  <w:style w:type="character" w:customStyle="1" w:styleId="citation-abbreviation">
    <w:name w:val="citation-abbreviation"/>
    <w:basedOn w:val="DefaultParagraphFont"/>
    <w:rsid w:val="00624CFB"/>
  </w:style>
  <w:style w:type="character" w:customStyle="1" w:styleId="citation-publication-date">
    <w:name w:val="citation-publication-date"/>
    <w:basedOn w:val="DefaultParagraphFont"/>
    <w:rsid w:val="00624CFB"/>
  </w:style>
  <w:style w:type="character" w:customStyle="1" w:styleId="citation-volume">
    <w:name w:val="citation-volume"/>
    <w:basedOn w:val="DefaultParagraphFont"/>
    <w:rsid w:val="00624CFB"/>
  </w:style>
  <w:style w:type="character" w:customStyle="1" w:styleId="citation-issue">
    <w:name w:val="citation-issue"/>
    <w:basedOn w:val="DefaultParagraphFont"/>
    <w:rsid w:val="00624CFB"/>
  </w:style>
  <w:style w:type="character" w:customStyle="1" w:styleId="citation-flpages">
    <w:name w:val="citation-flpages"/>
    <w:basedOn w:val="DefaultParagraphFont"/>
    <w:rsid w:val="00624CFB"/>
  </w:style>
  <w:style w:type="character" w:styleId="Emphasis">
    <w:name w:val="Emphasis"/>
    <w:basedOn w:val="DefaultParagraphFont"/>
    <w:uiPriority w:val="20"/>
    <w:qFormat/>
    <w:rsid w:val="00624CFB"/>
    <w:rPr>
      <w:i/>
      <w:iCs/>
    </w:rPr>
  </w:style>
  <w:style w:type="character" w:customStyle="1" w:styleId="jtl1">
    <w:name w:val="jtl1"/>
    <w:basedOn w:val="DefaultParagraphFont"/>
    <w:rsid w:val="00624CFB"/>
    <w:rPr>
      <w:i/>
      <w:iCs/>
    </w:rPr>
  </w:style>
  <w:style w:type="character" w:customStyle="1" w:styleId="vid1">
    <w:name w:val="vid1"/>
    <w:basedOn w:val="DefaultParagraphFont"/>
    <w:rsid w:val="00624CFB"/>
    <w:rPr>
      <w:b/>
      <w:bCs/>
    </w:rPr>
  </w:style>
  <w:style w:type="character" w:customStyle="1" w:styleId="cite-month-year">
    <w:name w:val="cite-month-year"/>
    <w:basedOn w:val="DefaultParagraphFont"/>
    <w:rsid w:val="00624CFB"/>
  </w:style>
  <w:style w:type="paragraph" w:customStyle="1" w:styleId="details3">
    <w:name w:val="details3"/>
    <w:basedOn w:val="Normal"/>
    <w:rsid w:val="00624CFB"/>
    <w:pPr>
      <w:widowControl/>
      <w:wordWrap/>
      <w:autoSpaceDE/>
      <w:autoSpaceDN/>
      <w:spacing w:line="300" w:lineRule="auto"/>
      <w:jc w:val="left"/>
    </w:pPr>
    <w:rPr>
      <w:rFonts w:ascii="Gulim" w:eastAsia="Gulim" w:hAnsi="Gulim" w:cs="Gulim"/>
      <w:kern w:val="0"/>
      <w:sz w:val="26"/>
      <w:szCs w:val="26"/>
    </w:rPr>
  </w:style>
  <w:style w:type="paragraph" w:styleId="Revision">
    <w:name w:val="Revision"/>
    <w:hidden/>
    <w:uiPriority w:val="99"/>
    <w:semiHidden/>
    <w:rsid w:val="00624CFB"/>
    <w:pPr>
      <w:spacing w:after="0" w:line="240" w:lineRule="auto"/>
      <w:jc w:val="left"/>
    </w:pPr>
    <w:rPr>
      <w:rFonts w:ascii="Batang" w:eastAsia="Malgun Gothic" w:hAnsi="Times New Roman" w:cs="Times New Roman"/>
      <w:szCs w:val="24"/>
    </w:rPr>
  </w:style>
  <w:style w:type="character" w:styleId="FollowedHyperlink">
    <w:name w:val="FollowedHyperlink"/>
    <w:basedOn w:val="DefaultParagraphFont"/>
    <w:rsid w:val="00624CFB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624CFB"/>
    <w:rPr>
      <w:rFonts w:ascii="Gulim" w:eastAsia="Gulim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rsid w:val="00624CFB"/>
    <w:rPr>
      <w:rFonts w:ascii="Gulim" w:eastAsia="Gulim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24CFB"/>
    <w:rPr>
      <w:color w:val="808080"/>
    </w:rPr>
  </w:style>
  <w:style w:type="paragraph" w:customStyle="1" w:styleId="Default">
    <w:name w:val="Default"/>
    <w:rsid w:val="00624CFB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Malgun Gothic" w:hAnsi="Times New Roman" w:cs="Times New Roman"/>
      <w:color w:val="000000"/>
      <w:kern w:val="0"/>
      <w:sz w:val="24"/>
      <w:szCs w:val="24"/>
    </w:rPr>
  </w:style>
  <w:style w:type="paragraph" w:customStyle="1" w:styleId="1">
    <w:name w:val="간격 없음1"/>
    <w:basedOn w:val="Normal"/>
    <w:link w:val="NoSpacingChar"/>
    <w:uiPriority w:val="1"/>
    <w:qFormat/>
    <w:rsid w:val="00624CFB"/>
    <w:pPr>
      <w:widowControl/>
      <w:wordWrap/>
      <w:autoSpaceDE/>
      <w:autoSpaceDN/>
    </w:pPr>
    <w:rPr>
      <w:rFonts w:ascii="Calibri" w:eastAsia="Malgun Gothic" w:hAnsi="Calibri"/>
      <w:kern w:val="0"/>
      <w:szCs w:val="20"/>
      <w:lang w:eastAsia="en-US" w:bidi="en-US"/>
    </w:rPr>
  </w:style>
  <w:style w:type="character" w:customStyle="1" w:styleId="NoSpacingChar">
    <w:name w:val="No Spacing Char"/>
    <w:basedOn w:val="DefaultParagraphFont"/>
    <w:link w:val="1"/>
    <w:uiPriority w:val="1"/>
    <w:rsid w:val="00624CFB"/>
    <w:rPr>
      <w:rFonts w:ascii="Calibri" w:eastAsia="Malgun Gothic" w:hAnsi="Calibri" w:cs="Times New Roman"/>
      <w:kern w:val="0"/>
      <w:sz w:val="22"/>
      <w:szCs w:val="20"/>
      <w:lang w:eastAsia="en-US" w:bidi="en-US"/>
    </w:rPr>
  </w:style>
  <w:style w:type="paragraph" w:customStyle="1" w:styleId="EndNoteBibliographyTitle">
    <w:name w:val="EndNote Bibliography Title"/>
    <w:basedOn w:val="Normal"/>
    <w:link w:val="EndNoteBibliographyTitleChar"/>
    <w:rsid w:val="00624CFB"/>
    <w:pPr>
      <w:jc w:val="center"/>
    </w:pPr>
    <w:rPr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24CFB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624CFB"/>
    <w:pPr>
      <w:spacing w:line="240" w:lineRule="auto"/>
      <w:jc w:val="left"/>
    </w:pPr>
    <w:rPr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624CFB"/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st">
    <w:name w:val="st"/>
    <w:basedOn w:val="DefaultParagraphFont"/>
    <w:rsid w:val="00624CFB"/>
  </w:style>
  <w:style w:type="paragraph" w:customStyle="1" w:styleId="a">
    <w:name w:val="바탕글"/>
    <w:basedOn w:val="Normal"/>
    <w:rsid w:val="00624CFB"/>
    <w:pPr>
      <w:shd w:val="clear" w:color="auto" w:fill="FFFFFF"/>
      <w:textAlignment w:val="baseline"/>
    </w:pPr>
    <w:rPr>
      <w:rFonts w:ascii="Gulim" w:eastAsia="Gulim" w:hAnsi="Gulim" w:cs="Gulim"/>
      <w:color w:val="000000"/>
      <w:szCs w:val="20"/>
    </w:rPr>
  </w:style>
  <w:style w:type="paragraph" w:styleId="ListParagraph">
    <w:name w:val="List Paragraph"/>
    <w:basedOn w:val="Normal"/>
    <w:uiPriority w:val="34"/>
    <w:qFormat/>
    <w:rsid w:val="00624CFB"/>
    <w:pPr>
      <w:ind w:leftChars="400" w:left="800"/>
    </w:pPr>
  </w:style>
  <w:style w:type="character" w:styleId="LineNumber">
    <w:name w:val="line number"/>
    <w:basedOn w:val="DefaultParagraphFont"/>
    <w:semiHidden/>
    <w:unhideWhenUsed/>
    <w:rsid w:val="00624CFB"/>
  </w:style>
  <w:style w:type="table" w:styleId="TableGrid">
    <w:name w:val="Table Grid"/>
    <w:basedOn w:val="TableNormal"/>
    <w:uiPriority w:val="39"/>
    <w:rsid w:val="00624CFB"/>
    <w:pPr>
      <w:spacing w:after="0" w:line="240" w:lineRule="auto"/>
      <w:jc w:val="left"/>
    </w:pPr>
    <w:rPr>
      <w:rFonts w:ascii="Times New Roman" w:eastAsia="Batang" w:hAnsi="Times New Roman" w:cs="Times New Roman"/>
      <w:kern w:val="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arch-result-highlight">
    <w:name w:val="search-result-highlight"/>
    <w:basedOn w:val="DefaultParagraphFont"/>
    <w:rsid w:val="00724FDE"/>
  </w:style>
  <w:style w:type="character" w:styleId="Strong">
    <w:name w:val="Strong"/>
    <w:basedOn w:val="DefaultParagraphFont"/>
    <w:uiPriority w:val="22"/>
    <w:qFormat/>
    <w:rsid w:val="000033BD"/>
    <w:rPr>
      <w:b/>
      <w:bCs/>
    </w:rPr>
  </w:style>
  <w:style w:type="character" w:customStyle="1" w:styleId="txtemph1">
    <w:name w:val="txt_emph1"/>
    <w:basedOn w:val="DefaultParagraphFont"/>
    <w:rsid w:val="00003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niprot.org/keywords/KW-0813" TargetMode="External"/><Relationship Id="rId18" Type="http://schemas.openxmlformats.org/officeDocument/2006/relationships/hyperlink" Target="https://www.uniprot.org/keywords/KW-0009" TargetMode="External"/><Relationship Id="rId26" Type="http://schemas.openxmlformats.org/officeDocument/2006/relationships/hyperlink" Target="https://www.uniprot.org/keywords/KW-0378" TargetMode="External"/><Relationship Id="rId39" Type="http://schemas.openxmlformats.org/officeDocument/2006/relationships/hyperlink" Target="https://www.uniprot.org/keywords/KW-0813" TargetMode="External"/><Relationship Id="rId21" Type="http://schemas.openxmlformats.org/officeDocument/2006/relationships/hyperlink" Target="https://www.ebi.ac.uk/QuickGO/term/GO:0005509" TargetMode="External"/><Relationship Id="rId34" Type="http://schemas.openxmlformats.org/officeDocument/2006/relationships/hyperlink" Target="https://www.uniprot.org/keywords/KW-0560" TargetMode="External"/><Relationship Id="rId42" Type="http://schemas.openxmlformats.org/officeDocument/2006/relationships/hyperlink" Target="https://www.uniprot.org/keywords/KW-0009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uniprot.org/keywords/KW-0813" TargetMode="External"/><Relationship Id="rId29" Type="http://schemas.openxmlformats.org/officeDocument/2006/relationships/hyperlink" Target="https://www.ebi.ac.uk/QuickGO/term/GO:000828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prot.org/keywords/KW-0813" TargetMode="External"/><Relationship Id="rId24" Type="http://schemas.openxmlformats.org/officeDocument/2006/relationships/hyperlink" Target="https://www.uniprot.org/keywords/KW-0813" TargetMode="External"/><Relationship Id="rId32" Type="http://schemas.openxmlformats.org/officeDocument/2006/relationships/hyperlink" Target="https://www.uniprot.org/keywords/KW-0645" TargetMode="External"/><Relationship Id="rId37" Type="http://schemas.openxmlformats.org/officeDocument/2006/relationships/hyperlink" Target="https://www.uniprot.org/keywords/KW-0324" TargetMode="External"/><Relationship Id="rId40" Type="http://schemas.openxmlformats.org/officeDocument/2006/relationships/hyperlink" Target="https://www.uniprot.org/keywords/KW-0648" TargetMode="External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uniprot.org/keywords/KW-0813" TargetMode="External"/><Relationship Id="rId23" Type="http://schemas.openxmlformats.org/officeDocument/2006/relationships/hyperlink" Target="https://www.uniprot.org/keywords/KW-0143" TargetMode="External"/><Relationship Id="rId28" Type="http://schemas.openxmlformats.org/officeDocument/2006/relationships/hyperlink" Target="https://www.uniprot.org/keywords/KW-0009" TargetMode="External"/><Relationship Id="rId36" Type="http://schemas.openxmlformats.org/officeDocument/2006/relationships/hyperlink" Target="https://www.uniprot.org/keywords/KW-0418" TargetMode="External"/><Relationship Id="rId10" Type="http://schemas.openxmlformats.org/officeDocument/2006/relationships/hyperlink" Target="https://www.uniprot.org/keywords/KW-0813" TargetMode="External"/><Relationship Id="rId19" Type="http://schemas.openxmlformats.org/officeDocument/2006/relationships/hyperlink" Target="https://www.uniprot.org/keywords/KW-0813" TargetMode="External"/><Relationship Id="rId31" Type="http://schemas.openxmlformats.org/officeDocument/2006/relationships/hyperlink" Target="https://www.ebi.ac.uk/QuickGO/term/GO:0007268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niprot.org/keywords/KW-0813" TargetMode="External"/><Relationship Id="rId14" Type="http://schemas.openxmlformats.org/officeDocument/2006/relationships/hyperlink" Target="https://www.uniprot.org/keywords/KW-0009" TargetMode="External"/><Relationship Id="rId22" Type="http://schemas.openxmlformats.org/officeDocument/2006/relationships/hyperlink" Target="https://www.uniprot.org/keywords/KW-0813" TargetMode="External"/><Relationship Id="rId27" Type="http://schemas.openxmlformats.org/officeDocument/2006/relationships/hyperlink" Target="https://www.uniprot.org/keywords/KW-0560" TargetMode="External"/><Relationship Id="rId30" Type="http://schemas.openxmlformats.org/officeDocument/2006/relationships/hyperlink" Target="https://www.uniprot.org/keywords/KW-0524" TargetMode="External"/><Relationship Id="rId35" Type="http://schemas.openxmlformats.org/officeDocument/2006/relationships/hyperlink" Target="https://www.uniprot.org/keywords/KW-0159" TargetMode="External"/><Relationship Id="rId43" Type="http://schemas.openxmlformats.org/officeDocument/2006/relationships/hyperlink" Target="https://www.uniprot.org/keywords/KW-0813" TargetMode="External"/><Relationship Id="rId8" Type="http://schemas.openxmlformats.org/officeDocument/2006/relationships/hyperlink" Target="https://www.uniprot.org/keywords/KW-081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uniprot.org/keywords/KW-0009" TargetMode="External"/><Relationship Id="rId17" Type="http://schemas.openxmlformats.org/officeDocument/2006/relationships/hyperlink" Target="https://www.uniprot.org/keywords/KW-0648" TargetMode="External"/><Relationship Id="rId25" Type="http://schemas.openxmlformats.org/officeDocument/2006/relationships/hyperlink" Target="https://www.uniprot.org/keywords/KW-0813" TargetMode="External"/><Relationship Id="rId33" Type="http://schemas.openxmlformats.org/officeDocument/2006/relationships/hyperlink" Target="https://www.uniprot.org/keywords/KW-0813" TargetMode="External"/><Relationship Id="rId38" Type="http://schemas.openxmlformats.org/officeDocument/2006/relationships/hyperlink" Target="https://www.uniprot.org/keywords/KW-0560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uniprot.org/keywords/KW-0009" TargetMode="External"/><Relationship Id="rId41" Type="http://schemas.openxmlformats.org/officeDocument/2006/relationships/hyperlink" Target="https://www.ebi.ac.uk/QuickGO/term/GO:0007268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4C87F-64C0-4865-AD68-C25A77E85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1588</Words>
  <Characters>9053</Characters>
  <Application>Microsoft Office Word</Application>
  <DocSecurity>0</DocSecurity>
  <Lines>75</Lines>
  <Paragraphs>21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2023-08-31T02:59:00Z</dcterms:created>
  <dcterms:modified xsi:type="dcterms:W3CDTF">2023-09-12T11:20:00Z</dcterms:modified>
</cp:coreProperties>
</file>