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797" w:rsidRPr="00364662" w:rsidRDefault="0039754D" w:rsidP="00D03F82">
      <w:pPr>
        <w:jc w:val="center"/>
        <w:rPr>
          <w:b/>
          <w:bCs/>
          <w:sz w:val="24"/>
          <w:szCs w:val="24"/>
        </w:rPr>
      </w:pPr>
      <w:r w:rsidRPr="00364662">
        <w:rPr>
          <w:b/>
          <w:bCs/>
          <w:sz w:val="24"/>
          <w:szCs w:val="24"/>
        </w:rPr>
        <w:t xml:space="preserve">Appendix </w:t>
      </w:r>
      <w:r w:rsidR="00D03F82">
        <w:rPr>
          <w:b/>
          <w:bCs/>
          <w:sz w:val="24"/>
          <w:szCs w:val="24"/>
        </w:rPr>
        <w:t>B</w:t>
      </w:r>
      <w:r w:rsidR="004B063C" w:rsidRPr="00364662">
        <w:rPr>
          <w:b/>
          <w:bCs/>
          <w:sz w:val="24"/>
          <w:szCs w:val="24"/>
        </w:rPr>
        <w:t xml:space="preserve"> </w:t>
      </w:r>
      <w:r w:rsidRPr="00364662">
        <w:rPr>
          <w:b/>
          <w:bCs/>
          <w:sz w:val="24"/>
          <w:szCs w:val="24"/>
        </w:rPr>
        <w:t>as online supplemental material</w:t>
      </w:r>
    </w:p>
    <w:p w:rsidR="0039754D" w:rsidRPr="00364662" w:rsidRDefault="0039754D">
      <w:pPr>
        <w:rPr>
          <w:sz w:val="24"/>
          <w:szCs w:val="24"/>
        </w:rPr>
      </w:pPr>
    </w:p>
    <w:p w:rsidR="00C23F77" w:rsidRDefault="00EE3321" w:rsidP="009F1F9C">
      <w:pPr>
        <w:spacing w:before="120" w:after="120" w:line="48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Data</w:t>
      </w:r>
      <w:r w:rsidR="00F86F44">
        <w:rPr>
          <w:b/>
          <w:bCs/>
          <w:sz w:val="24"/>
          <w:szCs w:val="24"/>
        </w:rPr>
        <w:t xml:space="preserve"> from questionnaires </w:t>
      </w:r>
      <w:r w:rsidR="009F1F9C">
        <w:rPr>
          <w:b/>
          <w:bCs/>
          <w:sz w:val="24"/>
          <w:szCs w:val="24"/>
        </w:rPr>
        <w:t xml:space="preserve">filled out by participants </w:t>
      </w:r>
      <w:r w:rsidR="00BC4E2B">
        <w:rPr>
          <w:b/>
          <w:bCs/>
          <w:sz w:val="24"/>
          <w:szCs w:val="24"/>
        </w:rPr>
        <w:t>at the start</w:t>
      </w:r>
      <w:r w:rsidR="009F1F9C">
        <w:rPr>
          <w:b/>
          <w:bCs/>
          <w:sz w:val="24"/>
          <w:szCs w:val="24"/>
        </w:rPr>
        <w:t xml:space="preserve"> of workshops (Table 1), immediately </w:t>
      </w:r>
      <w:r w:rsidR="00F86F44">
        <w:rPr>
          <w:b/>
          <w:bCs/>
          <w:sz w:val="24"/>
          <w:szCs w:val="24"/>
        </w:rPr>
        <w:t xml:space="preserve">at </w:t>
      </w:r>
      <w:r w:rsidR="009F1F9C">
        <w:rPr>
          <w:b/>
          <w:bCs/>
          <w:sz w:val="24"/>
          <w:szCs w:val="24"/>
        </w:rPr>
        <w:t>its</w:t>
      </w:r>
      <w:r w:rsidR="00F86F44">
        <w:rPr>
          <w:b/>
          <w:bCs/>
          <w:sz w:val="24"/>
          <w:szCs w:val="24"/>
        </w:rPr>
        <w:t xml:space="preserve"> end </w:t>
      </w:r>
      <w:r>
        <w:rPr>
          <w:b/>
          <w:bCs/>
          <w:sz w:val="24"/>
          <w:szCs w:val="24"/>
        </w:rPr>
        <w:t xml:space="preserve">(Tables 2 </w:t>
      </w:r>
      <w:r w:rsidR="009F1F9C">
        <w:rPr>
          <w:rFonts w:hint="cs"/>
          <w:b/>
          <w:bCs/>
          <w:sz w:val="24"/>
          <w:szCs w:val="24"/>
          <w:rtl/>
        </w:rPr>
        <w:t>&amp;</w:t>
      </w:r>
      <w:r>
        <w:rPr>
          <w:b/>
          <w:bCs/>
          <w:sz w:val="24"/>
          <w:szCs w:val="24"/>
        </w:rPr>
        <w:t xml:space="preserve"> 3) </w:t>
      </w:r>
      <w:r w:rsidR="009F1F9C">
        <w:rPr>
          <w:b/>
          <w:bCs/>
          <w:sz w:val="24"/>
          <w:szCs w:val="24"/>
        </w:rPr>
        <w:t xml:space="preserve">and </w:t>
      </w:r>
      <w:r w:rsidR="00643C25">
        <w:rPr>
          <w:b/>
          <w:bCs/>
          <w:sz w:val="24"/>
          <w:szCs w:val="24"/>
        </w:rPr>
        <w:t>several months later (Table 4)</w:t>
      </w:r>
      <w:r>
        <w:rPr>
          <w:b/>
          <w:bCs/>
          <w:sz w:val="24"/>
          <w:szCs w:val="24"/>
        </w:rPr>
        <w:t xml:space="preserve">. </w:t>
      </w:r>
      <w:r w:rsidR="00A913F2">
        <w:rPr>
          <w:b/>
          <w:bCs/>
          <w:sz w:val="24"/>
          <w:szCs w:val="24"/>
        </w:rPr>
        <w:t xml:space="preserve"> </w:t>
      </w:r>
    </w:p>
    <w:p w:rsidR="00C23F77" w:rsidRDefault="00344DDE" w:rsidP="00164CBD">
      <w:pPr>
        <w:spacing w:before="120" w:after="120"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Closed questions used </w:t>
      </w:r>
      <w:r w:rsidR="005F3530">
        <w:rPr>
          <w:sz w:val="24"/>
          <w:szCs w:val="24"/>
        </w:rPr>
        <w:t>a</w:t>
      </w:r>
      <w:r>
        <w:rPr>
          <w:sz w:val="24"/>
          <w:szCs w:val="24"/>
        </w:rPr>
        <w:t xml:space="preserve"> Likert scale</w:t>
      </w:r>
      <w:r w:rsidR="005F3530">
        <w:rPr>
          <w:sz w:val="24"/>
          <w:szCs w:val="24"/>
        </w:rPr>
        <w:t>.</w:t>
      </w:r>
      <w:r w:rsidR="00370B09">
        <w:rPr>
          <w:sz w:val="24"/>
          <w:szCs w:val="24"/>
        </w:rPr>
        <w:t xml:space="preserve"> Unless indicated otherwise, participants answered the </w:t>
      </w:r>
      <w:r w:rsidR="00370B09" w:rsidRPr="00370B09">
        <w:rPr>
          <w:sz w:val="24"/>
          <w:szCs w:val="24"/>
        </w:rPr>
        <w:t>questionnaires</w:t>
      </w:r>
      <w:r w:rsidR="00370B09">
        <w:rPr>
          <w:sz w:val="24"/>
          <w:szCs w:val="24"/>
        </w:rPr>
        <w:t xml:space="preserve"> online at computer st</w:t>
      </w:r>
      <w:r w:rsidR="005372D8">
        <w:rPr>
          <w:sz w:val="24"/>
          <w:szCs w:val="24"/>
        </w:rPr>
        <w:t xml:space="preserve">ations of the simulation </w:t>
      </w:r>
      <w:r w:rsidR="00A40207">
        <w:rPr>
          <w:sz w:val="24"/>
          <w:szCs w:val="24"/>
        </w:rPr>
        <w:t>center. The survey software (</w:t>
      </w:r>
      <w:proofErr w:type="spellStart"/>
      <w:r w:rsidR="00A40207">
        <w:rPr>
          <w:sz w:val="24"/>
          <w:szCs w:val="24"/>
        </w:rPr>
        <w:t>Nemala</w:t>
      </w:r>
      <w:proofErr w:type="spellEnd"/>
      <w:r w:rsidR="00A40207">
        <w:rPr>
          <w:sz w:val="24"/>
          <w:szCs w:val="24"/>
        </w:rPr>
        <w:t xml:space="preserve"> Proactive Dialog Solutions,</w:t>
      </w:r>
      <w:r w:rsidR="00E71B0B">
        <w:rPr>
          <w:sz w:val="24"/>
          <w:szCs w:val="24"/>
        </w:rPr>
        <w:t xml:space="preserve"> TOP GROUP, Tel Aviv) collected, </w:t>
      </w:r>
      <w:r w:rsidR="00A40207">
        <w:rPr>
          <w:sz w:val="24"/>
          <w:szCs w:val="24"/>
        </w:rPr>
        <w:t xml:space="preserve">analyzed </w:t>
      </w:r>
      <w:r w:rsidR="00E71B0B">
        <w:rPr>
          <w:sz w:val="24"/>
          <w:szCs w:val="24"/>
        </w:rPr>
        <w:t xml:space="preserve">and </w:t>
      </w:r>
      <w:r w:rsidR="0022006F" w:rsidRPr="0022006F">
        <w:rPr>
          <w:sz w:val="24"/>
          <w:szCs w:val="24"/>
        </w:rPr>
        <w:t>yield</w:t>
      </w:r>
      <w:r w:rsidR="0022006F">
        <w:rPr>
          <w:sz w:val="24"/>
          <w:szCs w:val="24"/>
        </w:rPr>
        <w:t xml:space="preserve">ed </w:t>
      </w:r>
      <w:r w:rsidR="00E71B0B" w:rsidRPr="0022006F">
        <w:rPr>
          <w:sz w:val="24"/>
          <w:szCs w:val="24"/>
        </w:rPr>
        <w:t>output</w:t>
      </w:r>
      <w:r w:rsidR="00E71B0B">
        <w:rPr>
          <w:sz w:val="24"/>
          <w:szCs w:val="24"/>
        </w:rPr>
        <w:t xml:space="preserve"> </w:t>
      </w:r>
      <w:r w:rsidR="0022006F">
        <w:rPr>
          <w:sz w:val="24"/>
          <w:szCs w:val="24"/>
        </w:rPr>
        <w:t>data in</w:t>
      </w:r>
      <w:r w:rsidR="00A40207">
        <w:rPr>
          <w:sz w:val="24"/>
          <w:szCs w:val="24"/>
        </w:rPr>
        <w:t xml:space="preserve"> an excel </w:t>
      </w:r>
      <w:r w:rsidR="00E71B0B">
        <w:rPr>
          <w:sz w:val="24"/>
          <w:szCs w:val="24"/>
        </w:rPr>
        <w:t>format.</w:t>
      </w:r>
      <w:r w:rsidR="005372D8">
        <w:rPr>
          <w:sz w:val="24"/>
          <w:szCs w:val="24"/>
        </w:rPr>
        <w:t xml:space="preserve"> </w:t>
      </w:r>
      <w:bookmarkStart w:id="0" w:name="_GoBack"/>
      <w:bookmarkEnd w:id="0"/>
      <w:r w:rsidR="00653916" w:rsidRPr="00653916">
        <w:rPr>
          <w:sz w:val="24"/>
          <w:szCs w:val="24"/>
          <w:highlight w:val="yellow"/>
        </w:rPr>
        <w:t>The</w:t>
      </w:r>
      <w:r w:rsidR="00370B09" w:rsidRPr="00653916">
        <w:rPr>
          <w:sz w:val="24"/>
          <w:szCs w:val="24"/>
          <w:highlight w:val="yellow"/>
        </w:rPr>
        <w:t xml:space="preserve"> </w:t>
      </w:r>
      <w:r w:rsidR="00653916" w:rsidRPr="00653916">
        <w:rPr>
          <w:sz w:val="24"/>
          <w:szCs w:val="24"/>
          <w:highlight w:val="yellow"/>
        </w:rPr>
        <w:t>questionnaires were developed by steering committee members.</w:t>
      </w:r>
      <w:r w:rsidR="00653916">
        <w:rPr>
          <w:sz w:val="24"/>
          <w:szCs w:val="24"/>
        </w:rPr>
        <w:t xml:space="preserve"> </w:t>
      </w:r>
      <w:r w:rsidR="00143893" w:rsidRPr="00F64A77">
        <w:rPr>
          <w:sz w:val="24"/>
          <w:szCs w:val="24"/>
          <w:highlight w:val="yellow"/>
        </w:rPr>
        <w:t>In pre-testing surveys, at-face validity was examined by verbal inquiring a sample of responders, and, when needed, the wording was improved until the understanding of question</w:t>
      </w:r>
      <w:r w:rsidR="00143893" w:rsidRPr="00F64A77">
        <w:rPr>
          <w:sz w:val="24"/>
          <w:szCs w:val="24"/>
          <w:highlight w:val="yellow"/>
        </w:rPr>
        <w:t xml:space="preserve"> </w:t>
      </w:r>
      <w:r w:rsidR="00143893" w:rsidRPr="00F64A77">
        <w:rPr>
          <w:sz w:val="24"/>
          <w:szCs w:val="24"/>
          <w:highlight w:val="yellow"/>
        </w:rPr>
        <w:t xml:space="preserve">was satisfactory.  In a pilot survey, reliability was measured for the same questionnaire given twice, two weeks apart, to the same responders: Cronbach alpha ranged </w:t>
      </w:r>
      <w:r w:rsidR="00164CBD" w:rsidRPr="00F64A77">
        <w:rPr>
          <w:sz w:val="24"/>
          <w:szCs w:val="24"/>
          <w:highlight w:val="yellow"/>
        </w:rPr>
        <w:t xml:space="preserve">between </w:t>
      </w:r>
      <w:r w:rsidR="00143893" w:rsidRPr="00F64A77">
        <w:rPr>
          <w:sz w:val="24"/>
          <w:szCs w:val="24"/>
          <w:highlight w:val="yellow"/>
        </w:rPr>
        <w:t>0.6-0.8</w:t>
      </w:r>
      <w:r w:rsidR="00E65881" w:rsidRPr="00F64A77">
        <w:rPr>
          <w:sz w:val="24"/>
          <w:szCs w:val="24"/>
          <w:highlight w:val="yellow"/>
        </w:rPr>
        <w:t>.</w:t>
      </w:r>
      <w:r w:rsidR="00E65881">
        <w:rPr>
          <w:sz w:val="24"/>
          <w:szCs w:val="24"/>
        </w:rPr>
        <w:t xml:space="preserve"> </w:t>
      </w:r>
    </w:p>
    <w:p w:rsidR="00B7222C" w:rsidRPr="009518D1" w:rsidRDefault="00B7222C" w:rsidP="0022006F">
      <w:pPr>
        <w:spacing w:before="120" w:after="120" w:line="480" w:lineRule="auto"/>
        <w:rPr>
          <w:sz w:val="24"/>
          <w:szCs w:val="24"/>
        </w:rPr>
      </w:pPr>
    </w:p>
    <w:p w:rsidR="005612B6" w:rsidRDefault="005612B6" w:rsidP="00C858AA">
      <w:pPr>
        <w:spacing w:before="240" w:after="0" w:line="240" w:lineRule="auto"/>
        <w:rPr>
          <w:bCs/>
          <w:iCs/>
          <w:lang w:val="en-GB"/>
        </w:rPr>
      </w:pPr>
      <w:r w:rsidRPr="00635652">
        <w:rPr>
          <w:b/>
          <w:bCs/>
          <w:sz w:val="24"/>
          <w:szCs w:val="24"/>
        </w:rPr>
        <w:t xml:space="preserve">Table </w:t>
      </w:r>
      <w:r w:rsidR="00F86F44" w:rsidRPr="00635652">
        <w:rPr>
          <w:b/>
          <w:bCs/>
          <w:sz w:val="24"/>
          <w:szCs w:val="24"/>
        </w:rPr>
        <w:t>1</w:t>
      </w:r>
      <w:r w:rsidR="00A979B4">
        <w:rPr>
          <w:b/>
          <w:bCs/>
          <w:sz w:val="24"/>
          <w:szCs w:val="24"/>
        </w:rPr>
        <w:t>A</w:t>
      </w:r>
      <w:r w:rsidR="00A913F2">
        <w:rPr>
          <w:b/>
          <w:bCs/>
          <w:sz w:val="24"/>
          <w:szCs w:val="24"/>
        </w:rPr>
        <w:t xml:space="preserve"> Self-evaluation of skills for EOL care</w:t>
      </w:r>
      <w:r w:rsidR="00E71B0B">
        <w:rPr>
          <w:b/>
          <w:bCs/>
          <w:sz w:val="24"/>
          <w:szCs w:val="24"/>
        </w:rPr>
        <w:t xml:space="preserve"> (N=7</w:t>
      </w:r>
      <w:r w:rsidR="00C858AA">
        <w:rPr>
          <w:b/>
          <w:bCs/>
          <w:sz w:val="24"/>
          <w:szCs w:val="24"/>
        </w:rPr>
        <w:t>52</w:t>
      </w:r>
      <w:r w:rsidR="002440AA">
        <w:rPr>
          <w:b/>
          <w:bCs/>
          <w:sz w:val="24"/>
          <w:szCs w:val="24"/>
        </w:rPr>
        <w:t>)</w:t>
      </w:r>
    </w:p>
    <w:tbl>
      <w:tblPr>
        <w:tblStyle w:val="TableGrid"/>
        <w:tblpPr w:leftFromText="180" w:rightFromText="180" w:vertAnchor="text" w:horzAnchor="margin" w:tblpY="288"/>
        <w:tblW w:w="910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691"/>
        <w:gridCol w:w="1265"/>
        <w:gridCol w:w="1554"/>
        <w:gridCol w:w="1597"/>
      </w:tblGrid>
      <w:tr w:rsidR="009518D1" w:rsidRPr="00C23F77" w:rsidTr="009518D1">
        <w:trPr>
          <w:trHeight w:val="701"/>
        </w:trPr>
        <w:tc>
          <w:tcPr>
            <w:tcW w:w="4691" w:type="dxa"/>
            <w:vMerge w:val="restart"/>
            <w:vAlign w:val="center"/>
          </w:tcPr>
          <w:p w:rsidR="009518D1" w:rsidRPr="00C23F77" w:rsidRDefault="009518D1" w:rsidP="009518D1">
            <w:pPr>
              <w:rPr>
                <w:bCs/>
                <w:iCs/>
                <w:sz w:val="24"/>
                <w:szCs w:val="24"/>
                <w:lang w:val="en-GB"/>
              </w:rPr>
            </w:pPr>
            <w:r w:rsidRPr="00C23F77">
              <w:rPr>
                <w:bCs/>
                <w:iCs/>
                <w:sz w:val="24"/>
                <w:szCs w:val="24"/>
                <w:lang w:val="en-GB"/>
              </w:rPr>
              <w:t>Question</w:t>
            </w:r>
          </w:p>
        </w:tc>
        <w:tc>
          <w:tcPr>
            <w:tcW w:w="4416" w:type="dxa"/>
            <w:gridSpan w:val="3"/>
            <w:vAlign w:val="center"/>
          </w:tcPr>
          <w:p w:rsidR="009518D1" w:rsidRPr="00C23F77" w:rsidRDefault="009518D1" w:rsidP="009518D1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 w:rsidRPr="00C23F77">
              <w:rPr>
                <w:bCs/>
                <w:iCs/>
                <w:sz w:val="24"/>
                <w:szCs w:val="24"/>
                <w:lang w:val="en-GB"/>
              </w:rPr>
              <w:t xml:space="preserve">% who answered: </w:t>
            </w:r>
          </w:p>
        </w:tc>
      </w:tr>
      <w:tr w:rsidR="009518D1" w:rsidRPr="00C23F77" w:rsidTr="009518D1">
        <w:trPr>
          <w:trHeight w:val="701"/>
        </w:trPr>
        <w:tc>
          <w:tcPr>
            <w:tcW w:w="4691" w:type="dxa"/>
            <w:vMerge/>
            <w:vAlign w:val="center"/>
          </w:tcPr>
          <w:p w:rsidR="009518D1" w:rsidRPr="00C23F77" w:rsidRDefault="009518D1" w:rsidP="009518D1">
            <w:pPr>
              <w:rPr>
                <w:bCs/>
                <w:iCs/>
                <w:sz w:val="24"/>
                <w:szCs w:val="24"/>
                <w:lang w:val="en-GB"/>
              </w:rPr>
            </w:pPr>
          </w:p>
        </w:tc>
        <w:tc>
          <w:tcPr>
            <w:tcW w:w="1265" w:type="dxa"/>
            <w:vAlign w:val="center"/>
          </w:tcPr>
          <w:p w:rsidR="009518D1" w:rsidRPr="00C23F77" w:rsidRDefault="009518D1" w:rsidP="009518D1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 w:rsidRPr="00C23F77">
              <w:rPr>
                <w:bCs/>
                <w:iCs/>
                <w:sz w:val="24"/>
                <w:szCs w:val="24"/>
                <w:lang w:val="en-GB"/>
              </w:rPr>
              <w:t xml:space="preserve">“Not at all </w:t>
            </w:r>
            <w:r w:rsidRPr="00C23F77">
              <w:rPr>
                <w:bCs/>
                <w:iCs/>
                <w:sz w:val="24"/>
                <w:szCs w:val="24"/>
              </w:rPr>
              <w:t>or a little”</w:t>
            </w:r>
          </w:p>
        </w:tc>
        <w:tc>
          <w:tcPr>
            <w:tcW w:w="1554" w:type="dxa"/>
            <w:vAlign w:val="center"/>
          </w:tcPr>
          <w:p w:rsidR="009518D1" w:rsidRPr="00596FF3" w:rsidRDefault="009518D1" w:rsidP="009518D1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“To a fair extent”</w:t>
            </w:r>
          </w:p>
        </w:tc>
        <w:tc>
          <w:tcPr>
            <w:tcW w:w="1597" w:type="dxa"/>
            <w:vAlign w:val="center"/>
          </w:tcPr>
          <w:p w:rsidR="009518D1" w:rsidRDefault="009518D1" w:rsidP="009518D1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“To a large extent”</w:t>
            </w:r>
          </w:p>
        </w:tc>
      </w:tr>
      <w:tr w:rsidR="009518D1" w:rsidRPr="00C23F77" w:rsidTr="009518D1">
        <w:trPr>
          <w:trHeight w:val="701"/>
        </w:trPr>
        <w:tc>
          <w:tcPr>
            <w:tcW w:w="4691" w:type="dxa"/>
            <w:vAlign w:val="center"/>
          </w:tcPr>
          <w:p w:rsidR="009518D1" w:rsidRPr="00C23F77" w:rsidRDefault="009518D1" w:rsidP="009518D1">
            <w:pPr>
              <w:rPr>
                <w:bCs/>
                <w:iCs/>
                <w:sz w:val="24"/>
                <w:szCs w:val="24"/>
                <w:lang w:val="en-GB"/>
              </w:rPr>
            </w:pPr>
            <w:r w:rsidRPr="00C23F77">
              <w:rPr>
                <w:bCs/>
                <w:iCs/>
                <w:sz w:val="24"/>
                <w:szCs w:val="24"/>
                <w:lang w:val="en-GB"/>
              </w:rPr>
              <w:t xml:space="preserve">Do you have tools to discuss EOL </w:t>
            </w:r>
            <w:r>
              <w:rPr>
                <w:bCs/>
                <w:iCs/>
                <w:sz w:val="24"/>
                <w:szCs w:val="24"/>
                <w:lang w:val="en-GB"/>
              </w:rPr>
              <w:t>care</w:t>
            </w:r>
            <w:r w:rsidRPr="00C23F77">
              <w:rPr>
                <w:bCs/>
                <w:iCs/>
                <w:sz w:val="24"/>
                <w:szCs w:val="24"/>
                <w:lang w:val="en-GB"/>
              </w:rPr>
              <w:t xml:space="preserve"> preferences with patients?</w:t>
            </w:r>
          </w:p>
        </w:tc>
        <w:tc>
          <w:tcPr>
            <w:tcW w:w="1265" w:type="dxa"/>
            <w:vAlign w:val="center"/>
          </w:tcPr>
          <w:p w:rsidR="009518D1" w:rsidRPr="00C23F77" w:rsidRDefault="009518D1" w:rsidP="009518D1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44</w:t>
            </w:r>
            <w:r w:rsidRPr="00C23F77">
              <w:rPr>
                <w:bCs/>
                <w:iCs/>
                <w:sz w:val="24"/>
                <w:szCs w:val="24"/>
                <w:lang w:val="en-GB"/>
              </w:rPr>
              <w:t>%</w:t>
            </w:r>
          </w:p>
        </w:tc>
        <w:tc>
          <w:tcPr>
            <w:tcW w:w="1554" w:type="dxa"/>
            <w:vAlign w:val="center"/>
          </w:tcPr>
          <w:p w:rsidR="009518D1" w:rsidRPr="00C23F77" w:rsidRDefault="009518D1" w:rsidP="009518D1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43%</w:t>
            </w:r>
          </w:p>
        </w:tc>
        <w:tc>
          <w:tcPr>
            <w:tcW w:w="1597" w:type="dxa"/>
            <w:vAlign w:val="center"/>
          </w:tcPr>
          <w:p w:rsidR="009518D1" w:rsidRPr="00C23F77" w:rsidRDefault="009518D1" w:rsidP="009518D1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11%</w:t>
            </w:r>
          </w:p>
        </w:tc>
      </w:tr>
      <w:tr w:rsidR="009518D1" w:rsidRPr="00C23F77" w:rsidTr="009518D1">
        <w:trPr>
          <w:trHeight w:val="701"/>
        </w:trPr>
        <w:tc>
          <w:tcPr>
            <w:tcW w:w="4691" w:type="dxa"/>
            <w:vAlign w:val="center"/>
          </w:tcPr>
          <w:p w:rsidR="009518D1" w:rsidRPr="00C23F77" w:rsidRDefault="009518D1" w:rsidP="009518D1">
            <w:pPr>
              <w:rPr>
                <w:bCs/>
                <w:iCs/>
                <w:sz w:val="24"/>
                <w:szCs w:val="24"/>
                <w:lang w:val="en-GB"/>
              </w:rPr>
            </w:pPr>
            <w:r w:rsidRPr="00C23F77">
              <w:rPr>
                <w:bCs/>
                <w:iCs/>
                <w:sz w:val="24"/>
                <w:szCs w:val="24"/>
                <w:lang w:val="en-GB"/>
              </w:rPr>
              <w:t xml:space="preserve">Do you have tools to discuss EOL </w:t>
            </w:r>
            <w:r>
              <w:rPr>
                <w:bCs/>
                <w:iCs/>
                <w:sz w:val="24"/>
                <w:szCs w:val="24"/>
                <w:lang w:val="en-GB"/>
              </w:rPr>
              <w:t>care</w:t>
            </w:r>
            <w:r w:rsidRPr="00C23F77">
              <w:rPr>
                <w:bCs/>
                <w:iCs/>
                <w:sz w:val="24"/>
                <w:szCs w:val="24"/>
                <w:lang w:val="en-GB"/>
              </w:rPr>
              <w:t xml:space="preserve"> preferences with families?</w:t>
            </w:r>
          </w:p>
        </w:tc>
        <w:tc>
          <w:tcPr>
            <w:tcW w:w="1265" w:type="dxa"/>
            <w:vAlign w:val="center"/>
          </w:tcPr>
          <w:p w:rsidR="009518D1" w:rsidRPr="00C23F77" w:rsidRDefault="009518D1" w:rsidP="009518D1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28</w:t>
            </w:r>
            <w:r w:rsidRPr="00C23F77">
              <w:rPr>
                <w:bCs/>
                <w:iCs/>
                <w:sz w:val="24"/>
                <w:szCs w:val="24"/>
                <w:lang w:val="en-GB"/>
              </w:rPr>
              <w:t>%</w:t>
            </w:r>
          </w:p>
        </w:tc>
        <w:tc>
          <w:tcPr>
            <w:tcW w:w="1554" w:type="dxa"/>
            <w:vAlign w:val="center"/>
          </w:tcPr>
          <w:p w:rsidR="009518D1" w:rsidRPr="00C23F77" w:rsidRDefault="009518D1" w:rsidP="009518D1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53%</w:t>
            </w:r>
          </w:p>
        </w:tc>
        <w:tc>
          <w:tcPr>
            <w:tcW w:w="1597" w:type="dxa"/>
            <w:vAlign w:val="center"/>
          </w:tcPr>
          <w:p w:rsidR="009518D1" w:rsidRPr="00C23F77" w:rsidRDefault="009518D1" w:rsidP="009518D1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17%</w:t>
            </w:r>
          </w:p>
        </w:tc>
      </w:tr>
      <w:tr w:rsidR="009518D1" w:rsidRPr="00C23F77" w:rsidTr="009518D1">
        <w:trPr>
          <w:trHeight w:val="701"/>
        </w:trPr>
        <w:tc>
          <w:tcPr>
            <w:tcW w:w="4691" w:type="dxa"/>
            <w:vAlign w:val="center"/>
          </w:tcPr>
          <w:p w:rsidR="009518D1" w:rsidRPr="00C23F77" w:rsidRDefault="009518D1" w:rsidP="009518D1">
            <w:pPr>
              <w:rPr>
                <w:bCs/>
                <w:iCs/>
                <w:sz w:val="24"/>
                <w:szCs w:val="24"/>
                <w:lang w:val="en-GB"/>
              </w:rPr>
            </w:pPr>
            <w:r w:rsidRPr="00C23F77">
              <w:rPr>
                <w:bCs/>
                <w:iCs/>
                <w:sz w:val="24"/>
                <w:szCs w:val="24"/>
                <w:lang w:val="en-GB"/>
              </w:rPr>
              <w:t>Do you have tools to provide emotional support for patient and family at EOL?</w:t>
            </w:r>
          </w:p>
        </w:tc>
        <w:tc>
          <w:tcPr>
            <w:tcW w:w="1265" w:type="dxa"/>
            <w:vAlign w:val="center"/>
          </w:tcPr>
          <w:p w:rsidR="009518D1" w:rsidRPr="00C23F77" w:rsidRDefault="009518D1" w:rsidP="009518D1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24</w:t>
            </w:r>
            <w:r w:rsidRPr="00C23F77">
              <w:rPr>
                <w:bCs/>
                <w:iCs/>
                <w:sz w:val="24"/>
                <w:szCs w:val="24"/>
                <w:lang w:val="en-GB"/>
              </w:rPr>
              <w:t>%</w:t>
            </w:r>
          </w:p>
        </w:tc>
        <w:tc>
          <w:tcPr>
            <w:tcW w:w="1554" w:type="dxa"/>
            <w:vAlign w:val="center"/>
          </w:tcPr>
          <w:p w:rsidR="009518D1" w:rsidRPr="00C23F77" w:rsidRDefault="009518D1" w:rsidP="009518D1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51%</w:t>
            </w:r>
          </w:p>
        </w:tc>
        <w:tc>
          <w:tcPr>
            <w:tcW w:w="1597" w:type="dxa"/>
            <w:vAlign w:val="center"/>
          </w:tcPr>
          <w:p w:rsidR="009518D1" w:rsidRPr="00C23F77" w:rsidRDefault="009518D1" w:rsidP="009518D1">
            <w:pPr>
              <w:jc w:val="center"/>
              <w:rPr>
                <w:bCs/>
                <w:iCs/>
                <w:sz w:val="24"/>
                <w:szCs w:val="24"/>
                <w:rtl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21%</w:t>
            </w:r>
          </w:p>
        </w:tc>
      </w:tr>
      <w:tr w:rsidR="009518D1" w:rsidRPr="00C23F77" w:rsidTr="009518D1">
        <w:trPr>
          <w:trHeight w:val="701"/>
        </w:trPr>
        <w:tc>
          <w:tcPr>
            <w:tcW w:w="4691" w:type="dxa"/>
            <w:vAlign w:val="center"/>
          </w:tcPr>
          <w:p w:rsidR="009518D1" w:rsidRPr="00C23F77" w:rsidRDefault="009518D1" w:rsidP="009518D1">
            <w:pPr>
              <w:rPr>
                <w:bCs/>
                <w:iCs/>
                <w:sz w:val="24"/>
                <w:szCs w:val="24"/>
                <w:lang w:val="en-GB"/>
              </w:rPr>
            </w:pPr>
            <w:r w:rsidRPr="00C23F77">
              <w:rPr>
                <w:bCs/>
                <w:iCs/>
                <w:sz w:val="24"/>
                <w:szCs w:val="24"/>
                <w:lang w:val="en-GB"/>
              </w:rPr>
              <w:lastRenderedPageBreak/>
              <w:t xml:space="preserve">Do you have tools to deal with family </w:t>
            </w:r>
            <w:r>
              <w:rPr>
                <w:bCs/>
                <w:iCs/>
                <w:sz w:val="24"/>
                <w:szCs w:val="24"/>
                <w:lang w:val="en-GB"/>
              </w:rPr>
              <w:t>request</w:t>
            </w:r>
            <w:r w:rsidRPr="00C23F77">
              <w:rPr>
                <w:bCs/>
                <w:iCs/>
                <w:sz w:val="24"/>
                <w:szCs w:val="24"/>
                <w:lang w:val="en-GB"/>
              </w:rPr>
              <w:t xml:space="preserve"> to “do everything”?</w:t>
            </w:r>
          </w:p>
        </w:tc>
        <w:tc>
          <w:tcPr>
            <w:tcW w:w="1265" w:type="dxa"/>
            <w:vAlign w:val="center"/>
          </w:tcPr>
          <w:p w:rsidR="009518D1" w:rsidRPr="00C23F77" w:rsidRDefault="009518D1" w:rsidP="009518D1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 w:rsidRPr="00C23F77">
              <w:rPr>
                <w:bCs/>
                <w:iCs/>
                <w:sz w:val="24"/>
                <w:szCs w:val="24"/>
                <w:lang w:val="en-GB"/>
              </w:rPr>
              <w:t>3</w:t>
            </w:r>
            <w:r>
              <w:rPr>
                <w:bCs/>
                <w:iCs/>
                <w:sz w:val="24"/>
                <w:szCs w:val="24"/>
                <w:lang w:val="en-GB"/>
              </w:rPr>
              <w:t>4</w:t>
            </w:r>
            <w:r w:rsidRPr="00C23F77">
              <w:rPr>
                <w:bCs/>
                <w:iCs/>
                <w:sz w:val="24"/>
                <w:szCs w:val="24"/>
                <w:lang w:val="en-GB"/>
              </w:rPr>
              <w:t>%</w:t>
            </w:r>
          </w:p>
        </w:tc>
        <w:tc>
          <w:tcPr>
            <w:tcW w:w="1554" w:type="dxa"/>
            <w:vAlign w:val="center"/>
          </w:tcPr>
          <w:p w:rsidR="009518D1" w:rsidRPr="00C23F77" w:rsidRDefault="009518D1" w:rsidP="009518D1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49%</w:t>
            </w:r>
          </w:p>
        </w:tc>
        <w:tc>
          <w:tcPr>
            <w:tcW w:w="1597" w:type="dxa"/>
            <w:vAlign w:val="center"/>
          </w:tcPr>
          <w:p w:rsidR="009518D1" w:rsidRPr="00C23F77" w:rsidRDefault="009518D1" w:rsidP="009518D1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13%</w:t>
            </w:r>
          </w:p>
        </w:tc>
      </w:tr>
      <w:tr w:rsidR="009518D1" w:rsidRPr="00C23F77" w:rsidTr="009518D1">
        <w:trPr>
          <w:trHeight w:val="701"/>
        </w:trPr>
        <w:tc>
          <w:tcPr>
            <w:tcW w:w="4691" w:type="dxa"/>
            <w:vAlign w:val="center"/>
          </w:tcPr>
          <w:p w:rsidR="009518D1" w:rsidRPr="00C23F77" w:rsidRDefault="009518D1" w:rsidP="009518D1">
            <w:pPr>
              <w:rPr>
                <w:bCs/>
                <w:iCs/>
                <w:sz w:val="24"/>
                <w:szCs w:val="24"/>
                <w:lang w:val="en-GB"/>
              </w:rPr>
            </w:pPr>
            <w:r w:rsidRPr="00C23F77">
              <w:rPr>
                <w:bCs/>
                <w:iCs/>
                <w:sz w:val="24"/>
                <w:szCs w:val="24"/>
                <w:lang w:val="en-GB"/>
              </w:rPr>
              <w:t>Do you have tools to deal with conflicts within the family at EOL?</w:t>
            </w:r>
          </w:p>
        </w:tc>
        <w:tc>
          <w:tcPr>
            <w:tcW w:w="1265" w:type="dxa"/>
            <w:vAlign w:val="center"/>
          </w:tcPr>
          <w:p w:rsidR="009518D1" w:rsidRPr="00C23F77" w:rsidRDefault="009518D1" w:rsidP="009518D1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 w:rsidRPr="00C23F77">
              <w:rPr>
                <w:bCs/>
                <w:iCs/>
                <w:sz w:val="24"/>
                <w:szCs w:val="24"/>
                <w:lang w:val="en-GB"/>
              </w:rPr>
              <w:t>6</w:t>
            </w:r>
            <w:r>
              <w:rPr>
                <w:bCs/>
                <w:iCs/>
                <w:sz w:val="24"/>
                <w:szCs w:val="24"/>
                <w:lang w:val="en-GB"/>
              </w:rPr>
              <w:t>1</w:t>
            </w:r>
            <w:r w:rsidRPr="00C23F77">
              <w:rPr>
                <w:bCs/>
                <w:iCs/>
                <w:sz w:val="24"/>
                <w:szCs w:val="24"/>
                <w:lang w:val="en-GB"/>
              </w:rPr>
              <w:t>%</w:t>
            </w:r>
          </w:p>
        </w:tc>
        <w:tc>
          <w:tcPr>
            <w:tcW w:w="1554" w:type="dxa"/>
            <w:vAlign w:val="center"/>
          </w:tcPr>
          <w:p w:rsidR="009518D1" w:rsidRPr="00C23F77" w:rsidRDefault="009518D1" w:rsidP="009518D1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30%</w:t>
            </w:r>
          </w:p>
        </w:tc>
        <w:tc>
          <w:tcPr>
            <w:tcW w:w="1597" w:type="dxa"/>
            <w:vAlign w:val="center"/>
          </w:tcPr>
          <w:p w:rsidR="009518D1" w:rsidRPr="00C23F77" w:rsidRDefault="009518D1" w:rsidP="009518D1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5%</w:t>
            </w:r>
          </w:p>
        </w:tc>
      </w:tr>
      <w:tr w:rsidR="009518D1" w:rsidRPr="00C23F77" w:rsidTr="009518D1">
        <w:trPr>
          <w:trHeight w:val="701"/>
        </w:trPr>
        <w:tc>
          <w:tcPr>
            <w:tcW w:w="4691" w:type="dxa"/>
            <w:vAlign w:val="center"/>
          </w:tcPr>
          <w:p w:rsidR="009518D1" w:rsidRPr="00C23F77" w:rsidRDefault="009518D1" w:rsidP="009518D1">
            <w:pPr>
              <w:rPr>
                <w:bCs/>
                <w:iCs/>
                <w:sz w:val="24"/>
                <w:szCs w:val="24"/>
                <w:lang w:val="en-GB"/>
              </w:rPr>
            </w:pPr>
            <w:r w:rsidRPr="00C23F77">
              <w:rPr>
                <w:bCs/>
                <w:iCs/>
                <w:sz w:val="24"/>
                <w:szCs w:val="24"/>
                <w:lang w:val="en-GB"/>
              </w:rPr>
              <w:t>Do you have tools to deal with conflicts within medical staff members at EOL?</w:t>
            </w:r>
          </w:p>
        </w:tc>
        <w:tc>
          <w:tcPr>
            <w:tcW w:w="1265" w:type="dxa"/>
            <w:vAlign w:val="center"/>
          </w:tcPr>
          <w:p w:rsidR="009518D1" w:rsidRPr="00C23F77" w:rsidRDefault="009518D1" w:rsidP="009518D1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 w:rsidRPr="00C23F77">
              <w:rPr>
                <w:bCs/>
                <w:iCs/>
                <w:sz w:val="24"/>
                <w:szCs w:val="24"/>
                <w:lang w:val="en-GB"/>
              </w:rPr>
              <w:t>31%</w:t>
            </w:r>
          </w:p>
        </w:tc>
        <w:tc>
          <w:tcPr>
            <w:tcW w:w="1554" w:type="dxa"/>
            <w:vAlign w:val="center"/>
          </w:tcPr>
          <w:p w:rsidR="009518D1" w:rsidRPr="00C23F77" w:rsidRDefault="009518D1" w:rsidP="009518D1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51%</w:t>
            </w:r>
          </w:p>
        </w:tc>
        <w:tc>
          <w:tcPr>
            <w:tcW w:w="1597" w:type="dxa"/>
            <w:vAlign w:val="center"/>
          </w:tcPr>
          <w:p w:rsidR="009518D1" w:rsidRPr="00C23F77" w:rsidRDefault="009518D1" w:rsidP="009518D1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14%</w:t>
            </w:r>
          </w:p>
        </w:tc>
      </w:tr>
    </w:tbl>
    <w:p w:rsidR="008A727A" w:rsidRDefault="008A727A" w:rsidP="00C858AA">
      <w:pPr>
        <w:spacing w:before="240" w:after="0" w:line="240" w:lineRule="auto"/>
        <w:rPr>
          <w:bCs/>
          <w:iCs/>
          <w:sz w:val="24"/>
          <w:szCs w:val="24"/>
          <w:lang w:val="en-GB"/>
        </w:rPr>
      </w:pPr>
    </w:p>
    <w:p w:rsidR="008A727A" w:rsidRDefault="008A727A" w:rsidP="00C858AA">
      <w:pPr>
        <w:spacing w:before="240" w:after="0" w:line="240" w:lineRule="auto"/>
        <w:rPr>
          <w:bCs/>
          <w:iCs/>
          <w:sz w:val="24"/>
          <w:szCs w:val="24"/>
          <w:lang w:val="en-GB"/>
        </w:rPr>
      </w:pPr>
    </w:p>
    <w:tbl>
      <w:tblPr>
        <w:tblStyle w:val="TableGrid"/>
        <w:tblpPr w:leftFromText="180" w:rightFromText="180" w:vertAnchor="text" w:horzAnchor="margin" w:tblpXSpec="center" w:tblpY="836"/>
        <w:tblW w:w="103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920"/>
        <w:gridCol w:w="1239"/>
        <w:gridCol w:w="1029"/>
        <w:gridCol w:w="992"/>
        <w:gridCol w:w="1192"/>
      </w:tblGrid>
      <w:tr w:rsidR="008A727A" w:rsidRPr="00C23F77" w:rsidTr="00A979B4">
        <w:trPr>
          <w:trHeight w:val="701"/>
        </w:trPr>
        <w:tc>
          <w:tcPr>
            <w:tcW w:w="5920" w:type="dxa"/>
            <w:vMerge w:val="restart"/>
            <w:vAlign w:val="center"/>
          </w:tcPr>
          <w:p w:rsidR="008A727A" w:rsidRPr="00C23F77" w:rsidRDefault="008A727A" w:rsidP="00A979B4">
            <w:pPr>
              <w:rPr>
                <w:bCs/>
                <w:iCs/>
                <w:sz w:val="24"/>
                <w:szCs w:val="24"/>
                <w:lang w:val="en-GB"/>
              </w:rPr>
            </w:pPr>
            <w:r w:rsidRPr="00C23F77">
              <w:rPr>
                <w:bCs/>
                <w:iCs/>
                <w:sz w:val="24"/>
                <w:szCs w:val="24"/>
                <w:lang w:val="en-GB"/>
              </w:rPr>
              <w:t>Question</w:t>
            </w:r>
          </w:p>
        </w:tc>
        <w:tc>
          <w:tcPr>
            <w:tcW w:w="4452" w:type="dxa"/>
            <w:gridSpan w:val="4"/>
            <w:vAlign w:val="center"/>
          </w:tcPr>
          <w:p w:rsidR="008A727A" w:rsidRPr="00C23F77" w:rsidRDefault="008A727A" w:rsidP="00A979B4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 w:rsidRPr="00C23F77">
              <w:rPr>
                <w:bCs/>
                <w:iCs/>
                <w:sz w:val="24"/>
                <w:szCs w:val="24"/>
                <w:lang w:val="en-GB"/>
              </w:rPr>
              <w:t xml:space="preserve">% who answered: </w:t>
            </w:r>
          </w:p>
        </w:tc>
      </w:tr>
      <w:tr w:rsidR="008A727A" w:rsidRPr="00C23F77" w:rsidTr="00A979B4">
        <w:trPr>
          <w:trHeight w:val="701"/>
        </w:trPr>
        <w:tc>
          <w:tcPr>
            <w:tcW w:w="5920" w:type="dxa"/>
            <w:vMerge/>
            <w:vAlign w:val="center"/>
          </w:tcPr>
          <w:p w:rsidR="008A727A" w:rsidRPr="00C23F77" w:rsidRDefault="008A727A" w:rsidP="00A979B4">
            <w:pPr>
              <w:rPr>
                <w:bCs/>
                <w:iCs/>
                <w:sz w:val="24"/>
                <w:szCs w:val="24"/>
                <w:lang w:val="en-GB"/>
              </w:rPr>
            </w:pPr>
          </w:p>
        </w:tc>
        <w:tc>
          <w:tcPr>
            <w:tcW w:w="1239" w:type="dxa"/>
            <w:vAlign w:val="center"/>
          </w:tcPr>
          <w:p w:rsidR="008A727A" w:rsidRPr="00C23F77" w:rsidRDefault="008A727A" w:rsidP="00A979B4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“Never”</w:t>
            </w:r>
          </w:p>
        </w:tc>
        <w:tc>
          <w:tcPr>
            <w:tcW w:w="1029" w:type="dxa"/>
            <w:vAlign w:val="center"/>
          </w:tcPr>
          <w:p w:rsidR="008A727A" w:rsidRPr="00C23F77" w:rsidRDefault="008A727A" w:rsidP="00A979B4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“Rarely”</w:t>
            </w:r>
          </w:p>
        </w:tc>
        <w:tc>
          <w:tcPr>
            <w:tcW w:w="992" w:type="dxa"/>
            <w:vAlign w:val="center"/>
          </w:tcPr>
          <w:p w:rsidR="008A727A" w:rsidRPr="00596FF3" w:rsidRDefault="008A727A" w:rsidP="00A979B4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“Often”</w:t>
            </w:r>
          </w:p>
        </w:tc>
        <w:tc>
          <w:tcPr>
            <w:tcW w:w="1192" w:type="dxa"/>
            <w:vAlign w:val="center"/>
          </w:tcPr>
          <w:p w:rsidR="008A727A" w:rsidRDefault="008A727A" w:rsidP="00A979B4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“Nearly always”</w:t>
            </w:r>
          </w:p>
        </w:tc>
      </w:tr>
      <w:tr w:rsidR="008A727A" w:rsidRPr="00C23F77" w:rsidTr="00A979B4">
        <w:trPr>
          <w:trHeight w:val="701"/>
        </w:trPr>
        <w:tc>
          <w:tcPr>
            <w:tcW w:w="5920" w:type="dxa"/>
            <w:vAlign w:val="center"/>
          </w:tcPr>
          <w:p w:rsidR="008A727A" w:rsidRPr="00C23F77" w:rsidRDefault="008A727A" w:rsidP="00A979B4">
            <w:pPr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How often do you use</w:t>
            </w:r>
            <w:r w:rsidR="00A1264F">
              <w:rPr>
                <w:bCs/>
                <w:iCs/>
                <w:sz w:val="24"/>
                <w:szCs w:val="24"/>
                <w:lang w:val="en-GB"/>
              </w:rPr>
              <w:t xml:space="preserve">, in patients at EOL, </w:t>
            </w:r>
            <w:r>
              <w:rPr>
                <w:bCs/>
                <w:iCs/>
                <w:sz w:val="24"/>
                <w:szCs w:val="24"/>
                <w:lang w:val="en-GB"/>
              </w:rPr>
              <w:t>invasive</w:t>
            </w:r>
            <w:r w:rsidR="00A1264F">
              <w:rPr>
                <w:bCs/>
                <w:iCs/>
                <w:sz w:val="24"/>
                <w:szCs w:val="24"/>
                <w:lang w:val="en-GB"/>
              </w:rPr>
              <w:t>,</w:t>
            </w:r>
            <w:r>
              <w:rPr>
                <w:bCs/>
                <w:iCs/>
                <w:sz w:val="24"/>
                <w:szCs w:val="24"/>
                <w:lang w:val="en-GB"/>
              </w:rPr>
              <w:t xml:space="preserve"> life-sustaining procedures </w:t>
            </w:r>
            <w:r w:rsidR="00A1264F">
              <w:rPr>
                <w:bCs/>
                <w:iCs/>
                <w:sz w:val="24"/>
                <w:szCs w:val="24"/>
                <w:lang w:val="en-GB"/>
              </w:rPr>
              <w:t>that you feel are useless?</w:t>
            </w:r>
          </w:p>
        </w:tc>
        <w:tc>
          <w:tcPr>
            <w:tcW w:w="1239" w:type="dxa"/>
            <w:vAlign w:val="center"/>
          </w:tcPr>
          <w:p w:rsidR="008A727A" w:rsidRDefault="00A17B80" w:rsidP="00A979B4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8%</w:t>
            </w:r>
          </w:p>
        </w:tc>
        <w:tc>
          <w:tcPr>
            <w:tcW w:w="1029" w:type="dxa"/>
            <w:vAlign w:val="center"/>
          </w:tcPr>
          <w:p w:rsidR="008A727A" w:rsidRPr="00C23F77" w:rsidRDefault="00A17B80" w:rsidP="00A979B4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34%</w:t>
            </w:r>
          </w:p>
        </w:tc>
        <w:tc>
          <w:tcPr>
            <w:tcW w:w="992" w:type="dxa"/>
            <w:vAlign w:val="center"/>
          </w:tcPr>
          <w:p w:rsidR="008A727A" w:rsidRPr="00C23F77" w:rsidRDefault="00A17B80" w:rsidP="00A979B4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47%</w:t>
            </w:r>
          </w:p>
        </w:tc>
        <w:tc>
          <w:tcPr>
            <w:tcW w:w="1192" w:type="dxa"/>
            <w:vAlign w:val="center"/>
          </w:tcPr>
          <w:p w:rsidR="008A727A" w:rsidRPr="00C23F77" w:rsidRDefault="00A17B80" w:rsidP="00A979B4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8%</w:t>
            </w:r>
          </w:p>
        </w:tc>
      </w:tr>
      <w:tr w:rsidR="008A727A" w:rsidRPr="00C23F77" w:rsidTr="00A979B4">
        <w:trPr>
          <w:trHeight w:val="701"/>
        </w:trPr>
        <w:tc>
          <w:tcPr>
            <w:tcW w:w="5920" w:type="dxa"/>
            <w:vAlign w:val="center"/>
          </w:tcPr>
          <w:p w:rsidR="008A727A" w:rsidRPr="00A1264F" w:rsidRDefault="00500659" w:rsidP="00A979B4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How often do you perform, in your ward, “slow codes” or “show codes”?</w:t>
            </w:r>
          </w:p>
        </w:tc>
        <w:tc>
          <w:tcPr>
            <w:tcW w:w="1239" w:type="dxa"/>
            <w:vAlign w:val="center"/>
          </w:tcPr>
          <w:p w:rsidR="008A727A" w:rsidRDefault="00500659" w:rsidP="00A979B4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19%</w:t>
            </w:r>
          </w:p>
        </w:tc>
        <w:tc>
          <w:tcPr>
            <w:tcW w:w="1029" w:type="dxa"/>
            <w:vAlign w:val="center"/>
          </w:tcPr>
          <w:p w:rsidR="008A727A" w:rsidRPr="00C23F77" w:rsidRDefault="00500659" w:rsidP="00A979B4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56%</w:t>
            </w:r>
          </w:p>
        </w:tc>
        <w:tc>
          <w:tcPr>
            <w:tcW w:w="992" w:type="dxa"/>
            <w:vAlign w:val="center"/>
          </w:tcPr>
          <w:p w:rsidR="008A727A" w:rsidRPr="00C23F77" w:rsidRDefault="00500659" w:rsidP="00A979B4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19%</w:t>
            </w:r>
          </w:p>
        </w:tc>
        <w:tc>
          <w:tcPr>
            <w:tcW w:w="1192" w:type="dxa"/>
            <w:vAlign w:val="center"/>
          </w:tcPr>
          <w:p w:rsidR="008A727A" w:rsidRPr="00C23F77" w:rsidRDefault="00500659" w:rsidP="00A979B4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2%</w:t>
            </w:r>
          </w:p>
        </w:tc>
      </w:tr>
      <w:tr w:rsidR="008A727A" w:rsidRPr="00C23F77" w:rsidTr="00A979B4">
        <w:trPr>
          <w:trHeight w:val="701"/>
        </w:trPr>
        <w:tc>
          <w:tcPr>
            <w:tcW w:w="5920" w:type="dxa"/>
            <w:vAlign w:val="center"/>
          </w:tcPr>
          <w:p w:rsidR="008A727A" w:rsidRPr="00C23F77" w:rsidRDefault="00500659" w:rsidP="00A979B4">
            <w:pPr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How often do you provide to others treatment you would not want for yourself in the same situation?</w:t>
            </w:r>
          </w:p>
        </w:tc>
        <w:tc>
          <w:tcPr>
            <w:tcW w:w="1239" w:type="dxa"/>
            <w:vAlign w:val="center"/>
          </w:tcPr>
          <w:p w:rsidR="008A727A" w:rsidRDefault="00500659" w:rsidP="00A979B4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6%</w:t>
            </w:r>
          </w:p>
        </w:tc>
        <w:tc>
          <w:tcPr>
            <w:tcW w:w="1029" w:type="dxa"/>
            <w:vAlign w:val="center"/>
          </w:tcPr>
          <w:p w:rsidR="008A727A" w:rsidRPr="00C23F77" w:rsidRDefault="00500659" w:rsidP="00A979B4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21%</w:t>
            </w:r>
          </w:p>
        </w:tc>
        <w:tc>
          <w:tcPr>
            <w:tcW w:w="992" w:type="dxa"/>
            <w:vAlign w:val="center"/>
          </w:tcPr>
          <w:p w:rsidR="008A727A" w:rsidRPr="00C23F77" w:rsidRDefault="00500659" w:rsidP="00A979B4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58%</w:t>
            </w:r>
          </w:p>
        </w:tc>
        <w:tc>
          <w:tcPr>
            <w:tcW w:w="1192" w:type="dxa"/>
            <w:vAlign w:val="center"/>
          </w:tcPr>
          <w:p w:rsidR="008A727A" w:rsidRPr="00C23F77" w:rsidRDefault="00500659" w:rsidP="00A979B4">
            <w:pPr>
              <w:jc w:val="center"/>
              <w:rPr>
                <w:bCs/>
                <w:iCs/>
                <w:sz w:val="24"/>
                <w:szCs w:val="24"/>
                <w:rtl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9%</w:t>
            </w:r>
          </w:p>
        </w:tc>
      </w:tr>
      <w:tr w:rsidR="008A727A" w:rsidRPr="00C23F77" w:rsidTr="00A979B4">
        <w:trPr>
          <w:trHeight w:val="701"/>
        </w:trPr>
        <w:tc>
          <w:tcPr>
            <w:tcW w:w="5920" w:type="dxa"/>
            <w:vAlign w:val="center"/>
          </w:tcPr>
          <w:p w:rsidR="008A727A" w:rsidRPr="00500659" w:rsidRDefault="00667C20" w:rsidP="00A979B4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How often do you use optimal palliative care with significant alleviation of suffering in patients at EOL (including use of morphine)?</w:t>
            </w:r>
          </w:p>
        </w:tc>
        <w:tc>
          <w:tcPr>
            <w:tcW w:w="1239" w:type="dxa"/>
            <w:vAlign w:val="center"/>
          </w:tcPr>
          <w:p w:rsidR="008A727A" w:rsidRPr="00667C20" w:rsidRDefault="00667C20" w:rsidP="00A979B4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1%</w:t>
            </w:r>
          </w:p>
        </w:tc>
        <w:tc>
          <w:tcPr>
            <w:tcW w:w="1029" w:type="dxa"/>
            <w:vAlign w:val="center"/>
          </w:tcPr>
          <w:p w:rsidR="008A727A" w:rsidRPr="00C23F77" w:rsidRDefault="00667C20" w:rsidP="00A979B4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23%</w:t>
            </w:r>
          </w:p>
        </w:tc>
        <w:tc>
          <w:tcPr>
            <w:tcW w:w="992" w:type="dxa"/>
            <w:vAlign w:val="center"/>
          </w:tcPr>
          <w:p w:rsidR="008A727A" w:rsidRPr="00C23F77" w:rsidRDefault="00667C20" w:rsidP="00A979B4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57%</w:t>
            </w:r>
          </w:p>
        </w:tc>
        <w:tc>
          <w:tcPr>
            <w:tcW w:w="1192" w:type="dxa"/>
            <w:vAlign w:val="center"/>
          </w:tcPr>
          <w:p w:rsidR="008A727A" w:rsidRPr="00C23F77" w:rsidRDefault="00667C20" w:rsidP="00A979B4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15%</w:t>
            </w:r>
          </w:p>
        </w:tc>
      </w:tr>
      <w:tr w:rsidR="008A727A" w:rsidRPr="00C23F77" w:rsidTr="00A979B4">
        <w:trPr>
          <w:trHeight w:val="701"/>
        </w:trPr>
        <w:tc>
          <w:tcPr>
            <w:tcW w:w="5920" w:type="dxa"/>
            <w:vAlign w:val="center"/>
          </w:tcPr>
          <w:p w:rsidR="008A727A" w:rsidRPr="00C23F77" w:rsidRDefault="00667C20" w:rsidP="00A979B4">
            <w:pPr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How often do you use morphine to alleviate dyspnea?</w:t>
            </w:r>
          </w:p>
        </w:tc>
        <w:tc>
          <w:tcPr>
            <w:tcW w:w="1239" w:type="dxa"/>
            <w:vAlign w:val="center"/>
          </w:tcPr>
          <w:p w:rsidR="008A727A" w:rsidRPr="00C23F77" w:rsidRDefault="00667C20" w:rsidP="00A979B4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4%</w:t>
            </w:r>
          </w:p>
        </w:tc>
        <w:tc>
          <w:tcPr>
            <w:tcW w:w="1029" w:type="dxa"/>
            <w:vAlign w:val="center"/>
          </w:tcPr>
          <w:p w:rsidR="008A727A" w:rsidRPr="00C23F77" w:rsidRDefault="00667C20" w:rsidP="00A979B4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35%</w:t>
            </w:r>
          </w:p>
        </w:tc>
        <w:tc>
          <w:tcPr>
            <w:tcW w:w="992" w:type="dxa"/>
            <w:vAlign w:val="center"/>
          </w:tcPr>
          <w:p w:rsidR="008A727A" w:rsidRPr="00C23F77" w:rsidRDefault="00667C20" w:rsidP="00A979B4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51%</w:t>
            </w:r>
          </w:p>
        </w:tc>
        <w:tc>
          <w:tcPr>
            <w:tcW w:w="1192" w:type="dxa"/>
            <w:vAlign w:val="center"/>
          </w:tcPr>
          <w:p w:rsidR="008A727A" w:rsidRPr="00C23F77" w:rsidRDefault="00667C20" w:rsidP="00A979B4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6%</w:t>
            </w:r>
          </w:p>
        </w:tc>
      </w:tr>
      <w:tr w:rsidR="008A727A" w:rsidRPr="00C23F77" w:rsidTr="00A979B4">
        <w:trPr>
          <w:trHeight w:val="701"/>
        </w:trPr>
        <w:tc>
          <w:tcPr>
            <w:tcW w:w="5920" w:type="dxa"/>
            <w:vAlign w:val="center"/>
          </w:tcPr>
          <w:p w:rsidR="008A727A" w:rsidRPr="00C23F77" w:rsidRDefault="003E122E" w:rsidP="00A979B4">
            <w:pPr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How often do you approach the family of a patient at EOL for the main purpose of listening (as opposed to giving them information)?</w:t>
            </w:r>
          </w:p>
        </w:tc>
        <w:tc>
          <w:tcPr>
            <w:tcW w:w="1239" w:type="dxa"/>
            <w:vAlign w:val="center"/>
          </w:tcPr>
          <w:p w:rsidR="008A727A" w:rsidRPr="00C23F77" w:rsidRDefault="003E122E" w:rsidP="00A979B4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2%</w:t>
            </w:r>
          </w:p>
        </w:tc>
        <w:tc>
          <w:tcPr>
            <w:tcW w:w="1029" w:type="dxa"/>
            <w:vAlign w:val="center"/>
          </w:tcPr>
          <w:p w:rsidR="008A727A" w:rsidRPr="00C23F77" w:rsidRDefault="003E122E" w:rsidP="00A979B4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26%</w:t>
            </w:r>
          </w:p>
        </w:tc>
        <w:tc>
          <w:tcPr>
            <w:tcW w:w="992" w:type="dxa"/>
            <w:vAlign w:val="center"/>
          </w:tcPr>
          <w:p w:rsidR="008A727A" w:rsidRPr="00C23F77" w:rsidRDefault="003E122E" w:rsidP="00A979B4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46%</w:t>
            </w:r>
          </w:p>
        </w:tc>
        <w:tc>
          <w:tcPr>
            <w:tcW w:w="1192" w:type="dxa"/>
            <w:vAlign w:val="center"/>
          </w:tcPr>
          <w:p w:rsidR="008A727A" w:rsidRPr="00C23F77" w:rsidRDefault="003E122E" w:rsidP="00A979B4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22%</w:t>
            </w:r>
          </w:p>
        </w:tc>
      </w:tr>
    </w:tbl>
    <w:p w:rsidR="00A979B4" w:rsidRDefault="00A979B4" w:rsidP="00B7222C">
      <w:pPr>
        <w:spacing w:before="240" w:after="0" w:line="240" w:lineRule="auto"/>
        <w:rPr>
          <w:bCs/>
          <w:iCs/>
          <w:lang w:val="en-GB"/>
        </w:rPr>
      </w:pPr>
      <w:r w:rsidRPr="00635652">
        <w:rPr>
          <w:b/>
          <w:bCs/>
          <w:sz w:val="24"/>
          <w:szCs w:val="24"/>
        </w:rPr>
        <w:t>Table 1</w:t>
      </w:r>
      <w:r>
        <w:rPr>
          <w:b/>
          <w:bCs/>
          <w:sz w:val="24"/>
          <w:szCs w:val="24"/>
        </w:rPr>
        <w:t xml:space="preserve">B Self-report of </w:t>
      </w:r>
      <w:r w:rsidR="00B7222C">
        <w:rPr>
          <w:b/>
          <w:bCs/>
          <w:sz w:val="24"/>
          <w:szCs w:val="24"/>
        </w:rPr>
        <w:t xml:space="preserve">provider’s </w:t>
      </w:r>
      <w:r>
        <w:rPr>
          <w:b/>
          <w:bCs/>
          <w:sz w:val="24"/>
          <w:szCs w:val="24"/>
        </w:rPr>
        <w:t xml:space="preserve">behavior </w:t>
      </w:r>
      <w:r w:rsidR="00B7222C">
        <w:rPr>
          <w:b/>
          <w:bCs/>
          <w:sz w:val="24"/>
          <w:szCs w:val="24"/>
        </w:rPr>
        <w:t xml:space="preserve">relevant to </w:t>
      </w:r>
      <w:r>
        <w:rPr>
          <w:b/>
          <w:bCs/>
          <w:sz w:val="24"/>
          <w:szCs w:val="24"/>
        </w:rPr>
        <w:t>EOL</w:t>
      </w:r>
      <w:r w:rsidR="00B7222C">
        <w:rPr>
          <w:b/>
          <w:bCs/>
          <w:sz w:val="24"/>
          <w:szCs w:val="24"/>
        </w:rPr>
        <w:t xml:space="preserve"> care</w:t>
      </w:r>
      <w:r>
        <w:rPr>
          <w:b/>
          <w:bCs/>
          <w:sz w:val="24"/>
          <w:szCs w:val="24"/>
        </w:rPr>
        <w:t xml:space="preserve"> (N=752)</w:t>
      </w:r>
    </w:p>
    <w:p w:rsidR="00A979B4" w:rsidRDefault="00A979B4" w:rsidP="00C858AA">
      <w:pPr>
        <w:spacing w:before="240" w:after="0" w:line="240" w:lineRule="auto"/>
        <w:rPr>
          <w:bCs/>
          <w:iCs/>
          <w:sz w:val="24"/>
          <w:szCs w:val="24"/>
          <w:lang w:val="en-GB"/>
        </w:rPr>
      </w:pPr>
    </w:p>
    <w:tbl>
      <w:tblPr>
        <w:tblStyle w:val="TableGrid"/>
        <w:tblpPr w:leftFromText="181" w:rightFromText="181" w:vertAnchor="page" w:horzAnchor="margin" w:tblpXSpec="center" w:tblpY="8949"/>
        <w:tblOverlap w:val="never"/>
        <w:tblW w:w="103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920"/>
        <w:gridCol w:w="1239"/>
        <w:gridCol w:w="1029"/>
        <w:gridCol w:w="992"/>
        <w:gridCol w:w="1192"/>
      </w:tblGrid>
      <w:tr w:rsidR="00890163" w:rsidRPr="00C23F77" w:rsidTr="00890163">
        <w:trPr>
          <w:trHeight w:val="701"/>
        </w:trPr>
        <w:tc>
          <w:tcPr>
            <w:tcW w:w="5920" w:type="dxa"/>
            <w:vMerge w:val="restart"/>
            <w:vAlign w:val="center"/>
          </w:tcPr>
          <w:p w:rsidR="00890163" w:rsidRPr="00C23F77" w:rsidRDefault="00890163" w:rsidP="00890163">
            <w:pPr>
              <w:rPr>
                <w:bCs/>
                <w:iCs/>
                <w:sz w:val="24"/>
                <w:szCs w:val="24"/>
                <w:lang w:val="en-GB"/>
              </w:rPr>
            </w:pPr>
            <w:r w:rsidRPr="00C23F77">
              <w:rPr>
                <w:bCs/>
                <w:iCs/>
                <w:sz w:val="24"/>
                <w:szCs w:val="24"/>
                <w:lang w:val="en-GB"/>
              </w:rPr>
              <w:lastRenderedPageBreak/>
              <w:t>Question</w:t>
            </w:r>
          </w:p>
        </w:tc>
        <w:tc>
          <w:tcPr>
            <w:tcW w:w="4452" w:type="dxa"/>
            <w:gridSpan w:val="4"/>
            <w:vAlign w:val="center"/>
          </w:tcPr>
          <w:p w:rsidR="00890163" w:rsidRPr="00C23F77" w:rsidRDefault="00890163" w:rsidP="00890163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 w:rsidRPr="00C23F77">
              <w:rPr>
                <w:bCs/>
                <w:iCs/>
                <w:sz w:val="24"/>
                <w:szCs w:val="24"/>
                <w:lang w:val="en-GB"/>
              </w:rPr>
              <w:t xml:space="preserve">% who answered: </w:t>
            </w:r>
          </w:p>
        </w:tc>
      </w:tr>
      <w:tr w:rsidR="00890163" w:rsidRPr="00C23F77" w:rsidTr="00890163">
        <w:trPr>
          <w:trHeight w:val="701"/>
        </w:trPr>
        <w:tc>
          <w:tcPr>
            <w:tcW w:w="5920" w:type="dxa"/>
            <w:vMerge/>
            <w:vAlign w:val="center"/>
          </w:tcPr>
          <w:p w:rsidR="00890163" w:rsidRPr="00C23F77" w:rsidRDefault="00890163" w:rsidP="00890163">
            <w:pPr>
              <w:rPr>
                <w:bCs/>
                <w:iCs/>
                <w:sz w:val="24"/>
                <w:szCs w:val="24"/>
                <w:lang w:val="en-GB"/>
              </w:rPr>
            </w:pPr>
          </w:p>
        </w:tc>
        <w:tc>
          <w:tcPr>
            <w:tcW w:w="1239" w:type="dxa"/>
            <w:vAlign w:val="center"/>
          </w:tcPr>
          <w:p w:rsidR="00890163" w:rsidRPr="00C23F77" w:rsidRDefault="00890163" w:rsidP="00384334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“</w:t>
            </w:r>
            <w:r w:rsidR="00384334">
              <w:rPr>
                <w:bCs/>
                <w:iCs/>
                <w:sz w:val="24"/>
                <w:szCs w:val="24"/>
                <w:lang w:val="en-GB"/>
              </w:rPr>
              <w:t>Very low</w:t>
            </w:r>
            <w:r>
              <w:rPr>
                <w:bCs/>
                <w:iCs/>
                <w:sz w:val="24"/>
                <w:szCs w:val="24"/>
                <w:lang w:val="en-GB"/>
              </w:rPr>
              <w:t>”</w:t>
            </w:r>
          </w:p>
        </w:tc>
        <w:tc>
          <w:tcPr>
            <w:tcW w:w="1029" w:type="dxa"/>
            <w:vAlign w:val="center"/>
          </w:tcPr>
          <w:p w:rsidR="00890163" w:rsidRPr="00C23F77" w:rsidRDefault="00890163" w:rsidP="00384334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“</w:t>
            </w:r>
            <w:r w:rsidR="00384334">
              <w:rPr>
                <w:bCs/>
                <w:iCs/>
                <w:sz w:val="24"/>
                <w:szCs w:val="24"/>
                <w:lang w:val="en-GB"/>
              </w:rPr>
              <w:t>Low</w:t>
            </w:r>
            <w:r>
              <w:rPr>
                <w:bCs/>
                <w:iCs/>
                <w:sz w:val="24"/>
                <w:szCs w:val="24"/>
                <w:lang w:val="en-GB"/>
              </w:rPr>
              <w:t>”</w:t>
            </w:r>
          </w:p>
        </w:tc>
        <w:tc>
          <w:tcPr>
            <w:tcW w:w="992" w:type="dxa"/>
            <w:vAlign w:val="center"/>
          </w:tcPr>
          <w:p w:rsidR="00890163" w:rsidRPr="00596FF3" w:rsidRDefault="00890163" w:rsidP="00384334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“</w:t>
            </w:r>
            <w:r w:rsidR="00384334">
              <w:rPr>
                <w:bCs/>
                <w:iCs/>
                <w:sz w:val="24"/>
                <w:szCs w:val="24"/>
              </w:rPr>
              <w:t>High</w:t>
            </w:r>
            <w:r>
              <w:rPr>
                <w:bCs/>
                <w:iCs/>
                <w:sz w:val="24"/>
                <w:szCs w:val="24"/>
              </w:rPr>
              <w:t>”</w:t>
            </w:r>
          </w:p>
        </w:tc>
        <w:tc>
          <w:tcPr>
            <w:tcW w:w="1192" w:type="dxa"/>
            <w:vAlign w:val="center"/>
          </w:tcPr>
          <w:p w:rsidR="00890163" w:rsidRDefault="00890163" w:rsidP="00384334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“</w:t>
            </w:r>
            <w:r w:rsidR="00384334">
              <w:rPr>
                <w:bCs/>
                <w:iCs/>
                <w:sz w:val="24"/>
                <w:szCs w:val="24"/>
              </w:rPr>
              <w:t>Very high</w:t>
            </w:r>
            <w:r>
              <w:rPr>
                <w:bCs/>
                <w:iCs/>
                <w:sz w:val="24"/>
                <w:szCs w:val="24"/>
              </w:rPr>
              <w:t>”</w:t>
            </w:r>
          </w:p>
        </w:tc>
      </w:tr>
      <w:tr w:rsidR="00890163" w:rsidRPr="00C23F77" w:rsidTr="00890163">
        <w:trPr>
          <w:trHeight w:val="701"/>
        </w:trPr>
        <w:tc>
          <w:tcPr>
            <w:tcW w:w="5920" w:type="dxa"/>
            <w:vAlign w:val="center"/>
          </w:tcPr>
          <w:p w:rsidR="00890163" w:rsidRPr="00C23F77" w:rsidRDefault="00384334" w:rsidP="00384334">
            <w:pPr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Grade the quality of your conversations with patients and families regarding preferences for EOL care</w:t>
            </w:r>
          </w:p>
        </w:tc>
        <w:tc>
          <w:tcPr>
            <w:tcW w:w="1239" w:type="dxa"/>
            <w:vAlign w:val="center"/>
          </w:tcPr>
          <w:p w:rsidR="00890163" w:rsidRDefault="00890163" w:rsidP="00890163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8%</w:t>
            </w:r>
          </w:p>
        </w:tc>
        <w:tc>
          <w:tcPr>
            <w:tcW w:w="1029" w:type="dxa"/>
            <w:vAlign w:val="center"/>
          </w:tcPr>
          <w:p w:rsidR="00890163" w:rsidRPr="00C23F77" w:rsidRDefault="00890163" w:rsidP="00890163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34%</w:t>
            </w:r>
          </w:p>
        </w:tc>
        <w:tc>
          <w:tcPr>
            <w:tcW w:w="992" w:type="dxa"/>
            <w:vAlign w:val="center"/>
          </w:tcPr>
          <w:p w:rsidR="00890163" w:rsidRPr="00C23F77" w:rsidRDefault="00384334" w:rsidP="00890163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50</w:t>
            </w:r>
            <w:r w:rsidR="00890163">
              <w:rPr>
                <w:bCs/>
                <w:iCs/>
                <w:sz w:val="24"/>
                <w:szCs w:val="24"/>
                <w:lang w:val="en-GB"/>
              </w:rPr>
              <w:t>%</w:t>
            </w:r>
          </w:p>
        </w:tc>
        <w:tc>
          <w:tcPr>
            <w:tcW w:w="1192" w:type="dxa"/>
            <w:vAlign w:val="center"/>
          </w:tcPr>
          <w:p w:rsidR="00890163" w:rsidRPr="00C23F77" w:rsidRDefault="00384334" w:rsidP="00890163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3</w:t>
            </w:r>
            <w:r w:rsidR="00890163">
              <w:rPr>
                <w:bCs/>
                <w:iCs/>
                <w:sz w:val="24"/>
                <w:szCs w:val="24"/>
                <w:lang w:val="en-GB"/>
              </w:rPr>
              <w:t>%</w:t>
            </w:r>
          </w:p>
        </w:tc>
      </w:tr>
      <w:tr w:rsidR="00890163" w:rsidRPr="00C23F77" w:rsidTr="00890163">
        <w:trPr>
          <w:trHeight w:val="701"/>
        </w:trPr>
        <w:tc>
          <w:tcPr>
            <w:tcW w:w="5920" w:type="dxa"/>
            <w:vAlign w:val="center"/>
          </w:tcPr>
          <w:p w:rsidR="00693B7C" w:rsidRPr="00A1264F" w:rsidRDefault="00693B7C" w:rsidP="00693B7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Grade the degree of your satisfaction from the way decisions are being made at the EOL in your ward</w:t>
            </w:r>
          </w:p>
        </w:tc>
        <w:tc>
          <w:tcPr>
            <w:tcW w:w="1239" w:type="dxa"/>
            <w:vAlign w:val="center"/>
          </w:tcPr>
          <w:p w:rsidR="00890163" w:rsidRDefault="00693B7C" w:rsidP="00890163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6</w:t>
            </w:r>
            <w:r w:rsidR="00890163">
              <w:rPr>
                <w:bCs/>
                <w:iCs/>
                <w:sz w:val="24"/>
                <w:szCs w:val="24"/>
                <w:lang w:val="en-GB"/>
              </w:rPr>
              <w:t>%</w:t>
            </w:r>
          </w:p>
        </w:tc>
        <w:tc>
          <w:tcPr>
            <w:tcW w:w="1029" w:type="dxa"/>
            <w:vAlign w:val="center"/>
          </w:tcPr>
          <w:p w:rsidR="00890163" w:rsidRPr="00C23F77" w:rsidRDefault="00693B7C" w:rsidP="00890163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38</w:t>
            </w:r>
            <w:r w:rsidR="00890163">
              <w:rPr>
                <w:bCs/>
                <w:iCs/>
                <w:sz w:val="24"/>
                <w:szCs w:val="24"/>
                <w:lang w:val="en-GB"/>
              </w:rPr>
              <w:t>%</w:t>
            </w:r>
          </w:p>
        </w:tc>
        <w:tc>
          <w:tcPr>
            <w:tcW w:w="992" w:type="dxa"/>
            <w:vAlign w:val="center"/>
          </w:tcPr>
          <w:p w:rsidR="00890163" w:rsidRPr="00C23F77" w:rsidRDefault="00693B7C" w:rsidP="00890163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47</w:t>
            </w:r>
            <w:r w:rsidR="00890163">
              <w:rPr>
                <w:bCs/>
                <w:iCs/>
                <w:sz w:val="24"/>
                <w:szCs w:val="24"/>
                <w:lang w:val="en-GB"/>
              </w:rPr>
              <w:t>%</w:t>
            </w:r>
          </w:p>
        </w:tc>
        <w:tc>
          <w:tcPr>
            <w:tcW w:w="1192" w:type="dxa"/>
            <w:vAlign w:val="center"/>
          </w:tcPr>
          <w:p w:rsidR="00890163" w:rsidRPr="00C23F77" w:rsidRDefault="00693B7C" w:rsidP="00890163">
            <w:pPr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3</w:t>
            </w:r>
            <w:r w:rsidR="00890163">
              <w:rPr>
                <w:bCs/>
                <w:iCs/>
                <w:sz w:val="24"/>
                <w:szCs w:val="24"/>
                <w:lang w:val="en-GB"/>
              </w:rPr>
              <w:t>%</w:t>
            </w:r>
          </w:p>
        </w:tc>
      </w:tr>
    </w:tbl>
    <w:p w:rsidR="00890163" w:rsidRDefault="00890163" w:rsidP="00C858AA">
      <w:pPr>
        <w:spacing w:before="240" w:after="0" w:line="240" w:lineRule="auto"/>
        <w:rPr>
          <w:bCs/>
          <w:iCs/>
          <w:sz w:val="24"/>
          <w:szCs w:val="24"/>
          <w:lang w:val="en-GB"/>
        </w:rPr>
      </w:pPr>
    </w:p>
    <w:p w:rsidR="00890163" w:rsidRDefault="00890163" w:rsidP="00C858AA">
      <w:pPr>
        <w:spacing w:before="240" w:after="0" w:line="240" w:lineRule="auto"/>
        <w:rPr>
          <w:bCs/>
          <w:iCs/>
          <w:sz w:val="24"/>
          <w:szCs w:val="24"/>
          <w:lang w:val="en-GB"/>
        </w:rPr>
      </w:pPr>
    </w:p>
    <w:p w:rsidR="005612B6" w:rsidRPr="00370B09" w:rsidRDefault="00370B09" w:rsidP="00C858AA">
      <w:pPr>
        <w:spacing w:before="240" w:after="0" w:line="240" w:lineRule="auto"/>
        <w:rPr>
          <w:bCs/>
          <w:iCs/>
          <w:sz w:val="24"/>
          <w:szCs w:val="24"/>
          <w:lang w:val="en-GB"/>
        </w:rPr>
      </w:pPr>
      <w:r w:rsidRPr="00370B09">
        <w:rPr>
          <w:bCs/>
          <w:iCs/>
          <w:sz w:val="24"/>
          <w:szCs w:val="24"/>
          <w:lang w:val="en-GB"/>
        </w:rPr>
        <w:t>Note</w:t>
      </w:r>
      <w:r>
        <w:rPr>
          <w:bCs/>
          <w:iCs/>
          <w:sz w:val="24"/>
          <w:szCs w:val="24"/>
          <w:lang w:val="en-GB"/>
        </w:rPr>
        <w:t xml:space="preserve">: </w:t>
      </w:r>
      <w:r w:rsidRPr="006833E9">
        <w:rPr>
          <w:sz w:val="24"/>
          <w:szCs w:val="24"/>
        </w:rPr>
        <w:t>Res</w:t>
      </w:r>
      <w:r>
        <w:rPr>
          <w:sz w:val="24"/>
          <w:szCs w:val="24"/>
        </w:rPr>
        <w:t xml:space="preserve">ponse rate </w:t>
      </w:r>
      <w:r w:rsidR="00B7222C">
        <w:rPr>
          <w:sz w:val="24"/>
          <w:szCs w:val="24"/>
        </w:rPr>
        <w:t xml:space="preserve">for data in Table 1 </w:t>
      </w:r>
      <w:r>
        <w:rPr>
          <w:sz w:val="24"/>
          <w:szCs w:val="24"/>
        </w:rPr>
        <w:t>was 70%</w:t>
      </w:r>
      <w:r w:rsidR="00E71B0B">
        <w:rPr>
          <w:sz w:val="24"/>
          <w:szCs w:val="24"/>
        </w:rPr>
        <w:t xml:space="preserve"> because late arrivers to the workshop skipped the survey.  In addition</w:t>
      </w:r>
      <w:r w:rsidR="003316A4">
        <w:rPr>
          <w:sz w:val="24"/>
          <w:szCs w:val="24"/>
        </w:rPr>
        <w:t>,</w:t>
      </w:r>
      <w:r w:rsidR="00E71B0B">
        <w:rPr>
          <w:sz w:val="24"/>
          <w:szCs w:val="24"/>
        </w:rPr>
        <w:t xml:space="preserve"> </w:t>
      </w:r>
      <w:r w:rsidR="00653A62">
        <w:rPr>
          <w:sz w:val="24"/>
          <w:szCs w:val="24"/>
        </w:rPr>
        <w:t>we had to exclude 2</w:t>
      </w:r>
      <w:r w:rsidR="00C858AA">
        <w:rPr>
          <w:sz w:val="24"/>
          <w:szCs w:val="24"/>
        </w:rPr>
        <w:t>5</w:t>
      </w:r>
      <w:r w:rsidR="00653A62">
        <w:rPr>
          <w:sz w:val="24"/>
          <w:szCs w:val="24"/>
        </w:rPr>
        <w:t xml:space="preserve">0 questionnaires </w:t>
      </w:r>
      <w:r w:rsidR="00E71B0B">
        <w:rPr>
          <w:sz w:val="24"/>
          <w:szCs w:val="24"/>
        </w:rPr>
        <w:t>for various reasons (different version</w:t>
      </w:r>
      <w:r w:rsidR="00653A62">
        <w:rPr>
          <w:sz w:val="24"/>
          <w:szCs w:val="24"/>
        </w:rPr>
        <w:t xml:space="preserve"> of questions</w:t>
      </w:r>
      <w:r w:rsidR="00E71B0B">
        <w:rPr>
          <w:sz w:val="24"/>
          <w:szCs w:val="24"/>
        </w:rPr>
        <w:t>,</w:t>
      </w:r>
      <w:r w:rsidR="00653A62">
        <w:rPr>
          <w:sz w:val="24"/>
          <w:szCs w:val="24"/>
        </w:rPr>
        <w:t xml:space="preserve"> missing</w:t>
      </w:r>
      <w:r w:rsidR="003316A4">
        <w:rPr>
          <w:sz w:val="24"/>
          <w:szCs w:val="24"/>
        </w:rPr>
        <w:t xml:space="preserve"> </w:t>
      </w:r>
      <w:r w:rsidR="00653A62">
        <w:rPr>
          <w:sz w:val="24"/>
          <w:szCs w:val="24"/>
        </w:rPr>
        <w:t>answers, technical issues in retrieving data).</w:t>
      </w:r>
      <w:r w:rsidR="00E71B0B">
        <w:rPr>
          <w:sz w:val="24"/>
          <w:szCs w:val="24"/>
        </w:rPr>
        <w:t xml:space="preserve"> </w:t>
      </w:r>
    </w:p>
    <w:p w:rsidR="00C23F77" w:rsidRDefault="00C23F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A913F2" w:rsidRPr="00C23F77" w:rsidRDefault="00A913F2" w:rsidP="00522B61">
      <w:pPr>
        <w:spacing w:before="120" w:after="120" w:line="480" w:lineRule="auto"/>
        <w:rPr>
          <w:b/>
          <w:bCs/>
          <w:sz w:val="24"/>
          <w:szCs w:val="24"/>
        </w:rPr>
      </w:pPr>
      <w:r w:rsidRPr="00C23F77">
        <w:rPr>
          <w:b/>
          <w:bCs/>
          <w:sz w:val="24"/>
          <w:szCs w:val="24"/>
        </w:rPr>
        <w:lastRenderedPageBreak/>
        <w:t xml:space="preserve">Table </w:t>
      </w:r>
      <w:r w:rsidR="00FA6362" w:rsidRPr="00C23F77">
        <w:rPr>
          <w:b/>
          <w:bCs/>
          <w:sz w:val="24"/>
          <w:szCs w:val="24"/>
        </w:rPr>
        <w:t>2</w:t>
      </w:r>
      <w:r w:rsidR="00C23F77">
        <w:rPr>
          <w:b/>
          <w:bCs/>
          <w:sz w:val="24"/>
          <w:szCs w:val="24"/>
        </w:rPr>
        <w:t xml:space="preserve"> Rating of workshop by participants</w:t>
      </w:r>
      <w:r w:rsidR="006833E9">
        <w:rPr>
          <w:b/>
          <w:bCs/>
          <w:sz w:val="24"/>
          <w:szCs w:val="24"/>
        </w:rPr>
        <w:t xml:space="preserve"> at </w:t>
      </w:r>
      <w:r w:rsidR="00522B61">
        <w:rPr>
          <w:b/>
          <w:bCs/>
          <w:sz w:val="24"/>
          <w:szCs w:val="24"/>
        </w:rPr>
        <w:t xml:space="preserve">the </w:t>
      </w:r>
      <w:r w:rsidR="006833E9">
        <w:rPr>
          <w:b/>
          <w:bCs/>
          <w:sz w:val="24"/>
          <w:szCs w:val="24"/>
        </w:rPr>
        <w:t>end of the day</w:t>
      </w:r>
      <w:r w:rsidR="00C858AA">
        <w:rPr>
          <w:b/>
          <w:bCs/>
          <w:sz w:val="24"/>
          <w:szCs w:val="24"/>
        </w:rPr>
        <w:t xml:space="preserve"> (N=976</w:t>
      </w:r>
      <w:r w:rsidR="002440AA">
        <w:rPr>
          <w:b/>
          <w:bCs/>
          <w:sz w:val="24"/>
          <w:szCs w:val="24"/>
        </w:rPr>
        <w:t>)</w:t>
      </w:r>
    </w:p>
    <w:tbl>
      <w:tblPr>
        <w:tblW w:w="101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807"/>
        <w:gridCol w:w="1701"/>
        <w:gridCol w:w="1206"/>
        <w:gridCol w:w="1417"/>
      </w:tblGrid>
      <w:tr w:rsidR="005F3530" w:rsidRPr="004F23B4" w:rsidTr="002C2DE6">
        <w:trPr>
          <w:trHeight w:val="248"/>
          <w:jc w:val="center"/>
        </w:trPr>
        <w:tc>
          <w:tcPr>
            <w:tcW w:w="580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F3530" w:rsidRPr="004F23B4" w:rsidRDefault="005F3530" w:rsidP="00C23F77">
            <w:pPr>
              <w:spacing w:line="240" w:lineRule="auto"/>
              <w:rPr>
                <w:rFonts w:cs="David"/>
                <w:iCs/>
                <w:sz w:val="24"/>
                <w:szCs w:val="24"/>
              </w:rPr>
            </w:pPr>
            <w:r>
              <w:rPr>
                <w:rFonts w:cs="David"/>
                <w:iCs/>
                <w:sz w:val="24"/>
                <w:szCs w:val="24"/>
              </w:rPr>
              <w:t>Question</w:t>
            </w:r>
          </w:p>
        </w:tc>
        <w:tc>
          <w:tcPr>
            <w:tcW w:w="4324" w:type="dxa"/>
            <w:gridSpan w:val="3"/>
            <w:shd w:val="clear" w:color="auto" w:fill="FFFFFF"/>
            <w:vAlign w:val="center"/>
          </w:tcPr>
          <w:p w:rsidR="005F3530" w:rsidRDefault="005F3530" w:rsidP="00C23F77">
            <w:pPr>
              <w:spacing w:line="240" w:lineRule="auto"/>
              <w:jc w:val="center"/>
              <w:rPr>
                <w:rFonts w:cs="David"/>
                <w:iCs/>
                <w:sz w:val="24"/>
                <w:szCs w:val="24"/>
              </w:rPr>
            </w:pPr>
            <w:r>
              <w:rPr>
                <w:rFonts w:cs="David"/>
                <w:iCs/>
                <w:sz w:val="24"/>
                <w:szCs w:val="24"/>
              </w:rPr>
              <w:t>% who answered</w:t>
            </w:r>
          </w:p>
        </w:tc>
      </w:tr>
      <w:tr w:rsidR="005F3530" w:rsidRPr="004F23B4" w:rsidTr="002C2DE6">
        <w:trPr>
          <w:trHeight w:val="731"/>
          <w:jc w:val="center"/>
        </w:trPr>
        <w:tc>
          <w:tcPr>
            <w:tcW w:w="580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F3530" w:rsidRDefault="005F3530" w:rsidP="00C23F77">
            <w:pPr>
              <w:spacing w:line="240" w:lineRule="auto"/>
              <w:rPr>
                <w:rFonts w:cs="David"/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5F3530" w:rsidRDefault="005F3530" w:rsidP="002440AA">
            <w:pPr>
              <w:spacing w:line="240" w:lineRule="auto"/>
              <w:jc w:val="center"/>
              <w:rPr>
                <w:rFonts w:cs="David"/>
                <w:iCs/>
                <w:sz w:val="24"/>
                <w:szCs w:val="24"/>
              </w:rPr>
            </w:pPr>
            <w:r w:rsidRPr="00C23F77">
              <w:rPr>
                <w:bCs/>
                <w:iCs/>
                <w:sz w:val="24"/>
                <w:szCs w:val="24"/>
                <w:lang w:val="en-GB"/>
              </w:rPr>
              <w:t xml:space="preserve">“Not at all </w:t>
            </w:r>
            <w:r w:rsidRPr="00C23F77">
              <w:rPr>
                <w:bCs/>
                <w:iCs/>
                <w:sz w:val="24"/>
                <w:szCs w:val="24"/>
              </w:rPr>
              <w:t>or a little”</w:t>
            </w:r>
          </w:p>
        </w:tc>
        <w:tc>
          <w:tcPr>
            <w:tcW w:w="120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F3530" w:rsidRDefault="005F3530" w:rsidP="002440AA">
            <w:pPr>
              <w:spacing w:line="240" w:lineRule="auto"/>
              <w:jc w:val="center"/>
              <w:rPr>
                <w:rFonts w:cs="David"/>
                <w:iCs/>
                <w:sz w:val="24"/>
                <w:szCs w:val="24"/>
              </w:rPr>
            </w:pPr>
            <w:r>
              <w:rPr>
                <w:rFonts w:cs="David"/>
                <w:iCs/>
                <w:sz w:val="24"/>
                <w:szCs w:val="24"/>
              </w:rPr>
              <w:t>“Much”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F3530" w:rsidRDefault="005F3530" w:rsidP="002440AA">
            <w:pPr>
              <w:spacing w:line="240" w:lineRule="auto"/>
              <w:jc w:val="center"/>
              <w:rPr>
                <w:rFonts w:cs="David"/>
                <w:iCs/>
                <w:sz w:val="24"/>
                <w:szCs w:val="24"/>
              </w:rPr>
            </w:pPr>
            <w:r>
              <w:rPr>
                <w:rFonts w:cs="David"/>
                <w:iCs/>
                <w:sz w:val="24"/>
                <w:szCs w:val="24"/>
              </w:rPr>
              <w:t>“Very much”</w:t>
            </w:r>
          </w:p>
        </w:tc>
      </w:tr>
      <w:tr w:rsidR="005F3530" w:rsidRPr="004F23B4" w:rsidTr="002C2DE6">
        <w:trPr>
          <w:trHeight w:val="248"/>
          <w:jc w:val="center"/>
        </w:trPr>
        <w:tc>
          <w:tcPr>
            <w:tcW w:w="580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3530" w:rsidRPr="004F23B4" w:rsidRDefault="005F3530" w:rsidP="00C23F77">
            <w:pPr>
              <w:spacing w:line="240" w:lineRule="auto"/>
              <w:rPr>
                <w:rFonts w:cs="David"/>
                <w:iCs/>
                <w:sz w:val="24"/>
                <w:szCs w:val="24"/>
              </w:rPr>
            </w:pPr>
            <w:r w:rsidRPr="004F23B4">
              <w:rPr>
                <w:rFonts w:cs="David"/>
                <w:iCs/>
                <w:sz w:val="24"/>
                <w:szCs w:val="24"/>
              </w:rPr>
              <w:t>Did the opening presentation help you?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F3530" w:rsidRDefault="005F3530" w:rsidP="002440AA">
            <w:pPr>
              <w:spacing w:line="240" w:lineRule="auto"/>
              <w:jc w:val="center"/>
              <w:rPr>
                <w:rFonts w:cs="David"/>
                <w:iCs/>
                <w:sz w:val="24"/>
                <w:szCs w:val="24"/>
              </w:rPr>
            </w:pPr>
            <w:r>
              <w:rPr>
                <w:rFonts w:cs="David"/>
                <w:iCs/>
                <w:sz w:val="24"/>
                <w:szCs w:val="24"/>
              </w:rPr>
              <w:t>1%</w:t>
            </w:r>
          </w:p>
        </w:tc>
        <w:tc>
          <w:tcPr>
            <w:tcW w:w="120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F3530" w:rsidRPr="004F23B4" w:rsidRDefault="005F3530" w:rsidP="002440AA">
            <w:pPr>
              <w:spacing w:line="240" w:lineRule="auto"/>
              <w:jc w:val="center"/>
              <w:rPr>
                <w:rFonts w:cs="David"/>
                <w:iCs/>
                <w:sz w:val="24"/>
                <w:szCs w:val="24"/>
              </w:rPr>
            </w:pPr>
            <w:r>
              <w:rPr>
                <w:rFonts w:cs="David"/>
                <w:iCs/>
                <w:sz w:val="24"/>
                <w:szCs w:val="24"/>
              </w:rPr>
              <w:t>23</w:t>
            </w:r>
            <w:r w:rsidRPr="004F23B4">
              <w:rPr>
                <w:rFonts w:cs="David"/>
                <w:iCs/>
                <w:sz w:val="24"/>
                <w:szCs w:val="24"/>
              </w:rPr>
              <w:t>%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F3530" w:rsidRDefault="005F3530" w:rsidP="002440AA">
            <w:pPr>
              <w:spacing w:line="240" w:lineRule="auto"/>
              <w:jc w:val="center"/>
              <w:rPr>
                <w:rFonts w:cs="David"/>
                <w:iCs/>
                <w:sz w:val="24"/>
                <w:szCs w:val="24"/>
              </w:rPr>
            </w:pPr>
            <w:r>
              <w:rPr>
                <w:rFonts w:cs="David"/>
                <w:iCs/>
                <w:sz w:val="24"/>
                <w:szCs w:val="24"/>
              </w:rPr>
              <w:t>72%</w:t>
            </w:r>
          </w:p>
        </w:tc>
      </w:tr>
      <w:tr w:rsidR="005F3530" w:rsidRPr="004F23B4" w:rsidTr="002C2DE6">
        <w:trPr>
          <w:trHeight w:val="330"/>
          <w:jc w:val="center"/>
        </w:trPr>
        <w:tc>
          <w:tcPr>
            <w:tcW w:w="580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3530" w:rsidRPr="004F23B4" w:rsidRDefault="005F3530" w:rsidP="00C23F77">
            <w:pPr>
              <w:spacing w:line="240" w:lineRule="auto"/>
              <w:rPr>
                <w:rFonts w:cs="David"/>
                <w:iCs/>
                <w:sz w:val="24"/>
                <w:szCs w:val="24"/>
              </w:rPr>
            </w:pPr>
            <w:r w:rsidRPr="004F23B4">
              <w:rPr>
                <w:rFonts w:cs="David"/>
                <w:iCs/>
                <w:sz w:val="24"/>
                <w:szCs w:val="24"/>
              </w:rPr>
              <w:t>Did the scenarios reflect reality?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F3530" w:rsidRDefault="005F3530" w:rsidP="002440AA">
            <w:pPr>
              <w:spacing w:line="240" w:lineRule="auto"/>
              <w:jc w:val="center"/>
              <w:rPr>
                <w:rFonts w:cs="David"/>
                <w:iCs/>
                <w:sz w:val="24"/>
                <w:szCs w:val="24"/>
              </w:rPr>
            </w:pPr>
            <w:r>
              <w:rPr>
                <w:rFonts w:cs="David"/>
                <w:iCs/>
                <w:sz w:val="24"/>
                <w:szCs w:val="24"/>
              </w:rPr>
              <w:t>1%</w:t>
            </w:r>
          </w:p>
        </w:tc>
        <w:tc>
          <w:tcPr>
            <w:tcW w:w="120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F3530" w:rsidRPr="004F23B4" w:rsidRDefault="005F3530" w:rsidP="002440AA">
            <w:pPr>
              <w:spacing w:line="240" w:lineRule="auto"/>
              <w:jc w:val="center"/>
              <w:rPr>
                <w:rFonts w:cs="David"/>
                <w:iCs/>
                <w:sz w:val="24"/>
                <w:szCs w:val="24"/>
              </w:rPr>
            </w:pPr>
            <w:r>
              <w:rPr>
                <w:rFonts w:cs="David"/>
                <w:iCs/>
                <w:sz w:val="24"/>
                <w:szCs w:val="24"/>
              </w:rPr>
              <w:t>20</w:t>
            </w:r>
            <w:r w:rsidRPr="004F23B4">
              <w:rPr>
                <w:rFonts w:cs="David"/>
                <w:iCs/>
                <w:sz w:val="24"/>
                <w:szCs w:val="24"/>
              </w:rPr>
              <w:t>%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F3530" w:rsidRPr="004F23B4" w:rsidRDefault="005F3530" w:rsidP="002440AA">
            <w:pPr>
              <w:spacing w:line="240" w:lineRule="auto"/>
              <w:jc w:val="center"/>
              <w:rPr>
                <w:rFonts w:cs="David"/>
                <w:iCs/>
                <w:sz w:val="24"/>
                <w:szCs w:val="24"/>
              </w:rPr>
            </w:pPr>
            <w:r>
              <w:rPr>
                <w:rFonts w:cs="David"/>
                <w:iCs/>
                <w:sz w:val="24"/>
                <w:szCs w:val="24"/>
              </w:rPr>
              <w:t>78%</w:t>
            </w:r>
          </w:p>
        </w:tc>
      </w:tr>
      <w:tr w:rsidR="005F3530" w:rsidRPr="004F23B4" w:rsidTr="002C2DE6">
        <w:trPr>
          <w:trHeight w:val="614"/>
          <w:jc w:val="center"/>
        </w:trPr>
        <w:tc>
          <w:tcPr>
            <w:tcW w:w="580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3530" w:rsidRPr="004F23B4" w:rsidRDefault="005F3530" w:rsidP="00C23F77">
            <w:pPr>
              <w:spacing w:line="240" w:lineRule="auto"/>
              <w:rPr>
                <w:rFonts w:cs="David"/>
                <w:iCs/>
                <w:sz w:val="24"/>
                <w:szCs w:val="24"/>
              </w:rPr>
            </w:pPr>
            <w:r w:rsidRPr="004F23B4">
              <w:rPr>
                <w:rFonts w:cs="David"/>
                <w:iCs/>
                <w:sz w:val="24"/>
                <w:szCs w:val="24"/>
              </w:rPr>
              <w:t>Did the simulations help your communication skills for decisions at the end-of-life (EOL)?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F3530" w:rsidRDefault="00E8174A" w:rsidP="002440AA">
            <w:pPr>
              <w:spacing w:line="240" w:lineRule="auto"/>
              <w:jc w:val="center"/>
              <w:rPr>
                <w:rFonts w:cs="David"/>
                <w:iCs/>
                <w:sz w:val="24"/>
                <w:szCs w:val="24"/>
              </w:rPr>
            </w:pPr>
            <w:r>
              <w:rPr>
                <w:rFonts w:cs="David"/>
                <w:iCs/>
                <w:sz w:val="24"/>
                <w:szCs w:val="24"/>
              </w:rPr>
              <w:t>3%</w:t>
            </w:r>
          </w:p>
        </w:tc>
        <w:tc>
          <w:tcPr>
            <w:tcW w:w="120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F3530" w:rsidRPr="004F23B4" w:rsidRDefault="005F3530" w:rsidP="002440AA">
            <w:pPr>
              <w:spacing w:line="240" w:lineRule="auto"/>
              <w:jc w:val="center"/>
              <w:rPr>
                <w:rFonts w:cs="David"/>
                <w:iCs/>
                <w:sz w:val="24"/>
                <w:szCs w:val="24"/>
              </w:rPr>
            </w:pPr>
            <w:r>
              <w:rPr>
                <w:rFonts w:cs="David"/>
                <w:iCs/>
                <w:sz w:val="24"/>
                <w:szCs w:val="24"/>
              </w:rPr>
              <w:t>26</w:t>
            </w:r>
            <w:r w:rsidRPr="004F23B4">
              <w:rPr>
                <w:rFonts w:cs="David"/>
                <w:iCs/>
                <w:sz w:val="24"/>
                <w:szCs w:val="24"/>
              </w:rPr>
              <w:t>%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F3530" w:rsidRPr="004F23B4" w:rsidRDefault="005F3530" w:rsidP="002440AA">
            <w:pPr>
              <w:spacing w:line="240" w:lineRule="auto"/>
              <w:jc w:val="center"/>
              <w:rPr>
                <w:rFonts w:cs="David"/>
                <w:iCs/>
                <w:sz w:val="24"/>
                <w:szCs w:val="24"/>
              </w:rPr>
            </w:pPr>
            <w:r>
              <w:rPr>
                <w:rFonts w:cs="David"/>
                <w:iCs/>
                <w:sz w:val="24"/>
                <w:szCs w:val="24"/>
              </w:rPr>
              <w:t>68%</w:t>
            </w:r>
          </w:p>
        </w:tc>
      </w:tr>
      <w:tr w:rsidR="005F3530" w:rsidRPr="004F23B4" w:rsidTr="002C2DE6">
        <w:trPr>
          <w:trHeight w:val="424"/>
          <w:jc w:val="center"/>
        </w:trPr>
        <w:tc>
          <w:tcPr>
            <w:tcW w:w="580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3530" w:rsidRPr="004F23B4" w:rsidRDefault="005F3530" w:rsidP="00C23F77">
            <w:pPr>
              <w:spacing w:line="240" w:lineRule="auto"/>
              <w:rPr>
                <w:rFonts w:cs="David"/>
                <w:iCs/>
                <w:sz w:val="24"/>
                <w:szCs w:val="24"/>
              </w:rPr>
            </w:pPr>
            <w:r w:rsidRPr="004F23B4">
              <w:rPr>
                <w:rFonts w:cs="David"/>
                <w:iCs/>
                <w:sz w:val="24"/>
                <w:szCs w:val="24"/>
              </w:rPr>
              <w:t>Did the debriefing discussions help your communication skills for decisions at EOL?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F3530" w:rsidRDefault="005A2A48" w:rsidP="002440AA">
            <w:pPr>
              <w:spacing w:line="240" w:lineRule="auto"/>
              <w:jc w:val="center"/>
              <w:rPr>
                <w:rFonts w:cs="David"/>
                <w:iCs/>
                <w:sz w:val="24"/>
                <w:szCs w:val="24"/>
              </w:rPr>
            </w:pPr>
            <w:r>
              <w:rPr>
                <w:rFonts w:cs="David"/>
                <w:iCs/>
                <w:sz w:val="24"/>
                <w:szCs w:val="24"/>
              </w:rPr>
              <w:t>2%</w:t>
            </w:r>
          </w:p>
        </w:tc>
        <w:tc>
          <w:tcPr>
            <w:tcW w:w="120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F3530" w:rsidRPr="004F23B4" w:rsidRDefault="005F3530" w:rsidP="002440AA">
            <w:pPr>
              <w:spacing w:line="240" w:lineRule="auto"/>
              <w:jc w:val="center"/>
              <w:rPr>
                <w:rFonts w:cs="David"/>
                <w:iCs/>
                <w:sz w:val="24"/>
                <w:szCs w:val="24"/>
              </w:rPr>
            </w:pPr>
            <w:r>
              <w:rPr>
                <w:rFonts w:cs="David"/>
                <w:iCs/>
                <w:sz w:val="24"/>
                <w:szCs w:val="24"/>
              </w:rPr>
              <w:t>26</w:t>
            </w:r>
            <w:r w:rsidRPr="004F23B4">
              <w:rPr>
                <w:rFonts w:cs="David"/>
                <w:iCs/>
                <w:sz w:val="24"/>
                <w:szCs w:val="24"/>
              </w:rPr>
              <w:t>%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F3530" w:rsidRPr="004F23B4" w:rsidRDefault="005F3530" w:rsidP="002440AA">
            <w:pPr>
              <w:spacing w:line="240" w:lineRule="auto"/>
              <w:jc w:val="center"/>
              <w:rPr>
                <w:rFonts w:cs="David"/>
                <w:iCs/>
                <w:sz w:val="24"/>
                <w:szCs w:val="24"/>
              </w:rPr>
            </w:pPr>
            <w:r>
              <w:rPr>
                <w:rFonts w:cs="David"/>
                <w:iCs/>
                <w:sz w:val="24"/>
                <w:szCs w:val="24"/>
              </w:rPr>
              <w:t>69%</w:t>
            </w:r>
          </w:p>
        </w:tc>
      </w:tr>
      <w:tr w:rsidR="005F3530" w:rsidRPr="004F23B4" w:rsidTr="002C2DE6">
        <w:trPr>
          <w:trHeight w:val="632"/>
          <w:jc w:val="center"/>
        </w:trPr>
        <w:tc>
          <w:tcPr>
            <w:tcW w:w="580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3530" w:rsidRPr="004F23B4" w:rsidRDefault="005F3530" w:rsidP="00C23F77">
            <w:pPr>
              <w:spacing w:line="240" w:lineRule="auto"/>
              <w:rPr>
                <w:rFonts w:cs="David"/>
                <w:iCs/>
                <w:sz w:val="24"/>
                <w:szCs w:val="24"/>
              </w:rPr>
            </w:pPr>
            <w:r w:rsidRPr="004F23B4">
              <w:rPr>
                <w:rFonts w:cs="David"/>
                <w:iCs/>
                <w:sz w:val="24"/>
                <w:szCs w:val="24"/>
              </w:rPr>
              <w:t xml:space="preserve">Following the workshop, will you feel more comfortable initiating EOL discussions with patients and families? 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F3530" w:rsidRDefault="005A2A48" w:rsidP="00C23F77">
            <w:pPr>
              <w:spacing w:line="240" w:lineRule="auto"/>
              <w:jc w:val="center"/>
              <w:rPr>
                <w:rFonts w:cs="David"/>
                <w:iCs/>
                <w:sz w:val="24"/>
                <w:szCs w:val="24"/>
              </w:rPr>
            </w:pPr>
            <w:r>
              <w:rPr>
                <w:rFonts w:cs="David"/>
                <w:iCs/>
                <w:sz w:val="24"/>
                <w:szCs w:val="24"/>
              </w:rPr>
              <w:t>4%</w:t>
            </w:r>
          </w:p>
        </w:tc>
        <w:tc>
          <w:tcPr>
            <w:tcW w:w="120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F3530" w:rsidRPr="004F23B4" w:rsidRDefault="005F3530" w:rsidP="00C23F77">
            <w:pPr>
              <w:spacing w:line="240" w:lineRule="auto"/>
              <w:jc w:val="center"/>
              <w:rPr>
                <w:rFonts w:cs="David"/>
                <w:iCs/>
                <w:sz w:val="24"/>
                <w:szCs w:val="24"/>
              </w:rPr>
            </w:pPr>
            <w:r>
              <w:rPr>
                <w:rFonts w:cs="David"/>
                <w:iCs/>
                <w:sz w:val="24"/>
                <w:szCs w:val="24"/>
              </w:rPr>
              <w:t>33</w:t>
            </w:r>
            <w:r w:rsidRPr="004F23B4">
              <w:rPr>
                <w:rFonts w:cs="David"/>
                <w:iCs/>
                <w:sz w:val="24"/>
                <w:szCs w:val="24"/>
              </w:rPr>
              <w:t>%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F3530" w:rsidRPr="004F23B4" w:rsidRDefault="005F3530" w:rsidP="00C23F77">
            <w:pPr>
              <w:spacing w:line="240" w:lineRule="auto"/>
              <w:jc w:val="center"/>
              <w:rPr>
                <w:rFonts w:cs="David"/>
                <w:iCs/>
                <w:sz w:val="24"/>
                <w:szCs w:val="24"/>
              </w:rPr>
            </w:pPr>
            <w:r>
              <w:rPr>
                <w:rFonts w:cs="David"/>
                <w:iCs/>
                <w:sz w:val="24"/>
                <w:szCs w:val="24"/>
              </w:rPr>
              <w:t>61%</w:t>
            </w:r>
          </w:p>
        </w:tc>
      </w:tr>
      <w:tr w:rsidR="005F3530" w:rsidRPr="004F23B4" w:rsidTr="002C2DE6">
        <w:trPr>
          <w:trHeight w:val="660"/>
          <w:jc w:val="center"/>
        </w:trPr>
        <w:tc>
          <w:tcPr>
            <w:tcW w:w="580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3530" w:rsidRPr="004F23B4" w:rsidRDefault="005F3530" w:rsidP="00C23F77">
            <w:pPr>
              <w:spacing w:line="240" w:lineRule="auto"/>
              <w:rPr>
                <w:rFonts w:cs="David"/>
                <w:iCs/>
                <w:sz w:val="24"/>
                <w:szCs w:val="24"/>
              </w:rPr>
            </w:pPr>
            <w:r w:rsidRPr="004F23B4">
              <w:rPr>
                <w:rFonts w:cs="David"/>
                <w:iCs/>
                <w:sz w:val="24"/>
                <w:szCs w:val="24"/>
              </w:rPr>
              <w:t xml:space="preserve">Following the workshop, will your handling of these discussions going to be different? 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F3530" w:rsidRDefault="005A2A48" w:rsidP="00C23F77">
            <w:pPr>
              <w:spacing w:line="240" w:lineRule="auto"/>
              <w:jc w:val="center"/>
              <w:rPr>
                <w:rFonts w:cs="David"/>
                <w:iCs/>
                <w:sz w:val="24"/>
                <w:szCs w:val="24"/>
              </w:rPr>
            </w:pPr>
            <w:r>
              <w:rPr>
                <w:rFonts w:cs="David"/>
                <w:iCs/>
                <w:sz w:val="24"/>
                <w:szCs w:val="24"/>
              </w:rPr>
              <w:t>9%</w:t>
            </w:r>
          </w:p>
        </w:tc>
        <w:tc>
          <w:tcPr>
            <w:tcW w:w="120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F3530" w:rsidRPr="004F23B4" w:rsidRDefault="005F3530" w:rsidP="00C23F77">
            <w:pPr>
              <w:spacing w:line="240" w:lineRule="auto"/>
              <w:jc w:val="center"/>
              <w:rPr>
                <w:rFonts w:cs="David"/>
                <w:iCs/>
                <w:sz w:val="24"/>
                <w:szCs w:val="24"/>
              </w:rPr>
            </w:pPr>
            <w:r>
              <w:rPr>
                <w:rFonts w:cs="David"/>
                <w:iCs/>
                <w:sz w:val="24"/>
                <w:szCs w:val="24"/>
              </w:rPr>
              <w:t>35</w:t>
            </w:r>
            <w:r w:rsidRPr="004F23B4">
              <w:rPr>
                <w:rFonts w:cs="David"/>
                <w:iCs/>
                <w:sz w:val="24"/>
                <w:szCs w:val="24"/>
              </w:rPr>
              <w:t>%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F3530" w:rsidRDefault="005F3530" w:rsidP="00C23F77">
            <w:pPr>
              <w:spacing w:line="240" w:lineRule="auto"/>
              <w:jc w:val="center"/>
              <w:rPr>
                <w:rFonts w:cs="David"/>
                <w:iCs/>
                <w:sz w:val="24"/>
                <w:szCs w:val="24"/>
              </w:rPr>
            </w:pPr>
            <w:r>
              <w:rPr>
                <w:rFonts w:cs="David"/>
                <w:iCs/>
                <w:sz w:val="24"/>
                <w:szCs w:val="24"/>
              </w:rPr>
              <w:t>53%</w:t>
            </w:r>
          </w:p>
        </w:tc>
      </w:tr>
      <w:tr w:rsidR="005F3530" w:rsidRPr="004F23B4" w:rsidTr="002C2DE6">
        <w:trPr>
          <w:trHeight w:val="433"/>
          <w:jc w:val="center"/>
        </w:trPr>
        <w:tc>
          <w:tcPr>
            <w:tcW w:w="580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3530" w:rsidRPr="004F23B4" w:rsidRDefault="005F3530" w:rsidP="00C23F77">
            <w:pPr>
              <w:spacing w:line="240" w:lineRule="auto"/>
              <w:rPr>
                <w:rFonts w:cs="David"/>
                <w:iCs/>
                <w:sz w:val="24"/>
                <w:szCs w:val="24"/>
              </w:rPr>
            </w:pPr>
            <w:r w:rsidRPr="004F23B4">
              <w:rPr>
                <w:rFonts w:cs="David"/>
                <w:iCs/>
                <w:sz w:val="24"/>
                <w:szCs w:val="24"/>
              </w:rPr>
              <w:t>Following the workshop, will your handling of EOL patients going to be different?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F3530" w:rsidRDefault="002C2DE6" w:rsidP="00C23F77">
            <w:pPr>
              <w:spacing w:line="240" w:lineRule="auto"/>
              <w:jc w:val="center"/>
              <w:rPr>
                <w:rFonts w:cs="David"/>
                <w:iCs/>
                <w:sz w:val="24"/>
                <w:szCs w:val="24"/>
              </w:rPr>
            </w:pPr>
            <w:r>
              <w:rPr>
                <w:rFonts w:cs="David"/>
                <w:iCs/>
                <w:sz w:val="24"/>
                <w:szCs w:val="24"/>
              </w:rPr>
              <w:t>10%</w:t>
            </w:r>
          </w:p>
        </w:tc>
        <w:tc>
          <w:tcPr>
            <w:tcW w:w="120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F3530" w:rsidRPr="004F23B4" w:rsidRDefault="005F3530" w:rsidP="00C23F77">
            <w:pPr>
              <w:spacing w:line="240" w:lineRule="auto"/>
              <w:jc w:val="center"/>
              <w:rPr>
                <w:rFonts w:cs="David"/>
                <w:iCs/>
                <w:sz w:val="24"/>
                <w:szCs w:val="24"/>
              </w:rPr>
            </w:pPr>
            <w:r>
              <w:rPr>
                <w:rFonts w:cs="David"/>
                <w:iCs/>
                <w:sz w:val="24"/>
                <w:szCs w:val="24"/>
              </w:rPr>
              <w:t>33</w:t>
            </w:r>
            <w:r w:rsidRPr="004F23B4">
              <w:rPr>
                <w:rFonts w:cs="David"/>
                <w:iCs/>
                <w:sz w:val="24"/>
                <w:szCs w:val="24"/>
              </w:rPr>
              <w:t>%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F3530" w:rsidRDefault="005F3530" w:rsidP="00C23F77">
            <w:pPr>
              <w:spacing w:line="240" w:lineRule="auto"/>
              <w:jc w:val="center"/>
              <w:rPr>
                <w:rFonts w:cs="David"/>
                <w:iCs/>
                <w:sz w:val="24"/>
                <w:szCs w:val="24"/>
              </w:rPr>
            </w:pPr>
            <w:r>
              <w:rPr>
                <w:rFonts w:cs="David"/>
                <w:iCs/>
                <w:sz w:val="24"/>
                <w:szCs w:val="24"/>
              </w:rPr>
              <w:t>52%</w:t>
            </w:r>
          </w:p>
        </w:tc>
      </w:tr>
    </w:tbl>
    <w:p w:rsidR="00A913F2" w:rsidRDefault="00A913F2" w:rsidP="00A913F2">
      <w:pPr>
        <w:spacing w:line="360" w:lineRule="auto"/>
        <w:rPr>
          <w:bCs/>
          <w:iCs/>
          <w:lang w:val="en-GB"/>
        </w:rPr>
      </w:pPr>
    </w:p>
    <w:p w:rsidR="00775FFE" w:rsidRPr="00370B09" w:rsidRDefault="00775FFE" w:rsidP="00C858AA">
      <w:pPr>
        <w:spacing w:before="240" w:after="0" w:line="240" w:lineRule="auto"/>
        <w:rPr>
          <w:bCs/>
          <w:iCs/>
          <w:sz w:val="24"/>
          <w:szCs w:val="24"/>
          <w:lang w:val="en-GB"/>
        </w:rPr>
      </w:pPr>
      <w:r w:rsidRPr="00370B09">
        <w:rPr>
          <w:bCs/>
          <w:iCs/>
          <w:sz w:val="24"/>
          <w:szCs w:val="24"/>
          <w:lang w:val="en-GB"/>
        </w:rPr>
        <w:t>Note</w:t>
      </w:r>
      <w:r>
        <w:rPr>
          <w:bCs/>
          <w:iCs/>
          <w:sz w:val="24"/>
          <w:szCs w:val="24"/>
          <w:lang w:val="en-GB"/>
        </w:rPr>
        <w:t xml:space="preserve">: </w:t>
      </w:r>
      <w:r w:rsidRPr="006833E9">
        <w:rPr>
          <w:sz w:val="24"/>
          <w:szCs w:val="24"/>
        </w:rPr>
        <w:t>Res</w:t>
      </w:r>
      <w:r>
        <w:rPr>
          <w:sz w:val="24"/>
          <w:szCs w:val="24"/>
        </w:rPr>
        <w:t>ponse rate was 90% because some participants</w:t>
      </w:r>
      <w:r w:rsidR="00C858A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45EF2">
        <w:rPr>
          <w:sz w:val="24"/>
          <w:szCs w:val="24"/>
        </w:rPr>
        <w:t xml:space="preserve">in </w:t>
      </w:r>
      <w:r w:rsidR="00B7222C">
        <w:rPr>
          <w:sz w:val="24"/>
          <w:szCs w:val="24"/>
        </w:rPr>
        <w:t xml:space="preserve">a </w:t>
      </w:r>
      <w:r w:rsidR="00745EF2">
        <w:rPr>
          <w:sz w:val="24"/>
          <w:szCs w:val="24"/>
        </w:rPr>
        <w:t>rush at the end of the day</w:t>
      </w:r>
      <w:r w:rsidR="00C858AA">
        <w:rPr>
          <w:sz w:val="24"/>
          <w:szCs w:val="24"/>
        </w:rPr>
        <w:t>,</w:t>
      </w:r>
      <w:r>
        <w:rPr>
          <w:sz w:val="24"/>
          <w:szCs w:val="24"/>
        </w:rPr>
        <w:t xml:space="preserve"> skipped the survey.  In addition, we had to exclude 2</w:t>
      </w:r>
      <w:r w:rsidR="00C858AA">
        <w:rPr>
          <w:sz w:val="24"/>
          <w:szCs w:val="24"/>
        </w:rPr>
        <w:t>4</w:t>
      </w:r>
      <w:r>
        <w:rPr>
          <w:sz w:val="24"/>
          <w:szCs w:val="24"/>
        </w:rPr>
        <w:t xml:space="preserve">0 questionnaires for various reasons (different version of the questions, missing answers, technical issues in retrieving data). </w:t>
      </w:r>
    </w:p>
    <w:p w:rsidR="00B5363F" w:rsidRDefault="00B536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tbl>
      <w:tblPr>
        <w:tblStyle w:val="TableGrid"/>
        <w:tblpPr w:leftFromText="180" w:rightFromText="180" w:vertAnchor="page" w:horzAnchor="margin" w:tblpY="2905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2"/>
        <w:gridCol w:w="5027"/>
        <w:gridCol w:w="631"/>
      </w:tblGrid>
      <w:tr w:rsidR="00B5363F" w:rsidRPr="00186BB3" w:rsidTr="008A004A">
        <w:trPr>
          <w:trHeight w:val="552"/>
        </w:trPr>
        <w:tc>
          <w:tcPr>
            <w:tcW w:w="2972" w:type="dxa"/>
          </w:tcPr>
          <w:p w:rsidR="00B5363F" w:rsidRPr="00186BB3" w:rsidRDefault="000E7862" w:rsidP="002A7869">
            <w:pPr>
              <w:spacing w:line="360" w:lineRule="auto"/>
              <w:rPr>
                <w:bCs/>
                <w:iCs/>
                <w:sz w:val="24"/>
                <w:szCs w:val="24"/>
                <w:lang w:val="en-GB"/>
              </w:rPr>
            </w:pPr>
            <w:r w:rsidRPr="00186BB3">
              <w:rPr>
                <w:bCs/>
                <w:iCs/>
                <w:sz w:val="24"/>
                <w:szCs w:val="24"/>
                <w:lang w:val="en-GB"/>
              </w:rPr>
              <w:lastRenderedPageBreak/>
              <w:t>Question</w:t>
            </w:r>
          </w:p>
        </w:tc>
        <w:tc>
          <w:tcPr>
            <w:tcW w:w="5658" w:type="dxa"/>
            <w:gridSpan w:val="2"/>
          </w:tcPr>
          <w:p w:rsidR="00B5363F" w:rsidRPr="00186BB3" w:rsidRDefault="00B5363F" w:rsidP="002440AA">
            <w:pPr>
              <w:spacing w:line="360" w:lineRule="auto"/>
              <w:jc w:val="right"/>
              <w:rPr>
                <w:bCs/>
                <w:iCs/>
                <w:sz w:val="24"/>
                <w:szCs w:val="24"/>
                <w:lang w:val="en-GB"/>
              </w:rPr>
            </w:pPr>
            <w:r w:rsidRPr="00186BB3">
              <w:rPr>
                <w:bCs/>
                <w:iCs/>
                <w:sz w:val="24"/>
                <w:szCs w:val="24"/>
                <w:lang w:val="en-GB"/>
              </w:rPr>
              <w:t xml:space="preserve">% </w:t>
            </w:r>
            <w:r w:rsidR="002440AA">
              <w:rPr>
                <w:bCs/>
                <w:iCs/>
                <w:sz w:val="24"/>
                <w:szCs w:val="24"/>
                <w:lang w:val="en-GB"/>
              </w:rPr>
              <w:t>indicating</w:t>
            </w:r>
            <w:r w:rsidRPr="00186BB3">
              <w:rPr>
                <w:bCs/>
                <w:iCs/>
                <w:sz w:val="24"/>
                <w:szCs w:val="24"/>
                <w:lang w:val="en-GB"/>
              </w:rPr>
              <w:t xml:space="preserve"> </w:t>
            </w:r>
            <w:r w:rsidR="00186BB3">
              <w:rPr>
                <w:bCs/>
                <w:iCs/>
                <w:sz w:val="24"/>
                <w:szCs w:val="24"/>
                <w:lang w:val="en-GB"/>
              </w:rPr>
              <w:t>item</w:t>
            </w:r>
          </w:p>
        </w:tc>
      </w:tr>
      <w:tr w:rsidR="00B5363F" w:rsidRPr="00186BB3" w:rsidTr="008A004A">
        <w:tc>
          <w:tcPr>
            <w:tcW w:w="2972" w:type="dxa"/>
          </w:tcPr>
          <w:p w:rsidR="00B5363F" w:rsidRPr="00186BB3" w:rsidRDefault="00B5363F" w:rsidP="002A7869">
            <w:pPr>
              <w:spacing w:line="360" w:lineRule="auto"/>
              <w:rPr>
                <w:bCs/>
                <w:iCs/>
                <w:sz w:val="24"/>
                <w:szCs w:val="24"/>
                <w:lang w:val="en-GB"/>
              </w:rPr>
            </w:pPr>
            <w:r w:rsidRPr="00186BB3">
              <w:rPr>
                <w:bCs/>
                <w:iCs/>
                <w:sz w:val="24"/>
                <w:szCs w:val="24"/>
                <w:lang w:val="en-GB"/>
              </w:rPr>
              <w:t xml:space="preserve">In which area </w:t>
            </w:r>
            <w:r w:rsidR="000E7862" w:rsidRPr="00186BB3">
              <w:rPr>
                <w:bCs/>
                <w:iCs/>
                <w:sz w:val="24"/>
                <w:szCs w:val="24"/>
                <w:lang w:val="en-GB"/>
              </w:rPr>
              <w:t xml:space="preserve">do </w:t>
            </w:r>
            <w:r w:rsidRPr="00186BB3">
              <w:rPr>
                <w:bCs/>
                <w:iCs/>
                <w:sz w:val="24"/>
                <w:szCs w:val="24"/>
                <w:lang w:val="en-GB"/>
              </w:rPr>
              <w:t xml:space="preserve">you fill </w:t>
            </w:r>
            <w:r w:rsidR="000E7862" w:rsidRPr="00186BB3">
              <w:rPr>
                <w:bCs/>
                <w:iCs/>
                <w:sz w:val="24"/>
                <w:szCs w:val="24"/>
                <w:lang w:val="en-GB"/>
              </w:rPr>
              <w:t>lack of knowledge or skills, for dealing with EOL</w:t>
            </w:r>
            <w:r w:rsidRPr="00186BB3">
              <w:rPr>
                <w:bCs/>
                <w:iCs/>
                <w:sz w:val="24"/>
                <w:szCs w:val="24"/>
                <w:lang w:val="en-GB"/>
              </w:rPr>
              <w:t>?</w:t>
            </w:r>
          </w:p>
        </w:tc>
        <w:tc>
          <w:tcPr>
            <w:tcW w:w="5027" w:type="dxa"/>
          </w:tcPr>
          <w:p w:rsidR="00B5363F" w:rsidRPr="00186BB3" w:rsidRDefault="00B5363F" w:rsidP="002A7869">
            <w:pPr>
              <w:spacing w:line="360" w:lineRule="auto"/>
              <w:rPr>
                <w:bCs/>
                <w:iCs/>
                <w:sz w:val="24"/>
                <w:szCs w:val="24"/>
                <w:lang w:val="en-GB"/>
              </w:rPr>
            </w:pPr>
            <w:r w:rsidRPr="00186BB3">
              <w:rPr>
                <w:bCs/>
                <w:iCs/>
                <w:sz w:val="24"/>
                <w:szCs w:val="24"/>
                <w:lang w:val="en-GB"/>
              </w:rPr>
              <w:t>“</w:t>
            </w:r>
            <w:r w:rsidR="00186BB3" w:rsidRPr="00186BB3">
              <w:rPr>
                <w:bCs/>
                <w:iCs/>
                <w:sz w:val="24"/>
                <w:szCs w:val="24"/>
                <w:lang w:val="en-GB"/>
              </w:rPr>
              <w:t>Dying Patient Act</w:t>
            </w:r>
            <w:r w:rsidRPr="00186BB3">
              <w:rPr>
                <w:bCs/>
                <w:iCs/>
                <w:sz w:val="24"/>
                <w:szCs w:val="24"/>
                <w:lang w:val="en-GB"/>
              </w:rPr>
              <w:t>” law</w:t>
            </w:r>
          </w:p>
          <w:p w:rsidR="00B5363F" w:rsidRPr="00186BB3" w:rsidRDefault="00B5363F" w:rsidP="002A7869">
            <w:pPr>
              <w:spacing w:line="360" w:lineRule="auto"/>
              <w:rPr>
                <w:bCs/>
                <w:iCs/>
                <w:sz w:val="24"/>
                <w:szCs w:val="24"/>
                <w:lang w:val="en-GB"/>
              </w:rPr>
            </w:pPr>
            <w:r w:rsidRPr="00186BB3">
              <w:rPr>
                <w:bCs/>
                <w:iCs/>
                <w:sz w:val="24"/>
                <w:szCs w:val="24"/>
                <w:lang w:val="en-GB"/>
              </w:rPr>
              <w:t>Communication skills</w:t>
            </w:r>
          </w:p>
          <w:p w:rsidR="00B5363F" w:rsidRPr="00186BB3" w:rsidRDefault="00B5363F" w:rsidP="002A7869">
            <w:pPr>
              <w:spacing w:line="360" w:lineRule="auto"/>
              <w:rPr>
                <w:bCs/>
                <w:iCs/>
                <w:sz w:val="24"/>
                <w:szCs w:val="24"/>
                <w:lang w:val="en-GB"/>
              </w:rPr>
            </w:pPr>
            <w:r w:rsidRPr="00186BB3">
              <w:rPr>
                <w:bCs/>
                <w:iCs/>
                <w:sz w:val="24"/>
                <w:szCs w:val="24"/>
                <w:lang w:val="en-GB"/>
              </w:rPr>
              <w:t>Prognosis estimation</w:t>
            </w:r>
          </w:p>
        </w:tc>
        <w:tc>
          <w:tcPr>
            <w:tcW w:w="631" w:type="dxa"/>
          </w:tcPr>
          <w:p w:rsidR="00B5363F" w:rsidRPr="00186BB3" w:rsidRDefault="00B5363F" w:rsidP="002A7869">
            <w:pPr>
              <w:spacing w:line="360" w:lineRule="auto"/>
              <w:rPr>
                <w:bCs/>
                <w:iCs/>
                <w:sz w:val="24"/>
                <w:szCs w:val="24"/>
                <w:lang w:val="en-GB"/>
              </w:rPr>
            </w:pPr>
            <w:r w:rsidRPr="00186BB3">
              <w:rPr>
                <w:bCs/>
                <w:iCs/>
                <w:sz w:val="24"/>
                <w:szCs w:val="24"/>
                <w:lang w:val="en-GB"/>
              </w:rPr>
              <w:t>44%</w:t>
            </w:r>
          </w:p>
          <w:p w:rsidR="00B5363F" w:rsidRPr="00186BB3" w:rsidRDefault="00B5363F" w:rsidP="002A7869">
            <w:pPr>
              <w:spacing w:line="360" w:lineRule="auto"/>
              <w:rPr>
                <w:bCs/>
                <w:iCs/>
                <w:sz w:val="24"/>
                <w:szCs w:val="24"/>
                <w:lang w:val="en-GB"/>
              </w:rPr>
            </w:pPr>
            <w:r w:rsidRPr="00186BB3">
              <w:rPr>
                <w:bCs/>
                <w:iCs/>
                <w:sz w:val="24"/>
                <w:szCs w:val="24"/>
                <w:lang w:val="en-GB"/>
              </w:rPr>
              <w:t>31%</w:t>
            </w:r>
          </w:p>
          <w:p w:rsidR="00B5363F" w:rsidRPr="00186BB3" w:rsidRDefault="00B5363F" w:rsidP="002A7869">
            <w:pPr>
              <w:spacing w:line="360" w:lineRule="auto"/>
              <w:rPr>
                <w:bCs/>
                <w:iCs/>
                <w:sz w:val="24"/>
                <w:szCs w:val="24"/>
                <w:lang w:val="en-GB"/>
              </w:rPr>
            </w:pPr>
            <w:r w:rsidRPr="00186BB3">
              <w:rPr>
                <w:bCs/>
                <w:iCs/>
                <w:sz w:val="24"/>
                <w:szCs w:val="24"/>
                <w:lang w:val="en-GB"/>
              </w:rPr>
              <w:t>17%</w:t>
            </w:r>
          </w:p>
        </w:tc>
      </w:tr>
      <w:tr w:rsidR="00B5363F" w:rsidRPr="00186BB3" w:rsidTr="008A004A">
        <w:tc>
          <w:tcPr>
            <w:tcW w:w="2972" w:type="dxa"/>
          </w:tcPr>
          <w:p w:rsidR="00B5363F" w:rsidRPr="00186BB3" w:rsidRDefault="00B5363F" w:rsidP="002A7869">
            <w:pPr>
              <w:spacing w:line="360" w:lineRule="auto"/>
              <w:rPr>
                <w:bCs/>
                <w:iCs/>
                <w:sz w:val="24"/>
                <w:szCs w:val="24"/>
                <w:lang w:val="en-GB"/>
              </w:rPr>
            </w:pPr>
            <w:r w:rsidRPr="00186BB3">
              <w:rPr>
                <w:bCs/>
                <w:iCs/>
                <w:sz w:val="24"/>
                <w:szCs w:val="24"/>
                <w:lang w:val="en-GB"/>
              </w:rPr>
              <w:t>What are the barriers, in your opinion, to good quality care at EOL?</w:t>
            </w:r>
          </w:p>
        </w:tc>
        <w:tc>
          <w:tcPr>
            <w:tcW w:w="5027" w:type="dxa"/>
          </w:tcPr>
          <w:p w:rsidR="00B5363F" w:rsidRPr="00186BB3" w:rsidRDefault="00B5363F" w:rsidP="002A7869">
            <w:pPr>
              <w:spacing w:line="360" w:lineRule="auto"/>
              <w:rPr>
                <w:bCs/>
                <w:iCs/>
                <w:sz w:val="24"/>
                <w:szCs w:val="24"/>
                <w:lang w:val="en-GB"/>
              </w:rPr>
            </w:pPr>
            <w:r w:rsidRPr="00186BB3">
              <w:rPr>
                <w:bCs/>
                <w:iCs/>
                <w:sz w:val="24"/>
                <w:szCs w:val="24"/>
                <w:lang w:val="en-GB"/>
              </w:rPr>
              <w:t xml:space="preserve">Lack of law knowledge or fear from law </w:t>
            </w:r>
            <w:r w:rsidRPr="00186BB3">
              <w:rPr>
                <w:rFonts w:hint="cs"/>
                <w:bCs/>
                <w:iCs/>
                <w:sz w:val="24"/>
                <w:szCs w:val="24"/>
                <w:rtl/>
                <w:lang w:val="en-GB"/>
              </w:rPr>
              <w:br/>
            </w:r>
            <w:r w:rsidRPr="00186BB3">
              <w:rPr>
                <w:bCs/>
                <w:iCs/>
                <w:sz w:val="24"/>
                <w:szCs w:val="24"/>
                <w:lang w:val="en-GB"/>
              </w:rPr>
              <w:t xml:space="preserve">Lack of palliative care </w:t>
            </w:r>
            <w:r w:rsidR="002A7869">
              <w:rPr>
                <w:bCs/>
                <w:iCs/>
                <w:sz w:val="24"/>
                <w:szCs w:val="24"/>
                <w:lang w:val="en-GB"/>
              </w:rPr>
              <w:t>skills</w:t>
            </w:r>
          </w:p>
          <w:p w:rsidR="00B5363F" w:rsidRPr="00186BB3" w:rsidRDefault="00B5363F" w:rsidP="002A7869">
            <w:pPr>
              <w:spacing w:line="360" w:lineRule="auto"/>
              <w:rPr>
                <w:bCs/>
                <w:iCs/>
                <w:sz w:val="24"/>
                <w:szCs w:val="24"/>
                <w:lang w:val="en-GB"/>
              </w:rPr>
            </w:pPr>
            <w:r w:rsidRPr="00186BB3">
              <w:rPr>
                <w:bCs/>
                <w:iCs/>
                <w:sz w:val="24"/>
                <w:szCs w:val="24"/>
                <w:lang w:val="en-GB"/>
              </w:rPr>
              <w:t>Fear from death or from dealing with death</w:t>
            </w:r>
          </w:p>
          <w:p w:rsidR="00B5363F" w:rsidRPr="00186BB3" w:rsidRDefault="002A7869" w:rsidP="002A7869">
            <w:pPr>
              <w:spacing w:line="360" w:lineRule="auto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Lack of time</w:t>
            </w:r>
          </w:p>
        </w:tc>
        <w:tc>
          <w:tcPr>
            <w:tcW w:w="631" w:type="dxa"/>
          </w:tcPr>
          <w:p w:rsidR="00B5363F" w:rsidRPr="00186BB3" w:rsidRDefault="00B5363F" w:rsidP="002A7869">
            <w:pPr>
              <w:spacing w:line="360" w:lineRule="auto"/>
              <w:rPr>
                <w:bCs/>
                <w:iCs/>
                <w:sz w:val="24"/>
                <w:szCs w:val="24"/>
                <w:lang w:val="en-GB"/>
              </w:rPr>
            </w:pPr>
            <w:r w:rsidRPr="00186BB3">
              <w:rPr>
                <w:bCs/>
                <w:iCs/>
                <w:sz w:val="24"/>
                <w:szCs w:val="24"/>
                <w:lang w:val="en-GB"/>
              </w:rPr>
              <w:t>37%</w:t>
            </w:r>
          </w:p>
          <w:p w:rsidR="00B5363F" w:rsidRPr="00186BB3" w:rsidRDefault="00B5363F" w:rsidP="002A7869">
            <w:pPr>
              <w:spacing w:line="360" w:lineRule="auto"/>
              <w:rPr>
                <w:bCs/>
                <w:iCs/>
                <w:sz w:val="24"/>
                <w:szCs w:val="24"/>
                <w:lang w:val="en-GB"/>
              </w:rPr>
            </w:pPr>
            <w:r w:rsidRPr="00186BB3">
              <w:rPr>
                <w:bCs/>
                <w:iCs/>
                <w:sz w:val="24"/>
                <w:szCs w:val="24"/>
                <w:lang w:val="en-GB"/>
              </w:rPr>
              <w:t>28%</w:t>
            </w:r>
          </w:p>
          <w:p w:rsidR="00B5363F" w:rsidRPr="00186BB3" w:rsidRDefault="00B5363F" w:rsidP="002A7869">
            <w:pPr>
              <w:spacing w:line="360" w:lineRule="auto"/>
              <w:rPr>
                <w:bCs/>
                <w:iCs/>
                <w:sz w:val="24"/>
                <w:szCs w:val="24"/>
                <w:lang w:val="en-GB"/>
              </w:rPr>
            </w:pPr>
            <w:r w:rsidRPr="00186BB3">
              <w:rPr>
                <w:bCs/>
                <w:iCs/>
                <w:sz w:val="24"/>
                <w:szCs w:val="24"/>
                <w:lang w:val="en-GB"/>
              </w:rPr>
              <w:t>37%</w:t>
            </w:r>
          </w:p>
          <w:p w:rsidR="00B5363F" w:rsidRPr="00186BB3" w:rsidRDefault="00B5363F" w:rsidP="002A7869">
            <w:pPr>
              <w:spacing w:line="360" w:lineRule="auto"/>
              <w:rPr>
                <w:bCs/>
                <w:iCs/>
                <w:sz w:val="24"/>
                <w:szCs w:val="24"/>
                <w:lang w:val="en-GB"/>
              </w:rPr>
            </w:pPr>
            <w:r w:rsidRPr="00186BB3">
              <w:rPr>
                <w:bCs/>
                <w:iCs/>
                <w:sz w:val="24"/>
                <w:szCs w:val="24"/>
                <w:lang w:val="en-GB"/>
              </w:rPr>
              <w:t>20%</w:t>
            </w:r>
          </w:p>
        </w:tc>
      </w:tr>
      <w:tr w:rsidR="00B5363F" w:rsidRPr="00186BB3" w:rsidTr="008A004A">
        <w:trPr>
          <w:trHeight w:val="285"/>
        </w:trPr>
        <w:tc>
          <w:tcPr>
            <w:tcW w:w="2972" w:type="dxa"/>
          </w:tcPr>
          <w:p w:rsidR="00B5363F" w:rsidRPr="00186BB3" w:rsidRDefault="00186BB3" w:rsidP="002A7869">
            <w:pPr>
              <w:spacing w:line="360" w:lineRule="auto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 xml:space="preserve">Recurrent </w:t>
            </w:r>
            <w:r w:rsidR="00B5363F" w:rsidRPr="00186BB3">
              <w:rPr>
                <w:bCs/>
                <w:iCs/>
                <w:sz w:val="24"/>
                <w:szCs w:val="24"/>
                <w:lang w:val="en-GB"/>
              </w:rPr>
              <w:t>comments</w:t>
            </w:r>
            <w:r>
              <w:rPr>
                <w:bCs/>
                <w:iCs/>
                <w:sz w:val="24"/>
                <w:szCs w:val="24"/>
                <w:lang w:val="en-GB"/>
              </w:rPr>
              <w:t xml:space="preserve"> at nearly each workshop</w:t>
            </w:r>
          </w:p>
        </w:tc>
        <w:tc>
          <w:tcPr>
            <w:tcW w:w="5658" w:type="dxa"/>
            <w:gridSpan w:val="2"/>
          </w:tcPr>
          <w:p w:rsidR="004B1C8F" w:rsidRDefault="004B1C8F" w:rsidP="002A7869">
            <w:pPr>
              <w:spacing w:line="360" w:lineRule="auto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“</w:t>
            </w:r>
            <w:r w:rsidR="00186BB3">
              <w:rPr>
                <w:bCs/>
                <w:iCs/>
                <w:sz w:val="24"/>
                <w:szCs w:val="24"/>
                <w:lang w:val="en-GB"/>
              </w:rPr>
              <w:t>Every physician and nurse should come to this workshop</w:t>
            </w:r>
            <w:r>
              <w:rPr>
                <w:bCs/>
                <w:iCs/>
                <w:sz w:val="24"/>
                <w:szCs w:val="24"/>
                <w:lang w:val="en-GB"/>
              </w:rPr>
              <w:t xml:space="preserve"> </w:t>
            </w:r>
            <w:r w:rsidR="003B5DA0">
              <w:rPr>
                <w:bCs/>
                <w:iCs/>
                <w:sz w:val="24"/>
                <w:szCs w:val="24"/>
                <w:lang w:val="en-GB"/>
              </w:rPr>
              <w:t xml:space="preserve">in order </w:t>
            </w:r>
            <w:r w:rsidRPr="00186BB3">
              <w:rPr>
                <w:bCs/>
                <w:iCs/>
                <w:sz w:val="24"/>
                <w:szCs w:val="24"/>
                <w:lang w:val="en-GB"/>
              </w:rPr>
              <w:t>to improve EOL care</w:t>
            </w:r>
            <w:r>
              <w:rPr>
                <w:bCs/>
                <w:iCs/>
                <w:sz w:val="24"/>
                <w:szCs w:val="24"/>
                <w:lang w:val="en-GB"/>
              </w:rPr>
              <w:t xml:space="preserve">.” </w:t>
            </w:r>
          </w:p>
          <w:p w:rsidR="004B1C8F" w:rsidRDefault="004B1C8F" w:rsidP="002A7869">
            <w:pPr>
              <w:spacing w:line="360" w:lineRule="auto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“A</w:t>
            </w:r>
            <w:r w:rsidR="00B5363F" w:rsidRPr="00186BB3">
              <w:rPr>
                <w:bCs/>
                <w:iCs/>
                <w:sz w:val="24"/>
                <w:szCs w:val="24"/>
                <w:lang w:val="en-GB"/>
              </w:rPr>
              <w:t>daptation of workshop to</w:t>
            </w:r>
            <w:r>
              <w:rPr>
                <w:bCs/>
                <w:iCs/>
                <w:sz w:val="24"/>
                <w:szCs w:val="24"/>
                <w:lang w:val="en-GB"/>
              </w:rPr>
              <w:t xml:space="preserve"> other specialties</w:t>
            </w:r>
            <w:r w:rsidR="00B5363F" w:rsidRPr="00186BB3">
              <w:rPr>
                <w:bCs/>
                <w:iCs/>
                <w:sz w:val="24"/>
                <w:szCs w:val="24"/>
                <w:lang w:val="en-GB"/>
              </w:rPr>
              <w:t xml:space="preserve"> is ne</w:t>
            </w:r>
            <w:r w:rsidR="003B5DA0">
              <w:rPr>
                <w:bCs/>
                <w:iCs/>
                <w:sz w:val="24"/>
                <w:szCs w:val="24"/>
                <w:lang w:val="en-GB"/>
              </w:rPr>
              <w:t>eded.</w:t>
            </w:r>
            <w:r>
              <w:rPr>
                <w:bCs/>
                <w:iCs/>
                <w:sz w:val="24"/>
                <w:szCs w:val="24"/>
                <w:lang w:val="en-GB"/>
              </w:rPr>
              <w:t>”</w:t>
            </w:r>
            <w:r w:rsidR="00B5363F" w:rsidRPr="00186BB3">
              <w:rPr>
                <w:bCs/>
                <w:iCs/>
                <w:sz w:val="24"/>
                <w:szCs w:val="24"/>
                <w:lang w:val="en-GB"/>
              </w:rPr>
              <w:t xml:space="preserve"> </w:t>
            </w:r>
            <w:r w:rsidRPr="00186BB3">
              <w:rPr>
                <w:bCs/>
                <w:iCs/>
                <w:sz w:val="24"/>
                <w:szCs w:val="24"/>
                <w:lang w:val="en-GB"/>
              </w:rPr>
              <w:t xml:space="preserve"> </w:t>
            </w:r>
          </w:p>
          <w:p w:rsidR="004B1C8F" w:rsidRPr="00186BB3" w:rsidRDefault="004B1C8F" w:rsidP="002A7869">
            <w:pPr>
              <w:spacing w:line="360" w:lineRule="auto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“H</w:t>
            </w:r>
            <w:r w:rsidRPr="00186BB3">
              <w:rPr>
                <w:bCs/>
                <w:iCs/>
                <w:sz w:val="24"/>
                <w:szCs w:val="24"/>
                <w:lang w:val="en-GB"/>
              </w:rPr>
              <w:t xml:space="preserve">eterogeneity of </w:t>
            </w:r>
            <w:r w:rsidR="005A0485" w:rsidRPr="00186BB3">
              <w:rPr>
                <w:bCs/>
                <w:iCs/>
                <w:sz w:val="24"/>
                <w:szCs w:val="24"/>
                <w:lang w:val="en-GB"/>
              </w:rPr>
              <w:t>participants’</w:t>
            </w:r>
            <w:r w:rsidRPr="00186BB3">
              <w:rPr>
                <w:bCs/>
                <w:iCs/>
                <w:sz w:val="24"/>
                <w:szCs w:val="24"/>
                <w:lang w:val="en-GB"/>
              </w:rPr>
              <w:t xml:space="preserve"> </w:t>
            </w:r>
            <w:r>
              <w:rPr>
                <w:bCs/>
                <w:iCs/>
                <w:sz w:val="24"/>
                <w:szCs w:val="24"/>
                <w:lang w:val="en-GB"/>
              </w:rPr>
              <w:t>background (</w:t>
            </w:r>
            <w:r w:rsidRPr="00186BB3">
              <w:rPr>
                <w:bCs/>
                <w:iCs/>
                <w:sz w:val="24"/>
                <w:szCs w:val="24"/>
                <w:lang w:val="en-GB"/>
              </w:rPr>
              <w:t xml:space="preserve">profession, seniority) was important </w:t>
            </w:r>
            <w:r>
              <w:rPr>
                <w:bCs/>
                <w:iCs/>
                <w:sz w:val="24"/>
                <w:szCs w:val="24"/>
                <w:lang w:val="en-GB"/>
              </w:rPr>
              <w:t>for cross learning</w:t>
            </w:r>
            <w:r w:rsidR="003B5DA0">
              <w:rPr>
                <w:bCs/>
                <w:iCs/>
                <w:sz w:val="24"/>
                <w:szCs w:val="24"/>
                <w:lang w:val="en-GB"/>
              </w:rPr>
              <w:t>.</w:t>
            </w:r>
            <w:r>
              <w:rPr>
                <w:bCs/>
                <w:iCs/>
                <w:sz w:val="24"/>
                <w:szCs w:val="24"/>
                <w:lang w:val="en-GB"/>
              </w:rPr>
              <w:t>”</w:t>
            </w:r>
          </w:p>
          <w:p w:rsidR="00B5363F" w:rsidRPr="00186BB3" w:rsidRDefault="004B1C8F" w:rsidP="002A7869">
            <w:pPr>
              <w:spacing w:line="360" w:lineRule="auto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 xml:space="preserve"> “</w:t>
            </w:r>
            <w:r w:rsidRPr="00186BB3">
              <w:rPr>
                <w:bCs/>
                <w:iCs/>
                <w:sz w:val="24"/>
                <w:szCs w:val="24"/>
                <w:lang w:val="en-GB"/>
              </w:rPr>
              <w:t>We need more of this</w:t>
            </w:r>
            <w:r>
              <w:rPr>
                <w:bCs/>
                <w:iCs/>
                <w:sz w:val="24"/>
                <w:szCs w:val="24"/>
                <w:lang w:val="en-GB"/>
              </w:rPr>
              <w:t xml:space="preserve"> kind of training</w:t>
            </w:r>
            <w:r w:rsidR="003B5DA0">
              <w:rPr>
                <w:bCs/>
                <w:iCs/>
                <w:sz w:val="24"/>
                <w:szCs w:val="24"/>
                <w:lang w:val="en-GB"/>
              </w:rPr>
              <w:t>!</w:t>
            </w:r>
            <w:r>
              <w:rPr>
                <w:bCs/>
                <w:iCs/>
                <w:sz w:val="24"/>
                <w:szCs w:val="24"/>
                <w:lang w:val="en-GB"/>
              </w:rPr>
              <w:t>”</w:t>
            </w:r>
          </w:p>
        </w:tc>
      </w:tr>
    </w:tbl>
    <w:p w:rsidR="006833E9" w:rsidRDefault="00B5363F" w:rsidP="000E7862">
      <w:pPr>
        <w:spacing w:before="120" w:after="120" w:line="480" w:lineRule="auto"/>
        <w:rPr>
          <w:b/>
          <w:bCs/>
          <w:sz w:val="24"/>
          <w:szCs w:val="24"/>
        </w:rPr>
      </w:pPr>
      <w:r w:rsidRPr="00B5363F">
        <w:rPr>
          <w:b/>
          <w:bCs/>
          <w:sz w:val="24"/>
          <w:szCs w:val="24"/>
        </w:rPr>
        <w:t xml:space="preserve">Table </w:t>
      </w:r>
      <w:r>
        <w:rPr>
          <w:b/>
          <w:bCs/>
          <w:sz w:val="24"/>
          <w:szCs w:val="24"/>
        </w:rPr>
        <w:t xml:space="preserve">3 </w:t>
      </w:r>
      <w:r w:rsidR="000E7862">
        <w:rPr>
          <w:b/>
          <w:bCs/>
          <w:sz w:val="24"/>
          <w:szCs w:val="24"/>
        </w:rPr>
        <w:t>Perceived challenged and o</w:t>
      </w:r>
      <w:r>
        <w:rPr>
          <w:b/>
          <w:bCs/>
          <w:sz w:val="24"/>
          <w:szCs w:val="24"/>
        </w:rPr>
        <w:t>pen comments by participants</w:t>
      </w:r>
      <w:r w:rsidR="002A7869">
        <w:rPr>
          <w:b/>
          <w:bCs/>
          <w:sz w:val="24"/>
          <w:szCs w:val="24"/>
        </w:rPr>
        <w:t xml:space="preserve"> at the end of workshop</w:t>
      </w:r>
      <w:r w:rsidR="00C858AA">
        <w:rPr>
          <w:b/>
          <w:bCs/>
          <w:sz w:val="24"/>
          <w:szCs w:val="24"/>
        </w:rPr>
        <w:t xml:space="preserve"> (N=</w:t>
      </w:r>
      <w:r w:rsidR="00522B61">
        <w:rPr>
          <w:b/>
          <w:bCs/>
          <w:sz w:val="24"/>
          <w:szCs w:val="24"/>
        </w:rPr>
        <w:t>9</w:t>
      </w:r>
      <w:r w:rsidR="00C858AA">
        <w:rPr>
          <w:b/>
          <w:bCs/>
          <w:sz w:val="24"/>
          <w:szCs w:val="24"/>
        </w:rPr>
        <w:t>7</w:t>
      </w:r>
      <w:r w:rsidR="00522B61">
        <w:rPr>
          <w:b/>
          <w:bCs/>
          <w:sz w:val="24"/>
          <w:szCs w:val="24"/>
        </w:rPr>
        <w:t>6)</w:t>
      </w:r>
    </w:p>
    <w:p w:rsidR="00881720" w:rsidRDefault="00C858AA" w:rsidP="0099589B">
      <w:pPr>
        <w:spacing w:before="240" w:after="0" w:line="240" w:lineRule="auto"/>
        <w:rPr>
          <w:bCs/>
          <w:iCs/>
          <w:sz w:val="24"/>
          <w:szCs w:val="24"/>
          <w:lang w:val="en-GB"/>
        </w:rPr>
      </w:pPr>
      <w:r w:rsidRPr="00C858AA">
        <w:rPr>
          <w:bCs/>
          <w:iCs/>
          <w:sz w:val="24"/>
          <w:szCs w:val="24"/>
          <w:lang w:val="en-GB"/>
        </w:rPr>
        <w:t>Note</w:t>
      </w:r>
      <w:r w:rsidR="00072FA3">
        <w:rPr>
          <w:bCs/>
          <w:iCs/>
          <w:sz w:val="24"/>
          <w:szCs w:val="24"/>
          <w:lang w:val="en-GB"/>
        </w:rPr>
        <w:t xml:space="preserve">: </w:t>
      </w:r>
      <w:r w:rsidR="0022006F">
        <w:rPr>
          <w:bCs/>
          <w:iCs/>
          <w:sz w:val="24"/>
          <w:szCs w:val="24"/>
          <w:lang w:val="en-GB"/>
        </w:rPr>
        <w:t>R</w:t>
      </w:r>
      <w:r w:rsidR="00072FA3">
        <w:rPr>
          <w:bCs/>
          <w:iCs/>
          <w:sz w:val="24"/>
          <w:szCs w:val="24"/>
          <w:lang w:val="en-GB"/>
        </w:rPr>
        <w:t xml:space="preserve">esponse rate as </w:t>
      </w:r>
      <w:r w:rsidR="0099589B">
        <w:rPr>
          <w:bCs/>
          <w:iCs/>
          <w:sz w:val="24"/>
          <w:szCs w:val="24"/>
          <w:lang w:val="en-GB"/>
        </w:rPr>
        <w:t>for</w:t>
      </w:r>
      <w:r w:rsidR="00072FA3">
        <w:rPr>
          <w:bCs/>
          <w:iCs/>
          <w:sz w:val="24"/>
          <w:szCs w:val="24"/>
          <w:lang w:val="en-GB"/>
        </w:rPr>
        <w:t xml:space="preserve"> Table 2</w:t>
      </w:r>
    </w:p>
    <w:p w:rsidR="00881720" w:rsidRDefault="00881720" w:rsidP="0099589B">
      <w:pPr>
        <w:spacing w:before="240" w:after="0" w:line="240" w:lineRule="auto"/>
        <w:rPr>
          <w:bCs/>
          <w:iCs/>
          <w:sz w:val="24"/>
          <w:szCs w:val="24"/>
          <w:lang w:val="en-GB"/>
        </w:rPr>
      </w:pPr>
    </w:p>
    <w:p w:rsidR="00881720" w:rsidRDefault="00881720" w:rsidP="0099589B">
      <w:pPr>
        <w:spacing w:before="240" w:after="0" w:line="240" w:lineRule="auto"/>
        <w:rPr>
          <w:bCs/>
          <w:iCs/>
          <w:sz w:val="24"/>
          <w:szCs w:val="24"/>
          <w:lang w:val="en-GB"/>
        </w:rPr>
      </w:pPr>
    </w:p>
    <w:p w:rsidR="00881720" w:rsidRDefault="00881720" w:rsidP="0099589B">
      <w:pPr>
        <w:spacing w:before="240" w:after="0" w:line="240" w:lineRule="auto"/>
        <w:rPr>
          <w:bCs/>
          <w:iCs/>
          <w:sz w:val="24"/>
          <w:szCs w:val="24"/>
          <w:lang w:val="en-GB"/>
        </w:rPr>
      </w:pPr>
    </w:p>
    <w:p w:rsidR="00881720" w:rsidRDefault="00881720" w:rsidP="0099589B">
      <w:pPr>
        <w:spacing w:before="240" w:after="0" w:line="240" w:lineRule="auto"/>
        <w:rPr>
          <w:bCs/>
          <w:iCs/>
          <w:sz w:val="24"/>
          <w:szCs w:val="24"/>
          <w:lang w:val="en-GB"/>
        </w:rPr>
      </w:pPr>
    </w:p>
    <w:p w:rsidR="00881720" w:rsidRDefault="00881720" w:rsidP="0099589B">
      <w:pPr>
        <w:spacing w:before="240" w:after="0" w:line="240" w:lineRule="auto"/>
        <w:rPr>
          <w:bCs/>
          <w:iCs/>
          <w:sz w:val="24"/>
          <w:szCs w:val="24"/>
          <w:lang w:val="en-GB"/>
        </w:rPr>
      </w:pPr>
    </w:p>
    <w:p w:rsidR="00881720" w:rsidRDefault="00881720" w:rsidP="0099589B">
      <w:pPr>
        <w:spacing w:before="240" w:after="0" w:line="240" w:lineRule="auto"/>
        <w:rPr>
          <w:bCs/>
          <w:iCs/>
          <w:sz w:val="24"/>
          <w:szCs w:val="24"/>
          <w:lang w:val="en-GB"/>
        </w:rPr>
      </w:pPr>
    </w:p>
    <w:p w:rsidR="00881720" w:rsidRDefault="00881720" w:rsidP="0099589B">
      <w:pPr>
        <w:spacing w:before="240" w:after="0" w:line="240" w:lineRule="auto"/>
        <w:rPr>
          <w:bCs/>
          <w:iCs/>
          <w:sz w:val="24"/>
          <w:szCs w:val="24"/>
          <w:lang w:val="en-GB"/>
        </w:rPr>
      </w:pPr>
    </w:p>
    <w:p w:rsidR="00881720" w:rsidRDefault="00881720" w:rsidP="0099589B">
      <w:pPr>
        <w:spacing w:before="240" w:after="0" w:line="240" w:lineRule="auto"/>
        <w:rPr>
          <w:bCs/>
          <w:iCs/>
          <w:sz w:val="24"/>
          <w:szCs w:val="24"/>
          <w:lang w:val="en-GB"/>
        </w:rPr>
      </w:pPr>
    </w:p>
    <w:p w:rsidR="00881720" w:rsidRDefault="00881720" w:rsidP="00881720">
      <w:pPr>
        <w:spacing w:after="0" w:line="240" w:lineRule="auto"/>
        <w:ind w:right="-29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Table 4 Late evaluation of impact from training - several months after</w:t>
      </w:r>
      <w:r w:rsidRPr="006833E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workshop (N=210)</w:t>
      </w:r>
    </w:p>
    <w:tbl>
      <w:tblPr>
        <w:tblStyle w:val="TableGrid"/>
        <w:tblpPr w:leftFromText="181" w:rightFromText="181" w:vertAnchor="page" w:horzAnchor="margin" w:tblpY="2791"/>
        <w:tblOverlap w:val="never"/>
        <w:tblW w:w="906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629"/>
        <w:gridCol w:w="1550"/>
        <w:gridCol w:w="1346"/>
        <w:gridCol w:w="1544"/>
      </w:tblGrid>
      <w:tr w:rsidR="00881720" w:rsidRPr="00186BB3" w:rsidTr="007D5849">
        <w:trPr>
          <w:trHeight w:val="552"/>
        </w:trPr>
        <w:tc>
          <w:tcPr>
            <w:tcW w:w="4629" w:type="dxa"/>
            <w:vMerge w:val="restart"/>
            <w:vAlign w:val="center"/>
          </w:tcPr>
          <w:p w:rsidR="00881720" w:rsidRPr="00186BB3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Topic of the q</w:t>
            </w:r>
            <w:r w:rsidRPr="00186BB3">
              <w:rPr>
                <w:bCs/>
                <w:iCs/>
                <w:sz w:val="24"/>
                <w:szCs w:val="24"/>
                <w:lang w:val="en-GB"/>
              </w:rPr>
              <w:t>uestion</w:t>
            </w:r>
          </w:p>
        </w:tc>
        <w:tc>
          <w:tcPr>
            <w:tcW w:w="4440" w:type="dxa"/>
            <w:gridSpan w:val="3"/>
            <w:vAlign w:val="center"/>
          </w:tcPr>
          <w:p w:rsidR="00881720" w:rsidRPr="00186BB3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 w:rsidRPr="00186BB3">
              <w:rPr>
                <w:bCs/>
                <w:iCs/>
                <w:sz w:val="24"/>
                <w:szCs w:val="24"/>
                <w:lang w:val="en-GB"/>
              </w:rPr>
              <w:t xml:space="preserve">% </w:t>
            </w:r>
            <w:r>
              <w:rPr>
                <w:bCs/>
                <w:iCs/>
                <w:sz w:val="24"/>
                <w:szCs w:val="24"/>
                <w:lang w:val="en-GB"/>
              </w:rPr>
              <w:t>reporting</w:t>
            </w:r>
          </w:p>
        </w:tc>
      </w:tr>
      <w:tr w:rsidR="00881720" w:rsidRPr="00186BB3" w:rsidTr="007D5849">
        <w:tc>
          <w:tcPr>
            <w:tcW w:w="4629" w:type="dxa"/>
            <w:vMerge/>
          </w:tcPr>
          <w:p w:rsidR="00881720" w:rsidRPr="00186BB3" w:rsidRDefault="00881720" w:rsidP="00881720">
            <w:pPr>
              <w:spacing w:line="360" w:lineRule="auto"/>
              <w:rPr>
                <w:bCs/>
                <w:iCs/>
                <w:sz w:val="24"/>
                <w:szCs w:val="24"/>
                <w:lang w:val="en-GB"/>
              </w:rPr>
            </w:pPr>
          </w:p>
        </w:tc>
        <w:tc>
          <w:tcPr>
            <w:tcW w:w="1550" w:type="dxa"/>
            <w:vAlign w:val="center"/>
          </w:tcPr>
          <w:p w:rsidR="00881720" w:rsidRPr="00186BB3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Improvement</w:t>
            </w:r>
          </w:p>
        </w:tc>
        <w:tc>
          <w:tcPr>
            <w:tcW w:w="1346" w:type="dxa"/>
            <w:vAlign w:val="center"/>
          </w:tcPr>
          <w:p w:rsidR="00881720" w:rsidRPr="00186BB3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No change</w:t>
            </w:r>
          </w:p>
        </w:tc>
        <w:tc>
          <w:tcPr>
            <w:tcW w:w="1544" w:type="dxa"/>
            <w:vAlign w:val="center"/>
          </w:tcPr>
          <w:p w:rsidR="00881720" w:rsidRPr="006845FD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 w:rsidRPr="006845FD">
              <w:rPr>
                <w:bCs/>
                <w:iCs/>
                <w:sz w:val="24"/>
                <w:szCs w:val="24"/>
                <w:lang w:val="en-GB"/>
              </w:rPr>
              <w:t>Worsening</w:t>
            </w:r>
          </w:p>
        </w:tc>
      </w:tr>
      <w:tr w:rsidR="00881720" w:rsidRPr="00186BB3" w:rsidTr="007D5849">
        <w:tc>
          <w:tcPr>
            <w:tcW w:w="4629" w:type="dxa"/>
          </w:tcPr>
          <w:p w:rsidR="00881720" w:rsidRPr="00D2478A" w:rsidRDefault="00881720" w:rsidP="00881720">
            <w:pPr>
              <w:spacing w:line="360" w:lineRule="auto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</w:rPr>
              <w:t>Your w</w:t>
            </w:r>
            <w:r w:rsidRPr="00D2478A">
              <w:rPr>
                <w:sz w:val="24"/>
                <w:szCs w:val="24"/>
              </w:rPr>
              <w:t xml:space="preserve">illingness and capability to engage </w:t>
            </w:r>
            <w:r>
              <w:rPr>
                <w:sz w:val="24"/>
                <w:szCs w:val="24"/>
              </w:rPr>
              <w:t>patients and families in discussion about preferences for EOL care</w:t>
            </w:r>
          </w:p>
        </w:tc>
        <w:tc>
          <w:tcPr>
            <w:tcW w:w="1550" w:type="dxa"/>
            <w:vAlign w:val="center"/>
          </w:tcPr>
          <w:p w:rsidR="00881720" w:rsidRPr="00186BB3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80%</w:t>
            </w:r>
          </w:p>
        </w:tc>
        <w:tc>
          <w:tcPr>
            <w:tcW w:w="1346" w:type="dxa"/>
            <w:vAlign w:val="center"/>
          </w:tcPr>
          <w:p w:rsidR="00881720" w:rsidRPr="00186BB3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19%</w:t>
            </w:r>
          </w:p>
        </w:tc>
        <w:tc>
          <w:tcPr>
            <w:tcW w:w="1544" w:type="dxa"/>
            <w:vAlign w:val="center"/>
          </w:tcPr>
          <w:p w:rsidR="00881720" w:rsidRPr="00186BB3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0.5%</w:t>
            </w:r>
          </w:p>
        </w:tc>
      </w:tr>
      <w:tr w:rsidR="00881720" w:rsidRPr="00186BB3" w:rsidTr="007D5849">
        <w:tc>
          <w:tcPr>
            <w:tcW w:w="4629" w:type="dxa"/>
          </w:tcPr>
          <w:p w:rsidR="00881720" w:rsidRDefault="00881720" w:rsidP="0088172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Initiation of a meeting with the family of a patient in critical condition</w:t>
            </w:r>
          </w:p>
        </w:tc>
        <w:tc>
          <w:tcPr>
            <w:tcW w:w="1550" w:type="dxa"/>
            <w:vAlign w:val="center"/>
          </w:tcPr>
          <w:p w:rsidR="00881720" w:rsidRPr="00693B7C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66%</w:t>
            </w:r>
          </w:p>
        </w:tc>
        <w:tc>
          <w:tcPr>
            <w:tcW w:w="1346" w:type="dxa"/>
            <w:vAlign w:val="center"/>
          </w:tcPr>
          <w:p w:rsidR="00881720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34%</w:t>
            </w:r>
          </w:p>
        </w:tc>
        <w:tc>
          <w:tcPr>
            <w:tcW w:w="1544" w:type="dxa"/>
            <w:vAlign w:val="center"/>
          </w:tcPr>
          <w:p w:rsidR="00881720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0%</w:t>
            </w:r>
          </w:p>
        </w:tc>
      </w:tr>
      <w:tr w:rsidR="00881720" w:rsidRPr="00186BB3" w:rsidTr="007D5849">
        <w:tc>
          <w:tcPr>
            <w:tcW w:w="4629" w:type="dxa"/>
          </w:tcPr>
          <w:p w:rsidR="00881720" w:rsidRDefault="00881720" w:rsidP="0088172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Combined meeting of nurse and physician with the relatives of EOL patient</w:t>
            </w:r>
          </w:p>
        </w:tc>
        <w:tc>
          <w:tcPr>
            <w:tcW w:w="1550" w:type="dxa"/>
            <w:vAlign w:val="center"/>
          </w:tcPr>
          <w:p w:rsidR="00881720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56%</w:t>
            </w:r>
          </w:p>
        </w:tc>
        <w:tc>
          <w:tcPr>
            <w:tcW w:w="1346" w:type="dxa"/>
            <w:vAlign w:val="center"/>
          </w:tcPr>
          <w:p w:rsidR="00881720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43%</w:t>
            </w:r>
          </w:p>
        </w:tc>
        <w:tc>
          <w:tcPr>
            <w:tcW w:w="1544" w:type="dxa"/>
            <w:vAlign w:val="center"/>
          </w:tcPr>
          <w:p w:rsidR="00881720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0.5%</w:t>
            </w:r>
          </w:p>
        </w:tc>
      </w:tr>
      <w:tr w:rsidR="00881720" w:rsidRPr="00186BB3" w:rsidTr="007D5849">
        <w:tc>
          <w:tcPr>
            <w:tcW w:w="4629" w:type="dxa"/>
          </w:tcPr>
          <w:p w:rsidR="00881720" w:rsidRPr="00D2478A" w:rsidRDefault="00881720" w:rsidP="0088172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Your degree of initiative to promote staff discussions regarding patients at EOL </w:t>
            </w:r>
          </w:p>
        </w:tc>
        <w:tc>
          <w:tcPr>
            <w:tcW w:w="1550" w:type="dxa"/>
            <w:vAlign w:val="center"/>
          </w:tcPr>
          <w:p w:rsidR="00881720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76%</w:t>
            </w:r>
          </w:p>
        </w:tc>
        <w:tc>
          <w:tcPr>
            <w:tcW w:w="1346" w:type="dxa"/>
            <w:vAlign w:val="center"/>
          </w:tcPr>
          <w:p w:rsidR="00881720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24%</w:t>
            </w:r>
          </w:p>
        </w:tc>
        <w:tc>
          <w:tcPr>
            <w:tcW w:w="1544" w:type="dxa"/>
            <w:vAlign w:val="center"/>
          </w:tcPr>
          <w:p w:rsidR="00881720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0%</w:t>
            </w:r>
          </w:p>
        </w:tc>
      </w:tr>
      <w:tr w:rsidR="00881720" w:rsidRPr="00186BB3" w:rsidTr="007D5849">
        <w:tc>
          <w:tcPr>
            <w:tcW w:w="4629" w:type="dxa"/>
          </w:tcPr>
          <w:p w:rsidR="00881720" w:rsidRDefault="00881720" w:rsidP="0088172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Frequency of discussions at staff meetings on care dilemmas for EOL patients </w:t>
            </w:r>
          </w:p>
        </w:tc>
        <w:tc>
          <w:tcPr>
            <w:tcW w:w="1550" w:type="dxa"/>
            <w:vAlign w:val="center"/>
          </w:tcPr>
          <w:p w:rsidR="00881720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57%</w:t>
            </w:r>
          </w:p>
        </w:tc>
        <w:tc>
          <w:tcPr>
            <w:tcW w:w="1346" w:type="dxa"/>
            <w:vAlign w:val="center"/>
          </w:tcPr>
          <w:p w:rsidR="00881720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43%</w:t>
            </w:r>
          </w:p>
        </w:tc>
        <w:tc>
          <w:tcPr>
            <w:tcW w:w="1544" w:type="dxa"/>
            <w:vAlign w:val="center"/>
          </w:tcPr>
          <w:p w:rsidR="00881720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0.5%</w:t>
            </w:r>
          </w:p>
        </w:tc>
      </w:tr>
      <w:tr w:rsidR="00881720" w:rsidRPr="00186BB3" w:rsidTr="007D5849">
        <w:tc>
          <w:tcPr>
            <w:tcW w:w="4629" w:type="dxa"/>
          </w:tcPr>
          <w:p w:rsidR="00881720" w:rsidRDefault="00881720" w:rsidP="0088172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Quality of discussions at staff meetings and with relatives of EOL patients</w:t>
            </w:r>
          </w:p>
        </w:tc>
        <w:tc>
          <w:tcPr>
            <w:tcW w:w="1550" w:type="dxa"/>
            <w:vAlign w:val="center"/>
          </w:tcPr>
          <w:p w:rsidR="00881720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62%</w:t>
            </w:r>
          </w:p>
        </w:tc>
        <w:tc>
          <w:tcPr>
            <w:tcW w:w="1346" w:type="dxa"/>
            <w:vAlign w:val="center"/>
          </w:tcPr>
          <w:p w:rsidR="00881720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38%</w:t>
            </w:r>
          </w:p>
        </w:tc>
        <w:tc>
          <w:tcPr>
            <w:tcW w:w="1544" w:type="dxa"/>
            <w:vAlign w:val="center"/>
          </w:tcPr>
          <w:p w:rsidR="00881720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0.5%</w:t>
            </w:r>
          </w:p>
        </w:tc>
      </w:tr>
      <w:tr w:rsidR="00C32075" w:rsidRPr="00186BB3" w:rsidTr="007D5849">
        <w:tc>
          <w:tcPr>
            <w:tcW w:w="4629" w:type="dxa"/>
          </w:tcPr>
          <w:p w:rsidR="00C32075" w:rsidRDefault="00C32075" w:rsidP="0088172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C32075">
              <w:rPr>
                <w:sz w:val="24"/>
                <w:szCs w:val="24"/>
              </w:rPr>
              <w:t>ecrease</w:t>
            </w:r>
            <w:r w:rsidR="00A8410D">
              <w:rPr>
                <w:sz w:val="24"/>
                <w:szCs w:val="24"/>
              </w:rPr>
              <w:t>d use of medical procedures with perceived low utility</w:t>
            </w:r>
          </w:p>
        </w:tc>
        <w:tc>
          <w:tcPr>
            <w:tcW w:w="1550" w:type="dxa"/>
            <w:vAlign w:val="center"/>
          </w:tcPr>
          <w:p w:rsidR="00C32075" w:rsidRDefault="00A8410D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66%</w:t>
            </w:r>
          </w:p>
        </w:tc>
        <w:tc>
          <w:tcPr>
            <w:tcW w:w="1346" w:type="dxa"/>
            <w:vAlign w:val="center"/>
          </w:tcPr>
          <w:p w:rsidR="00C32075" w:rsidRDefault="00A8410D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33%</w:t>
            </w:r>
          </w:p>
        </w:tc>
        <w:tc>
          <w:tcPr>
            <w:tcW w:w="1544" w:type="dxa"/>
            <w:vAlign w:val="center"/>
          </w:tcPr>
          <w:p w:rsidR="00C32075" w:rsidRDefault="00A8410D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0.5%</w:t>
            </w:r>
          </w:p>
        </w:tc>
      </w:tr>
      <w:tr w:rsidR="00A8410D" w:rsidRPr="00186BB3" w:rsidTr="007D5849">
        <w:tc>
          <w:tcPr>
            <w:tcW w:w="4629" w:type="dxa"/>
          </w:tcPr>
          <w:p w:rsidR="00A8410D" w:rsidRDefault="00A8410D" w:rsidP="0088172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Alleviation of suffering in EOL patients </w:t>
            </w:r>
          </w:p>
        </w:tc>
        <w:tc>
          <w:tcPr>
            <w:tcW w:w="1550" w:type="dxa"/>
            <w:vAlign w:val="center"/>
          </w:tcPr>
          <w:p w:rsidR="00A8410D" w:rsidRDefault="003F6C68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80%</w:t>
            </w:r>
          </w:p>
        </w:tc>
        <w:tc>
          <w:tcPr>
            <w:tcW w:w="1346" w:type="dxa"/>
            <w:vAlign w:val="center"/>
          </w:tcPr>
          <w:p w:rsidR="00A8410D" w:rsidRDefault="003F6C68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20%</w:t>
            </w:r>
          </w:p>
        </w:tc>
        <w:tc>
          <w:tcPr>
            <w:tcW w:w="1544" w:type="dxa"/>
            <w:vAlign w:val="center"/>
          </w:tcPr>
          <w:p w:rsidR="00A8410D" w:rsidRDefault="003F6C68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0%</w:t>
            </w:r>
          </w:p>
        </w:tc>
      </w:tr>
      <w:tr w:rsidR="00A9125B" w:rsidRPr="00186BB3" w:rsidTr="007D5849">
        <w:tc>
          <w:tcPr>
            <w:tcW w:w="4629" w:type="dxa"/>
          </w:tcPr>
          <w:p w:rsidR="00A9125B" w:rsidRDefault="00A9125B" w:rsidP="00A9125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 tube feeding, discussion of harms, </w:t>
            </w:r>
            <w:r w:rsidRPr="00A9125B">
              <w:rPr>
                <w:sz w:val="24"/>
                <w:szCs w:val="24"/>
              </w:rPr>
              <w:t>unsure</w:t>
            </w:r>
            <w:r>
              <w:rPr>
                <w:sz w:val="24"/>
                <w:szCs w:val="24"/>
              </w:rPr>
              <w:t xml:space="preserve"> benefit and option of comfort feeding</w:t>
            </w:r>
          </w:p>
        </w:tc>
        <w:tc>
          <w:tcPr>
            <w:tcW w:w="1550" w:type="dxa"/>
            <w:vAlign w:val="center"/>
          </w:tcPr>
          <w:p w:rsidR="00A9125B" w:rsidRDefault="00A9125B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62%</w:t>
            </w:r>
          </w:p>
        </w:tc>
        <w:tc>
          <w:tcPr>
            <w:tcW w:w="1346" w:type="dxa"/>
            <w:vAlign w:val="center"/>
          </w:tcPr>
          <w:p w:rsidR="00A9125B" w:rsidRDefault="00A9125B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37%</w:t>
            </w:r>
          </w:p>
        </w:tc>
        <w:tc>
          <w:tcPr>
            <w:tcW w:w="1544" w:type="dxa"/>
            <w:vAlign w:val="center"/>
          </w:tcPr>
          <w:p w:rsidR="00A9125B" w:rsidRDefault="00A9125B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0.5%</w:t>
            </w:r>
          </w:p>
        </w:tc>
      </w:tr>
      <w:tr w:rsidR="00B57071" w:rsidRPr="00186BB3" w:rsidTr="007D5849">
        <w:tc>
          <w:tcPr>
            <w:tcW w:w="4629" w:type="dxa"/>
          </w:tcPr>
          <w:p w:rsidR="00B57071" w:rsidRDefault="00B57071" w:rsidP="00A9125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of morphine to alleviate dyspnea at EOL</w:t>
            </w:r>
          </w:p>
        </w:tc>
        <w:tc>
          <w:tcPr>
            <w:tcW w:w="1550" w:type="dxa"/>
            <w:vAlign w:val="center"/>
          </w:tcPr>
          <w:p w:rsidR="00B57071" w:rsidRPr="00B57071" w:rsidRDefault="00B57071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68%</w:t>
            </w:r>
          </w:p>
        </w:tc>
        <w:tc>
          <w:tcPr>
            <w:tcW w:w="1346" w:type="dxa"/>
            <w:vAlign w:val="center"/>
          </w:tcPr>
          <w:p w:rsidR="00B57071" w:rsidRDefault="00B57071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31%</w:t>
            </w:r>
          </w:p>
        </w:tc>
        <w:tc>
          <w:tcPr>
            <w:tcW w:w="1544" w:type="dxa"/>
            <w:vAlign w:val="center"/>
          </w:tcPr>
          <w:p w:rsidR="00B57071" w:rsidRDefault="00B57071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1%</w:t>
            </w:r>
          </w:p>
        </w:tc>
      </w:tr>
      <w:tr w:rsidR="00D45A9A" w:rsidRPr="00186BB3" w:rsidTr="007D5849">
        <w:tc>
          <w:tcPr>
            <w:tcW w:w="4629" w:type="dxa"/>
          </w:tcPr>
          <w:p w:rsidR="00D45A9A" w:rsidRDefault="00D45A9A" w:rsidP="00A9125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Your capability of handling conflicts surrounding EOL dilemmas</w:t>
            </w:r>
          </w:p>
        </w:tc>
        <w:tc>
          <w:tcPr>
            <w:tcW w:w="1550" w:type="dxa"/>
            <w:vAlign w:val="center"/>
          </w:tcPr>
          <w:p w:rsidR="00D45A9A" w:rsidRDefault="00D45A9A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78%</w:t>
            </w:r>
          </w:p>
        </w:tc>
        <w:tc>
          <w:tcPr>
            <w:tcW w:w="1346" w:type="dxa"/>
            <w:vAlign w:val="center"/>
          </w:tcPr>
          <w:p w:rsidR="00D45A9A" w:rsidRDefault="00D45A9A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22%</w:t>
            </w:r>
          </w:p>
        </w:tc>
        <w:tc>
          <w:tcPr>
            <w:tcW w:w="1544" w:type="dxa"/>
            <w:vAlign w:val="center"/>
          </w:tcPr>
          <w:p w:rsidR="00D45A9A" w:rsidRDefault="00D45A9A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0.5%</w:t>
            </w:r>
          </w:p>
        </w:tc>
      </w:tr>
      <w:tr w:rsidR="006529E9" w:rsidRPr="00186BB3" w:rsidTr="007D5849">
        <w:tc>
          <w:tcPr>
            <w:tcW w:w="4629" w:type="dxa"/>
          </w:tcPr>
          <w:p w:rsidR="006529E9" w:rsidRDefault="006529E9" w:rsidP="00A9125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Approaching patients and families to listen, to respect and </w:t>
            </w:r>
            <w:r w:rsidR="00030895">
              <w:rPr>
                <w:sz w:val="24"/>
                <w:szCs w:val="24"/>
              </w:rPr>
              <w:t xml:space="preserve">to </w:t>
            </w:r>
            <w:r>
              <w:rPr>
                <w:sz w:val="24"/>
                <w:szCs w:val="24"/>
              </w:rPr>
              <w:t>be with them</w:t>
            </w:r>
          </w:p>
        </w:tc>
        <w:tc>
          <w:tcPr>
            <w:tcW w:w="1550" w:type="dxa"/>
            <w:vAlign w:val="center"/>
          </w:tcPr>
          <w:p w:rsidR="006529E9" w:rsidRDefault="006529E9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77%</w:t>
            </w:r>
          </w:p>
        </w:tc>
        <w:tc>
          <w:tcPr>
            <w:tcW w:w="1346" w:type="dxa"/>
            <w:vAlign w:val="center"/>
          </w:tcPr>
          <w:p w:rsidR="006529E9" w:rsidRDefault="006529E9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23%</w:t>
            </w:r>
          </w:p>
        </w:tc>
        <w:tc>
          <w:tcPr>
            <w:tcW w:w="1544" w:type="dxa"/>
            <w:vAlign w:val="center"/>
          </w:tcPr>
          <w:p w:rsidR="006529E9" w:rsidRDefault="006529E9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0%</w:t>
            </w:r>
          </w:p>
        </w:tc>
      </w:tr>
      <w:tr w:rsidR="00881720" w:rsidRPr="00186BB3" w:rsidTr="007D5849">
        <w:tc>
          <w:tcPr>
            <w:tcW w:w="4629" w:type="dxa"/>
          </w:tcPr>
          <w:p w:rsidR="00881720" w:rsidRDefault="00881720" w:rsidP="00881720">
            <w:pPr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lastRenderedPageBreak/>
              <w:t>Elicitation and actual documentation of patients’ preferences for EOL care</w:t>
            </w:r>
          </w:p>
        </w:tc>
        <w:tc>
          <w:tcPr>
            <w:tcW w:w="1550" w:type="dxa"/>
            <w:vAlign w:val="center"/>
          </w:tcPr>
          <w:p w:rsidR="00881720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70%</w:t>
            </w:r>
          </w:p>
        </w:tc>
        <w:tc>
          <w:tcPr>
            <w:tcW w:w="1346" w:type="dxa"/>
            <w:vAlign w:val="center"/>
          </w:tcPr>
          <w:p w:rsidR="00881720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29%</w:t>
            </w:r>
          </w:p>
        </w:tc>
        <w:tc>
          <w:tcPr>
            <w:tcW w:w="1544" w:type="dxa"/>
            <w:vAlign w:val="center"/>
          </w:tcPr>
          <w:p w:rsidR="00881720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0.5%</w:t>
            </w:r>
          </w:p>
        </w:tc>
      </w:tr>
      <w:tr w:rsidR="00881720" w:rsidRPr="00186BB3" w:rsidTr="007D5849">
        <w:tc>
          <w:tcPr>
            <w:tcW w:w="4629" w:type="dxa"/>
          </w:tcPr>
          <w:p w:rsidR="00881720" w:rsidRDefault="00881720" w:rsidP="0088172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Promoting written advanced directives and proxy appointment among patients (for instance at discharge) </w:t>
            </w:r>
          </w:p>
        </w:tc>
        <w:tc>
          <w:tcPr>
            <w:tcW w:w="1550" w:type="dxa"/>
            <w:vAlign w:val="center"/>
          </w:tcPr>
          <w:p w:rsidR="00881720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59%</w:t>
            </w:r>
          </w:p>
        </w:tc>
        <w:tc>
          <w:tcPr>
            <w:tcW w:w="1346" w:type="dxa"/>
            <w:vAlign w:val="center"/>
          </w:tcPr>
          <w:p w:rsidR="00881720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40%</w:t>
            </w:r>
          </w:p>
        </w:tc>
        <w:tc>
          <w:tcPr>
            <w:tcW w:w="1544" w:type="dxa"/>
            <w:vAlign w:val="center"/>
          </w:tcPr>
          <w:p w:rsidR="00881720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0.5%</w:t>
            </w:r>
          </w:p>
        </w:tc>
      </w:tr>
      <w:tr w:rsidR="00881720" w:rsidRPr="00186BB3" w:rsidTr="007D5849">
        <w:tc>
          <w:tcPr>
            <w:tcW w:w="4629" w:type="dxa"/>
          </w:tcPr>
          <w:p w:rsidR="00881720" w:rsidRDefault="00881720" w:rsidP="00881720">
            <w:pPr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 xml:space="preserve">Your level of apprehension from coping with patients and families in the last hours before death </w:t>
            </w:r>
          </w:p>
        </w:tc>
        <w:tc>
          <w:tcPr>
            <w:tcW w:w="1550" w:type="dxa"/>
            <w:vAlign w:val="center"/>
          </w:tcPr>
          <w:p w:rsidR="00881720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76%</w:t>
            </w:r>
          </w:p>
        </w:tc>
        <w:tc>
          <w:tcPr>
            <w:tcW w:w="1346" w:type="dxa"/>
            <w:vAlign w:val="center"/>
          </w:tcPr>
          <w:p w:rsidR="00881720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24%</w:t>
            </w:r>
          </w:p>
        </w:tc>
        <w:tc>
          <w:tcPr>
            <w:tcW w:w="1544" w:type="dxa"/>
            <w:vAlign w:val="center"/>
          </w:tcPr>
          <w:p w:rsidR="00881720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0%</w:t>
            </w:r>
          </w:p>
        </w:tc>
      </w:tr>
      <w:tr w:rsidR="00881720" w:rsidRPr="00186BB3" w:rsidTr="007D5849">
        <w:tc>
          <w:tcPr>
            <w:tcW w:w="4629" w:type="dxa"/>
          </w:tcPr>
          <w:p w:rsidR="00881720" w:rsidRDefault="00881720" w:rsidP="0088172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Your perceived capability to support other team members who have difficulties handling EOL situations</w:t>
            </w:r>
          </w:p>
        </w:tc>
        <w:tc>
          <w:tcPr>
            <w:tcW w:w="1550" w:type="dxa"/>
            <w:vAlign w:val="center"/>
          </w:tcPr>
          <w:p w:rsidR="00881720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80%</w:t>
            </w:r>
          </w:p>
        </w:tc>
        <w:tc>
          <w:tcPr>
            <w:tcW w:w="1346" w:type="dxa"/>
            <w:vAlign w:val="center"/>
          </w:tcPr>
          <w:p w:rsidR="00881720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20%</w:t>
            </w:r>
          </w:p>
        </w:tc>
        <w:tc>
          <w:tcPr>
            <w:tcW w:w="1544" w:type="dxa"/>
            <w:vAlign w:val="center"/>
          </w:tcPr>
          <w:p w:rsidR="00881720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0%</w:t>
            </w:r>
          </w:p>
        </w:tc>
      </w:tr>
      <w:tr w:rsidR="00A4688F" w:rsidRPr="00186BB3" w:rsidTr="007D5849">
        <w:tc>
          <w:tcPr>
            <w:tcW w:w="4629" w:type="dxa"/>
          </w:tcPr>
          <w:p w:rsidR="00A4688F" w:rsidRPr="002C4E77" w:rsidRDefault="002C4E77" w:rsidP="00A4688F">
            <w:pPr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Your perceived</w:t>
            </w:r>
            <w:r w:rsidR="00A4688F">
              <w:rPr>
                <w:sz w:val="24"/>
                <w:szCs w:val="24"/>
              </w:rPr>
              <w:t xml:space="preserve"> professional</w:t>
            </w:r>
            <w:r>
              <w:rPr>
                <w:sz w:val="24"/>
                <w:szCs w:val="24"/>
              </w:rPr>
              <w:t xml:space="preserve"> satisfaction from supporting and escorting with respect separation and loss at EOL </w:t>
            </w:r>
          </w:p>
        </w:tc>
        <w:tc>
          <w:tcPr>
            <w:tcW w:w="1550" w:type="dxa"/>
            <w:vAlign w:val="center"/>
          </w:tcPr>
          <w:p w:rsidR="00A4688F" w:rsidRDefault="002C4E77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76%</w:t>
            </w:r>
          </w:p>
        </w:tc>
        <w:tc>
          <w:tcPr>
            <w:tcW w:w="1346" w:type="dxa"/>
            <w:vAlign w:val="center"/>
          </w:tcPr>
          <w:p w:rsidR="00A4688F" w:rsidRDefault="002C4E77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24%</w:t>
            </w:r>
          </w:p>
        </w:tc>
        <w:tc>
          <w:tcPr>
            <w:tcW w:w="1544" w:type="dxa"/>
            <w:vAlign w:val="center"/>
          </w:tcPr>
          <w:p w:rsidR="00A4688F" w:rsidRDefault="002C4E77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0%</w:t>
            </w:r>
          </w:p>
        </w:tc>
      </w:tr>
      <w:tr w:rsidR="00881720" w:rsidRPr="00186BB3" w:rsidTr="007D5849">
        <w:trPr>
          <w:trHeight w:val="285"/>
        </w:trPr>
        <w:tc>
          <w:tcPr>
            <w:tcW w:w="4629" w:type="dxa"/>
          </w:tcPr>
          <w:p w:rsidR="00881720" w:rsidRPr="00186BB3" w:rsidRDefault="00881720" w:rsidP="00881720">
            <w:pPr>
              <w:spacing w:line="360" w:lineRule="auto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 xml:space="preserve">Your level of knowledge regarding the </w:t>
            </w:r>
            <w:r w:rsidRPr="00186BB3">
              <w:rPr>
                <w:bCs/>
                <w:iCs/>
                <w:sz w:val="24"/>
                <w:szCs w:val="24"/>
                <w:lang w:val="en-GB"/>
              </w:rPr>
              <w:t>“Dying Patient Act”</w:t>
            </w:r>
          </w:p>
        </w:tc>
        <w:tc>
          <w:tcPr>
            <w:tcW w:w="1550" w:type="dxa"/>
            <w:vAlign w:val="center"/>
          </w:tcPr>
          <w:p w:rsidR="00881720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87%</w:t>
            </w:r>
          </w:p>
        </w:tc>
        <w:tc>
          <w:tcPr>
            <w:tcW w:w="1346" w:type="dxa"/>
            <w:vAlign w:val="center"/>
          </w:tcPr>
          <w:p w:rsidR="00881720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13%</w:t>
            </w:r>
          </w:p>
        </w:tc>
        <w:tc>
          <w:tcPr>
            <w:tcW w:w="1544" w:type="dxa"/>
            <w:vAlign w:val="center"/>
          </w:tcPr>
          <w:p w:rsidR="00881720" w:rsidRDefault="00881720" w:rsidP="00881720">
            <w:pPr>
              <w:spacing w:line="360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  <w:lang w:val="en-GB"/>
              </w:rPr>
              <w:t>0%</w:t>
            </w:r>
          </w:p>
        </w:tc>
      </w:tr>
      <w:tr w:rsidR="00881720" w:rsidRPr="00186BB3" w:rsidTr="00881720">
        <w:trPr>
          <w:trHeight w:val="285"/>
        </w:trPr>
        <w:tc>
          <w:tcPr>
            <w:tcW w:w="9069" w:type="dxa"/>
            <w:gridSpan w:val="4"/>
          </w:tcPr>
          <w:p w:rsidR="00881720" w:rsidRDefault="00881720" w:rsidP="00CF02CB">
            <w:pPr>
              <w:spacing w:line="320" w:lineRule="exact"/>
              <w:rPr>
                <w:bCs/>
                <w:iCs/>
                <w:sz w:val="24"/>
                <w:szCs w:val="24"/>
                <w:lang w:val="en-GB"/>
              </w:rPr>
            </w:pPr>
            <w:r>
              <w:rPr>
                <w:bCs/>
                <w:iCs/>
                <w:sz w:val="24"/>
                <w:szCs w:val="24"/>
              </w:rPr>
              <w:t xml:space="preserve">In invited </w:t>
            </w:r>
            <w:r>
              <w:rPr>
                <w:bCs/>
                <w:iCs/>
                <w:sz w:val="24"/>
                <w:szCs w:val="24"/>
                <w:lang w:val="en-GB"/>
              </w:rPr>
              <w:t xml:space="preserve">open comments, </w:t>
            </w:r>
            <w:r>
              <w:rPr>
                <w:sz w:val="24"/>
                <w:szCs w:val="24"/>
              </w:rPr>
              <w:t>a majority of respondents indicated the following significant changes: “better care of EOL patients as a team”; “understand and reflect more deeply about EOL</w:t>
            </w:r>
            <w:r w:rsidRPr="005A0485">
              <w:rPr>
                <w:sz w:val="24"/>
                <w:szCs w:val="24"/>
              </w:rPr>
              <w:t>”; “</w:t>
            </w:r>
            <w:r>
              <w:rPr>
                <w:sz w:val="24"/>
                <w:szCs w:val="24"/>
              </w:rPr>
              <w:t xml:space="preserve">more </w:t>
            </w:r>
            <w:r w:rsidRPr="005A0485">
              <w:rPr>
                <w:sz w:val="24"/>
                <w:szCs w:val="24"/>
              </w:rPr>
              <w:t xml:space="preserve">use </w:t>
            </w:r>
            <w:r>
              <w:rPr>
                <w:sz w:val="24"/>
                <w:szCs w:val="24"/>
              </w:rPr>
              <w:t xml:space="preserve">of </w:t>
            </w:r>
            <w:r w:rsidRPr="005A0485">
              <w:rPr>
                <w:sz w:val="24"/>
                <w:szCs w:val="24"/>
              </w:rPr>
              <w:t xml:space="preserve">morphine and </w:t>
            </w:r>
            <w:r>
              <w:rPr>
                <w:sz w:val="24"/>
                <w:szCs w:val="24"/>
              </w:rPr>
              <w:t xml:space="preserve">of </w:t>
            </w:r>
            <w:r w:rsidRPr="005A0485">
              <w:rPr>
                <w:sz w:val="24"/>
                <w:szCs w:val="24"/>
              </w:rPr>
              <w:t xml:space="preserve">palliative care”; “approach families, initiate discussions and support”; “help a patient die in dignity”; “respect patient’s wishes”; “elicit preferences for EOL care”; “listen more and respect more”; “better alleviation of suffering and avoidance of invasive treatments”; “better communication”.  </w:t>
            </w:r>
          </w:p>
        </w:tc>
      </w:tr>
    </w:tbl>
    <w:p w:rsidR="006845FD" w:rsidRPr="00CF02CB" w:rsidRDefault="0022006F" w:rsidP="00B6703F">
      <w:pPr>
        <w:spacing w:before="24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Note: </w:t>
      </w:r>
      <w:r w:rsidR="007D5849">
        <w:rPr>
          <w:sz w:val="24"/>
          <w:szCs w:val="24"/>
        </w:rPr>
        <w:t>We restricted this</w:t>
      </w:r>
      <w:r w:rsidR="0004213D">
        <w:rPr>
          <w:sz w:val="24"/>
          <w:szCs w:val="24"/>
        </w:rPr>
        <w:t xml:space="preserve"> survey to internal medicine</w:t>
      </w:r>
      <w:r w:rsidR="001D4E32">
        <w:rPr>
          <w:sz w:val="24"/>
          <w:szCs w:val="24"/>
        </w:rPr>
        <w:t xml:space="preserve">. </w:t>
      </w:r>
      <w:r w:rsidR="0099589B">
        <w:rPr>
          <w:sz w:val="24"/>
          <w:szCs w:val="24"/>
        </w:rPr>
        <w:t xml:space="preserve">Response rate was </w:t>
      </w:r>
      <w:r w:rsidR="005A0485">
        <w:rPr>
          <w:sz w:val="24"/>
          <w:szCs w:val="24"/>
        </w:rPr>
        <w:t>30% as we encounter</w:t>
      </w:r>
      <w:r w:rsidR="001D4E32">
        <w:rPr>
          <w:sz w:val="24"/>
          <w:szCs w:val="24"/>
        </w:rPr>
        <w:t xml:space="preserve">ed </w:t>
      </w:r>
      <w:r w:rsidR="005A0485">
        <w:rPr>
          <w:sz w:val="24"/>
          <w:szCs w:val="24"/>
        </w:rPr>
        <w:t xml:space="preserve">difficulty in reaching participants </w:t>
      </w:r>
      <w:r w:rsidR="005A0485" w:rsidRPr="005A0485">
        <w:rPr>
          <w:sz w:val="24"/>
          <w:szCs w:val="24"/>
        </w:rPr>
        <w:t>several months after the workshop</w:t>
      </w:r>
      <w:r w:rsidR="005A0485">
        <w:rPr>
          <w:sz w:val="24"/>
          <w:szCs w:val="24"/>
        </w:rPr>
        <w:t xml:space="preserve">. </w:t>
      </w:r>
      <w:r w:rsidR="0004213D">
        <w:rPr>
          <w:sz w:val="24"/>
          <w:szCs w:val="24"/>
        </w:rPr>
        <w:t>L</w:t>
      </w:r>
      <w:r w:rsidR="005A0485">
        <w:rPr>
          <w:sz w:val="24"/>
          <w:szCs w:val="24"/>
        </w:rPr>
        <w:t xml:space="preserve">imitations </w:t>
      </w:r>
      <w:r w:rsidR="0004213D">
        <w:rPr>
          <w:sz w:val="24"/>
          <w:szCs w:val="24"/>
        </w:rPr>
        <w:t xml:space="preserve">include </w:t>
      </w:r>
      <w:r w:rsidR="00D610F3" w:rsidRPr="00D610F3">
        <w:rPr>
          <w:sz w:val="24"/>
          <w:szCs w:val="24"/>
        </w:rPr>
        <w:t>self-evaluation</w:t>
      </w:r>
      <w:r w:rsidR="0004213D">
        <w:rPr>
          <w:sz w:val="24"/>
          <w:szCs w:val="24"/>
        </w:rPr>
        <w:t xml:space="preserve"> from a </w:t>
      </w:r>
      <w:r w:rsidR="005A0485">
        <w:rPr>
          <w:sz w:val="24"/>
          <w:szCs w:val="24"/>
        </w:rPr>
        <w:t xml:space="preserve">small </w:t>
      </w:r>
      <w:r w:rsidR="00D610F3">
        <w:rPr>
          <w:sz w:val="24"/>
          <w:szCs w:val="24"/>
        </w:rPr>
        <w:t xml:space="preserve">and </w:t>
      </w:r>
      <w:r w:rsidR="005A0485">
        <w:rPr>
          <w:sz w:val="24"/>
          <w:szCs w:val="24"/>
        </w:rPr>
        <w:t xml:space="preserve">potentially </w:t>
      </w:r>
      <w:r w:rsidR="00D610F3" w:rsidRPr="00D610F3">
        <w:rPr>
          <w:sz w:val="24"/>
          <w:szCs w:val="24"/>
        </w:rPr>
        <w:t>biased s</w:t>
      </w:r>
      <w:r w:rsidR="0004213D">
        <w:rPr>
          <w:sz w:val="24"/>
          <w:szCs w:val="24"/>
        </w:rPr>
        <w:t>ample of responders</w:t>
      </w:r>
      <w:r w:rsidR="00556CD9">
        <w:rPr>
          <w:sz w:val="24"/>
          <w:szCs w:val="24"/>
        </w:rPr>
        <w:t>.</w:t>
      </w:r>
      <w:r w:rsidR="0004213D">
        <w:rPr>
          <w:sz w:val="24"/>
          <w:szCs w:val="24"/>
        </w:rPr>
        <w:t xml:space="preserve"> </w:t>
      </w:r>
      <w:r w:rsidR="008E4623">
        <w:rPr>
          <w:sz w:val="24"/>
          <w:szCs w:val="24"/>
        </w:rPr>
        <w:t xml:space="preserve">We </w:t>
      </w:r>
      <w:r w:rsidR="0004213D">
        <w:rPr>
          <w:sz w:val="24"/>
          <w:szCs w:val="24"/>
        </w:rPr>
        <w:t xml:space="preserve">also </w:t>
      </w:r>
      <w:r w:rsidR="008E4623">
        <w:rPr>
          <w:sz w:val="24"/>
          <w:szCs w:val="24"/>
        </w:rPr>
        <w:t>conducted two focus groups with 50 physicians and nurses</w:t>
      </w:r>
      <w:r w:rsidR="00D13816">
        <w:rPr>
          <w:sz w:val="24"/>
          <w:szCs w:val="24"/>
        </w:rPr>
        <w:t>,</w:t>
      </w:r>
      <w:r w:rsidR="008E4623">
        <w:rPr>
          <w:sz w:val="24"/>
          <w:szCs w:val="24"/>
        </w:rPr>
        <w:t xml:space="preserve"> who had participated in a workshop </w:t>
      </w:r>
      <w:r w:rsidR="00B6703F" w:rsidRPr="00B6703F">
        <w:rPr>
          <w:sz w:val="24"/>
          <w:szCs w:val="24"/>
          <w:highlight w:val="yellow"/>
        </w:rPr>
        <w:t>3-6</w:t>
      </w:r>
      <w:r w:rsidR="00D13816">
        <w:rPr>
          <w:sz w:val="24"/>
          <w:szCs w:val="24"/>
        </w:rPr>
        <w:t xml:space="preserve"> months </w:t>
      </w:r>
      <w:r w:rsidR="00496AD9">
        <w:rPr>
          <w:sz w:val="24"/>
          <w:szCs w:val="24"/>
        </w:rPr>
        <w:t>earlier</w:t>
      </w:r>
      <w:r w:rsidR="00D13816">
        <w:rPr>
          <w:sz w:val="24"/>
          <w:szCs w:val="24"/>
        </w:rPr>
        <w:t xml:space="preserve"> and </w:t>
      </w:r>
      <w:r w:rsidR="005A0485">
        <w:rPr>
          <w:sz w:val="24"/>
          <w:szCs w:val="24"/>
        </w:rPr>
        <w:t xml:space="preserve">the </w:t>
      </w:r>
      <w:r w:rsidR="00D13816">
        <w:rPr>
          <w:sz w:val="24"/>
          <w:szCs w:val="24"/>
        </w:rPr>
        <w:t xml:space="preserve">themes </w:t>
      </w:r>
      <w:r w:rsidR="005A0485">
        <w:rPr>
          <w:sz w:val="24"/>
          <w:szCs w:val="24"/>
        </w:rPr>
        <w:t xml:space="preserve">that </w:t>
      </w:r>
      <w:r w:rsidR="00D13816">
        <w:rPr>
          <w:sz w:val="24"/>
          <w:szCs w:val="24"/>
        </w:rPr>
        <w:t>emerged</w:t>
      </w:r>
      <w:r w:rsidR="001D4E32">
        <w:rPr>
          <w:sz w:val="24"/>
          <w:szCs w:val="24"/>
        </w:rPr>
        <w:t xml:space="preserve"> from the </w:t>
      </w:r>
      <w:r w:rsidR="00FF0CF8">
        <w:rPr>
          <w:sz w:val="24"/>
          <w:szCs w:val="24"/>
        </w:rPr>
        <w:t>discussion,</w:t>
      </w:r>
      <w:r w:rsidR="005A0485">
        <w:rPr>
          <w:sz w:val="24"/>
          <w:szCs w:val="24"/>
        </w:rPr>
        <w:t xml:space="preserve"> were similar to those indicated in open comments at the bottom of </w:t>
      </w:r>
      <w:r w:rsidR="001D4E32">
        <w:rPr>
          <w:sz w:val="24"/>
          <w:szCs w:val="24"/>
        </w:rPr>
        <w:t>the table</w:t>
      </w:r>
      <w:r w:rsidR="00D13816">
        <w:rPr>
          <w:sz w:val="24"/>
          <w:szCs w:val="24"/>
        </w:rPr>
        <w:t>.</w:t>
      </w:r>
      <w:r w:rsidR="00D10BF6">
        <w:rPr>
          <w:sz w:val="24"/>
          <w:szCs w:val="24"/>
        </w:rPr>
        <w:t xml:space="preserve"> </w:t>
      </w:r>
      <w:r w:rsidR="001D4E32">
        <w:rPr>
          <w:sz w:val="24"/>
          <w:szCs w:val="24"/>
        </w:rPr>
        <w:t>For instance, o</w:t>
      </w:r>
      <w:r w:rsidR="00172FD6">
        <w:rPr>
          <w:sz w:val="24"/>
          <w:szCs w:val="24"/>
        </w:rPr>
        <w:t xml:space="preserve">ne nurse reported </w:t>
      </w:r>
      <w:r w:rsidR="00496AD9">
        <w:rPr>
          <w:sz w:val="24"/>
          <w:szCs w:val="24"/>
        </w:rPr>
        <w:t>using more morphine despite</w:t>
      </w:r>
      <w:r w:rsidR="00172FD6">
        <w:rPr>
          <w:sz w:val="24"/>
          <w:szCs w:val="24"/>
        </w:rPr>
        <w:t xml:space="preserve"> reluctance of </w:t>
      </w:r>
      <w:r w:rsidR="00496AD9">
        <w:rPr>
          <w:sz w:val="24"/>
          <w:szCs w:val="24"/>
        </w:rPr>
        <w:t>others in her</w:t>
      </w:r>
      <w:r w:rsidR="00172FD6">
        <w:rPr>
          <w:sz w:val="24"/>
          <w:szCs w:val="24"/>
        </w:rPr>
        <w:t xml:space="preserve"> team. A geriatrician reported a systematic attempt in his ward to elicit patient’s preferences for EOL care. One resident reported more discussion</w:t>
      </w:r>
      <w:r w:rsidR="001D4E32">
        <w:rPr>
          <w:sz w:val="24"/>
          <w:szCs w:val="24"/>
        </w:rPr>
        <w:t>s</w:t>
      </w:r>
      <w:r w:rsidR="00172FD6">
        <w:rPr>
          <w:sz w:val="24"/>
          <w:szCs w:val="24"/>
        </w:rPr>
        <w:t xml:space="preserve"> of EOL ethical dilemmas at staff meeting facing a conservative chief of medicine </w:t>
      </w:r>
      <w:r w:rsidR="001D4E32">
        <w:rPr>
          <w:sz w:val="24"/>
          <w:szCs w:val="24"/>
        </w:rPr>
        <w:t>by</w:t>
      </w:r>
      <w:r w:rsidR="00172FD6">
        <w:rPr>
          <w:sz w:val="24"/>
          <w:szCs w:val="24"/>
        </w:rPr>
        <w:t xml:space="preserve"> a critical mass of physicians </w:t>
      </w:r>
      <w:r w:rsidR="00496AD9">
        <w:rPr>
          <w:sz w:val="24"/>
          <w:szCs w:val="24"/>
        </w:rPr>
        <w:t>who</w:t>
      </w:r>
      <w:r w:rsidR="00172FD6">
        <w:rPr>
          <w:sz w:val="24"/>
          <w:szCs w:val="24"/>
        </w:rPr>
        <w:t xml:space="preserve"> attended the workshop. </w:t>
      </w:r>
      <w:r w:rsidR="00D13816">
        <w:rPr>
          <w:sz w:val="24"/>
          <w:szCs w:val="24"/>
        </w:rPr>
        <w:t xml:space="preserve">Two physicians recounted their </w:t>
      </w:r>
      <w:r w:rsidR="00D10BF6">
        <w:rPr>
          <w:sz w:val="24"/>
          <w:szCs w:val="24"/>
        </w:rPr>
        <w:t xml:space="preserve">support to allow </w:t>
      </w:r>
      <w:r w:rsidR="001D4E32">
        <w:rPr>
          <w:sz w:val="24"/>
          <w:szCs w:val="24"/>
        </w:rPr>
        <w:t xml:space="preserve">discharging hospital </w:t>
      </w:r>
      <w:r w:rsidR="00D10BF6">
        <w:rPr>
          <w:sz w:val="24"/>
          <w:szCs w:val="24"/>
        </w:rPr>
        <w:t>patients to die peacefully at home</w:t>
      </w:r>
      <w:r w:rsidR="00172FD6">
        <w:rPr>
          <w:sz w:val="24"/>
          <w:szCs w:val="24"/>
        </w:rPr>
        <w:t xml:space="preserve"> and the remarkable </w:t>
      </w:r>
      <w:r w:rsidR="00172FD6">
        <w:rPr>
          <w:sz w:val="24"/>
          <w:szCs w:val="24"/>
        </w:rPr>
        <w:lastRenderedPageBreak/>
        <w:t>gratitude</w:t>
      </w:r>
      <w:r w:rsidR="00D10BF6">
        <w:rPr>
          <w:sz w:val="24"/>
          <w:szCs w:val="24"/>
        </w:rPr>
        <w:t xml:space="preserve"> </w:t>
      </w:r>
      <w:r w:rsidR="00172FD6">
        <w:rPr>
          <w:sz w:val="24"/>
          <w:szCs w:val="24"/>
        </w:rPr>
        <w:t xml:space="preserve">their received from the families after </w:t>
      </w:r>
      <w:r w:rsidR="00496AD9">
        <w:rPr>
          <w:sz w:val="24"/>
          <w:szCs w:val="24"/>
        </w:rPr>
        <w:t xml:space="preserve">the </w:t>
      </w:r>
      <w:r w:rsidR="00172FD6">
        <w:rPr>
          <w:sz w:val="24"/>
          <w:szCs w:val="24"/>
        </w:rPr>
        <w:t>death.</w:t>
      </w:r>
      <w:r w:rsidR="00556CD9">
        <w:rPr>
          <w:sz w:val="24"/>
          <w:szCs w:val="24"/>
        </w:rPr>
        <w:t xml:space="preserve"> T</w:t>
      </w:r>
      <w:r w:rsidR="00D610F3">
        <w:rPr>
          <w:sz w:val="24"/>
          <w:szCs w:val="24"/>
        </w:rPr>
        <w:t xml:space="preserve">hese </w:t>
      </w:r>
      <w:r w:rsidR="00556CD9">
        <w:rPr>
          <w:sz w:val="24"/>
          <w:szCs w:val="24"/>
        </w:rPr>
        <w:t>narratives</w:t>
      </w:r>
      <w:r w:rsidR="00D610F3">
        <w:rPr>
          <w:sz w:val="24"/>
          <w:szCs w:val="24"/>
        </w:rPr>
        <w:t xml:space="preserve"> </w:t>
      </w:r>
      <w:r w:rsidR="00556CD9">
        <w:rPr>
          <w:sz w:val="24"/>
          <w:szCs w:val="24"/>
        </w:rPr>
        <w:t xml:space="preserve">together </w:t>
      </w:r>
      <w:r w:rsidR="00E165AF">
        <w:rPr>
          <w:sz w:val="24"/>
          <w:szCs w:val="24"/>
        </w:rPr>
        <w:t xml:space="preserve">with </w:t>
      </w:r>
      <w:r w:rsidR="00556CD9">
        <w:rPr>
          <w:sz w:val="24"/>
          <w:szCs w:val="24"/>
        </w:rPr>
        <w:t xml:space="preserve">the </w:t>
      </w:r>
      <w:r w:rsidR="00C01DCA">
        <w:rPr>
          <w:sz w:val="24"/>
          <w:szCs w:val="24"/>
        </w:rPr>
        <w:t xml:space="preserve">data in the table </w:t>
      </w:r>
      <w:r w:rsidR="00B25580">
        <w:rPr>
          <w:sz w:val="24"/>
          <w:szCs w:val="24"/>
        </w:rPr>
        <w:t>suggest</w:t>
      </w:r>
      <w:r w:rsidR="00D610F3">
        <w:rPr>
          <w:sz w:val="24"/>
          <w:szCs w:val="24"/>
        </w:rPr>
        <w:t xml:space="preserve"> </w:t>
      </w:r>
      <w:r w:rsidR="00556CD9">
        <w:rPr>
          <w:sz w:val="24"/>
          <w:szCs w:val="24"/>
        </w:rPr>
        <w:t xml:space="preserve">a shift in the approach to EOL for at least some participants of </w:t>
      </w:r>
      <w:r w:rsidR="001D4E32">
        <w:rPr>
          <w:sz w:val="24"/>
          <w:szCs w:val="24"/>
        </w:rPr>
        <w:t>the</w:t>
      </w:r>
      <w:r w:rsidR="00556CD9">
        <w:rPr>
          <w:sz w:val="24"/>
          <w:szCs w:val="24"/>
        </w:rPr>
        <w:t xml:space="preserve"> workshops.</w:t>
      </w:r>
    </w:p>
    <w:sectPr w:rsidR="006845FD" w:rsidRPr="00CF02CB" w:rsidSect="001E35AD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E9E" w:rsidRDefault="00197E9E" w:rsidP="001E35AD">
      <w:pPr>
        <w:spacing w:after="0" w:line="240" w:lineRule="auto"/>
      </w:pPr>
      <w:r>
        <w:separator/>
      </w:r>
    </w:p>
  </w:endnote>
  <w:endnote w:type="continuationSeparator" w:id="0">
    <w:p w:rsidR="00197E9E" w:rsidRDefault="00197E9E" w:rsidP="001E3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54172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E35AD" w:rsidRDefault="001E35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391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1E35AD" w:rsidRDefault="001E35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E9E" w:rsidRDefault="00197E9E" w:rsidP="001E35AD">
      <w:pPr>
        <w:spacing w:after="0" w:line="240" w:lineRule="auto"/>
      </w:pPr>
      <w:r>
        <w:separator/>
      </w:r>
    </w:p>
  </w:footnote>
  <w:footnote w:type="continuationSeparator" w:id="0">
    <w:p w:rsidR="00197E9E" w:rsidRDefault="00197E9E" w:rsidP="001E35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017A1C"/>
    <w:multiLevelType w:val="hybridMultilevel"/>
    <w:tmpl w:val="904C2D66"/>
    <w:lvl w:ilvl="0" w:tplc="A6F22B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BC8440C"/>
    <w:multiLevelType w:val="hybridMultilevel"/>
    <w:tmpl w:val="4B0465C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Sage Vancouver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e0vxresaufzevheetarvs2vzzsrefrr2wrrp&quot;&gt;EOL for Minerva Paper&lt;record-ids&gt;&lt;item&gt;145&lt;/item&gt;&lt;/record-ids&gt;&lt;/item&gt;&lt;/Libraries&gt;"/>
  </w:docVars>
  <w:rsids>
    <w:rsidRoot w:val="0039754D"/>
    <w:rsid w:val="00030895"/>
    <w:rsid w:val="0004213D"/>
    <w:rsid w:val="00070DBC"/>
    <w:rsid w:val="00072FA3"/>
    <w:rsid w:val="00084BB0"/>
    <w:rsid w:val="000B1703"/>
    <w:rsid w:val="000B6216"/>
    <w:rsid w:val="000D5029"/>
    <w:rsid w:val="000D6B75"/>
    <w:rsid w:val="000E01E9"/>
    <w:rsid w:val="000E2A3F"/>
    <w:rsid w:val="000E7862"/>
    <w:rsid w:val="000F18EB"/>
    <w:rsid w:val="000F4848"/>
    <w:rsid w:val="00101038"/>
    <w:rsid w:val="00105487"/>
    <w:rsid w:val="00132B4B"/>
    <w:rsid w:val="00143893"/>
    <w:rsid w:val="0014520A"/>
    <w:rsid w:val="00164CBD"/>
    <w:rsid w:val="00172FD6"/>
    <w:rsid w:val="0018246D"/>
    <w:rsid w:val="00186BB3"/>
    <w:rsid w:val="00197E9E"/>
    <w:rsid w:val="001D4E32"/>
    <w:rsid w:val="001E35AD"/>
    <w:rsid w:val="001F46A5"/>
    <w:rsid w:val="001F7691"/>
    <w:rsid w:val="0022006F"/>
    <w:rsid w:val="002440AA"/>
    <w:rsid w:val="00283337"/>
    <w:rsid w:val="00293276"/>
    <w:rsid w:val="00293F8C"/>
    <w:rsid w:val="002A7869"/>
    <w:rsid w:val="002C2DE6"/>
    <w:rsid w:val="002C4E77"/>
    <w:rsid w:val="002D5BE1"/>
    <w:rsid w:val="002D76EC"/>
    <w:rsid w:val="00306043"/>
    <w:rsid w:val="003316A4"/>
    <w:rsid w:val="00344DDE"/>
    <w:rsid w:val="0034735D"/>
    <w:rsid w:val="00364662"/>
    <w:rsid w:val="00370B09"/>
    <w:rsid w:val="00384334"/>
    <w:rsid w:val="00393ED0"/>
    <w:rsid w:val="0039754D"/>
    <w:rsid w:val="003A1038"/>
    <w:rsid w:val="003B05C6"/>
    <w:rsid w:val="003B4D6E"/>
    <w:rsid w:val="003B5DA0"/>
    <w:rsid w:val="003C2570"/>
    <w:rsid w:val="003E0AAA"/>
    <w:rsid w:val="003E122E"/>
    <w:rsid w:val="003F6C68"/>
    <w:rsid w:val="004407E5"/>
    <w:rsid w:val="0049429B"/>
    <w:rsid w:val="004943AC"/>
    <w:rsid w:val="00496AD9"/>
    <w:rsid w:val="004B063C"/>
    <w:rsid w:val="004B1C8F"/>
    <w:rsid w:val="004D449B"/>
    <w:rsid w:val="004E0B6F"/>
    <w:rsid w:val="00500659"/>
    <w:rsid w:val="00513648"/>
    <w:rsid w:val="00522B61"/>
    <w:rsid w:val="00534B1E"/>
    <w:rsid w:val="005372D8"/>
    <w:rsid w:val="00541F26"/>
    <w:rsid w:val="0055166D"/>
    <w:rsid w:val="00556CD9"/>
    <w:rsid w:val="005612B6"/>
    <w:rsid w:val="00564A15"/>
    <w:rsid w:val="0056712E"/>
    <w:rsid w:val="00596FF3"/>
    <w:rsid w:val="005A0485"/>
    <w:rsid w:val="005A2A48"/>
    <w:rsid w:val="005C4E75"/>
    <w:rsid w:val="005E504E"/>
    <w:rsid w:val="005F3530"/>
    <w:rsid w:val="0061510E"/>
    <w:rsid w:val="00616F69"/>
    <w:rsid w:val="00635652"/>
    <w:rsid w:val="00643C25"/>
    <w:rsid w:val="006529E9"/>
    <w:rsid w:val="00653916"/>
    <w:rsid w:val="00653A62"/>
    <w:rsid w:val="00660F54"/>
    <w:rsid w:val="00667C20"/>
    <w:rsid w:val="006833E9"/>
    <w:rsid w:val="006845FD"/>
    <w:rsid w:val="00686B7C"/>
    <w:rsid w:val="00690A60"/>
    <w:rsid w:val="00693B7C"/>
    <w:rsid w:val="00694959"/>
    <w:rsid w:val="006E580A"/>
    <w:rsid w:val="006F4DD5"/>
    <w:rsid w:val="007232B4"/>
    <w:rsid w:val="00745EF2"/>
    <w:rsid w:val="00751668"/>
    <w:rsid w:val="00752DE6"/>
    <w:rsid w:val="00775FFE"/>
    <w:rsid w:val="0077626F"/>
    <w:rsid w:val="0079210F"/>
    <w:rsid w:val="0079555E"/>
    <w:rsid w:val="0079622F"/>
    <w:rsid w:val="007A59DF"/>
    <w:rsid w:val="007B0AB8"/>
    <w:rsid w:val="007B3855"/>
    <w:rsid w:val="007B5DD1"/>
    <w:rsid w:val="007B7C91"/>
    <w:rsid w:val="007C34F7"/>
    <w:rsid w:val="007D5849"/>
    <w:rsid w:val="008051B5"/>
    <w:rsid w:val="008146FC"/>
    <w:rsid w:val="00814AFD"/>
    <w:rsid w:val="0082458A"/>
    <w:rsid w:val="00830B75"/>
    <w:rsid w:val="0084472C"/>
    <w:rsid w:val="00877FC6"/>
    <w:rsid w:val="00881720"/>
    <w:rsid w:val="00890163"/>
    <w:rsid w:val="00894147"/>
    <w:rsid w:val="008A004A"/>
    <w:rsid w:val="008A727A"/>
    <w:rsid w:val="008E4623"/>
    <w:rsid w:val="0090595A"/>
    <w:rsid w:val="009131CA"/>
    <w:rsid w:val="0094433C"/>
    <w:rsid w:val="009518D1"/>
    <w:rsid w:val="0099589B"/>
    <w:rsid w:val="009D6E67"/>
    <w:rsid w:val="009E01F8"/>
    <w:rsid w:val="009F1F9C"/>
    <w:rsid w:val="009F3B2F"/>
    <w:rsid w:val="00A1264F"/>
    <w:rsid w:val="00A1568C"/>
    <w:rsid w:val="00A17B80"/>
    <w:rsid w:val="00A30EEA"/>
    <w:rsid w:val="00A40207"/>
    <w:rsid w:val="00A461D6"/>
    <w:rsid w:val="00A4688F"/>
    <w:rsid w:val="00A639B9"/>
    <w:rsid w:val="00A8410D"/>
    <w:rsid w:val="00A9125B"/>
    <w:rsid w:val="00A913F2"/>
    <w:rsid w:val="00A93162"/>
    <w:rsid w:val="00A979B4"/>
    <w:rsid w:val="00B04CBC"/>
    <w:rsid w:val="00B07D2A"/>
    <w:rsid w:val="00B17017"/>
    <w:rsid w:val="00B25580"/>
    <w:rsid w:val="00B439C9"/>
    <w:rsid w:val="00B5363F"/>
    <w:rsid w:val="00B57071"/>
    <w:rsid w:val="00B6703F"/>
    <w:rsid w:val="00B7222C"/>
    <w:rsid w:val="00B84C9E"/>
    <w:rsid w:val="00BC0E8A"/>
    <w:rsid w:val="00BC4E2B"/>
    <w:rsid w:val="00BD033F"/>
    <w:rsid w:val="00C01DCA"/>
    <w:rsid w:val="00C23F77"/>
    <w:rsid w:val="00C32075"/>
    <w:rsid w:val="00C42401"/>
    <w:rsid w:val="00C44947"/>
    <w:rsid w:val="00C858AA"/>
    <w:rsid w:val="00CD6B46"/>
    <w:rsid w:val="00CF02CB"/>
    <w:rsid w:val="00D0153E"/>
    <w:rsid w:val="00D03F82"/>
    <w:rsid w:val="00D10BF6"/>
    <w:rsid w:val="00D13816"/>
    <w:rsid w:val="00D2478A"/>
    <w:rsid w:val="00D43DB6"/>
    <w:rsid w:val="00D45A9A"/>
    <w:rsid w:val="00D610F3"/>
    <w:rsid w:val="00D85396"/>
    <w:rsid w:val="00DB7EC1"/>
    <w:rsid w:val="00DF369D"/>
    <w:rsid w:val="00E0145A"/>
    <w:rsid w:val="00E019AD"/>
    <w:rsid w:val="00E165AF"/>
    <w:rsid w:val="00E44834"/>
    <w:rsid w:val="00E65881"/>
    <w:rsid w:val="00E71B0B"/>
    <w:rsid w:val="00E8174A"/>
    <w:rsid w:val="00EA0EAA"/>
    <w:rsid w:val="00EB7883"/>
    <w:rsid w:val="00ED76C5"/>
    <w:rsid w:val="00EE092D"/>
    <w:rsid w:val="00EE3321"/>
    <w:rsid w:val="00F011BF"/>
    <w:rsid w:val="00F06C19"/>
    <w:rsid w:val="00F521ED"/>
    <w:rsid w:val="00F64A77"/>
    <w:rsid w:val="00F675FF"/>
    <w:rsid w:val="00F86F44"/>
    <w:rsid w:val="00F95E0A"/>
    <w:rsid w:val="00FA6362"/>
    <w:rsid w:val="00FC4663"/>
    <w:rsid w:val="00FE3101"/>
    <w:rsid w:val="00FF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8BBD2C-D829-47D2-958F-0F9BFF3F3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6E6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35A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5AD"/>
  </w:style>
  <w:style w:type="paragraph" w:styleId="Footer">
    <w:name w:val="footer"/>
    <w:basedOn w:val="Normal"/>
    <w:link w:val="FooterChar"/>
    <w:uiPriority w:val="99"/>
    <w:unhideWhenUsed/>
    <w:rsid w:val="001E35A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5AD"/>
  </w:style>
  <w:style w:type="paragraph" w:styleId="ListParagraph">
    <w:name w:val="List Paragraph"/>
    <w:basedOn w:val="Normal"/>
    <w:uiPriority w:val="34"/>
    <w:qFormat/>
    <w:rsid w:val="00830B75"/>
    <w:pPr>
      <w:ind w:left="720"/>
      <w:contextualSpacing/>
    </w:pPr>
  </w:style>
  <w:style w:type="table" w:styleId="TableGrid">
    <w:name w:val="Table Grid"/>
    <w:basedOn w:val="TableNormal"/>
    <w:uiPriority w:val="59"/>
    <w:rsid w:val="00561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1255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Mayer Brezis</dc:creator>
  <cp:keywords/>
  <dc:description/>
  <cp:lastModifiedBy>Mayer Brezis</cp:lastModifiedBy>
  <cp:revision>7</cp:revision>
  <dcterms:created xsi:type="dcterms:W3CDTF">2017-02-13T12:51:00Z</dcterms:created>
  <dcterms:modified xsi:type="dcterms:W3CDTF">2017-07-26T13:10:00Z</dcterms:modified>
</cp:coreProperties>
</file>