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26095" w14:textId="3F1494A4" w:rsidR="002C262A" w:rsidRDefault="00664E32" w:rsidP="009B2286">
      <w:pPr>
        <w:bidi w:val="0"/>
        <w:rPr>
          <w:rFonts w:ascii="Arial" w:eastAsia="Times New Roman" w:hAnsi="Arial" w:cs="Arial"/>
          <w:b/>
          <w:bCs/>
          <w:sz w:val="24"/>
          <w:szCs w:val="24"/>
        </w:rPr>
      </w:pPr>
      <w:r w:rsidRPr="00974112">
        <w:rPr>
          <w:rFonts w:ascii="Arial" w:eastAsia="Times New Roman" w:hAnsi="Arial" w:cs="Arial"/>
          <w:b/>
          <w:bCs/>
          <w:sz w:val="24"/>
          <w:szCs w:val="24"/>
        </w:rPr>
        <w:t>Appendix Table 1:</w:t>
      </w:r>
      <w:r w:rsidR="00974112" w:rsidRPr="0097411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AB1E3F">
        <w:rPr>
          <w:rFonts w:ascii="Arial" w:eastAsia="Times New Roman" w:hAnsi="Arial" w:cs="Arial"/>
          <w:b/>
          <w:bCs/>
          <w:sz w:val="24"/>
          <w:szCs w:val="24"/>
        </w:rPr>
        <w:t>The 80</w:t>
      </w:r>
      <w:r w:rsidR="00974112" w:rsidRPr="0097411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F8537F" w:rsidRPr="00974112">
        <w:rPr>
          <w:rFonts w:ascii="Arial" w:eastAsia="Times New Roman" w:hAnsi="Arial" w:cs="Arial"/>
          <w:b/>
          <w:bCs/>
          <w:sz w:val="24"/>
          <w:szCs w:val="24"/>
        </w:rPr>
        <w:t xml:space="preserve">Israeli </w:t>
      </w:r>
      <w:r w:rsidR="00AB1E3F">
        <w:rPr>
          <w:rFonts w:ascii="Arial" w:eastAsia="Times New Roman" w:hAnsi="Arial" w:cs="Arial"/>
          <w:b/>
          <w:bCs/>
          <w:sz w:val="24"/>
          <w:szCs w:val="24"/>
        </w:rPr>
        <w:t xml:space="preserve">highly cited </w:t>
      </w:r>
      <w:r w:rsidR="00672FC4">
        <w:rPr>
          <w:rFonts w:ascii="Arial" w:eastAsia="Times New Roman" w:hAnsi="Arial" w:cs="Arial"/>
          <w:b/>
          <w:bCs/>
          <w:sz w:val="24"/>
          <w:szCs w:val="24"/>
        </w:rPr>
        <w:t>papers</w:t>
      </w:r>
      <w:r w:rsidR="00F8537F" w:rsidRPr="0097411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974112" w:rsidRPr="00974112">
        <w:rPr>
          <w:rFonts w:ascii="Arial" w:eastAsia="Times New Roman" w:hAnsi="Arial" w:cs="Arial"/>
          <w:b/>
          <w:bCs/>
          <w:sz w:val="24"/>
          <w:szCs w:val="24"/>
        </w:rPr>
        <w:t>related to Covid-19 vaccine</w:t>
      </w:r>
      <w:r w:rsidR="009B2286">
        <w:rPr>
          <w:rFonts w:ascii="Arial" w:eastAsia="Times New Roman" w:hAnsi="Arial" w:cs="Arial"/>
          <w:b/>
          <w:bCs/>
          <w:sz w:val="24"/>
          <w:szCs w:val="24"/>
        </w:rPr>
        <w:t>s</w:t>
      </w:r>
    </w:p>
    <w:p w14:paraId="3FAF0580" w14:textId="5953F9AC" w:rsidR="00F24A9D" w:rsidRDefault="00F24A9D" w:rsidP="00F24A9D">
      <w:pPr>
        <w:bidi w:val="0"/>
        <w:ind w:right="-199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>Note 1: The table below was based on data extracted during the last week of August 2022 and the citation counts were correct as of that date. The HC</w:t>
      </w:r>
      <w:r w:rsidR="005A48F6">
        <w:rPr>
          <w:color w:val="000000" w:themeColor="text1"/>
          <w:sz w:val="24"/>
          <w:szCs w:val="24"/>
        </w:rPr>
        <w:t>P</w:t>
      </w:r>
      <w:r>
        <w:rPr>
          <w:color w:val="000000" w:themeColor="text1"/>
          <w:sz w:val="24"/>
          <w:szCs w:val="24"/>
        </w:rPr>
        <w:t xml:space="preserve"> designations are based on lagged data and in August 2022, WoS used citation count data from March/April 2022 to determine HC</w:t>
      </w:r>
      <w:r w:rsidR="005A48F6">
        <w:rPr>
          <w:color w:val="000000" w:themeColor="text1"/>
          <w:sz w:val="24"/>
          <w:szCs w:val="24"/>
        </w:rPr>
        <w:t>P</w:t>
      </w:r>
      <w:r>
        <w:rPr>
          <w:color w:val="000000" w:themeColor="text1"/>
          <w:sz w:val="24"/>
          <w:szCs w:val="24"/>
        </w:rPr>
        <w:t xml:space="preserve"> designation. </w:t>
      </w:r>
    </w:p>
    <w:p w14:paraId="0937FE30" w14:textId="5C4B5543" w:rsidR="00316ABB" w:rsidRDefault="00DD16D9" w:rsidP="007008E9">
      <w:pPr>
        <w:bidi w:val="0"/>
        <w:ind w:right="-19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Note</w:t>
      </w:r>
      <w:r w:rsidR="003858ED">
        <w:rPr>
          <w:color w:val="000000" w:themeColor="text1"/>
          <w:sz w:val="24"/>
          <w:szCs w:val="24"/>
        </w:rPr>
        <w:t xml:space="preserve"> </w:t>
      </w:r>
      <w:r w:rsidR="00F24A9D">
        <w:rPr>
          <w:color w:val="000000" w:themeColor="text1"/>
          <w:sz w:val="24"/>
          <w:szCs w:val="24"/>
        </w:rPr>
        <w:t>2</w:t>
      </w:r>
      <w:r>
        <w:rPr>
          <w:color w:val="000000" w:themeColor="text1"/>
          <w:sz w:val="24"/>
          <w:szCs w:val="24"/>
        </w:rPr>
        <w:t xml:space="preserve">: </w:t>
      </w:r>
      <w:r w:rsidR="003E29D5">
        <w:rPr>
          <w:color w:val="000000" w:themeColor="text1"/>
          <w:sz w:val="24"/>
          <w:szCs w:val="24"/>
        </w:rPr>
        <w:t>H</w:t>
      </w:r>
      <w:r w:rsidR="003E29D5" w:rsidRPr="00432CA6">
        <w:rPr>
          <w:color w:val="000000" w:themeColor="text1"/>
          <w:sz w:val="24"/>
          <w:szCs w:val="24"/>
        </w:rPr>
        <w:t>ighly cited</w:t>
      </w:r>
      <w:r w:rsidR="003E29D5">
        <w:rPr>
          <w:color w:val="000000" w:themeColor="text1"/>
          <w:sz w:val="24"/>
          <w:szCs w:val="24"/>
        </w:rPr>
        <w:t xml:space="preserve"> </w:t>
      </w:r>
      <w:r w:rsidR="005A48F6">
        <w:rPr>
          <w:color w:val="000000" w:themeColor="text1"/>
          <w:sz w:val="24"/>
          <w:szCs w:val="24"/>
        </w:rPr>
        <w:t>papers</w:t>
      </w:r>
      <w:r w:rsidR="003E29D5">
        <w:rPr>
          <w:color w:val="000000" w:themeColor="text1"/>
          <w:sz w:val="24"/>
          <w:szCs w:val="24"/>
        </w:rPr>
        <w:t xml:space="preserve"> are </w:t>
      </w:r>
      <w:r w:rsidR="003E29D5" w:rsidRPr="00C872C8">
        <w:rPr>
          <w:color w:val="000000" w:themeColor="text1"/>
          <w:sz w:val="24"/>
          <w:szCs w:val="24"/>
        </w:rPr>
        <w:t>articles that rank in the top 1% by citations for field and publication year</w:t>
      </w:r>
      <w:r w:rsidR="003E29D5">
        <w:rPr>
          <w:color w:val="000000" w:themeColor="text1"/>
          <w:sz w:val="24"/>
          <w:szCs w:val="24"/>
        </w:rPr>
        <w:t xml:space="preserve">. </w:t>
      </w:r>
      <w:r w:rsidR="003D4119">
        <w:rPr>
          <w:color w:val="000000" w:themeColor="text1"/>
          <w:sz w:val="24"/>
          <w:szCs w:val="24"/>
        </w:rPr>
        <w:t>As</w:t>
      </w:r>
      <w:r w:rsidR="003858ED">
        <w:rPr>
          <w:color w:val="000000" w:themeColor="text1"/>
          <w:sz w:val="24"/>
          <w:szCs w:val="24"/>
        </w:rPr>
        <w:t xml:space="preserve"> the cutoff varies by field and publication year</w:t>
      </w:r>
      <w:r w:rsidR="00316ABB">
        <w:rPr>
          <w:color w:val="000000" w:themeColor="text1"/>
          <w:sz w:val="24"/>
          <w:szCs w:val="24"/>
        </w:rPr>
        <w:t xml:space="preserve">, </w:t>
      </w:r>
      <w:r w:rsidR="00EA471B">
        <w:rPr>
          <w:color w:val="000000" w:themeColor="text1"/>
          <w:sz w:val="24"/>
          <w:szCs w:val="24"/>
        </w:rPr>
        <w:t xml:space="preserve">the list </w:t>
      </w:r>
      <w:r w:rsidR="00FE099A">
        <w:rPr>
          <w:color w:val="000000" w:themeColor="text1"/>
          <w:sz w:val="24"/>
          <w:szCs w:val="24"/>
        </w:rPr>
        <w:t xml:space="preserve">appropriately </w:t>
      </w:r>
      <w:r w:rsidR="00EA471B">
        <w:rPr>
          <w:color w:val="000000" w:themeColor="text1"/>
          <w:sz w:val="24"/>
          <w:szCs w:val="24"/>
        </w:rPr>
        <w:t>include</w:t>
      </w:r>
      <w:r w:rsidR="003858ED">
        <w:rPr>
          <w:color w:val="000000" w:themeColor="text1"/>
          <w:sz w:val="24"/>
          <w:szCs w:val="24"/>
        </w:rPr>
        <w:t>s</w:t>
      </w:r>
      <w:r w:rsidR="00EA471B">
        <w:rPr>
          <w:color w:val="000000" w:themeColor="text1"/>
          <w:sz w:val="24"/>
          <w:szCs w:val="24"/>
        </w:rPr>
        <w:t xml:space="preserve"> several articles </w:t>
      </w:r>
      <w:r w:rsidR="00D02FBE">
        <w:rPr>
          <w:color w:val="000000" w:themeColor="text1"/>
          <w:sz w:val="24"/>
          <w:szCs w:val="24"/>
        </w:rPr>
        <w:t>that had</w:t>
      </w:r>
      <w:r w:rsidR="00EA471B">
        <w:rPr>
          <w:color w:val="000000" w:themeColor="text1"/>
          <w:sz w:val="24"/>
          <w:szCs w:val="24"/>
        </w:rPr>
        <w:t xml:space="preserve"> fewer than 20 citations even though it does not include </w:t>
      </w:r>
      <w:r w:rsidR="003858ED">
        <w:rPr>
          <w:color w:val="000000" w:themeColor="text1"/>
          <w:sz w:val="24"/>
          <w:szCs w:val="24"/>
        </w:rPr>
        <w:t xml:space="preserve">other </w:t>
      </w:r>
      <w:r w:rsidR="00483760">
        <w:rPr>
          <w:color w:val="000000" w:themeColor="text1"/>
          <w:sz w:val="24"/>
          <w:szCs w:val="24"/>
        </w:rPr>
        <w:t xml:space="preserve">Israeli </w:t>
      </w:r>
      <w:r w:rsidR="003858ED">
        <w:rPr>
          <w:color w:val="000000" w:themeColor="text1"/>
          <w:sz w:val="24"/>
          <w:szCs w:val="24"/>
        </w:rPr>
        <w:t xml:space="preserve">articles </w:t>
      </w:r>
      <w:r w:rsidR="00483760">
        <w:rPr>
          <w:color w:val="000000" w:themeColor="text1"/>
          <w:sz w:val="24"/>
          <w:szCs w:val="24"/>
        </w:rPr>
        <w:t xml:space="preserve">related to COVID-19 vaccine that </w:t>
      </w:r>
      <w:r w:rsidR="00D02FBE">
        <w:rPr>
          <w:color w:val="000000" w:themeColor="text1"/>
          <w:sz w:val="24"/>
          <w:szCs w:val="24"/>
        </w:rPr>
        <w:t>had</w:t>
      </w:r>
      <w:r w:rsidR="00483760">
        <w:rPr>
          <w:color w:val="000000" w:themeColor="text1"/>
          <w:sz w:val="24"/>
          <w:szCs w:val="24"/>
        </w:rPr>
        <w:t xml:space="preserve"> </w:t>
      </w:r>
      <w:r w:rsidR="003858ED">
        <w:rPr>
          <w:color w:val="000000" w:themeColor="text1"/>
          <w:sz w:val="24"/>
          <w:szCs w:val="24"/>
        </w:rPr>
        <w:t>more than 100 citations.</w:t>
      </w:r>
      <w:r w:rsidR="00BC0F26">
        <w:rPr>
          <w:color w:val="000000" w:themeColor="text1"/>
          <w:sz w:val="24"/>
          <w:szCs w:val="24"/>
        </w:rPr>
        <w:t xml:space="preserve"> </w:t>
      </w:r>
      <w:r w:rsidR="003D4119" w:rsidRPr="003D4119">
        <w:rPr>
          <w:color w:val="000000" w:themeColor="text1"/>
          <w:sz w:val="24"/>
          <w:szCs w:val="24"/>
        </w:rPr>
        <w:t xml:space="preserve">The </w:t>
      </w:r>
      <w:r w:rsidR="003D4119">
        <w:rPr>
          <w:color w:val="000000" w:themeColor="text1"/>
          <w:sz w:val="24"/>
          <w:szCs w:val="24"/>
        </w:rPr>
        <w:t xml:space="preserve">latest </w:t>
      </w:r>
      <w:r w:rsidR="003D4119" w:rsidRPr="003D4119">
        <w:rPr>
          <w:color w:val="000000" w:themeColor="text1"/>
          <w:sz w:val="24"/>
          <w:szCs w:val="24"/>
        </w:rPr>
        <w:t>citation thresholds can be found at: https://esi.clarivate.com/ThresholdsAction.action</w:t>
      </w:r>
    </w:p>
    <w:p w14:paraId="09B47ED1" w14:textId="6C71BEBC" w:rsidR="009B2286" w:rsidRDefault="009B2286" w:rsidP="009B2286">
      <w:pPr>
        <w:bidi w:val="0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W w:w="15240" w:type="dxa"/>
        <w:tblLook w:val="04A0" w:firstRow="1" w:lastRow="0" w:firstColumn="1" w:lastColumn="0" w:noHBand="0" w:noVBand="1"/>
      </w:tblPr>
      <w:tblGrid>
        <w:gridCol w:w="1200"/>
        <w:gridCol w:w="320"/>
        <w:gridCol w:w="1720"/>
        <w:gridCol w:w="300"/>
        <w:gridCol w:w="7200"/>
        <w:gridCol w:w="340"/>
        <w:gridCol w:w="4160"/>
      </w:tblGrid>
      <w:tr w:rsidR="009B2286" w:rsidRPr="009B2286" w14:paraId="69330CDC" w14:textId="77777777" w:rsidTr="009B2286">
        <w:trPr>
          <w:trHeight w:val="52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30231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B228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Times Cited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7CD5E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E787F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B228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First Author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188CF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B228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A63E3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B228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Article Title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6CA8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B228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3F5A2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B228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Source Title</w:t>
            </w:r>
          </w:p>
        </w:tc>
      </w:tr>
      <w:tr w:rsidR="009B2286" w:rsidRPr="009B2286" w14:paraId="6C47C0F1" w14:textId="77777777" w:rsidTr="009B2286">
        <w:trPr>
          <w:trHeight w:val="28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138EC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1B03F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313B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726A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179E2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D7797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1C74D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2286" w:rsidRPr="009B2286" w14:paraId="3B690BA4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1D404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1086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F57AD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3407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Dagan, Noa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E07E7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2098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BNT162b2 mRNA Covid-19 Vaccine in a Nationwide Mass Vaccination Setting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35282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12B5C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NEW ENGLAND JOURNAL OF MEDICINE</w:t>
            </w:r>
          </w:p>
        </w:tc>
      </w:tr>
      <w:tr w:rsidR="009B2286" w:rsidRPr="009B2286" w14:paraId="60E695F1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0544A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635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E802F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87B18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Dror, Amiel 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71066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CFA3D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Vaccine hesitancy: the next challenge in the fight against COVID-19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8C03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1DCF5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EUROPEAN JOURNAL OF EPIDEMIOLOGY</w:t>
            </w:r>
          </w:p>
        </w:tc>
      </w:tr>
      <w:tr w:rsidR="009B2286" w:rsidRPr="009B2286" w14:paraId="3744A86F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330D2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597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49BD7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B5FBF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Haas, Eric J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4F7A7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DB6A2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Impact and effectiveness of mRNA BNT162b2 vaccine against SARS-CoV-2 infections and COVID-19 cases, hospitalisations, and deaths following a nationwide vaccination campaign in Israel: an observational study using national surveillance data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42D28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53C3D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LANCET</w:t>
            </w:r>
          </w:p>
        </w:tc>
      </w:tr>
      <w:tr w:rsidR="009B2286" w:rsidRPr="009B2286" w14:paraId="522BA8FF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E6D9C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481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FD7DB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8D2C2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Bergwerk, Moriah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A536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DE0EC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Covid-19 Breakthrough Infections in Vaccinated Health Care Workers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A7D0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C21D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NEW ENGLAND JOURNAL OF MEDICINE</w:t>
            </w:r>
          </w:p>
        </w:tc>
      </w:tr>
      <w:tr w:rsidR="009B2286" w:rsidRPr="009B2286" w14:paraId="62592DDC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F21B0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415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C6216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BB74A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Levin, Einav G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36EC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E449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Waning Immune Humoral Response to BNT162b2 Covid-19 Vaccine over 6 Months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9ABA5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AB686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NEW ENGLAND JOURNAL OF MEDICINE</w:t>
            </w:r>
          </w:p>
        </w:tc>
      </w:tr>
      <w:tr w:rsidR="009B2286" w:rsidRPr="009B2286" w14:paraId="3FF8076B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14271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415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EA3A4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8CC6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Bar-On, Yinon M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7699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9655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Protection of BNT162b2 Vaccine Booster against Covid-19 in Israel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2BFD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7265F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NEW ENGLAND JOURNAL OF MEDICINE</w:t>
            </w:r>
          </w:p>
        </w:tc>
      </w:tr>
      <w:tr w:rsidR="009B2286" w:rsidRPr="009B2286" w14:paraId="6FCB1768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165EB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292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FBE3D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20A25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Herishanu, Yair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BFB11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B9BE9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Efficacy of the BNT162b2 mRNA COVID-19 vaccine in patients with chronic lymphocytic leukemia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90039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A8EF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BLOOD</w:t>
            </w:r>
          </w:p>
        </w:tc>
      </w:tr>
      <w:tr w:rsidR="009B2286" w:rsidRPr="009B2286" w14:paraId="33EB87EB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DD8C8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270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24EFF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D340D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Goldberg, Yair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29F07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BB44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Waning Immunity after the BNT162b2 Vaccine in Israel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EB385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9DEF7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NEW ENGLAND JOURNAL OF MEDICINE</w:t>
            </w:r>
          </w:p>
        </w:tc>
      </w:tr>
      <w:tr w:rsidR="009B2286" w:rsidRPr="009B2286" w14:paraId="0C00DDCC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A0235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270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3A229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10949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Barda, Noam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E223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46D81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Safety of the BNT162b2 mRNA Covid-19 Vaccine in a Nationwide Setting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9C48F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65B8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NEW ENGLAND JOURNAL OF MEDICINE</w:t>
            </w:r>
          </w:p>
        </w:tc>
      </w:tr>
      <w:tr w:rsidR="009B2286" w:rsidRPr="009B2286" w14:paraId="22842F18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9999B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242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67D87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A97C5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Barda, Noam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D3C21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8967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Effectiveness of a third dose of the BNT162b2 mRNA COVID-19 vaccine for preventing severe outcomes in Israel: an observational study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1B405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3D44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LANCET</w:t>
            </w:r>
          </w:p>
        </w:tc>
      </w:tr>
      <w:tr w:rsidR="009B2286" w:rsidRPr="009B2286" w14:paraId="17840949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F6A22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220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77FF5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4992C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Levine-Tiefenbrun, Matan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4E52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8F86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Initial report of decreased SARS-CoV-2 viral load after inoculation with the BNT162b2 vaccine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DF6A2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7B8AA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NATURE MEDICINE</w:t>
            </w:r>
          </w:p>
        </w:tc>
      </w:tr>
      <w:tr w:rsidR="009B2286" w:rsidRPr="009B2286" w14:paraId="25F7B5A6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4E15A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197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61D81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68F3D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Furer, Victoria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20BE7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F506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Immunogenicity and safety of the BNT162b2 mRNA COVID-19 vaccine in adult patients with autoimmune inflammatory rheumatic diseases and in the general population: a multicentre study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C045C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03D2C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ANNALS OF THE RHEUMATIC DISEASES</w:t>
            </w:r>
          </w:p>
        </w:tc>
      </w:tr>
      <w:tr w:rsidR="009B2286" w:rsidRPr="009B2286" w14:paraId="76B933AB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0741A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184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2D845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FAC35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Grupper, Ayelet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E184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5A638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Reduced humoral response to mRNA SARS-CoV-2 BNT162b2 vaccine in kidney transplant recipients without prior exposure to the virus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6910F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79058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AMERICAN JOURNAL OF TRANSPLANTATION</w:t>
            </w:r>
          </w:p>
        </w:tc>
      </w:tr>
      <w:tr w:rsidR="009B2286" w:rsidRPr="009B2286" w14:paraId="50B9C0AB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00DB3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168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A5921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A1D4F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Achiron, Anat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31CC3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36678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Humoral immune response to COVID-19 mRNA vaccine in patients with multiple sclerosis treated with high-efficacy disease-modifying therapies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EC636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6DD6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THERAPEUTIC ADVANCES IN NEUROLOGICAL DISORDERS</w:t>
            </w:r>
          </w:p>
        </w:tc>
      </w:tr>
      <w:tr w:rsidR="009B2286" w:rsidRPr="009B2286" w14:paraId="59D0E6CB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135B2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159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58B68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21942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Mevorach, D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FBD62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15296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Myocarditis after BNT162b2 mRNA Vaccine against Covid-19 in Israel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A133D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107B2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NEW ENGLAND JOURNAL OF MEDICINE</w:t>
            </w:r>
          </w:p>
        </w:tc>
      </w:tr>
      <w:tr w:rsidR="009B2286" w:rsidRPr="009B2286" w14:paraId="16DFF352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2DD41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159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ED0DE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FAEB7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Grupper, Ayelet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E62B3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D13B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Humoral Response to the Pfizer BNT162b2 Vaccine in Patients Undergoing Maintenance Hemodialysis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93CA7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893E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CLINICAL JOURNAL OF THE AMERICAN SOCIETY OF NEPHROLOGY</w:t>
            </w:r>
          </w:p>
        </w:tc>
      </w:tr>
      <w:tr w:rsidR="009B2286" w:rsidRPr="009B2286" w14:paraId="7D462E1B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64CCF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158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D67A2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D81CD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Witberg, Guy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9680A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94E48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Myocarditis after Covid-19 Vaccination in a Large Health Care Organization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CE35D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B645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NEW ENGLAND JOURNAL OF MEDICINE</w:t>
            </w:r>
          </w:p>
        </w:tc>
      </w:tr>
      <w:tr w:rsidR="009B2286" w:rsidRPr="009B2286" w14:paraId="0003109F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3B859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141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3EF97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B7C13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Rabinowich, Liane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3C76F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6C1B1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Low immunogenicity to SARS-CoV-2 vaccination among liver transplant recipients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1915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2BCD5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JOURNAL OF HEPATOLOGY</w:t>
            </w:r>
          </w:p>
        </w:tc>
      </w:tr>
      <w:tr w:rsidR="009B2286" w:rsidRPr="009B2286" w14:paraId="776A0A99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1640E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140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81AB9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5DDE5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Krause, Philip R 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E829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53F76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SARS-CoV-2 Variants and Vaccines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072D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1E425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NEW ENGLAND JOURNAL OF MEDICINE</w:t>
            </w:r>
          </w:p>
        </w:tc>
      </w:tr>
      <w:tr w:rsidR="009B2286" w:rsidRPr="009B2286" w14:paraId="7B39EEAE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58166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134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1FC99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44B8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Abu Jabal, Kamal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3557D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35A26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Impact of age, ethnicity, sex and prior infection status on immunogenicity following a single dose of the BNT162b2 mRNA COVID-19 vaccine: real-world evidence from healthcare workers, Israel, December 2020 to January 2021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6576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48833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EUROSURVEILLANCE</w:t>
            </w:r>
          </w:p>
        </w:tc>
      </w:tr>
      <w:tr w:rsidR="009B2286" w:rsidRPr="009B2286" w14:paraId="14449C2A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68776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132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7BC9E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BD1E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Watad, Abdulla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FDF2A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0FEBD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Immune-Mediated Disease Flares or New-Onset Disease in 27 Subjects Following mRNA/DNA SARS-CoV-2 Vaccination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9602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A29D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VACCINES</w:t>
            </w:r>
          </w:p>
        </w:tc>
      </w:tr>
      <w:tr w:rsidR="009B2286" w:rsidRPr="009B2286" w14:paraId="05745294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7B66D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129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E2BCB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2ED6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Kustin, Tali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B50E8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B93B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Evidence for increased breakthrough rates of SARS-CoV-2 variants of concern in BNT162b2-mRNA-vaccinated individuals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FDA75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C8CDA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NATURE MEDICINE</w:t>
            </w:r>
          </w:p>
        </w:tc>
      </w:tr>
      <w:tr w:rsidR="009B2286" w:rsidRPr="009B2286" w14:paraId="09D3FB7A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0A0E6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119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98D0A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4B1A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Rosen, Bruce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FC7E7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4D545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Israel's rapid rollout of vaccinations for COVID-19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65E3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8DC31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ISRAEL JOURNAL OF HEALTH POLICY RESEARCH</w:t>
            </w:r>
          </w:p>
        </w:tc>
      </w:tr>
      <w:tr w:rsidR="009B2286" w:rsidRPr="009B2286" w14:paraId="5D4AC4F5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32939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116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14880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71357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Massarweh, Amir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DDD5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0A893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Evaluation of Seropositivity Following BNT162b2 Messenger RNA Vaccination for SARS-CoV-2 in Patients Undergoing Treatment for Cancer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FC6B3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69CD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JAMA ONCOLOGY</w:t>
            </w:r>
          </w:p>
        </w:tc>
      </w:tr>
      <w:tr w:rsidR="009B2286" w:rsidRPr="009B2286" w14:paraId="1C388770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2CC57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115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5D736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DEF88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Abu Mouch, Saif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B2819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E0BF1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Myocarditis following COVID-19 mRNA vaccination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CF39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AD0C9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VACCINE</w:t>
            </w:r>
          </w:p>
        </w:tc>
      </w:tr>
      <w:tr w:rsidR="009B2286" w:rsidRPr="009B2286" w14:paraId="54969032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0940D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103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C91AF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DD40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Brosh-Nissimov, Tal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C926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82167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BNT162b2 vaccine breakthrough: clinical characteristics of 152 fully vaccinated hospitalized COVID-19 patients in Israel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62C8F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83002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CLINICAL MICROBIOLOGY AND INFECTION</w:t>
            </w:r>
          </w:p>
        </w:tc>
      </w:tr>
      <w:tr w:rsidR="009B2286" w:rsidRPr="009B2286" w14:paraId="0A47A860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6B557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97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7A903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BD332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Angel, Yoel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20FC9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47E2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Association Between Vaccination With BNT162b2 and Incidence of Symptomatic and Asymptomatic SARS-CoV-2 Infections Among Health Care Workers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8090A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F95E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JAMA-JOURNAL OF THE AMERICAN MEDICAL ASSOCIATION</w:t>
            </w:r>
          </w:p>
        </w:tc>
      </w:tr>
      <w:tr w:rsidR="009B2286" w:rsidRPr="009B2286" w14:paraId="094B6F45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32757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96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924D9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77691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Lustig, Yaniv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C7B6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8143C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BNT162b2 COVID-19 vaccine and correlates of humoral immune responses and dynamics: a prospective, single-centre, longitudinal cohort study in health-care workers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D239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AC02D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LANCET RESPIRATORY MEDICINE</w:t>
            </w:r>
          </w:p>
        </w:tc>
      </w:tr>
      <w:tr w:rsidR="009B2286" w:rsidRPr="009B2286" w14:paraId="214A3458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85347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96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FA0E3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BF2FD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Rozen-Zvi, Benaya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5BB8A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858A1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Antibody response to SARS-CoV-2 mRNA vaccine among kidney transplant recipients: a prospective cohort study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CD481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145A8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CLINICAL MICROBIOLOGY AND INFECTION</w:t>
            </w:r>
          </w:p>
        </w:tc>
      </w:tr>
      <w:tr w:rsidR="009B2286" w:rsidRPr="009B2286" w14:paraId="24497783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6E69E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92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9FC4A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061E6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Kuzmina, Alona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8852D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9FA45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SARS-CoV-2 spike variants exhibit differential infectivity and neutralization resistance to convalescent or post-vaccination sera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30AA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B62C7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CELL HOST &amp; MICROBE</w:t>
            </w:r>
          </w:p>
        </w:tc>
      </w:tr>
      <w:tr w:rsidR="009B2286" w:rsidRPr="009B2286" w14:paraId="60673629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AA2F3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90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A0D42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B73AC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Shmueli, Liora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14707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EC48F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Predicting intention to receive COVID-19 vaccine among the general population using the health belief model and the theory of planned behavior model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7AD2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B10F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BMC PUBLIC HEALTH</w:t>
            </w:r>
          </w:p>
        </w:tc>
      </w:tr>
      <w:tr w:rsidR="009B2286" w:rsidRPr="009B2286" w14:paraId="3E6ED66D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5BFF2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85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1AD2F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DD118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Braun-Moscovici, Yolanda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B6AA7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72F7C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Disease activity and humoral response in patients with inflammatory rheumatic diseases after two doses of the Pfizer mRNA vaccine against SARS-CoV-2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55EF8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94668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ANNALS OF THE RHEUMATIC DISEASES</w:t>
            </w:r>
          </w:p>
        </w:tc>
      </w:tr>
      <w:tr w:rsidR="009B2286" w:rsidRPr="009B2286" w14:paraId="673600B3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4FAD9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85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83C36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AB43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Achiron, Anat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17316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8CE2F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COVID-19 vaccination in patients with multiple sclerosis: What we have learnt by February 2021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ACDF3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B93E8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MULTIPLE SCLEROSIS JOURNAL</w:t>
            </w:r>
          </w:p>
        </w:tc>
      </w:tr>
      <w:tr w:rsidR="009B2286" w:rsidRPr="009B2286" w14:paraId="56B42ED9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5AF91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85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D0DAA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2113D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Rossman, Hagai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C533D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20B39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COVID-19 dynamics after a national immunization program in Israel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56F29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64F7D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NATURE MEDICINE</w:t>
            </w:r>
          </w:p>
        </w:tc>
      </w:tr>
      <w:tr w:rsidR="009B2286" w:rsidRPr="009B2286" w14:paraId="2D9DE736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61CC3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84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A4E31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6701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Arbel, Ronen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7D8D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73EFA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BNT162b2 Vaccine Booster and Mortality Due to Covid-19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7A223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3DDBA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NEW ENGLAND JOURNAL OF MEDICINE</w:t>
            </w:r>
          </w:p>
        </w:tc>
      </w:tr>
      <w:tr w:rsidR="009B2286" w:rsidRPr="009B2286" w14:paraId="723A07D8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BD6C4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75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AD001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A960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Mizrahi, Barak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B2279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66D2C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Correlation of SARS-CoV-2-breakthrough infections to time-from-vaccine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71C6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A93E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NATURE COMMUNICATIONS</w:t>
            </w:r>
          </w:p>
        </w:tc>
      </w:tr>
      <w:tr w:rsidR="009B2286" w:rsidRPr="009B2286" w14:paraId="0E5E27B8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BE95F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75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4BDBF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0393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Hagin, David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0553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0FA96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Immunogenicity of Pfizer-BioNTech COVID-19 vaccine in patients with inborn errors of immunity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A38C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07CBD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JOURNAL OF ALLERGY AND CLINICAL IMMUNOLOGY</w:t>
            </w:r>
          </w:p>
        </w:tc>
      </w:tr>
      <w:tr w:rsidR="009B2286" w:rsidRPr="009B2286" w14:paraId="4A2F3A36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67524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73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8C1DD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228A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Chodick, Gabriel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F7C8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9B876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The Effectiveness of the Two-Dose BNT162b2 Vaccine: Analysis of Real-World Data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66A26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30122" w14:textId="5B0A9839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CLINICAL INFECTIOUS </w:t>
            </w:r>
            <w:r w:rsidR="00B11E5F">
              <w:rPr>
                <w:rFonts w:ascii="Arial" w:eastAsia="Times New Roman" w:hAnsi="Arial" w:cs="Arial"/>
                <w:sz w:val="18"/>
                <w:szCs w:val="18"/>
              </w:rPr>
              <w:t>B</w:t>
            </w:r>
            <w:r w:rsidR="00E76A09">
              <w:rPr>
                <w:rFonts w:ascii="Arial" w:eastAsia="Times New Roman" w:hAnsi="Arial" w:cs="Arial"/>
                <w:sz w:val="18"/>
                <w:szCs w:val="18"/>
              </w:rPr>
              <w:t>RA</w:t>
            </w:r>
          </w:p>
        </w:tc>
      </w:tr>
      <w:tr w:rsidR="009B2286" w:rsidRPr="009B2286" w14:paraId="520A92D9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900B0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69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C15F5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356C9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Peled, Yael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51D63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5139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BNT162b2 vaccination in heart transplant recipients: Clinical experience and antibody response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C68C8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CA8F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JOURNAL OF HEART AND LUNG TRANSPLANTATION</w:t>
            </w:r>
          </w:p>
        </w:tc>
      </w:tr>
      <w:tr w:rsidR="009B2286" w:rsidRPr="009B2286" w14:paraId="6E219758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0727C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69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4EF37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9E7AC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Cornberg, Markus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99165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B965A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EASL position paper on the use of COVID-19 vaccines in patients with chronic liver diseases, hepatobiliary cancer and liver transplant recipients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3B92F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42CA5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JOURNAL OF HEPATOLOGY</w:t>
            </w:r>
          </w:p>
        </w:tc>
      </w:tr>
      <w:tr w:rsidR="009B2286" w:rsidRPr="009B2286" w14:paraId="4EBA5AF1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81045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67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4DFF0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FCED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Lebedev, Larissa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F8B2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9A6E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Minimal Change Disease Following the Pfizer-BioNTech COVID-19 Vaccine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539BF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52CF5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AMERICAN JOURNAL OF KIDNEY DISEASES</w:t>
            </w:r>
          </w:p>
        </w:tc>
      </w:tr>
      <w:tr w:rsidR="009B2286" w:rsidRPr="009B2286" w14:paraId="15A0A2CA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FA245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11F49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A14C7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Furer, Victoria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BE749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4E948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Herpes zoster following BNT162b2 mRNA COVID-19 vaccination in patients with autoimmune inflammatory rheumatic diseases: a case series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6627A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C846A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RHEUMATOLOGY</w:t>
            </w:r>
          </w:p>
        </w:tc>
      </w:tr>
      <w:tr w:rsidR="009B2286" w:rsidRPr="009B2286" w14:paraId="7FBFEB64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1CF69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ED98B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C80A2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Levine-Tiefenbrun, Matan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FD092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1457C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Viral loads of Delta-variant SARS-CoV-2 breakthrough infections after vaccination and booster with BNT162b2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374B8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1AC67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NATURE MEDICINE</w:t>
            </w:r>
          </w:p>
        </w:tc>
      </w:tr>
      <w:tr w:rsidR="009B2286" w:rsidRPr="009B2286" w14:paraId="0E92B903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664D3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6B21D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BFCF8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Goshen-Lago, Tal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493D5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80EC5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Serologic Status and Toxic Effects of the SARS-CoV-2 BNT162b2 Vaccine in Patients Undergoing Treatment for Cancer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B84D8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40DD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JAMA ONCOLOGY</w:t>
            </w:r>
          </w:p>
        </w:tc>
      </w:tr>
      <w:tr w:rsidR="009B2286" w:rsidRPr="009B2286" w14:paraId="39A9C9C2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05067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94E9E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9DD0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Lustig, Yaniv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09F38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90D18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Neutralising capacity against Delta (B.1.617.2) and other variants of concern following Comirnaty (BNT162b2, BioNTech/Pfizer) vaccination in health care workers, Israel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8452F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2F26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EUROSURVEILLANCE</w:t>
            </w:r>
          </w:p>
        </w:tc>
      </w:tr>
      <w:tr w:rsidR="009B2286" w:rsidRPr="009B2286" w14:paraId="57ACE467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DF2D0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63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8FF83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F184A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Herzog Tzarfati, Katrin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37E3C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EBC35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BNT162b2 COVID-19 vaccine is significantly less effective in patients with hematologic malignancies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71333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84C1D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AMERICAN JOURNAL OF HEMATOLOGY</w:t>
            </w:r>
          </w:p>
        </w:tc>
      </w:tr>
      <w:tr w:rsidR="009B2286" w:rsidRPr="009B2286" w14:paraId="04F9245D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3249A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61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FF1FA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2C8FA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Dagan, Noa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511C2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731B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Effectiveness of the BNT162b2 mRNA COVID-19 vaccine in pregnancy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C1FEF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212D5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NATURE MEDICINE</w:t>
            </w:r>
          </w:p>
        </w:tc>
      </w:tr>
      <w:tr w:rsidR="009B2286" w:rsidRPr="009B2286" w14:paraId="29203638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4B2FD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61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37E63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453B6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Perry, C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C4C59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9ED5D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Efficacy of the BNT162b2 mRNA COVID-19 vaccine in patients with B-cell non-Hodgkin lymphoma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3EC83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554B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BLOOD ADVANCES</w:t>
            </w:r>
          </w:p>
        </w:tc>
      </w:tr>
      <w:tr w:rsidR="009B2286" w:rsidRPr="009B2286" w14:paraId="6CCCCEDE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CC33B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61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A93CF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5633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Goldshtein, Inbal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AECFF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2D431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Association Between BNT162b2 Vaccination and Incidence of SARS-CoV-2 Infection in Pregnant Women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348AC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7C568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JAMA-JOURNAL OF THE AMERICAN MEDICAL ASSOCIATION</w:t>
            </w:r>
          </w:p>
        </w:tc>
      </w:tr>
      <w:tr w:rsidR="009B2286" w:rsidRPr="009B2286" w14:paraId="10FAC6F9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8FB4F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59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DC577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D2FD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Israel, Ariel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00046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762BC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Large-Scale Study of Antibody Titer Decay following BNT162b2 mRNA Vaccine or SARS-CoV-2 Infection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38FF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64C53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VACCINES</w:t>
            </w:r>
          </w:p>
        </w:tc>
      </w:tr>
      <w:tr w:rsidR="009B2286" w:rsidRPr="009B2286" w14:paraId="675C696D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0087C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59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26892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275B1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Bar-On, Yinon M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9DA2C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39FC8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Protection against Covid-19 by BNT162b2 Booster across Age Groups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56E5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59E72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NEW ENGLAND JOURNAL OF MEDICINE</w:t>
            </w:r>
          </w:p>
        </w:tc>
      </w:tr>
      <w:tr w:rsidR="009B2286" w:rsidRPr="009B2286" w14:paraId="11AA6CCE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56585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58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480E1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0D7E2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Brill, Livnat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6D005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71E43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Humoral and T-Cell Response to SARS-CoV-2 Vaccination in Patients With Multiple Sclerosis Treated With Ocrelizumab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0F75C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E6A8D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JAMA NEUROLOGY</w:t>
            </w:r>
          </w:p>
        </w:tc>
      </w:tr>
      <w:tr w:rsidR="009B2286" w:rsidRPr="009B2286" w14:paraId="279A215C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1CDC8C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50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5CC2A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630E9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Sattui, Sebastian Eduardo 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F49B1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AC61F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Early experience of COVID-19 vaccination in adults with systemic rheumatic diseases: results from the COVID-19 Global Rheumatology Alliance Vaccine Survey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F5D4A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ACB67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RMD OPEN</w:t>
            </w:r>
          </w:p>
        </w:tc>
      </w:tr>
      <w:tr w:rsidR="009B2286" w:rsidRPr="009B2286" w14:paraId="79AAC618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E9253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49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05410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5E8D1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Feikin, Daniel R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16F31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39FC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Duration of effectiveness of vaccines against SARS-CoV-2 infection and COVID-19 disease: results of a systematic review and meta-regression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4EA83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561EF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LANCET</w:t>
            </w:r>
          </w:p>
        </w:tc>
      </w:tr>
      <w:tr w:rsidR="009B2286" w:rsidRPr="009B2286" w14:paraId="19B22118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E705F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48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9A47C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7F6D2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Cohen, Dan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4C4F6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4CFB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Hypermetabolic lymphadenopathy following administration of BNT162b2 mRNA Covid-19 vaccine: incidence assessed by [F-18]FDG PET-CT and relevance to study interpretation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13163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08CB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EUROPEAN JOURNAL OF NUCLEAR MEDICINE AND MOLECULAR IMAGING</w:t>
            </w:r>
          </w:p>
        </w:tc>
      </w:tr>
      <w:tr w:rsidR="009B2286" w:rsidRPr="009B2286" w14:paraId="51AE33CF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C516F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46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D069D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36F1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Green, Manfred S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A2FE1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BB91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A study of ethnic, gender and educational differences in attitudes toward COVID-19 vaccines in Israel - implications for vaccination implementation policies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93013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63F1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ISRAEL JOURNAL OF HEALTH POLICY RESEARCH</w:t>
            </w:r>
          </w:p>
        </w:tc>
      </w:tr>
      <w:tr w:rsidR="009B2286" w:rsidRPr="009B2286" w14:paraId="49F40727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674BA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8C5F5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F1F4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Peretz, S. Bookstein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0718A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0873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Short-term outcome of pregnant women vaccinated with BNT162b2 mRNA COVID-19 vaccine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EFDED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03D8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ULTRASOUND IN OBSTETRICS &amp; GYNECOLOGY</w:t>
            </w:r>
          </w:p>
        </w:tc>
      </w:tr>
      <w:tr w:rsidR="009B2286" w:rsidRPr="009B2286" w14:paraId="2597AB98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35117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AB034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6945C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Beharier, Ofer  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63C41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2514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Efficient maternal to neonatal transfer of antibodies against SARS-CoV-2 and BNT162b2 mRNA COVID-19 vaccine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3AA3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6C386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JOURNAL OF CLINICAL INVESTIGATION</w:t>
            </w:r>
          </w:p>
        </w:tc>
      </w:tr>
      <w:tr w:rsidR="009B2286" w:rsidRPr="009B2286" w14:paraId="79D49F04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EBDBC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1B521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E990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Chodick, Gabriel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1FD9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B0F81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Assessment of Effectiveness of 1 Dose of BNT162b2 Vaccine for SARS-CoV-2 Infection 13 to 24 Days After Immunization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EACCA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7B4EC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JAMA NETWORK OPEN</w:t>
            </w:r>
          </w:p>
        </w:tc>
      </w:tr>
      <w:tr w:rsidR="009B2286" w:rsidRPr="009B2286" w14:paraId="7C37317A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5621F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41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24143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E86E1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Itzhaki Ben Zadok, Osnat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9098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05FA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Immunogenicity of the BNT162b2 mRNA vaccine in heart transplant recipients - a prospective cohort study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380E8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5374C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EUROPEAN JOURNAL OF HEART FAILURE</w:t>
            </w:r>
          </w:p>
        </w:tc>
      </w:tr>
      <w:tr w:rsidR="009B2286" w:rsidRPr="009B2286" w14:paraId="21BDABFC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21179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38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54E68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DEAF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Patalon, Tal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AB61A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8F723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Odds of Testing Positive for SARS-CoV-2 Following Receipt of 3 vs 2 Doses of the BNT162b2 mRNA Vaccine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DBE92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4E478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JAMA INTERNAL MEDICINE</w:t>
            </w:r>
          </w:p>
        </w:tc>
      </w:tr>
      <w:tr w:rsidR="009B2286" w:rsidRPr="009B2286" w14:paraId="4581D090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B949A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38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09850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FE9A9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Milman, Oren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3E5D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637A9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Community-level evidence for SARS-CoV-2 vaccine protection of unvaccinated individuals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22935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3B5C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NATURE MEDICINE</w:t>
            </w:r>
          </w:p>
        </w:tc>
      </w:tr>
      <w:tr w:rsidR="009B2286" w:rsidRPr="009B2286" w14:paraId="377AE4EF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AF769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36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23B7B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0AA55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Shemer, Asaf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3781D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3C67A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Association of COVID-19 Vaccination and Facial Nerve Palsy A Case-Control Study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21D45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9CFE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JAMA OTOLARYNGOLOGY-HEAD &amp; NECK SURGERY</w:t>
            </w:r>
          </w:p>
        </w:tc>
      </w:tr>
      <w:tr w:rsidR="009B2286" w:rsidRPr="009B2286" w14:paraId="166FA9C5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D67E4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35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738BF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8C397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Eshet, Yael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452C8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8996D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Prevalence of Increased FDG PET/CT Axillary Lymph Node Uptake Beyond 6 Weeks after mRNA COVID-19 Vaccination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2AB1C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B3A12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RADIOLOGY</w:t>
            </w:r>
          </w:p>
        </w:tc>
      </w:tr>
      <w:tr w:rsidR="009B2286" w:rsidRPr="009B2286" w14:paraId="7DC0A8B2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0AD40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3636A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9BA52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Ishay, Yuval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D82FA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68A95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Autoimmune phenomena following SARS-CoV-2 vaccination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F6732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6C6AC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INTERNATIONAL IMMUNOPHARMACOLOGY</w:t>
            </w:r>
          </w:p>
        </w:tc>
      </w:tr>
      <w:tr w:rsidR="009B2286" w:rsidRPr="009B2286" w14:paraId="49F5B489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4AA60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90C81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16C5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Furer, Victoria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6C171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7D27C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Point of view on the vaccination against COVID-19 in patients with autoimmune inflammatory rheumatic diseases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2AF0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03F36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RMD OPEN</w:t>
            </w:r>
          </w:p>
        </w:tc>
      </w:tr>
      <w:tr w:rsidR="009B2286" w:rsidRPr="009B2286" w14:paraId="29035743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BD544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18851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7539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Munitz, Ariel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E51E6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8A537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BNT162b2 vaccination effectively prevents the rapid rise of SARS-CoV-2 variant B.1.1.7 in high-risk populations in Israel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725D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2A01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CELL REPORTS MEDICINE</w:t>
            </w:r>
          </w:p>
        </w:tc>
      </w:tr>
      <w:tr w:rsidR="009B2286" w:rsidRPr="009B2286" w14:paraId="60F05E4B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769D4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39E3D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A7B26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Peled, Yael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36C1A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6C856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Third dose of the BNT162b2 vaccine in heart transplant recipients: Immunogenicity and clinical experience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04923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2840A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JOURNAL OF HEART AND LUNG TRANSPLANTATION</w:t>
            </w:r>
          </w:p>
        </w:tc>
      </w:tr>
      <w:tr w:rsidR="009B2286" w:rsidRPr="009B2286" w14:paraId="30781BB9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E3F90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92266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9678A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Avivi, Irit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6021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BB21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Humoral response rate and predictors of response to BNT162b2 mRNA COVID19 vaccine in patients with multiple myeloma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B952A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6355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BRITISH JOURNAL OF HAEMATOLOGY</w:t>
            </w:r>
          </w:p>
        </w:tc>
      </w:tr>
      <w:tr w:rsidR="009B2286" w:rsidRPr="009B2286" w14:paraId="4ED3E648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C63FF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4F4AB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B257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Soyfer, Viacheslav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8AB1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90E17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COVID-19 Vaccine-Induced Radiation Recall Phenomenon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E55C1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CBF4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INTERNATIONAL JOURNAL OF RADIATION ONCOLOGY BIOLOGY PHYSICS</w:t>
            </w:r>
          </w:p>
        </w:tc>
      </w:tr>
      <w:tr w:rsidR="009B2286" w:rsidRPr="009B2286" w14:paraId="77B35052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634EB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8F043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632D3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Elalamy, Ismail  Jimenez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18A57D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18846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SARS-CoV-2 Vaccine and Thrombosis: An Expert Consensus on Vaccine-Induced Immune Thrombotic Thrombocytopenia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5B36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1602D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THROMBOSIS AND HAEMOSTASIS</w:t>
            </w:r>
          </w:p>
        </w:tc>
      </w:tr>
      <w:tr w:rsidR="009B2286" w:rsidRPr="009B2286" w14:paraId="1120AE5A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D5FE9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54CE1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32868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Eifer, Michal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2015C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B0F9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COVID-19 mRNA Vaccination: Age and Immune Status and Its Association with Axillary Lymph Node PET/CT Uptake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3218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90423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JOURNAL OF NUCLEAR MEDICINE</w:t>
            </w:r>
          </w:p>
        </w:tc>
      </w:tr>
      <w:tr w:rsidR="009B2286" w:rsidRPr="009B2286" w14:paraId="2521D08D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D5AEF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64B0E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A35D2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Herishanu, Yair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F9C0C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23B45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Efficacy of a third BNT162b2 mRNA COVID-19 vaccine dose in patients with CLL who failed standard 2-dose vaccination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8A7C6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92B61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BLOOD</w:t>
            </w:r>
          </w:p>
        </w:tc>
      </w:tr>
      <w:tr w:rsidR="009B2286" w:rsidRPr="009B2286" w14:paraId="37459AA3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A806D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D88D9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7CFF6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Spitzer, Avishay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1F61F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BD05D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Association of a Third Dose of BNT162b2 Vaccine With Incidence of SARS-CoV-2 Infection Among Health Care Workers in Israel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5561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506E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JAMA-JOURNAL OF THE AMERICAN MEDICAL ASSOCIATION</w:t>
            </w:r>
          </w:p>
        </w:tc>
      </w:tr>
      <w:tr w:rsidR="009B2286" w:rsidRPr="009B2286" w14:paraId="261A962D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A4233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DA4FFB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B2586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Ligumsky, Hagai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B819D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82826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Immunogenicity and Safety of the BNT162b2 mRNA COVID-19 Vaccine Among Actively Treated Cancer Patients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8F18E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78D75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JNCI-JOURNAL OF THE NATIONAL CANCER INSTITUTE</w:t>
            </w:r>
          </w:p>
        </w:tc>
      </w:tr>
      <w:tr w:rsidR="009B2286" w:rsidRPr="009B2286" w14:paraId="5EAD309B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FF990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5F283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5665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Haas, Eric J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37D1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25CEF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Infections, hospitalisations, and deaths averted via a nationwide vaccination campaign using the Pfizer-BioNTech BNT162b2 mRNA COVID-19 vaccine in Israel: a retrospective surveillance study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3E942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857CD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LANCET INFECTIOUS DISEASES</w:t>
            </w:r>
          </w:p>
        </w:tc>
      </w:tr>
      <w:tr w:rsidR="009B2286" w:rsidRPr="009B2286" w14:paraId="37F742D8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EA20C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B63E0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36716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Prunas, Ottavia 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68140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927F3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Vaccination with BNT162b2 reduces transmission of SARS-CoV-2 to household contacts in Israel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E7BD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24D95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SCIENCE</w:t>
            </w:r>
          </w:p>
        </w:tc>
      </w:tr>
      <w:tr w:rsidR="009B2286" w:rsidRPr="009B2286" w14:paraId="73139867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C19BC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3FCCA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5B3C3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Edelman-Klapper, Hadar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E2CA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33929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Lower Serologic Response to COVID-19 mRNA Vaccine in Patients With Inflammatory Bowel Diseases Treated With Anti-TNF alpha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4D2D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9064C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GASTROENTEROLOGY</w:t>
            </w:r>
          </w:p>
        </w:tc>
      </w:tr>
      <w:tr w:rsidR="009B2286" w:rsidRPr="009B2286" w14:paraId="57C463AC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A9EEE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FDF82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E704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Mittelman, Moshe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5CC13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2D9E8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Effectiveness of the BNT162b2mRNA COVID-19 vaccine in patients with hematological neoplasms in a nationwide mass vaccination setting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E6D6C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8C7C4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BLOOD</w:t>
            </w:r>
          </w:p>
        </w:tc>
      </w:tr>
      <w:tr w:rsidR="009B2286" w:rsidRPr="009B2286" w14:paraId="101A4EAF" w14:textId="77777777" w:rsidTr="009B2286">
        <w:trPr>
          <w:trHeight w:val="7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0A38A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EA7BE" w14:textId="77777777" w:rsidR="009B2286" w:rsidRPr="009B2286" w:rsidRDefault="009B2286" w:rsidP="009B228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61038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Goldshtein, Inbal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91946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B5F9B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Association of BNT162b2 COVID-19 Vaccination During Pregnancy With Neonatal and Early Infant Outcomes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F9A99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A9887" w14:textId="77777777" w:rsidR="009B2286" w:rsidRPr="009B2286" w:rsidRDefault="009B2286" w:rsidP="009B228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B2286">
              <w:rPr>
                <w:rFonts w:ascii="Arial" w:eastAsia="Times New Roman" w:hAnsi="Arial" w:cs="Arial"/>
                <w:sz w:val="18"/>
                <w:szCs w:val="18"/>
              </w:rPr>
              <w:t>JAMA PEDIATRICS</w:t>
            </w:r>
          </w:p>
        </w:tc>
      </w:tr>
    </w:tbl>
    <w:p w14:paraId="034C2BFC" w14:textId="77777777" w:rsidR="008E445F" w:rsidRDefault="008E445F" w:rsidP="006028A6">
      <w:pPr>
        <w:bidi w:val="0"/>
        <w:rPr>
          <w:rFonts w:ascii="Arial" w:eastAsia="Times New Roman" w:hAnsi="Arial" w:cs="Arial"/>
          <w:b/>
          <w:bCs/>
          <w:sz w:val="24"/>
          <w:szCs w:val="24"/>
        </w:rPr>
        <w:sectPr w:rsidR="008E445F" w:rsidSect="00DD4CD5">
          <w:footerReference w:type="default" r:id="rId11"/>
          <w:pgSz w:w="16838" w:h="11906" w:orient="landscape"/>
          <w:pgMar w:top="1134" w:right="1134" w:bottom="1134" w:left="1134" w:header="709" w:footer="709" w:gutter="0"/>
          <w:cols w:space="708"/>
          <w:bidi/>
          <w:rtlGutter/>
          <w:docGrid w:linePitch="360"/>
        </w:sectPr>
      </w:pPr>
    </w:p>
    <w:p w14:paraId="7E673659" w14:textId="0BC1BBA3" w:rsidR="00C50826" w:rsidRDefault="00EE554D" w:rsidP="006028A6">
      <w:pPr>
        <w:bidi w:val="0"/>
        <w:rPr>
          <w:rFonts w:ascii="Arial" w:eastAsia="Times New Roman" w:hAnsi="Arial" w:cs="Arial"/>
          <w:b/>
          <w:bCs/>
          <w:sz w:val="24"/>
          <w:szCs w:val="24"/>
        </w:rPr>
      </w:pPr>
      <w:r w:rsidRPr="006028A6"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Appendix Table </w:t>
      </w:r>
      <w:r w:rsidR="00427FE8" w:rsidRPr="006028A6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Pr="006028A6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="00E9739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E9739A" w:rsidRPr="00E9739A">
        <w:rPr>
          <w:rFonts w:ascii="Arial" w:eastAsia="Times New Roman" w:hAnsi="Arial" w:cs="Arial"/>
          <w:b/>
          <w:bCs/>
          <w:sz w:val="24"/>
          <w:szCs w:val="24"/>
        </w:rPr>
        <w:t xml:space="preserve">Articles related to COVID-19 vaccines published 1/20 – 6/22; all countries v </w:t>
      </w:r>
      <w:r w:rsidR="00E9739A">
        <w:rPr>
          <w:rFonts w:ascii="Arial" w:eastAsia="Times New Roman" w:hAnsi="Arial" w:cs="Arial"/>
          <w:b/>
          <w:bCs/>
          <w:sz w:val="24"/>
          <w:szCs w:val="24"/>
        </w:rPr>
        <w:t>U.S.</w:t>
      </w:r>
    </w:p>
    <w:p w14:paraId="11CD3146" w14:textId="77777777" w:rsidR="00E9739A" w:rsidRPr="006028A6" w:rsidRDefault="00E9739A" w:rsidP="00E9739A">
      <w:pPr>
        <w:bidi w:val="0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Style w:val="TableGrid"/>
        <w:tblW w:w="8561" w:type="dxa"/>
        <w:tblLook w:val="04A0" w:firstRow="1" w:lastRow="0" w:firstColumn="1" w:lastColumn="0" w:noHBand="0" w:noVBand="1"/>
      </w:tblPr>
      <w:tblGrid>
        <w:gridCol w:w="3458"/>
        <w:gridCol w:w="1701"/>
        <w:gridCol w:w="1701"/>
        <w:gridCol w:w="1701"/>
      </w:tblGrid>
      <w:tr w:rsidR="005835DF" w:rsidRPr="0039207C" w14:paraId="6811DFE6" w14:textId="77777777" w:rsidTr="004D312C">
        <w:tc>
          <w:tcPr>
            <w:tcW w:w="3458" w:type="dxa"/>
          </w:tcPr>
          <w:p w14:paraId="7FB97923" w14:textId="77777777" w:rsidR="005835DF" w:rsidRPr="00F92647" w:rsidRDefault="005835DF" w:rsidP="004D312C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9693F4F" w14:textId="77777777" w:rsidR="005835DF" w:rsidRPr="00026099" w:rsidRDefault="005835DF" w:rsidP="004D312C">
            <w:pPr>
              <w:bidi w:val="0"/>
              <w:jc w:val="right"/>
              <w:rPr>
                <w:b/>
                <w:bCs/>
                <w:sz w:val="20"/>
                <w:szCs w:val="20"/>
              </w:rPr>
            </w:pPr>
            <w:r w:rsidRPr="00026099">
              <w:rPr>
                <w:b/>
                <w:bCs/>
                <w:sz w:val="20"/>
                <w:szCs w:val="20"/>
              </w:rPr>
              <w:t>All countries</w:t>
            </w:r>
          </w:p>
        </w:tc>
        <w:tc>
          <w:tcPr>
            <w:tcW w:w="1701" w:type="dxa"/>
          </w:tcPr>
          <w:p w14:paraId="25AE7C76" w14:textId="4BF30E64" w:rsidR="005835DF" w:rsidRPr="00026099" w:rsidRDefault="005835DF" w:rsidP="004D312C">
            <w:pPr>
              <w:bidi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United States</w:t>
            </w:r>
          </w:p>
        </w:tc>
        <w:tc>
          <w:tcPr>
            <w:tcW w:w="1701" w:type="dxa"/>
          </w:tcPr>
          <w:p w14:paraId="31E98EA3" w14:textId="3654B756" w:rsidR="005835DF" w:rsidRPr="00026099" w:rsidRDefault="005835DF" w:rsidP="004D312C">
            <w:pPr>
              <w:tabs>
                <w:tab w:val="left" w:pos="280"/>
              </w:tabs>
              <w:bidi w:val="0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026099">
              <w:rPr>
                <w:rFonts w:cstheme="minorHAnsi"/>
                <w:b/>
                <w:bCs/>
                <w:sz w:val="20"/>
                <w:szCs w:val="20"/>
              </w:rPr>
              <w:tab/>
              <w:t xml:space="preserve">Percent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U.S.</w:t>
            </w:r>
          </w:p>
        </w:tc>
      </w:tr>
      <w:tr w:rsidR="00AB38CD" w:rsidRPr="00F92647" w14:paraId="60EDD169" w14:textId="77777777" w:rsidTr="00AB38CD">
        <w:tc>
          <w:tcPr>
            <w:tcW w:w="3458" w:type="dxa"/>
          </w:tcPr>
          <w:p w14:paraId="10C76ED9" w14:textId="77777777" w:rsidR="00AB38CD" w:rsidRPr="00026099" w:rsidRDefault="00AB38CD" w:rsidP="00AB38CD">
            <w:pPr>
              <w:bidi w:val="0"/>
              <w:rPr>
                <w:b/>
                <w:bCs/>
                <w:sz w:val="20"/>
                <w:szCs w:val="20"/>
              </w:rPr>
            </w:pPr>
            <w:r w:rsidRPr="00026099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701" w:type="dxa"/>
          </w:tcPr>
          <w:p w14:paraId="4DF42AB6" w14:textId="4EBBC7FD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18,596</w:t>
            </w:r>
          </w:p>
        </w:tc>
        <w:tc>
          <w:tcPr>
            <w:tcW w:w="1701" w:type="dxa"/>
          </w:tcPr>
          <w:p w14:paraId="2B176495" w14:textId="0D1E5AB2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5,597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7A6126" w14:textId="34630B87" w:rsidR="00AB38CD" w:rsidRPr="00CD5D40" w:rsidRDefault="00AB38CD" w:rsidP="00AB38CD">
            <w:pPr>
              <w:bidi w:val="0"/>
              <w:jc w:val="right"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ascii="Calibri" w:hAnsi="Calibri" w:cstheme="minorHAnsi" w:hint="cs"/>
                <w:color w:val="000000"/>
                <w:sz w:val="20"/>
                <w:szCs w:val="20"/>
                <w:rtl/>
              </w:rPr>
              <w:t>30.1%</w:t>
            </w:r>
          </w:p>
        </w:tc>
      </w:tr>
      <w:tr w:rsidR="00AB38CD" w:rsidRPr="00F92647" w14:paraId="14BA75D1" w14:textId="77777777" w:rsidTr="00AB38CD">
        <w:tc>
          <w:tcPr>
            <w:tcW w:w="3458" w:type="dxa"/>
          </w:tcPr>
          <w:p w14:paraId="1E87847C" w14:textId="77777777" w:rsidR="00AB38CD" w:rsidRPr="00F92647" w:rsidRDefault="00AB38CD" w:rsidP="00AB38CD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FF24CA2" w14:textId="77777777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D72B68D" w14:textId="77777777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4D1EE94" w14:textId="56BE190D" w:rsidR="00AB38CD" w:rsidRPr="00CD5D40" w:rsidRDefault="00AB38CD" w:rsidP="00AB38CD">
            <w:pPr>
              <w:bidi w:val="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B38CD" w:rsidRPr="00F92647" w14:paraId="530EE33B" w14:textId="77777777" w:rsidTr="00AB38CD">
        <w:tc>
          <w:tcPr>
            <w:tcW w:w="3458" w:type="dxa"/>
          </w:tcPr>
          <w:p w14:paraId="5046826E" w14:textId="77777777" w:rsidR="00AB38CD" w:rsidRPr="00F92647" w:rsidRDefault="00AB38CD" w:rsidP="00AB38CD">
            <w:pPr>
              <w:bidi w:val="0"/>
              <w:rPr>
                <w:sz w:val="20"/>
                <w:szCs w:val="20"/>
              </w:rPr>
            </w:pPr>
            <w:r w:rsidRPr="00F92647">
              <w:rPr>
                <w:sz w:val="20"/>
                <w:szCs w:val="20"/>
              </w:rPr>
              <w:t>Hot papers</w:t>
            </w:r>
          </w:p>
        </w:tc>
        <w:tc>
          <w:tcPr>
            <w:tcW w:w="1701" w:type="dxa"/>
          </w:tcPr>
          <w:p w14:paraId="3C0695F2" w14:textId="14F408C2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  <w:tc>
          <w:tcPr>
            <w:tcW w:w="1701" w:type="dxa"/>
          </w:tcPr>
          <w:p w14:paraId="63B3328A" w14:textId="399A05AF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A6B8DD" w14:textId="55D3EDD9" w:rsidR="00AB38CD" w:rsidRPr="00CD5D40" w:rsidRDefault="00AB38CD" w:rsidP="00AB38CD">
            <w:pPr>
              <w:bidi w:val="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51.8%</w:t>
            </w:r>
          </w:p>
        </w:tc>
      </w:tr>
      <w:tr w:rsidR="00AB38CD" w:rsidRPr="00F92647" w14:paraId="40554A4B" w14:textId="77777777" w:rsidTr="00AB38CD">
        <w:tc>
          <w:tcPr>
            <w:tcW w:w="3458" w:type="dxa"/>
          </w:tcPr>
          <w:p w14:paraId="7D302C77" w14:textId="77777777" w:rsidR="00AB38CD" w:rsidRPr="00F92647" w:rsidRDefault="00AB38CD" w:rsidP="00AB38CD">
            <w:pPr>
              <w:bidi w:val="0"/>
              <w:rPr>
                <w:sz w:val="20"/>
                <w:szCs w:val="20"/>
              </w:rPr>
            </w:pPr>
            <w:r w:rsidRPr="00F92647">
              <w:rPr>
                <w:sz w:val="20"/>
                <w:szCs w:val="20"/>
              </w:rPr>
              <w:t xml:space="preserve">Highly cited </w:t>
            </w:r>
            <w:r>
              <w:rPr>
                <w:sz w:val="20"/>
                <w:szCs w:val="20"/>
              </w:rPr>
              <w:t>articles</w:t>
            </w:r>
          </w:p>
        </w:tc>
        <w:tc>
          <w:tcPr>
            <w:tcW w:w="1701" w:type="dxa"/>
          </w:tcPr>
          <w:p w14:paraId="3C26CFDC" w14:textId="7100B7C4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879</w:t>
            </w:r>
          </w:p>
        </w:tc>
        <w:tc>
          <w:tcPr>
            <w:tcW w:w="1701" w:type="dxa"/>
          </w:tcPr>
          <w:p w14:paraId="380103DD" w14:textId="51503C3C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FE0011" w14:textId="3E588DC6" w:rsidR="00AB38CD" w:rsidRPr="00CD5D40" w:rsidRDefault="00AB38CD" w:rsidP="00AB38CD">
            <w:pPr>
              <w:bidi w:val="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48.2%</w:t>
            </w:r>
          </w:p>
        </w:tc>
      </w:tr>
      <w:tr w:rsidR="00AB38CD" w:rsidRPr="00F92647" w14:paraId="5A41A353" w14:textId="77777777" w:rsidTr="00AB38CD">
        <w:tc>
          <w:tcPr>
            <w:tcW w:w="3458" w:type="dxa"/>
          </w:tcPr>
          <w:p w14:paraId="230FE8FA" w14:textId="77777777" w:rsidR="00AB38CD" w:rsidRPr="00F92647" w:rsidRDefault="00AB38CD" w:rsidP="00AB38CD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4698E78" w14:textId="77777777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08B6EA7" w14:textId="77777777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020ED70" w14:textId="6643CD01" w:rsidR="00AB38CD" w:rsidRPr="00CD5D40" w:rsidRDefault="00AB38CD" w:rsidP="00AB38CD">
            <w:pPr>
              <w:bidi w:val="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B38CD" w:rsidRPr="00F92647" w14:paraId="15A94A35" w14:textId="77777777" w:rsidTr="00AB38CD">
        <w:tc>
          <w:tcPr>
            <w:tcW w:w="3458" w:type="dxa"/>
          </w:tcPr>
          <w:p w14:paraId="2323857D" w14:textId="77777777" w:rsidR="00AB38CD" w:rsidRPr="00596BBE" w:rsidRDefault="00AB38CD" w:rsidP="00AB38CD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Hot papers as a percent of total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C4DA30" w14:textId="4396CA5F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EF32BBF" w14:textId="6ECD495A" w:rsidR="00AB38CD" w:rsidRPr="002D690D" w:rsidRDefault="0063717B" w:rsidP="00AB38CD">
            <w:pPr>
              <w:bidi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E1FCBA" w14:textId="7B14C09E" w:rsidR="00AB38CD" w:rsidRPr="00CD5D40" w:rsidRDefault="00AB38CD" w:rsidP="00AB38CD">
            <w:pPr>
              <w:bidi w:val="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AB38CD" w:rsidRPr="00F92647" w14:paraId="29F90D4D" w14:textId="77777777" w:rsidTr="00AB38CD">
        <w:tc>
          <w:tcPr>
            <w:tcW w:w="3458" w:type="dxa"/>
          </w:tcPr>
          <w:p w14:paraId="1A90968B" w14:textId="76ACBCEC" w:rsidR="00AB38CD" w:rsidRPr="00596BBE" w:rsidRDefault="00AB38CD" w:rsidP="00AB38CD">
            <w:pPr>
              <w:bidi w:val="0"/>
              <w:rPr>
                <w:sz w:val="20"/>
                <w:szCs w:val="20"/>
              </w:rPr>
            </w:pPr>
            <w:r w:rsidRPr="00596BBE">
              <w:rPr>
                <w:sz w:val="20"/>
                <w:szCs w:val="20"/>
              </w:rPr>
              <w:t xml:space="preserve">High cited </w:t>
            </w:r>
            <w:r w:rsidR="005A48F6">
              <w:rPr>
                <w:sz w:val="20"/>
                <w:szCs w:val="20"/>
              </w:rPr>
              <w:t>papers</w:t>
            </w:r>
            <w:r w:rsidRPr="00596BBE">
              <w:rPr>
                <w:sz w:val="20"/>
                <w:szCs w:val="20"/>
              </w:rPr>
              <w:t xml:space="preserve"> as a percent of total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EC0A52" w14:textId="0ADE7535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554ABA0" w14:textId="64F0E167" w:rsidR="00AB38CD" w:rsidRPr="002D690D" w:rsidRDefault="0063717B" w:rsidP="00AB38CD">
            <w:pPr>
              <w:bidi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491009" w14:textId="662E6402" w:rsidR="00AB38CD" w:rsidRPr="00CD5D40" w:rsidRDefault="00AB38CD" w:rsidP="00AB38CD">
            <w:pPr>
              <w:bidi w:val="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AB38CD" w:rsidRPr="00F92647" w14:paraId="4687F134" w14:textId="77777777" w:rsidTr="00AB38CD">
        <w:tc>
          <w:tcPr>
            <w:tcW w:w="3458" w:type="dxa"/>
          </w:tcPr>
          <w:p w14:paraId="52800941" w14:textId="77777777" w:rsidR="00AB38CD" w:rsidRPr="00026099" w:rsidRDefault="00AB38CD" w:rsidP="00AB38C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4EFEAFE" w14:textId="77777777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316C6B9" w14:textId="77777777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BD286BE" w14:textId="1CBF8F40" w:rsidR="00AB38CD" w:rsidRPr="00CD5D40" w:rsidRDefault="00AB38CD" w:rsidP="00AB38CD">
            <w:pPr>
              <w:bidi w:val="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AB38CD" w:rsidRPr="00F92647" w14:paraId="21A06E29" w14:textId="77777777" w:rsidTr="00AB38CD">
        <w:tc>
          <w:tcPr>
            <w:tcW w:w="3458" w:type="dxa"/>
          </w:tcPr>
          <w:p w14:paraId="683D2AFC" w14:textId="77777777" w:rsidR="00AB38CD" w:rsidRPr="00026099" w:rsidRDefault="00AB38CD" w:rsidP="00AB38CD">
            <w:pPr>
              <w:bidi w:val="0"/>
              <w:rPr>
                <w:b/>
                <w:bCs/>
                <w:sz w:val="20"/>
                <w:szCs w:val="20"/>
              </w:rPr>
            </w:pPr>
            <w:r w:rsidRPr="00026099">
              <w:rPr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701" w:type="dxa"/>
          </w:tcPr>
          <w:p w14:paraId="0DA6F040" w14:textId="77777777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85B6D8A" w14:textId="77777777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6861A01" w14:textId="7DE428A3" w:rsidR="00AB38CD" w:rsidRPr="00CD5D40" w:rsidRDefault="00AB38CD" w:rsidP="00AB38CD">
            <w:pPr>
              <w:bidi w:val="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B38CD" w:rsidRPr="00F92647" w14:paraId="6089C232" w14:textId="77777777" w:rsidTr="00AB38CD">
        <w:tc>
          <w:tcPr>
            <w:tcW w:w="3458" w:type="dxa"/>
          </w:tcPr>
          <w:p w14:paraId="22AECD8C" w14:textId="77777777" w:rsidR="00AB38CD" w:rsidRPr="00F92647" w:rsidRDefault="00AB38CD" w:rsidP="00AB38CD">
            <w:pPr>
              <w:bidi w:val="0"/>
              <w:rPr>
                <w:sz w:val="20"/>
                <w:szCs w:val="20"/>
              </w:rPr>
            </w:pPr>
            <w:r w:rsidRPr="00F92647">
              <w:rPr>
                <w:sz w:val="20"/>
                <w:szCs w:val="20"/>
              </w:rPr>
              <w:t xml:space="preserve">  2022</w:t>
            </w:r>
          </w:p>
        </w:tc>
        <w:tc>
          <w:tcPr>
            <w:tcW w:w="1701" w:type="dxa"/>
          </w:tcPr>
          <w:p w14:paraId="2710459C" w14:textId="13432BCD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7,433</w:t>
            </w:r>
          </w:p>
        </w:tc>
        <w:tc>
          <w:tcPr>
            <w:tcW w:w="1701" w:type="dxa"/>
          </w:tcPr>
          <w:p w14:paraId="364B2BAB" w14:textId="2545301C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D70939" w14:textId="34F7E59C" w:rsidR="00AB38CD" w:rsidRPr="00CD5D40" w:rsidRDefault="00AB38CD" w:rsidP="00AB38CD">
            <w:pPr>
              <w:bidi w:val="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28.1%</w:t>
            </w:r>
          </w:p>
        </w:tc>
      </w:tr>
      <w:tr w:rsidR="00AB38CD" w:rsidRPr="00F92647" w14:paraId="29E4B7D6" w14:textId="77777777" w:rsidTr="00AB38CD">
        <w:tc>
          <w:tcPr>
            <w:tcW w:w="3458" w:type="dxa"/>
          </w:tcPr>
          <w:p w14:paraId="1FEBE6FC" w14:textId="77777777" w:rsidR="00AB38CD" w:rsidRPr="00F92647" w:rsidRDefault="00AB38CD" w:rsidP="00AB38CD">
            <w:pPr>
              <w:bidi w:val="0"/>
              <w:rPr>
                <w:sz w:val="20"/>
                <w:szCs w:val="20"/>
              </w:rPr>
            </w:pPr>
            <w:r w:rsidRPr="00F92647">
              <w:rPr>
                <w:sz w:val="20"/>
                <w:szCs w:val="20"/>
              </w:rPr>
              <w:t xml:space="preserve">  2021</w:t>
            </w:r>
          </w:p>
        </w:tc>
        <w:tc>
          <w:tcPr>
            <w:tcW w:w="1701" w:type="dxa"/>
          </w:tcPr>
          <w:p w14:paraId="38091DD3" w14:textId="12F41E22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9,952</w:t>
            </w:r>
          </w:p>
        </w:tc>
        <w:tc>
          <w:tcPr>
            <w:tcW w:w="1701" w:type="dxa"/>
          </w:tcPr>
          <w:p w14:paraId="50C9FE0B" w14:textId="6A5377E3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3,040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23D664" w14:textId="253056D5" w:rsidR="00AB38CD" w:rsidRPr="00CD5D40" w:rsidRDefault="00AB38CD" w:rsidP="00AB38CD">
            <w:pPr>
              <w:bidi w:val="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30.5%</w:t>
            </w:r>
          </w:p>
        </w:tc>
      </w:tr>
      <w:tr w:rsidR="00AB38CD" w:rsidRPr="00F92647" w14:paraId="47C7F3A6" w14:textId="77777777" w:rsidTr="00AB38CD">
        <w:tc>
          <w:tcPr>
            <w:tcW w:w="3458" w:type="dxa"/>
          </w:tcPr>
          <w:p w14:paraId="466D49CF" w14:textId="77777777" w:rsidR="00AB38CD" w:rsidRPr="00F92647" w:rsidRDefault="00AB38CD" w:rsidP="00AB38CD">
            <w:pPr>
              <w:bidi w:val="0"/>
              <w:rPr>
                <w:sz w:val="20"/>
                <w:szCs w:val="20"/>
              </w:rPr>
            </w:pPr>
            <w:r w:rsidRPr="00F92647">
              <w:rPr>
                <w:sz w:val="20"/>
                <w:szCs w:val="20"/>
              </w:rPr>
              <w:t xml:space="preserve">  2020</w:t>
            </w:r>
          </w:p>
        </w:tc>
        <w:tc>
          <w:tcPr>
            <w:tcW w:w="1701" w:type="dxa"/>
          </w:tcPr>
          <w:p w14:paraId="69B56576" w14:textId="3A34BCD8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1,211</w:t>
            </w:r>
          </w:p>
        </w:tc>
        <w:tc>
          <w:tcPr>
            <w:tcW w:w="1701" w:type="dxa"/>
          </w:tcPr>
          <w:p w14:paraId="6F0242D8" w14:textId="06E1F373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CB56A6" w14:textId="4A7FF5F5" w:rsidR="00AB38CD" w:rsidRPr="00CD5D40" w:rsidRDefault="00AB38CD" w:rsidP="00AB38CD">
            <w:pPr>
              <w:bidi w:val="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33.0%</w:t>
            </w:r>
          </w:p>
        </w:tc>
      </w:tr>
      <w:tr w:rsidR="00AB38CD" w:rsidRPr="00F92647" w14:paraId="41E62CF2" w14:textId="77777777" w:rsidTr="00AB38CD">
        <w:tc>
          <w:tcPr>
            <w:tcW w:w="3458" w:type="dxa"/>
          </w:tcPr>
          <w:p w14:paraId="5CDAFCDF" w14:textId="77777777" w:rsidR="00AB38CD" w:rsidRPr="00F92647" w:rsidRDefault="00AB38CD" w:rsidP="00AB38CD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823E17C" w14:textId="77777777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38E3027" w14:textId="77777777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0DA4DC4" w14:textId="2A0B83E8" w:rsidR="00AB38CD" w:rsidRPr="00CD5D40" w:rsidRDefault="00AB38CD" w:rsidP="00AB38CD">
            <w:pPr>
              <w:bidi w:val="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B38CD" w:rsidRPr="00F92647" w14:paraId="7F88978C" w14:textId="77777777" w:rsidTr="00AB38CD">
        <w:tc>
          <w:tcPr>
            <w:tcW w:w="3458" w:type="dxa"/>
          </w:tcPr>
          <w:p w14:paraId="36572A77" w14:textId="77777777" w:rsidR="00AB38CD" w:rsidRPr="00026099" w:rsidRDefault="00AB38CD" w:rsidP="00AB38CD">
            <w:pPr>
              <w:bidi w:val="0"/>
              <w:rPr>
                <w:b/>
                <w:bCs/>
                <w:sz w:val="20"/>
                <w:szCs w:val="20"/>
              </w:rPr>
            </w:pPr>
            <w:r w:rsidRPr="00026099">
              <w:rPr>
                <w:b/>
                <w:bCs/>
                <w:sz w:val="20"/>
                <w:szCs w:val="20"/>
              </w:rPr>
              <w:t>Most prevalent WoS categories</w:t>
            </w:r>
          </w:p>
        </w:tc>
        <w:tc>
          <w:tcPr>
            <w:tcW w:w="1701" w:type="dxa"/>
          </w:tcPr>
          <w:p w14:paraId="4904D5F2" w14:textId="77777777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9908007" w14:textId="77777777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78C6197" w14:textId="16D03533" w:rsidR="00AB38CD" w:rsidRPr="00CD5D40" w:rsidRDefault="00AB38CD" w:rsidP="00AB38CD">
            <w:pPr>
              <w:bidi w:val="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B38CD" w:rsidRPr="00F92647" w14:paraId="12BEEE23" w14:textId="77777777" w:rsidTr="00AB38CD">
        <w:tc>
          <w:tcPr>
            <w:tcW w:w="3458" w:type="dxa"/>
          </w:tcPr>
          <w:p w14:paraId="362AD0D1" w14:textId="77777777" w:rsidR="00AB38CD" w:rsidRDefault="00AB38CD" w:rsidP="00AB38CD">
            <w:pPr>
              <w:bidi w:val="0"/>
              <w:rPr>
                <w:sz w:val="20"/>
                <w:szCs w:val="20"/>
              </w:rPr>
            </w:pPr>
            <w:r w:rsidRPr="00F92647">
              <w:rPr>
                <w:sz w:val="20"/>
                <w:szCs w:val="20"/>
              </w:rPr>
              <w:t xml:space="preserve">  Immunology</w:t>
            </w:r>
          </w:p>
        </w:tc>
        <w:tc>
          <w:tcPr>
            <w:tcW w:w="1701" w:type="dxa"/>
          </w:tcPr>
          <w:p w14:paraId="2399BE9D" w14:textId="143D70AE" w:rsidR="00AB38CD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3,508</w:t>
            </w:r>
          </w:p>
        </w:tc>
        <w:tc>
          <w:tcPr>
            <w:tcW w:w="1701" w:type="dxa"/>
          </w:tcPr>
          <w:p w14:paraId="5C325AF6" w14:textId="41B22B36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1,046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D8659D" w14:textId="4C9597CE" w:rsidR="00AB38CD" w:rsidRPr="00CD5D40" w:rsidRDefault="00AB38CD" w:rsidP="00AB38CD">
            <w:pPr>
              <w:bidi w:val="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29.8%</w:t>
            </w:r>
          </w:p>
        </w:tc>
      </w:tr>
      <w:tr w:rsidR="00AB38CD" w:rsidRPr="00F92647" w14:paraId="29155702" w14:textId="77777777" w:rsidTr="00AB38CD">
        <w:tc>
          <w:tcPr>
            <w:tcW w:w="3458" w:type="dxa"/>
          </w:tcPr>
          <w:p w14:paraId="41C26DBC" w14:textId="77777777" w:rsidR="00AB38CD" w:rsidRPr="00F92647" w:rsidRDefault="00AB38CD" w:rsidP="00AB38CD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F92647">
              <w:rPr>
                <w:sz w:val="20"/>
                <w:szCs w:val="20"/>
              </w:rPr>
              <w:t>Medicine General Internal</w:t>
            </w:r>
          </w:p>
        </w:tc>
        <w:tc>
          <w:tcPr>
            <w:tcW w:w="1701" w:type="dxa"/>
          </w:tcPr>
          <w:p w14:paraId="5AF8A7E7" w14:textId="14187E42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3,191</w:t>
            </w:r>
          </w:p>
        </w:tc>
        <w:tc>
          <w:tcPr>
            <w:tcW w:w="1701" w:type="dxa"/>
          </w:tcPr>
          <w:p w14:paraId="104E2442" w14:textId="3F1BFD83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D1BB90" w14:textId="21ED8F1B" w:rsidR="00AB38CD" w:rsidRPr="00CD5D40" w:rsidRDefault="00AB38CD" w:rsidP="00AB38CD">
            <w:pPr>
              <w:bidi w:val="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28.2%</w:t>
            </w:r>
          </w:p>
        </w:tc>
      </w:tr>
      <w:tr w:rsidR="00AB38CD" w:rsidRPr="00F92647" w14:paraId="1D4C67C9" w14:textId="77777777" w:rsidTr="00AB38CD">
        <w:tc>
          <w:tcPr>
            <w:tcW w:w="3458" w:type="dxa"/>
          </w:tcPr>
          <w:p w14:paraId="32B7BD72" w14:textId="77777777" w:rsidR="00AB38CD" w:rsidRPr="00F92647" w:rsidRDefault="00AB38CD" w:rsidP="00AB38CD">
            <w:pPr>
              <w:bidi w:val="0"/>
              <w:rPr>
                <w:sz w:val="20"/>
                <w:szCs w:val="20"/>
              </w:rPr>
            </w:pPr>
            <w:r w:rsidRPr="00F92647">
              <w:rPr>
                <w:sz w:val="20"/>
                <w:szCs w:val="20"/>
              </w:rPr>
              <w:t xml:space="preserve">  Medicine Research Experimental</w:t>
            </w:r>
          </w:p>
        </w:tc>
        <w:tc>
          <w:tcPr>
            <w:tcW w:w="1701" w:type="dxa"/>
          </w:tcPr>
          <w:p w14:paraId="4DEB9076" w14:textId="0AB0628D" w:rsidR="00AB38CD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2,232</w:t>
            </w:r>
          </w:p>
        </w:tc>
        <w:tc>
          <w:tcPr>
            <w:tcW w:w="1701" w:type="dxa"/>
          </w:tcPr>
          <w:p w14:paraId="6111D4BC" w14:textId="0F0B869D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1B1049" w14:textId="3197CD69" w:rsidR="00AB38CD" w:rsidRPr="00CD5D40" w:rsidRDefault="00AB38CD" w:rsidP="00AB38CD">
            <w:pPr>
              <w:bidi w:val="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30.5%</w:t>
            </w:r>
          </w:p>
        </w:tc>
      </w:tr>
      <w:tr w:rsidR="00AB38CD" w:rsidRPr="00F92647" w14:paraId="1F880255" w14:textId="77777777" w:rsidTr="00AB38CD">
        <w:tc>
          <w:tcPr>
            <w:tcW w:w="3458" w:type="dxa"/>
          </w:tcPr>
          <w:p w14:paraId="17364464" w14:textId="77777777" w:rsidR="00AB38CD" w:rsidRPr="00026099" w:rsidRDefault="00AB38CD" w:rsidP="00AB38CD">
            <w:pPr>
              <w:bidi w:val="0"/>
              <w:rPr>
                <w:b/>
                <w:bCs/>
                <w:sz w:val="20"/>
                <w:szCs w:val="20"/>
              </w:rPr>
            </w:pPr>
            <w:r w:rsidRPr="00F92647">
              <w:rPr>
                <w:sz w:val="20"/>
                <w:szCs w:val="20"/>
              </w:rPr>
              <w:t xml:space="preserve">  Public</w:t>
            </w:r>
            <w:r>
              <w:rPr>
                <w:sz w:val="20"/>
                <w:szCs w:val="20"/>
              </w:rPr>
              <w:t>, Environmental, and       Occupational H</w:t>
            </w:r>
            <w:r w:rsidRPr="00F92647">
              <w:rPr>
                <w:sz w:val="20"/>
                <w:szCs w:val="20"/>
              </w:rPr>
              <w:t>ealth</w:t>
            </w:r>
          </w:p>
        </w:tc>
        <w:tc>
          <w:tcPr>
            <w:tcW w:w="1701" w:type="dxa"/>
          </w:tcPr>
          <w:p w14:paraId="17EA76EA" w14:textId="2BC17405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1,998</w:t>
            </w:r>
          </w:p>
        </w:tc>
        <w:tc>
          <w:tcPr>
            <w:tcW w:w="1701" w:type="dxa"/>
          </w:tcPr>
          <w:p w14:paraId="18E0A688" w14:textId="2DB3BEF0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6179BB" w14:textId="27AFFD61" w:rsidR="00AB38CD" w:rsidRPr="00CD5D40" w:rsidRDefault="00AB38CD" w:rsidP="00AB38CD">
            <w:pPr>
              <w:bidi w:val="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37.4%</w:t>
            </w:r>
          </w:p>
        </w:tc>
      </w:tr>
      <w:tr w:rsidR="00AB38CD" w:rsidRPr="00F92647" w14:paraId="2C7116CC" w14:textId="77777777" w:rsidTr="00AB38CD">
        <w:tc>
          <w:tcPr>
            <w:tcW w:w="3458" w:type="dxa"/>
          </w:tcPr>
          <w:p w14:paraId="3FCE330C" w14:textId="77777777" w:rsidR="00AB38CD" w:rsidRPr="00026099" w:rsidRDefault="00AB38CD" w:rsidP="00AB38CD">
            <w:pPr>
              <w:bidi w:val="0"/>
              <w:rPr>
                <w:b/>
                <w:bCs/>
                <w:sz w:val="20"/>
                <w:szCs w:val="20"/>
              </w:rPr>
            </w:pPr>
            <w:r w:rsidRPr="00F92647">
              <w:rPr>
                <w:sz w:val="20"/>
                <w:szCs w:val="20"/>
              </w:rPr>
              <w:t xml:space="preserve">  Infectious Diseases</w:t>
            </w:r>
          </w:p>
        </w:tc>
        <w:tc>
          <w:tcPr>
            <w:tcW w:w="1701" w:type="dxa"/>
          </w:tcPr>
          <w:p w14:paraId="648927BA" w14:textId="378CB185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1,326</w:t>
            </w:r>
          </w:p>
        </w:tc>
        <w:tc>
          <w:tcPr>
            <w:tcW w:w="1701" w:type="dxa"/>
          </w:tcPr>
          <w:p w14:paraId="7CC5F8A3" w14:textId="11144454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E07EE6" w14:textId="2598299D" w:rsidR="00AB38CD" w:rsidRPr="00CD5D40" w:rsidRDefault="00AB38CD" w:rsidP="00AB38CD">
            <w:pPr>
              <w:bidi w:val="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31.1%</w:t>
            </w:r>
          </w:p>
        </w:tc>
      </w:tr>
      <w:tr w:rsidR="00AB38CD" w:rsidRPr="00F92647" w14:paraId="57B0B255" w14:textId="77777777" w:rsidTr="00AB38CD">
        <w:tc>
          <w:tcPr>
            <w:tcW w:w="3458" w:type="dxa"/>
          </w:tcPr>
          <w:p w14:paraId="09845067" w14:textId="77777777" w:rsidR="00AB38CD" w:rsidRPr="00026099" w:rsidRDefault="00AB38CD" w:rsidP="00AB38C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0D2D0D" w14:textId="77777777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88616F3" w14:textId="77777777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B2B5034" w14:textId="5981286D" w:rsidR="00AB38CD" w:rsidRPr="00CD5D40" w:rsidRDefault="00AB38CD" w:rsidP="00AB38CD">
            <w:pPr>
              <w:bidi w:val="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B38CD" w:rsidRPr="00F92647" w14:paraId="15FE3D1F" w14:textId="77777777" w:rsidTr="00AB38CD">
        <w:tc>
          <w:tcPr>
            <w:tcW w:w="3458" w:type="dxa"/>
          </w:tcPr>
          <w:p w14:paraId="30B63FBF" w14:textId="77777777" w:rsidR="00AB38CD" w:rsidRPr="00026099" w:rsidRDefault="00AB38CD" w:rsidP="00AB38CD">
            <w:pPr>
              <w:bidi w:val="0"/>
              <w:rPr>
                <w:b/>
                <w:bCs/>
                <w:sz w:val="20"/>
                <w:szCs w:val="20"/>
                <w:rtl/>
              </w:rPr>
            </w:pPr>
            <w:r w:rsidRPr="00026099">
              <w:rPr>
                <w:b/>
                <w:bCs/>
                <w:sz w:val="20"/>
                <w:szCs w:val="20"/>
              </w:rPr>
              <w:t>Selected journals</w:t>
            </w:r>
          </w:p>
        </w:tc>
        <w:tc>
          <w:tcPr>
            <w:tcW w:w="1701" w:type="dxa"/>
          </w:tcPr>
          <w:p w14:paraId="5AB84632" w14:textId="77777777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A69D4C3" w14:textId="77777777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9142C8E" w14:textId="4AF8C6DF" w:rsidR="00AB38CD" w:rsidRPr="00CD5D40" w:rsidRDefault="00AB38CD" w:rsidP="00AB38CD">
            <w:pPr>
              <w:bidi w:val="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B38CD" w:rsidRPr="00F92647" w14:paraId="32899228" w14:textId="77777777" w:rsidTr="00AB38CD">
        <w:tc>
          <w:tcPr>
            <w:tcW w:w="3458" w:type="dxa"/>
          </w:tcPr>
          <w:p w14:paraId="557B99B7" w14:textId="77777777" w:rsidR="00AB38CD" w:rsidRPr="00F92647" w:rsidRDefault="00AB38CD" w:rsidP="00AB38CD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 xml:space="preserve">  NEJM</w:t>
            </w:r>
          </w:p>
        </w:tc>
        <w:tc>
          <w:tcPr>
            <w:tcW w:w="1701" w:type="dxa"/>
          </w:tcPr>
          <w:p w14:paraId="01C4D7F4" w14:textId="2B82FCA8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  <w:tc>
          <w:tcPr>
            <w:tcW w:w="1701" w:type="dxa"/>
          </w:tcPr>
          <w:p w14:paraId="779D5047" w14:textId="042ADEDC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1DAD2D" w14:textId="44F23AB8" w:rsidR="00AB38CD" w:rsidRPr="00CD5D40" w:rsidRDefault="00AB38CD" w:rsidP="00AB38CD">
            <w:pPr>
              <w:bidi w:val="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54.7%</w:t>
            </w:r>
          </w:p>
        </w:tc>
      </w:tr>
      <w:tr w:rsidR="00AB38CD" w:rsidRPr="00F92647" w14:paraId="241BFD47" w14:textId="77777777" w:rsidTr="00AB38CD">
        <w:tc>
          <w:tcPr>
            <w:tcW w:w="3458" w:type="dxa"/>
          </w:tcPr>
          <w:p w14:paraId="62B8D734" w14:textId="77777777" w:rsidR="00AB38CD" w:rsidRDefault="00AB38CD" w:rsidP="00AB38CD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Nature Medicine</w:t>
            </w:r>
          </w:p>
        </w:tc>
        <w:tc>
          <w:tcPr>
            <w:tcW w:w="1701" w:type="dxa"/>
          </w:tcPr>
          <w:p w14:paraId="6824DB73" w14:textId="5B237B7E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1701" w:type="dxa"/>
          </w:tcPr>
          <w:p w14:paraId="6903CAC1" w14:textId="34AA6E2F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86313E" w14:textId="1BC3794A" w:rsidR="00AB38CD" w:rsidRPr="00CD5D40" w:rsidRDefault="00AB38CD" w:rsidP="00AB38CD">
            <w:pPr>
              <w:bidi w:val="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39.5%</w:t>
            </w:r>
          </w:p>
        </w:tc>
      </w:tr>
      <w:tr w:rsidR="00AB38CD" w:rsidRPr="00F92647" w14:paraId="72344239" w14:textId="77777777" w:rsidTr="00AB38CD">
        <w:tc>
          <w:tcPr>
            <w:tcW w:w="3458" w:type="dxa"/>
          </w:tcPr>
          <w:p w14:paraId="60D059E4" w14:textId="77777777" w:rsidR="00AB38CD" w:rsidRPr="00F92647" w:rsidRDefault="00AB38CD" w:rsidP="00AB38CD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 xml:space="preserve">  Lancet</w:t>
            </w:r>
          </w:p>
        </w:tc>
        <w:tc>
          <w:tcPr>
            <w:tcW w:w="1701" w:type="dxa"/>
          </w:tcPr>
          <w:p w14:paraId="34157C83" w14:textId="7B456F08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1701" w:type="dxa"/>
          </w:tcPr>
          <w:p w14:paraId="37566AA8" w14:textId="3AAF0EC9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468A4C" w14:textId="3510DA8F" w:rsidR="00AB38CD" w:rsidRPr="00CD5D40" w:rsidRDefault="00AB38CD" w:rsidP="00AB38CD">
            <w:pPr>
              <w:bidi w:val="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26.7%</w:t>
            </w:r>
          </w:p>
        </w:tc>
      </w:tr>
      <w:tr w:rsidR="00AB38CD" w:rsidRPr="00F92647" w14:paraId="5550D8F5" w14:textId="77777777" w:rsidTr="00AB38CD">
        <w:tc>
          <w:tcPr>
            <w:tcW w:w="3458" w:type="dxa"/>
          </w:tcPr>
          <w:p w14:paraId="59DD82E3" w14:textId="77777777" w:rsidR="00AB38CD" w:rsidRPr="00F92647" w:rsidRDefault="00AB38CD" w:rsidP="00AB38CD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21F313CF" w14:textId="77777777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54BC1C5" w14:textId="77777777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65566AD" w14:textId="629D6F26" w:rsidR="00AB38CD" w:rsidRPr="00CD5D40" w:rsidRDefault="00AB38CD" w:rsidP="00AB38CD">
            <w:pPr>
              <w:bidi w:val="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B38CD" w:rsidRPr="00F92647" w14:paraId="13C7019D" w14:textId="77777777" w:rsidTr="00AB38CD">
        <w:tc>
          <w:tcPr>
            <w:tcW w:w="3458" w:type="dxa"/>
          </w:tcPr>
          <w:p w14:paraId="19A00E3E" w14:textId="77777777" w:rsidR="00AB38CD" w:rsidRPr="00026099" w:rsidRDefault="00AB38CD" w:rsidP="00AB38CD">
            <w:pPr>
              <w:bidi w:val="0"/>
              <w:rPr>
                <w:b/>
                <w:bCs/>
                <w:sz w:val="20"/>
                <w:szCs w:val="20"/>
              </w:rPr>
            </w:pPr>
            <w:r w:rsidRPr="00026099">
              <w:rPr>
                <w:rFonts w:hint="cs"/>
                <w:b/>
                <w:bCs/>
                <w:sz w:val="20"/>
                <w:szCs w:val="20"/>
              </w:rPr>
              <w:t>M</w:t>
            </w:r>
            <w:r w:rsidRPr="00026099">
              <w:rPr>
                <w:b/>
                <w:bCs/>
                <w:sz w:val="20"/>
                <w:szCs w:val="20"/>
              </w:rPr>
              <w:t>ost prevalent journals</w:t>
            </w:r>
            <w:r>
              <w:rPr>
                <w:b/>
                <w:bCs/>
                <w:sz w:val="20"/>
                <w:szCs w:val="20"/>
              </w:rPr>
              <w:t xml:space="preserve"> in the search</w:t>
            </w:r>
          </w:p>
        </w:tc>
        <w:tc>
          <w:tcPr>
            <w:tcW w:w="1701" w:type="dxa"/>
          </w:tcPr>
          <w:p w14:paraId="2C4F0ED5" w14:textId="77777777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FF8BE98" w14:textId="77777777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4B4B66B" w14:textId="4CBDDE6B" w:rsidR="00AB38CD" w:rsidRPr="00CD5D40" w:rsidRDefault="00AB38CD" w:rsidP="00AB38CD">
            <w:pPr>
              <w:bidi w:val="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B38CD" w:rsidRPr="00F92647" w14:paraId="679C6872" w14:textId="77777777" w:rsidTr="00AB38CD">
        <w:tc>
          <w:tcPr>
            <w:tcW w:w="3458" w:type="dxa"/>
          </w:tcPr>
          <w:p w14:paraId="5495963C" w14:textId="77777777" w:rsidR="00AB38CD" w:rsidRPr="00F92647" w:rsidRDefault="00AB38CD" w:rsidP="00AB38CD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Vaccines</w:t>
            </w:r>
          </w:p>
        </w:tc>
        <w:tc>
          <w:tcPr>
            <w:tcW w:w="1701" w:type="dxa"/>
          </w:tcPr>
          <w:p w14:paraId="09B17077" w14:textId="31C17314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1,115</w:t>
            </w:r>
          </w:p>
        </w:tc>
        <w:tc>
          <w:tcPr>
            <w:tcW w:w="1701" w:type="dxa"/>
          </w:tcPr>
          <w:p w14:paraId="77343196" w14:textId="1606E8D9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5F35B7" w14:textId="2B0A9201" w:rsidR="00AB38CD" w:rsidRPr="00CD5D40" w:rsidRDefault="00AB38CD" w:rsidP="00AB38CD">
            <w:pPr>
              <w:bidi w:val="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18.8%</w:t>
            </w:r>
          </w:p>
        </w:tc>
      </w:tr>
      <w:tr w:rsidR="00AB38CD" w:rsidRPr="00F92647" w14:paraId="7214305A" w14:textId="77777777" w:rsidTr="00AB38CD">
        <w:tc>
          <w:tcPr>
            <w:tcW w:w="3458" w:type="dxa"/>
          </w:tcPr>
          <w:p w14:paraId="765FDBBD" w14:textId="77777777" w:rsidR="00AB38CD" w:rsidRDefault="00AB38CD" w:rsidP="00AB38CD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BMJ</w:t>
            </w:r>
          </w:p>
        </w:tc>
        <w:tc>
          <w:tcPr>
            <w:tcW w:w="1701" w:type="dxa"/>
          </w:tcPr>
          <w:p w14:paraId="567DEB4D" w14:textId="656892C4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  <w:tc>
          <w:tcPr>
            <w:tcW w:w="1701" w:type="dxa"/>
          </w:tcPr>
          <w:p w14:paraId="37B8DCBD" w14:textId="2448394F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F90A7D" w14:textId="4F8FEFC1" w:rsidR="00AB38CD" w:rsidRPr="00CD5D40" w:rsidRDefault="00AB38CD" w:rsidP="00AB38CD">
            <w:pPr>
              <w:bidi w:val="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6.8%</w:t>
            </w:r>
          </w:p>
        </w:tc>
      </w:tr>
      <w:tr w:rsidR="00AB38CD" w:rsidRPr="00F92647" w14:paraId="21FEB045" w14:textId="77777777" w:rsidTr="00AB38CD">
        <w:tc>
          <w:tcPr>
            <w:tcW w:w="3458" w:type="dxa"/>
          </w:tcPr>
          <w:p w14:paraId="0B8FEFD3" w14:textId="77777777" w:rsidR="00AB38CD" w:rsidRPr="00F92647" w:rsidRDefault="00AB38CD" w:rsidP="00AB38CD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Human Vaccine Immunotherapeutics</w:t>
            </w:r>
          </w:p>
        </w:tc>
        <w:tc>
          <w:tcPr>
            <w:tcW w:w="1701" w:type="dxa"/>
          </w:tcPr>
          <w:p w14:paraId="2BF02056" w14:textId="77D3547F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</w:t>
            </w:r>
          </w:p>
        </w:tc>
        <w:tc>
          <w:tcPr>
            <w:tcW w:w="1701" w:type="dxa"/>
          </w:tcPr>
          <w:p w14:paraId="36153CF0" w14:textId="4003371C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CF97C8" w14:textId="5FED8C36" w:rsidR="00AB38CD" w:rsidRPr="00CD5D40" w:rsidRDefault="00AB38CD" w:rsidP="00AB38CD">
            <w:pPr>
              <w:bidi w:val="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20.4%</w:t>
            </w:r>
          </w:p>
        </w:tc>
      </w:tr>
      <w:tr w:rsidR="00AB38CD" w:rsidRPr="00F92647" w14:paraId="7FA5831D" w14:textId="77777777" w:rsidTr="00AB38CD">
        <w:tc>
          <w:tcPr>
            <w:tcW w:w="3458" w:type="dxa"/>
          </w:tcPr>
          <w:p w14:paraId="42BD0E06" w14:textId="77777777" w:rsidR="00AB38CD" w:rsidRPr="00F92647" w:rsidRDefault="00AB38CD" w:rsidP="00AB38CD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Vaccine</w:t>
            </w:r>
          </w:p>
        </w:tc>
        <w:tc>
          <w:tcPr>
            <w:tcW w:w="1701" w:type="dxa"/>
          </w:tcPr>
          <w:p w14:paraId="69CFD68A" w14:textId="015D908A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</w:t>
            </w:r>
          </w:p>
        </w:tc>
        <w:tc>
          <w:tcPr>
            <w:tcW w:w="1701" w:type="dxa"/>
          </w:tcPr>
          <w:p w14:paraId="65666E95" w14:textId="534A5A60" w:rsidR="00AB38CD" w:rsidRPr="00F92647" w:rsidRDefault="00AB38CD" w:rsidP="00AB38CD">
            <w:pPr>
              <w:bidi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AD2D09" w14:textId="3728F04C" w:rsidR="00AB38CD" w:rsidRPr="00CD5D40" w:rsidRDefault="00AB38CD" w:rsidP="00AB38CD">
            <w:pPr>
              <w:bidi w:val="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44.7%</w:t>
            </w:r>
          </w:p>
        </w:tc>
      </w:tr>
    </w:tbl>
    <w:p w14:paraId="0BA3EF5E" w14:textId="77777777" w:rsidR="005835DF" w:rsidRDefault="005835DF" w:rsidP="005835DF">
      <w:pPr>
        <w:bidi w:val="0"/>
        <w:rPr>
          <w:rtl/>
        </w:rPr>
      </w:pPr>
    </w:p>
    <w:p w14:paraId="369385AE" w14:textId="0DB56E88" w:rsidR="00B43A10" w:rsidRDefault="00B43A10">
      <w:pPr>
        <w:bidi w:val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br w:type="page"/>
      </w:r>
    </w:p>
    <w:p w14:paraId="25AC1667" w14:textId="22480401" w:rsidR="00985701" w:rsidRDefault="00B43A10" w:rsidP="00033687">
      <w:pPr>
        <w:bidi w:val="0"/>
        <w:ind w:right="-199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 xml:space="preserve">Appendix Table </w:t>
      </w:r>
      <w:r w:rsidR="00427FE8">
        <w:rPr>
          <w:b/>
          <w:bCs/>
          <w:color w:val="000000" w:themeColor="text1"/>
          <w:sz w:val="24"/>
          <w:szCs w:val="24"/>
        </w:rPr>
        <w:t>3</w:t>
      </w:r>
      <w:r>
        <w:rPr>
          <w:b/>
          <w:bCs/>
          <w:color w:val="000000" w:themeColor="text1"/>
          <w:sz w:val="24"/>
          <w:szCs w:val="24"/>
        </w:rPr>
        <w:t xml:space="preserve">: </w:t>
      </w:r>
      <w:r w:rsidR="00985701" w:rsidRPr="00985701">
        <w:rPr>
          <w:b/>
          <w:bCs/>
          <w:color w:val="000000" w:themeColor="text1"/>
          <w:sz w:val="24"/>
          <w:szCs w:val="24"/>
        </w:rPr>
        <w:t xml:space="preserve">Israeli authors with 10+ publications related to COVID-19 </w:t>
      </w:r>
      <w:r w:rsidR="007906A0">
        <w:rPr>
          <w:b/>
          <w:bCs/>
          <w:color w:val="000000" w:themeColor="text1"/>
          <w:sz w:val="24"/>
          <w:szCs w:val="24"/>
        </w:rPr>
        <w:t>v</w:t>
      </w:r>
      <w:r w:rsidR="00985701" w:rsidRPr="00985701">
        <w:rPr>
          <w:b/>
          <w:bCs/>
          <w:color w:val="000000" w:themeColor="text1"/>
          <w:sz w:val="24"/>
          <w:szCs w:val="24"/>
        </w:rPr>
        <w:t>accine</w:t>
      </w:r>
      <w:r w:rsidR="004F300E">
        <w:rPr>
          <w:b/>
          <w:bCs/>
          <w:color w:val="000000" w:themeColor="text1"/>
          <w:sz w:val="24"/>
          <w:szCs w:val="24"/>
        </w:rPr>
        <w:t>s</w:t>
      </w:r>
    </w:p>
    <w:tbl>
      <w:tblPr>
        <w:tblW w:w="4920" w:type="dxa"/>
        <w:tblLook w:val="04A0" w:firstRow="1" w:lastRow="0" w:firstColumn="1" w:lastColumn="0" w:noHBand="0" w:noVBand="1"/>
      </w:tblPr>
      <w:tblGrid>
        <w:gridCol w:w="2040"/>
        <w:gridCol w:w="1440"/>
        <w:gridCol w:w="1440"/>
      </w:tblGrid>
      <w:tr w:rsidR="00DF6C14" w:rsidRPr="00DF6C14" w14:paraId="3D4CF290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39F9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10643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6C14">
              <w:rPr>
                <w:rFonts w:ascii="Arial" w:eastAsia="Times New Roman" w:hAnsi="Arial" w:cs="Arial"/>
                <w:b/>
                <w:bCs/>
                <w:color w:val="000000"/>
              </w:rPr>
              <w:t>All articles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F51B" w14:textId="7191C64B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6C14">
              <w:rPr>
                <w:rFonts w:ascii="Arial" w:eastAsia="Times New Roman" w:hAnsi="Arial" w:cs="Arial"/>
                <w:b/>
                <w:bCs/>
                <w:color w:val="000000"/>
              </w:rPr>
              <w:t>HC</w:t>
            </w:r>
            <w:r w:rsidR="00AA5B10">
              <w:rPr>
                <w:rFonts w:ascii="Arial" w:eastAsia="Times New Roman" w:hAnsi="Arial" w:cs="Arial"/>
                <w:b/>
                <w:bCs/>
                <w:color w:val="000000"/>
              </w:rPr>
              <w:t>P</w:t>
            </w:r>
            <w:r w:rsidRPr="00DF6C14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</w:p>
        </w:tc>
      </w:tr>
      <w:tr w:rsidR="00DF6C14" w:rsidRPr="00DF6C14" w14:paraId="7927CA4B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4B90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B792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10DD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6C14" w:rsidRPr="00DF6C14" w14:paraId="4DD2606A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A18D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Lustig 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4CE7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19FB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6</w:t>
            </w:r>
          </w:p>
        </w:tc>
      </w:tr>
      <w:tr w:rsidR="00DF6C14" w:rsidRPr="00DF6C14" w14:paraId="61A568D7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9F1F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Regev-Yochay 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2F38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51B6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4</w:t>
            </w:r>
          </w:p>
        </w:tc>
      </w:tr>
      <w:tr w:rsidR="00DF6C14" w:rsidRPr="00DF6C14" w14:paraId="0A7D75DD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E303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Rahav 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8BAF1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862A8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4</w:t>
            </w:r>
          </w:p>
        </w:tc>
      </w:tr>
      <w:tr w:rsidR="00DF6C14" w:rsidRPr="00DF6C14" w14:paraId="535B781A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66EC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Balicer RD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11B8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C391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7</w:t>
            </w:r>
          </w:p>
        </w:tc>
      </w:tr>
      <w:tr w:rsidR="00DF6C14" w:rsidRPr="00DF6C14" w14:paraId="62496766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62E5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Cohen 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DE925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1751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5</w:t>
            </w:r>
          </w:p>
        </w:tc>
      </w:tr>
      <w:tr w:rsidR="00DF6C14" w:rsidRPr="00DF6C14" w14:paraId="2622AAC1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0A041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Alroy-Preis 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9C2D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45DE4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7</w:t>
            </w:r>
          </w:p>
        </w:tc>
      </w:tr>
      <w:tr w:rsidR="00DF6C14" w:rsidRPr="00DF6C14" w14:paraId="4595FA5A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6710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Dagan 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8617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D973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6</w:t>
            </w:r>
          </w:p>
        </w:tc>
      </w:tr>
      <w:tr w:rsidR="00DF6C14" w:rsidRPr="00DF6C14" w14:paraId="23CF172E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25EA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Gazit 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45F8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0B44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8</w:t>
            </w:r>
          </w:p>
        </w:tc>
      </w:tr>
      <w:tr w:rsidR="00DF6C14" w:rsidRPr="00DF6C14" w14:paraId="5E6B2355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13A1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Levy 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F21D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F0839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  <w:tr w:rsidR="00DF6C14" w:rsidRPr="00DF6C14" w14:paraId="5A1C687B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6FAA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Mandelboim 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99F0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431D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5</w:t>
            </w:r>
          </w:p>
        </w:tc>
      </w:tr>
      <w:tr w:rsidR="00DF6C14" w:rsidRPr="00DF6C14" w14:paraId="2B14C329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1253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Barda 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8B33F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6175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6</w:t>
            </w:r>
          </w:p>
        </w:tc>
      </w:tr>
      <w:tr w:rsidR="00DF6C14" w:rsidRPr="00DF6C14" w14:paraId="52E54020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C6E6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Indenbaum 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E3893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4322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5</w:t>
            </w:r>
          </w:p>
        </w:tc>
      </w:tr>
      <w:tr w:rsidR="00DF6C14" w:rsidRPr="00DF6C14" w14:paraId="4291FB0E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DE1F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Patalon 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2494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70906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8</w:t>
            </w:r>
          </w:p>
        </w:tc>
      </w:tr>
      <w:tr w:rsidR="00DF6C14" w:rsidRPr="00DF6C14" w14:paraId="631F86C7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13B0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Cohen 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2B57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91BA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4</w:t>
            </w:r>
          </w:p>
        </w:tc>
      </w:tr>
      <w:tr w:rsidR="00DF6C14" w:rsidRPr="00DF6C14" w14:paraId="383698D4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263F2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Peretz 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12B14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9B3F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  <w:tr w:rsidR="00DF6C14" w:rsidRPr="00DF6C14" w14:paraId="31778D1F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C7CC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Yahav 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9B39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1C9CC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  <w:tr w:rsidR="00DF6C14" w:rsidRPr="00DF6C14" w14:paraId="2D659CD4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BB52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Ben-tov 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8298E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F1495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5</w:t>
            </w:r>
          </w:p>
        </w:tc>
      </w:tr>
      <w:tr w:rsidR="00DF6C14" w:rsidRPr="00DF6C14" w14:paraId="4EAEA96F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3EDE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Chodick 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99ED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D351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8</w:t>
            </w:r>
          </w:p>
        </w:tc>
      </w:tr>
      <w:tr w:rsidR="00DF6C14" w:rsidRPr="00DF6C14" w14:paraId="74D9D2AC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ED74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Halperin 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44B9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2EEB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4</w:t>
            </w:r>
          </w:p>
        </w:tc>
      </w:tr>
      <w:tr w:rsidR="00DF6C14" w:rsidRPr="00DF6C14" w14:paraId="1B6DCD48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0080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Huppert 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1D9E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1E8C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6</w:t>
            </w:r>
          </w:p>
        </w:tc>
      </w:tr>
      <w:tr w:rsidR="00DF6C14" w:rsidRPr="00DF6C14" w14:paraId="1204B38D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16B3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Kreiss 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BF2D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D545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4</w:t>
            </w:r>
          </w:p>
        </w:tc>
      </w:tr>
      <w:tr w:rsidR="00DF6C14" w:rsidRPr="00DF6C14" w14:paraId="39C5C103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F46C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Lipsitch 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C906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B357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6</w:t>
            </w:r>
          </w:p>
        </w:tc>
      </w:tr>
      <w:tr w:rsidR="00DF6C14" w:rsidRPr="00DF6C14" w14:paraId="520B58B6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A509A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Amit 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0CD8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9FB3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DF6C14" w:rsidRPr="00DF6C14" w14:paraId="7048FFEB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3149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Elkayam 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77F6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0C49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4</w:t>
            </w:r>
          </w:p>
        </w:tc>
      </w:tr>
      <w:tr w:rsidR="00DF6C14" w:rsidRPr="00DF6C14" w14:paraId="504E2CB7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CB71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Grupper 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70CF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AF56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DF6C14" w:rsidRPr="00DF6C14" w14:paraId="672455F2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64458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Mandel 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BD70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2086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4</w:t>
            </w:r>
          </w:p>
        </w:tc>
      </w:tr>
      <w:tr w:rsidR="00DF6C14" w:rsidRPr="00DF6C14" w14:paraId="716129D4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17A1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Mendelson 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6451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2F65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DF6C14" w:rsidRPr="00DF6C14" w14:paraId="3DDD2DA5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AFB0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Muhsen 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CE92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BCDC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DF6C14" w:rsidRPr="00DF6C14" w14:paraId="77E56A1F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F818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Furer 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92CC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9365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4</w:t>
            </w:r>
          </w:p>
        </w:tc>
      </w:tr>
      <w:tr w:rsidR="00DF6C14" w:rsidRPr="00DF6C14" w14:paraId="667D24FB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1EB3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Levin EG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812F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3BED7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DF6C14" w:rsidRPr="00DF6C14" w14:paraId="4CF5EBAD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9A28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Oiknine-Djian 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6DCBB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B07F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DF6C14" w:rsidRPr="00DF6C14" w14:paraId="6A40E15D" w14:textId="77777777" w:rsidTr="00DF6C14">
        <w:trPr>
          <w:trHeight w:val="2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2923" w14:textId="77777777" w:rsidR="00DF6C14" w:rsidRPr="00DF6C14" w:rsidRDefault="00DF6C14" w:rsidP="00DF6C1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Wolf DG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9DCAA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1B09" w14:textId="77777777" w:rsidR="00DF6C14" w:rsidRPr="00DF6C14" w:rsidRDefault="00DF6C14" w:rsidP="00DF6C14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6C14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</w:tbl>
    <w:p w14:paraId="309FEB62" w14:textId="5E6EA824" w:rsidR="00F373A2" w:rsidRDefault="00F373A2">
      <w:pPr>
        <w:bidi w:val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br w:type="page"/>
      </w:r>
    </w:p>
    <w:p w14:paraId="56355AC6" w14:textId="3FCE5F26" w:rsidR="00985701" w:rsidRPr="00A755AD" w:rsidRDefault="00682A99" w:rsidP="00A755AD">
      <w:pPr>
        <w:bidi w:val="0"/>
        <w:rPr>
          <w:rFonts w:ascii="Arial" w:eastAsia="Times New Roman" w:hAnsi="Arial" w:cs="Arial"/>
          <w:b/>
          <w:bCs/>
          <w:color w:val="000000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>Appendix table 4:</w:t>
      </w:r>
      <w:r w:rsidR="00A755AD">
        <w:rPr>
          <w:b/>
          <w:bCs/>
          <w:color w:val="000000" w:themeColor="text1"/>
          <w:sz w:val="24"/>
          <w:szCs w:val="24"/>
        </w:rPr>
        <w:t xml:space="preserve"> </w:t>
      </w:r>
      <w:r w:rsidR="00A755AD" w:rsidRPr="00A755AD">
        <w:rPr>
          <w:rFonts w:ascii="Arial" w:eastAsia="Times New Roman" w:hAnsi="Arial" w:cs="Arial"/>
          <w:b/>
          <w:bCs/>
          <w:color w:val="000000"/>
        </w:rPr>
        <w:t>Summary of the individual-level data in key databases available to the leading research groups</w:t>
      </w:r>
      <w:r w:rsidR="00FC246B">
        <w:rPr>
          <w:rFonts w:ascii="Arial" w:eastAsia="Times New Roman" w:hAnsi="Arial" w:cs="Arial"/>
          <w:b/>
          <w:bCs/>
          <w:color w:val="000000"/>
        </w:rPr>
        <w:t xml:space="preserve"> </w:t>
      </w:r>
    </w:p>
    <w:tbl>
      <w:tblPr>
        <w:tblW w:w="9700" w:type="dxa"/>
        <w:tblLook w:val="04A0" w:firstRow="1" w:lastRow="0" w:firstColumn="1" w:lastColumn="0" w:noHBand="0" w:noVBand="1"/>
      </w:tblPr>
      <w:tblGrid>
        <w:gridCol w:w="4600"/>
        <w:gridCol w:w="1700"/>
        <w:gridCol w:w="1700"/>
        <w:gridCol w:w="1700"/>
      </w:tblGrid>
      <w:tr w:rsidR="00682A99" w:rsidRPr="00682A99" w14:paraId="22387AD1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D886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5150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82A99">
              <w:rPr>
                <w:rFonts w:ascii="Arial" w:eastAsia="Times New Roman" w:hAnsi="Arial" w:cs="Arial"/>
                <w:b/>
                <w:bCs/>
                <w:color w:val="000000"/>
              </w:rPr>
              <w:t>Health plans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5297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82A99">
              <w:rPr>
                <w:rFonts w:ascii="Arial" w:eastAsia="Times New Roman" w:hAnsi="Arial" w:cs="Arial"/>
                <w:b/>
                <w:bCs/>
                <w:color w:val="000000"/>
              </w:rPr>
              <w:t>MOH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2D3E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82A99">
              <w:rPr>
                <w:rFonts w:ascii="Arial" w:eastAsia="Times New Roman" w:hAnsi="Arial" w:cs="Arial"/>
                <w:b/>
                <w:bCs/>
                <w:color w:val="000000"/>
              </w:rPr>
              <w:t>Sheba</w:t>
            </w:r>
          </w:p>
        </w:tc>
      </w:tr>
      <w:tr w:rsidR="00682A99" w:rsidRPr="00682A99" w14:paraId="0BE4AF38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A15A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Study population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E8E4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Plan members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3B95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All residents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AB47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Employees</w:t>
            </w:r>
          </w:p>
        </w:tc>
      </w:tr>
      <w:tr w:rsidR="00682A99" w:rsidRPr="00682A99" w14:paraId="7E34BFC6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2A473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Extent of population coverage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B6F4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Complete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68D0E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Complete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0077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Extensive</w:t>
            </w:r>
          </w:p>
        </w:tc>
      </w:tr>
      <w:tr w:rsidR="00682A99" w:rsidRPr="00682A99" w14:paraId="094FD916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1A5F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89B3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7409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7F92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2A99" w:rsidRPr="00682A99" w14:paraId="799AE04A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DAB0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u w:val="single"/>
              </w:rPr>
            </w:pPr>
            <w:r w:rsidRPr="00682A99">
              <w:rPr>
                <w:rFonts w:ascii="Arial" w:eastAsia="Times New Roman" w:hAnsi="Arial" w:cs="Arial"/>
                <w:color w:val="000000"/>
                <w:u w:val="single"/>
              </w:rPr>
              <w:t>Variables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D6687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u w:val="singl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4C06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22C5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2A99" w:rsidRPr="00682A99" w14:paraId="56575D69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797C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Demographic characteristics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05499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A6785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2F8F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</w:tr>
      <w:tr w:rsidR="00682A99" w:rsidRPr="00682A99" w14:paraId="582E7FBD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6487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Chronic conditions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871A6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C8A5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A2587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</w:tr>
      <w:tr w:rsidR="00682A99" w:rsidRPr="00682A99" w14:paraId="5B9A70E7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4B62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Vaccinations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39A48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2B863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88DF3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</w:tr>
      <w:tr w:rsidR="00682A99" w:rsidRPr="00682A99" w14:paraId="2E8B3808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2EA6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Confirmed infections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8341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0C23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650B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</w:tr>
      <w:tr w:rsidR="00682A99" w:rsidRPr="00682A99" w14:paraId="59E26A24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4700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Breakthrough infections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9867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7340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E0AD5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</w:tr>
      <w:tr w:rsidR="00682A99" w:rsidRPr="00682A99" w14:paraId="324EDB39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D2F9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Symptomatic COVID-19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89DF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3408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1935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</w:tr>
      <w:tr w:rsidR="00682A99" w:rsidRPr="00682A99" w14:paraId="634C0E74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F2CD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Self-initiated PCR test results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54D3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1FEE3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3B4F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</w:tr>
      <w:tr w:rsidR="00682A99" w:rsidRPr="00682A99" w14:paraId="1EFD69FD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3604A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Periodic PCR test results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E329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3B24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A41B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</w:tr>
      <w:tr w:rsidR="00682A99" w:rsidRPr="00682A99" w14:paraId="6CB2DC3C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E201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Exposures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2B10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D177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951B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</w:tr>
      <w:tr w:rsidR="00682A99" w:rsidRPr="00682A99" w14:paraId="10B717A4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E92D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Severe illness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93518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BA14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5B5E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</w:tr>
      <w:tr w:rsidR="00682A99" w:rsidRPr="00682A99" w14:paraId="526CAD51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2B708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Hospitalizations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A08B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F140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0EBA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</w:tr>
      <w:tr w:rsidR="00682A99" w:rsidRPr="00682A99" w14:paraId="01A219E2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DBAA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Severe or critical hospitalizations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C287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909A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62CC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</w:tr>
      <w:tr w:rsidR="00682A99" w:rsidRPr="00682A99" w14:paraId="3D3AC4DB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AA8C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Adverse events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6A697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92BF" w14:textId="0CEDD6F2" w:rsidR="00682A99" w:rsidRPr="00682A99" w:rsidRDefault="00AA5B10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78375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</w:tr>
      <w:tr w:rsidR="00682A99" w:rsidRPr="00682A99" w14:paraId="506C0F5B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E13D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Deaths attributed to COVID-19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8A85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F458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C0B1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</w:tr>
      <w:tr w:rsidR="00682A99" w:rsidRPr="00682A99" w14:paraId="5C0D9B4A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5F3B8" w14:textId="076945F3" w:rsidR="00682A99" w:rsidRPr="00682A99" w:rsidRDefault="00F47C75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Antibody levels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B5A1" w14:textId="6F11A577" w:rsidR="00682A99" w:rsidRPr="00E6405C" w:rsidRDefault="00E6405C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6405C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CEE3" w14:textId="718C2DD9" w:rsidR="00682A99" w:rsidRPr="00E6405C" w:rsidRDefault="00E6405C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6405C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956E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</w:tr>
      <w:tr w:rsidR="00682A99" w:rsidRPr="00682A99" w14:paraId="0D3552D7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4951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85D52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1C22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1C3E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2A99" w:rsidRPr="00682A99" w14:paraId="50204704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7AD30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u w:val="single"/>
              </w:rPr>
            </w:pPr>
            <w:r w:rsidRPr="00682A99">
              <w:rPr>
                <w:rFonts w:ascii="Arial" w:eastAsia="Times New Roman" w:hAnsi="Arial" w:cs="Arial"/>
                <w:color w:val="000000"/>
                <w:u w:val="single"/>
              </w:rPr>
              <w:t>Data sources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F54A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u w:val="singl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CC1C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18CD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2A99" w:rsidRPr="00682A99" w14:paraId="24593D56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366E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National COVID-19 database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C280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663F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3146" w14:textId="0C19E28C" w:rsidR="00682A99" w:rsidRPr="00FC246B" w:rsidRDefault="001D5F1D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lightGray"/>
              </w:rPr>
            </w:pPr>
            <w:r w:rsidRPr="001B4BB1">
              <w:rPr>
                <w:rFonts w:ascii="Arial" w:eastAsia="Times New Roman" w:hAnsi="Arial" w:cs="Arial"/>
                <w:color w:val="000000"/>
              </w:rPr>
              <w:t>Y</w:t>
            </w:r>
          </w:p>
        </w:tc>
      </w:tr>
      <w:tr w:rsidR="00682A99" w:rsidRPr="00682A99" w14:paraId="3CB93567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C172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National vaccination registry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E48B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36FD4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EEDC" w14:textId="310B74C5" w:rsidR="00682A99" w:rsidRPr="00FC246B" w:rsidRDefault="001D5F1D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lightGray"/>
              </w:rPr>
            </w:pPr>
            <w:r w:rsidRPr="001B4BB1">
              <w:rPr>
                <w:rFonts w:ascii="Arial" w:eastAsia="Times New Roman" w:hAnsi="Arial" w:cs="Arial"/>
                <w:color w:val="000000"/>
              </w:rPr>
              <w:t>Y</w:t>
            </w:r>
          </w:p>
        </w:tc>
      </w:tr>
      <w:tr w:rsidR="00682A99" w:rsidRPr="00682A99" w14:paraId="25429075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9533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Member database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84C5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38BB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3C7F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N</w:t>
            </w:r>
          </w:p>
        </w:tc>
      </w:tr>
      <w:tr w:rsidR="00682A99" w:rsidRPr="00682A99" w14:paraId="2063A451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9473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Institutional vaccination records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BF3E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8198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766A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</w:tr>
      <w:tr w:rsidR="00682A99" w:rsidRPr="00682A99" w14:paraId="1D8CD7D4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368CE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Daily health questionnaires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7535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724E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0482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</w:tr>
      <w:tr w:rsidR="00682A99" w:rsidRPr="00682A99" w14:paraId="4D9A1250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0A95F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Telephone hotline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E74AF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28E0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0845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</w:tr>
      <w:tr w:rsidR="00682A99" w:rsidRPr="00682A99" w14:paraId="51D86405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5956" w14:textId="77777777" w:rsidR="00682A99" w:rsidRPr="00682A99" w:rsidRDefault="00682A99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Epi investigation of exposure events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8FCA7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664B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DF3A3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</w:tr>
      <w:tr w:rsidR="00682A99" w:rsidRPr="00682A99" w14:paraId="2DAD18A1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004D" w14:textId="79B1BBE5" w:rsidR="00682A99" w:rsidRPr="00682A99" w:rsidRDefault="00682A99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Contact tracing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7B7E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84B71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1082" w14:textId="77777777" w:rsidR="00682A99" w:rsidRPr="00682A99" w:rsidRDefault="00682A99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82A99">
              <w:rPr>
                <w:rFonts w:ascii="Arial" w:eastAsia="Times New Roman" w:hAnsi="Arial" w:cs="Arial"/>
                <w:color w:val="000000"/>
              </w:rPr>
              <w:t>Y</w:t>
            </w:r>
          </w:p>
        </w:tc>
      </w:tr>
      <w:tr w:rsidR="00631356" w:rsidRPr="00682A99" w14:paraId="12D85C63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3DEC5" w14:textId="4DF847D6" w:rsidR="00631356" w:rsidRPr="00682A99" w:rsidRDefault="00631356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Serological </w:t>
            </w:r>
            <w:r w:rsidR="004F7805">
              <w:rPr>
                <w:rFonts w:ascii="Arial" w:eastAsia="Times New Roman" w:hAnsi="Arial" w:cs="Arial"/>
                <w:color w:val="000000"/>
              </w:rPr>
              <w:t xml:space="preserve">antibody </w:t>
            </w:r>
            <w:r>
              <w:rPr>
                <w:rFonts w:ascii="Arial" w:eastAsia="Times New Roman" w:hAnsi="Arial" w:cs="Arial"/>
                <w:color w:val="000000"/>
              </w:rPr>
              <w:t>testing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61F2F" w14:textId="61F5108C" w:rsidR="00631356" w:rsidRPr="00682A99" w:rsidRDefault="00631356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70BF6" w14:textId="1188A2FA" w:rsidR="00631356" w:rsidRPr="00682A99" w:rsidRDefault="00631356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2DDEA" w14:textId="690F63CB" w:rsidR="00631356" w:rsidRPr="00682A99" w:rsidRDefault="008A4B4A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Y</w:t>
            </w:r>
          </w:p>
        </w:tc>
      </w:tr>
      <w:tr w:rsidR="00C02F48" w:rsidRPr="00682A99" w14:paraId="08BC5B27" w14:textId="77777777" w:rsidTr="00682A99">
        <w:trPr>
          <w:trHeight w:val="403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2EB5E" w14:textId="62693BF4" w:rsidR="00C02F48" w:rsidRDefault="00C02F48" w:rsidP="00682A99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Genomic sequencing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C5F7A" w14:textId="7A2DD86D" w:rsidR="00C02F48" w:rsidRDefault="00C02F48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77522" w14:textId="5B748492" w:rsidR="00C02F48" w:rsidRDefault="00C02F48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55A76" w14:textId="200EC19D" w:rsidR="00C02F48" w:rsidRDefault="00C02F48" w:rsidP="00682A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Y</w:t>
            </w:r>
          </w:p>
        </w:tc>
      </w:tr>
    </w:tbl>
    <w:p w14:paraId="3D8619CF" w14:textId="5C98DCCF" w:rsidR="0082671D" w:rsidRDefault="0082671D" w:rsidP="0082671D">
      <w:pPr>
        <w:bidi w:val="0"/>
        <w:ind w:right="-199"/>
        <w:rPr>
          <w:b/>
          <w:bCs/>
          <w:color w:val="000000" w:themeColor="text1"/>
          <w:sz w:val="24"/>
          <w:szCs w:val="24"/>
        </w:rPr>
      </w:pPr>
    </w:p>
    <w:p w14:paraId="156A9F29" w14:textId="77777777" w:rsidR="0082671D" w:rsidRDefault="0082671D">
      <w:pPr>
        <w:bidi w:val="0"/>
        <w:rPr>
          <w:b/>
          <w:bCs/>
          <w:color w:val="000000" w:themeColor="text1"/>
          <w:sz w:val="24"/>
          <w:szCs w:val="24"/>
        </w:rPr>
        <w:sectPr w:rsidR="0082671D" w:rsidSect="007906A0">
          <w:pgSz w:w="11906" w:h="16838"/>
          <w:pgMar w:top="1440" w:right="1701" w:bottom="1440" w:left="1701" w:header="709" w:footer="709" w:gutter="0"/>
          <w:cols w:space="708"/>
          <w:bidi/>
          <w:rtlGutter/>
          <w:docGrid w:linePitch="360"/>
        </w:sectPr>
      </w:pPr>
    </w:p>
    <w:p w14:paraId="41A6B103" w14:textId="6B2504E7" w:rsidR="0082671D" w:rsidRDefault="0045306F" w:rsidP="0082671D">
      <w:pPr>
        <w:bidi w:val="0"/>
        <w:ind w:right="-199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 xml:space="preserve">Appendix Table </w:t>
      </w:r>
      <w:r w:rsidR="00682A99">
        <w:rPr>
          <w:b/>
          <w:bCs/>
          <w:color w:val="000000" w:themeColor="text1"/>
          <w:sz w:val="24"/>
          <w:szCs w:val="24"/>
        </w:rPr>
        <w:t>5</w:t>
      </w:r>
      <w:r>
        <w:rPr>
          <w:b/>
          <w:bCs/>
          <w:color w:val="000000" w:themeColor="text1"/>
          <w:sz w:val="24"/>
          <w:szCs w:val="24"/>
        </w:rPr>
        <w:t xml:space="preserve">: Percent of articles with an Israeli author, 2010-19, for various WoS </w:t>
      </w:r>
      <w:r w:rsidR="007C6B33">
        <w:rPr>
          <w:b/>
          <w:bCs/>
          <w:color w:val="000000" w:themeColor="text1"/>
          <w:sz w:val="24"/>
          <w:szCs w:val="24"/>
        </w:rPr>
        <w:t>indices</w:t>
      </w:r>
      <w:r w:rsidR="00911950">
        <w:rPr>
          <w:b/>
          <w:bCs/>
          <w:color w:val="000000" w:themeColor="text1"/>
          <w:sz w:val="24"/>
          <w:szCs w:val="24"/>
        </w:rPr>
        <w:t xml:space="preserve"> and categories</w:t>
      </w:r>
    </w:p>
    <w:p w14:paraId="3A753194" w14:textId="77C87AEB" w:rsidR="00911950" w:rsidRDefault="00911950" w:rsidP="00911950">
      <w:pPr>
        <w:bidi w:val="0"/>
        <w:ind w:right="-199"/>
        <w:rPr>
          <w:b/>
          <w:bCs/>
          <w:color w:val="000000" w:themeColor="text1"/>
          <w:sz w:val="24"/>
          <w:szCs w:val="24"/>
        </w:rPr>
      </w:pPr>
    </w:p>
    <w:tbl>
      <w:tblPr>
        <w:tblW w:w="12940" w:type="dxa"/>
        <w:tblLook w:val="04A0" w:firstRow="1" w:lastRow="0" w:firstColumn="1" w:lastColumn="0" w:noHBand="0" w:noVBand="1"/>
      </w:tblPr>
      <w:tblGrid>
        <w:gridCol w:w="3460"/>
        <w:gridCol w:w="1390"/>
        <w:gridCol w:w="1390"/>
        <w:gridCol w:w="640"/>
        <w:gridCol w:w="1400"/>
        <w:gridCol w:w="1400"/>
        <w:gridCol w:w="460"/>
        <w:gridCol w:w="1400"/>
        <w:gridCol w:w="1400"/>
      </w:tblGrid>
      <w:tr w:rsidR="00C6550E" w:rsidRPr="00C6550E" w14:paraId="125ECBF6" w14:textId="77777777" w:rsidTr="00C4702F">
        <w:trPr>
          <w:trHeight w:val="40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4424AA4C" w14:textId="77777777" w:rsidR="00C6550E" w:rsidRPr="00C6550E" w:rsidRDefault="00C6550E" w:rsidP="00C6550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4DA5F149" w14:textId="77777777" w:rsidR="00C6550E" w:rsidRPr="00C6550E" w:rsidRDefault="00C6550E" w:rsidP="00C6550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722668E4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4692D7D5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0A6EDA87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Israel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59C21FD8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Israel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074C8128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1D038D49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Pct Israel in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2C4FF460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Pct Israel in </w:t>
            </w:r>
          </w:p>
        </w:tc>
      </w:tr>
      <w:tr w:rsidR="00C6550E" w:rsidRPr="00C6550E" w14:paraId="363A463C" w14:textId="77777777" w:rsidTr="00C4702F">
        <w:trPr>
          <w:trHeight w:val="40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59C361F9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379283D8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Total 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0AD8CF03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Highly cited 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3A8A5BE4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8F3FD56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Total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34ABF54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Highly cited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159AF9B9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56AD996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Total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1F2A5637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Highly cited </w:t>
            </w:r>
          </w:p>
        </w:tc>
      </w:tr>
      <w:tr w:rsidR="00C6550E" w:rsidRPr="00C6550E" w14:paraId="7E0E2F9D" w14:textId="77777777" w:rsidTr="00C4702F">
        <w:trPr>
          <w:trHeight w:val="40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74A545DC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0375EF81" w14:textId="77777777" w:rsidR="00C6550E" w:rsidRPr="00C6550E" w:rsidRDefault="00C6550E" w:rsidP="00C6550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5E71CE9A" w14:textId="77777777" w:rsidR="00C6550E" w:rsidRPr="00C6550E" w:rsidRDefault="00C6550E" w:rsidP="00C6550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4F0FC043" w14:textId="77777777" w:rsidR="00C6550E" w:rsidRPr="00C6550E" w:rsidRDefault="00C6550E" w:rsidP="00C6550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2A4FADC5" w14:textId="77777777" w:rsidR="00C6550E" w:rsidRPr="00C6550E" w:rsidRDefault="00C6550E" w:rsidP="00C6550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4DCA39D4" w14:textId="77777777" w:rsidR="00C6550E" w:rsidRPr="00C6550E" w:rsidRDefault="00C6550E" w:rsidP="00C6550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62195CFF" w14:textId="77777777" w:rsidR="00C6550E" w:rsidRPr="00C6550E" w:rsidRDefault="00C6550E" w:rsidP="00C6550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02117A75" w14:textId="77777777" w:rsidR="00C6550E" w:rsidRPr="00C6550E" w:rsidRDefault="00C6550E" w:rsidP="00C6550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393897B" w14:textId="77777777" w:rsidR="00C6550E" w:rsidRPr="00C6550E" w:rsidRDefault="00C6550E" w:rsidP="00C6550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550E" w:rsidRPr="00C6550E" w14:paraId="3300A688" w14:textId="77777777" w:rsidTr="00C4702F">
        <w:trPr>
          <w:trHeight w:val="40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01459B97" w14:textId="77777777" w:rsidR="00C6550E" w:rsidRPr="00C6550E" w:rsidRDefault="00C6550E" w:rsidP="00C6550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>Total Web of Science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666EA594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27,922,762 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3DD301AC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128,036 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62F3FFCB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45A9068E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214,430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006D6070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    2,122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7F195CE9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0B0E47A4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>0.8%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DDF1A4C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>1.7%</w:t>
            </w:r>
          </w:p>
        </w:tc>
      </w:tr>
      <w:tr w:rsidR="00C6550E" w:rsidRPr="00C6550E" w14:paraId="16DF0A47" w14:textId="77777777" w:rsidTr="00C4702F">
        <w:trPr>
          <w:trHeight w:val="40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3B018FD7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45F7FC2E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559238B7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6596B3AC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177BC9A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498B4818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7F59ACFD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2E4E51CF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0DA53B42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550E" w:rsidRPr="00C6550E" w14:paraId="44D2CACA" w14:textId="77777777" w:rsidTr="00C4702F">
        <w:trPr>
          <w:trHeight w:val="40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0599FB39" w14:textId="77777777" w:rsidR="00C6550E" w:rsidRPr="00C6550E" w:rsidRDefault="00C6550E" w:rsidP="00C6550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>Social Science Citation Index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7F475A5F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3,074,714 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6F62F634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  18,922 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428C274B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15CC5292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  31,951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5A887B36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       208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40EBAE18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2C82A2A4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>1.0%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2AA631D7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>1.1%</w:t>
            </w:r>
          </w:p>
        </w:tc>
      </w:tr>
      <w:tr w:rsidR="00C6550E" w:rsidRPr="00C6550E" w14:paraId="6D81AB2E" w14:textId="77777777" w:rsidTr="00C4702F">
        <w:trPr>
          <w:trHeight w:val="40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65BA7E5F" w14:textId="77777777" w:rsidR="00C6550E" w:rsidRPr="00C6550E" w:rsidRDefault="00C6550E" w:rsidP="00C6550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>Science Citation Index Expanded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3E8EFE4B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18,819,725 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0EBE5FC9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120,360 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386D6202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5755C536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155,081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107B8455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    2,063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6D9070F1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5949B301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>0.8%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B65051A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>1.7%</w:t>
            </w:r>
          </w:p>
        </w:tc>
      </w:tr>
      <w:tr w:rsidR="00C6550E" w:rsidRPr="00C6550E" w14:paraId="52B7E783" w14:textId="77777777" w:rsidTr="00C4702F">
        <w:trPr>
          <w:trHeight w:val="40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229103EA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304FF9C2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072D417A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6E35890F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16D7F6F1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6294401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2822CD01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5A1F75E7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03FB1742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550E" w:rsidRPr="00C6550E" w14:paraId="242A0C34" w14:textId="77777777" w:rsidTr="00C4702F">
        <w:trPr>
          <w:trHeight w:val="40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743970B1" w14:textId="77777777" w:rsidR="00C6550E" w:rsidRPr="00C6550E" w:rsidRDefault="00C6550E" w:rsidP="00C6550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>Immunology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5AA529EA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410,055 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0D45DA57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    1,898 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4BD5F766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A80DBF1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    4,385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C82AF39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         48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6C891584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20B53E0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>1.1%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79D9A01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>2.5%</w:t>
            </w:r>
          </w:p>
        </w:tc>
      </w:tr>
      <w:tr w:rsidR="00C6550E" w:rsidRPr="00C6550E" w14:paraId="203E630A" w14:textId="77777777" w:rsidTr="00C4702F">
        <w:trPr>
          <w:trHeight w:val="40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7C22F9AF" w14:textId="77777777" w:rsidR="00C6550E" w:rsidRPr="00C6550E" w:rsidRDefault="00C6550E" w:rsidP="00C6550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>Medicine general and internal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64D1A3C3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575,414 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59844CF9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    5,210 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4389E431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1C040FAF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    4,243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2DA64EB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       184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6F5E7BFC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16C772FA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>0.7%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C92A12E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>3.5%</w:t>
            </w:r>
          </w:p>
        </w:tc>
      </w:tr>
      <w:tr w:rsidR="00C6550E" w:rsidRPr="00C6550E" w14:paraId="49D461DB" w14:textId="77777777" w:rsidTr="00C4702F">
        <w:trPr>
          <w:trHeight w:val="40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146A3DE5" w14:textId="77777777" w:rsidR="00C6550E" w:rsidRPr="00C6550E" w:rsidRDefault="00C6550E" w:rsidP="00C6550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>Medicine research, experimental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4AD523B4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366,956 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6DC77BFE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    2,033 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18ECA3AE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49500CF9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    2,345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1F0E803B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         27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0A5A0DC3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BCE9967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>0.6%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FDFDAA8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>1.3%</w:t>
            </w:r>
          </w:p>
        </w:tc>
      </w:tr>
      <w:tr w:rsidR="00C6550E" w:rsidRPr="00C6550E" w14:paraId="6E8D9407" w14:textId="77777777" w:rsidTr="00C4702F">
        <w:trPr>
          <w:trHeight w:val="40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73BAEE17" w14:textId="77777777" w:rsidR="00C6550E" w:rsidRPr="00C6550E" w:rsidRDefault="00C6550E" w:rsidP="00C6550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>Public, evnt'l, occ'l health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654CD8E5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659,326 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5029C2CD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    3,560 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6D2304BE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379D7CB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    3,046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245880CE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         29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725234A0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56B9DD81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>0.5%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3736F9C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>0.8%</w:t>
            </w:r>
          </w:p>
        </w:tc>
      </w:tr>
      <w:tr w:rsidR="00C6550E" w:rsidRPr="00C6550E" w14:paraId="700416CE" w14:textId="77777777" w:rsidTr="00C4702F">
        <w:trPr>
          <w:trHeight w:val="40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4874C103" w14:textId="77777777" w:rsidR="00C6550E" w:rsidRPr="00C6550E" w:rsidRDefault="00C6550E" w:rsidP="00C6550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>Infectious diseases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421D5C4B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214,207 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7B6A78AB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       607 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3EA426A4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A6B386C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    1,749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E604EB7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 xml:space="preserve">                 16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0FB8A743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9F57494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>0.8%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1886374C" w14:textId="77777777" w:rsidR="00C6550E" w:rsidRPr="00C6550E" w:rsidRDefault="00C6550E" w:rsidP="00C6550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C6550E">
              <w:rPr>
                <w:rFonts w:ascii="Arial" w:eastAsia="Times New Roman" w:hAnsi="Arial" w:cs="Arial"/>
                <w:color w:val="000000"/>
              </w:rPr>
              <w:t>2.6%</w:t>
            </w:r>
          </w:p>
        </w:tc>
      </w:tr>
    </w:tbl>
    <w:p w14:paraId="78B6EE53" w14:textId="77777777" w:rsidR="00AE0AEC" w:rsidRDefault="00AE0AEC">
      <w:pPr>
        <w:pStyle w:val="NormalWeb"/>
        <w:divId w:val="1372808431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/>
      </w:r>
    </w:p>
    <w:sectPr w:rsidR="00AE0AEC" w:rsidSect="000E2B02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51805" w14:textId="77777777" w:rsidR="00D0583F" w:rsidRDefault="00D0583F" w:rsidP="00F70325">
      <w:pPr>
        <w:spacing w:after="0" w:line="240" w:lineRule="auto"/>
      </w:pPr>
      <w:r>
        <w:separator/>
      </w:r>
    </w:p>
  </w:endnote>
  <w:endnote w:type="continuationSeparator" w:id="0">
    <w:p w14:paraId="3446F4B4" w14:textId="77777777" w:rsidR="00D0583F" w:rsidRDefault="00D0583F" w:rsidP="00F70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0284466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49E4D7" w14:textId="286DFD97" w:rsidR="00F40DA3" w:rsidRDefault="00F40D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6DD875" w14:textId="77777777" w:rsidR="00F40DA3" w:rsidRDefault="00F40D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7D66B" w14:textId="77777777" w:rsidR="00D0583F" w:rsidRDefault="00D0583F" w:rsidP="00F70325">
      <w:pPr>
        <w:spacing w:after="0" w:line="240" w:lineRule="auto"/>
      </w:pPr>
      <w:r>
        <w:separator/>
      </w:r>
    </w:p>
  </w:footnote>
  <w:footnote w:type="continuationSeparator" w:id="0">
    <w:p w14:paraId="2B9C70C0" w14:textId="77777777" w:rsidR="00D0583F" w:rsidRDefault="00D0583F" w:rsidP="00F703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21279"/>
    <w:multiLevelType w:val="hybridMultilevel"/>
    <w:tmpl w:val="364EB3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B6AD0"/>
    <w:multiLevelType w:val="hybridMultilevel"/>
    <w:tmpl w:val="EC5AF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103C9"/>
    <w:multiLevelType w:val="hybridMultilevel"/>
    <w:tmpl w:val="57C205C0"/>
    <w:lvl w:ilvl="0" w:tplc="239CA1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66C71"/>
    <w:multiLevelType w:val="hybridMultilevel"/>
    <w:tmpl w:val="107E1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F506F"/>
    <w:multiLevelType w:val="hybridMultilevel"/>
    <w:tmpl w:val="CE58B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83665"/>
    <w:multiLevelType w:val="hybridMultilevel"/>
    <w:tmpl w:val="03D66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40BDC"/>
    <w:multiLevelType w:val="hybridMultilevel"/>
    <w:tmpl w:val="31502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FA4947"/>
    <w:multiLevelType w:val="hybridMultilevel"/>
    <w:tmpl w:val="FCA26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FC4099"/>
    <w:multiLevelType w:val="hybridMultilevel"/>
    <w:tmpl w:val="D9F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96B0A"/>
    <w:multiLevelType w:val="hybridMultilevel"/>
    <w:tmpl w:val="7452F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D76038"/>
    <w:multiLevelType w:val="hybridMultilevel"/>
    <w:tmpl w:val="06CE4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3816DA"/>
    <w:multiLevelType w:val="hybridMultilevel"/>
    <w:tmpl w:val="D0840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E53056"/>
    <w:multiLevelType w:val="hybridMultilevel"/>
    <w:tmpl w:val="1696C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687C95"/>
    <w:multiLevelType w:val="hybridMultilevel"/>
    <w:tmpl w:val="5C360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E29AF"/>
    <w:multiLevelType w:val="hybridMultilevel"/>
    <w:tmpl w:val="D3B0B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37821"/>
    <w:multiLevelType w:val="hybridMultilevel"/>
    <w:tmpl w:val="B59A4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76384">
    <w:abstractNumId w:val="13"/>
  </w:num>
  <w:num w:numId="2" w16cid:durableId="1582108058">
    <w:abstractNumId w:val="14"/>
  </w:num>
  <w:num w:numId="3" w16cid:durableId="2033802355">
    <w:abstractNumId w:val="3"/>
  </w:num>
  <w:num w:numId="4" w16cid:durableId="500703491">
    <w:abstractNumId w:val="8"/>
  </w:num>
  <w:num w:numId="5" w16cid:durableId="205680219">
    <w:abstractNumId w:val="0"/>
  </w:num>
  <w:num w:numId="6" w16cid:durableId="1896700089">
    <w:abstractNumId w:val="11"/>
  </w:num>
  <w:num w:numId="7" w16cid:durableId="1549369159">
    <w:abstractNumId w:val="5"/>
  </w:num>
  <w:num w:numId="8" w16cid:durableId="1272935365">
    <w:abstractNumId w:val="7"/>
  </w:num>
  <w:num w:numId="9" w16cid:durableId="1222598394">
    <w:abstractNumId w:val="9"/>
  </w:num>
  <w:num w:numId="10" w16cid:durableId="1394235714">
    <w:abstractNumId w:val="6"/>
  </w:num>
  <w:num w:numId="11" w16cid:durableId="1496871078">
    <w:abstractNumId w:val="1"/>
  </w:num>
  <w:num w:numId="12" w16cid:durableId="785200355">
    <w:abstractNumId w:val="10"/>
  </w:num>
  <w:num w:numId="13" w16cid:durableId="1552109759">
    <w:abstractNumId w:val="15"/>
  </w:num>
  <w:num w:numId="14" w16cid:durableId="842360639">
    <w:abstractNumId w:val="4"/>
  </w:num>
  <w:num w:numId="15" w16cid:durableId="2015642151">
    <w:abstractNumId w:val="12"/>
  </w:num>
  <w:num w:numId="16" w16cid:durableId="1488208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527"/>
    <w:rsid w:val="00000372"/>
    <w:rsid w:val="00001287"/>
    <w:rsid w:val="0000211A"/>
    <w:rsid w:val="000027BA"/>
    <w:rsid w:val="00002C07"/>
    <w:rsid w:val="0000537B"/>
    <w:rsid w:val="00006163"/>
    <w:rsid w:val="000069EE"/>
    <w:rsid w:val="000116EB"/>
    <w:rsid w:val="0002315E"/>
    <w:rsid w:val="00024E11"/>
    <w:rsid w:val="00026CB1"/>
    <w:rsid w:val="000275D4"/>
    <w:rsid w:val="00033687"/>
    <w:rsid w:val="000358E4"/>
    <w:rsid w:val="00041F16"/>
    <w:rsid w:val="000421D3"/>
    <w:rsid w:val="00042CC7"/>
    <w:rsid w:val="00044ACB"/>
    <w:rsid w:val="00047C7F"/>
    <w:rsid w:val="00057167"/>
    <w:rsid w:val="000658DC"/>
    <w:rsid w:val="00067ECA"/>
    <w:rsid w:val="000718E2"/>
    <w:rsid w:val="00077179"/>
    <w:rsid w:val="00077D8F"/>
    <w:rsid w:val="00080B1B"/>
    <w:rsid w:val="00087B79"/>
    <w:rsid w:val="000902A5"/>
    <w:rsid w:val="0009225E"/>
    <w:rsid w:val="00092FD7"/>
    <w:rsid w:val="000954A0"/>
    <w:rsid w:val="000957FC"/>
    <w:rsid w:val="00096D38"/>
    <w:rsid w:val="000A3EDF"/>
    <w:rsid w:val="000A4104"/>
    <w:rsid w:val="000B15E7"/>
    <w:rsid w:val="000B1D7A"/>
    <w:rsid w:val="000B3DEE"/>
    <w:rsid w:val="000B61A0"/>
    <w:rsid w:val="000B7037"/>
    <w:rsid w:val="000B74B1"/>
    <w:rsid w:val="000C6F63"/>
    <w:rsid w:val="000C75DA"/>
    <w:rsid w:val="000D0B9C"/>
    <w:rsid w:val="000D674E"/>
    <w:rsid w:val="000D79EF"/>
    <w:rsid w:val="000D7DE2"/>
    <w:rsid w:val="000E066C"/>
    <w:rsid w:val="000E2B02"/>
    <w:rsid w:val="000E4F28"/>
    <w:rsid w:val="000E6052"/>
    <w:rsid w:val="000E6847"/>
    <w:rsid w:val="000E7B19"/>
    <w:rsid w:val="000F5FFF"/>
    <w:rsid w:val="000F7648"/>
    <w:rsid w:val="00105E54"/>
    <w:rsid w:val="001071B0"/>
    <w:rsid w:val="00107D9C"/>
    <w:rsid w:val="00111191"/>
    <w:rsid w:val="00117749"/>
    <w:rsid w:val="00117BBC"/>
    <w:rsid w:val="001214EC"/>
    <w:rsid w:val="00121537"/>
    <w:rsid w:val="00133D20"/>
    <w:rsid w:val="00137D56"/>
    <w:rsid w:val="00140FC7"/>
    <w:rsid w:val="00142923"/>
    <w:rsid w:val="0014497C"/>
    <w:rsid w:val="00152286"/>
    <w:rsid w:val="00152DA1"/>
    <w:rsid w:val="00152F67"/>
    <w:rsid w:val="00155CE0"/>
    <w:rsid w:val="00156713"/>
    <w:rsid w:val="00160A93"/>
    <w:rsid w:val="001629B8"/>
    <w:rsid w:val="00162BE3"/>
    <w:rsid w:val="00165257"/>
    <w:rsid w:val="00165B85"/>
    <w:rsid w:val="00170142"/>
    <w:rsid w:val="00172117"/>
    <w:rsid w:val="00173291"/>
    <w:rsid w:val="00175E67"/>
    <w:rsid w:val="00175FF5"/>
    <w:rsid w:val="00177B98"/>
    <w:rsid w:val="00180A2E"/>
    <w:rsid w:val="0018361B"/>
    <w:rsid w:val="0019025E"/>
    <w:rsid w:val="00193D0D"/>
    <w:rsid w:val="00197E07"/>
    <w:rsid w:val="001A119F"/>
    <w:rsid w:val="001A53D9"/>
    <w:rsid w:val="001A5ACF"/>
    <w:rsid w:val="001B2637"/>
    <w:rsid w:val="001B26CD"/>
    <w:rsid w:val="001B3E60"/>
    <w:rsid w:val="001B4BB1"/>
    <w:rsid w:val="001B5F13"/>
    <w:rsid w:val="001B6D08"/>
    <w:rsid w:val="001B6FB1"/>
    <w:rsid w:val="001B72AE"/>
    <w:rsid w:val="001C0187"/>
    <w:rsid w:val="001C02D3"/>
    <w:rsid w:val="001C08A2"/>
    <w:rsid w:val="001C10AD"/>
    <w:rsid w:val="001C265F"/>
    <w:rsid w:val="001C64BD"/>
    <w:rsid w:val="001C675A"/>
    <w:rsid w:val="001C74DE"/>
    <w:rsid w:val="001D0CD9"/>
    <w:rsid w:val="001D46A9"/>
    <w:rsid w:val="001D5712"/>
    <w:rsid w:val="001D5F1D"/>
    <w:rsid w:val="001D63B6"/>
    <w:rsid w:val="001D7370"/>
    <w:rsid w:val="001E1FFB"/>
    <w:rsid w:val="001E325E"/>
    <w:rsid w:val="001E4077"/>
    <w:rsid w:val="001F5B63"/>
    <w:rsid w:val="001F6E53"/>
    <w:rsid w:val="00200287"/>
    <w:rsid w:val="00202296"/>
    <w:rsid w:val="002022B2"/>
    <w:rsid w:val="00202FA5"/>
    <w:rsid w:val="00204D40"/>
    <w:rsid w:val="002066CA"/>
    <w:rsid w:val="002078D6"/>
    <w:rsid w:val="00207924"/>
    <w:rsid w:val="002136B6"/>
    <w:rsid w:val="00213CE9"/>
    <w:rsid w:val="00215606"/>
    <w:rsid w:val="002257BD"/>
    <w:rsid w:val="00230072"/>
    <w:rsid w:val="00232571"/>
    <w:rsid w:val="002350D2"/>
    <w:rsid w:val="00235168"/>
    <w:rsid w:val="0023598B"/>
    <w:rsid w:val="00241D61"/>
    <w:rsid w:val="0024234D"/>
    <w:rsid w:val="00245085"/>
    <w:rsid w:val="002463C6"/>
    <w:rsid w:val="002509C6"/>
    <w:rsid w:val="002541F6"/>
    <w:rsid w:val="002548D6"/>
    <w:rsid w:val="00254A30"/>
    <w:rsid w:val="0025662E"/>
    <w:rsid w:val="00256DFE"/>
    <w:rsid w:val="0025720E"/>
    <w:rsid w:val="00260294"/>
    <w:rsid w:val="00260FD2"/>
    <w:rsid w:val="00261623"/>
    <w:rsid w:val="002626C3"/>
    <w:rsid w:val="0026509B"/>
    <w:rsid w:val="00270178"/>
    <w:rsid w:val="00271A77"/>
    <w:rsid w:val="00272D69"/>
    <w:rsid w:val="00274CAE"/>
    <w:rsid w:val="00276A32"/>
    <w:rsid w:val="00280483"/>
    <w:rsid w:val="00281A71"/>
    <w:rsid w:val="00281D07"/>
    <w:rsid w:val="00282F09"/>
    <w:rsid w:val="0028334F"/>
    <w:rsid w:val="00292516"/>
    <w:rsid w:val="002971DD"/>
    <w:rsid w:val="002978FA"/>
    <w:rsid w:val="002A0DDC"/>
    <w:rsid w:val="002B051B"/>
    <w:rsid w:val="002B3DB8"/>
    <w:rsid w:val="002B5055"/>
    <w:rsid w:val="002B62B8"/>
    <w:rsid w:val="002B6B06"/>
    <w:rsid w:val="002C262A"/>
    <w:rsid w:val="002C27B6"/>
    <w:rsid w:val="002C2E66"/>
    <w:rsid w:val="002C3C99"/>
    <w:rsid w:val="002D199E"/>
    <w:rsid w:val="002D238E"/>
    <w:rsid w:val="002D510D"/>
    <w:rsid w:val="002D690D"/>
    <w:rsid w:val="002D7A63"/>
    <w:rsid w:val="002E18BF"/>
    <w:rsid w:val="002E1ECD"/>
    <w:rsid w:val="002E2B4F"/>
    <w:rsid w:val="002E2BFA"/>
    <w:rsid w:val="002E3F3D"/>
    <w:rsid w:val="002E429E"/>
    <w:rsid w:val="002E46D9"/>
    <w:rsid w:val="002E7B65"/>
    <w:rsid w:val="00301140"/>
    <w:rsid w:val="00302CC0"/>
    <w:rsid w:val="00307FA9"/>
    <w:rsid w:val="003105F6"/>
    <w:rsid w:val="00310F50"/>
    <w:rsid w:val="00311752"/>
    <w:rsid w:val="00312E61"/>
    <w:rsid w:val="00312F7B"/>
    <w:rsid w:val="00316ABB"/>
    <w:rsid w:val="00320A2A"/>
    <w:rsid w:val="00323696"/>
    <w:rsid w:val="003248C4"/>
    <w:rsid w:val="00333E25"/>
    <w:rsid w:val="00334C3C"/>
    <w:rsid w:val="00335966"/>
    <w:rsid w:val="003375FC"/>
    <w:rsid w:val="003434C0"/>
    <w:rsid w:val="0034460F"/>
    <w:rsid w:val="003455D9"/>
    <w:rsid w:val="00346B35"/>
    <w:rsid w:val="003512DB"/>
    <w:rsid w:val="00353074"/>
    <w:rsid w:val="00355CA2"/>
    <w:rsid w:val="00367361"/>
    <w:rsid w:val="003743BA"/>
    <w:rsid w:val="003765B3"/>
    <w:rsid w:val="00382605"/>
    <w:rsid w:val="0038446A"/>
    <w:rsid w:val="003858ED"/>
    <w:rsid w:val="00385C8F"/>
    <w:rsid w:val="00385D7F"/>
    <w:rsid w:val="0038715B"/>
    <w:rsid w:val="00387A67"/>
    <w:rsid w:val="00390273"/>
    <w:rsid w:val="00390425"/>
    <w:rsid w:val="00391448"/>
    <w:rsid w:val="003931F9"/>
    <w:rsid w:val="00394ED9"/>
    <w:rsid w:val="00395C4F"/>
    <w:rsid w:val="00395D48"/>
    <w:rsid w:val="00397AD1"/>
    <w:rsid w:val="003A1253"/>
    <w:rsid w:val="003A1309"/>
    <w:rsid w:val="003A267D"/>
    <w:rsid w:val="003A3954"/>
    <w:rsid w:val="003A64EA"/>
    <w:rsid w:val="003B166E"/>
    <w:rsid w:val="003B44E7"/>
    <w:rsid w:val="003B5A47"/>
    <w:rsid w:val="003B5ECB"/>
    <w:rsid w:val="003B6A71"/>
    <w:rsid w:val="003C0D2C"/>
    <w:rsid w:val="003C13DE"/>
    <w:rsid w:val="003C161E"/>
    <w:rsid w:val="003C1996"/>
    <w:rsid w:val="003C3A1A"/>
    <w:rsid w:val="003C4B34"/>
    <w:rsid w:val="003C5975"/>
    <w:rsid w:val="003D383B"/>
    <w:rsid w:val="003D4119"/>
    <w:rsid w:val="003D73B2"/>
    <w:rsid w:val="003E2060"/>
    <w:rsid w:val="003E29D5"/>
    <w:rsid w:val="003E4122"/>
    <w:rsid w:val="003E75AF"/>
    <w:rsid w:val="003F3816"/>
    <w:rsid w:val="003F528A"/>
    <w:rsid w:val="003F5BE4"/>
    <w:rsid w:val="00400FB9"/>
    <w:rsid w:val="00403A86"/>
    <w:rsid w:val="00403E66"/>
    <w:rsid w:val="00405D4C"/>
    <w:rsid w:val="00412AFC"/>
    <w:rsid w:val="0041485E"/>
    <w:rsid w:val="00427FE8"/>
    <w:rsid w:val="00431AC3"/>
    <w:rsid w:val="00432D13"/>
    <w:rsid w:val="004404F4"/>
    <w:rsid w:val="00441582"/>
    <w:rsid w:val="004431E0"/>
    <w:rsid w:val="00445B94"/>
    <w:rsid w:val="0044647C"/>
    <w:rsid w:val="004471B2"/>
    <w:rsid w:val="0044770D"/>
    <w:rsid w:val="00450545"/>
    <w:rsid w:val="00450C3F"/>
    <w:rsid w:val="0045306F"/>
    <w:rsid w:val="00455353"/>
    <w:rsid w:val="00471A3D"/>
    <w:rsid w:val="004758F3"/>
    <w:rsid w:val="004769D3"/>
    <w:rsid w:val="00482CFE"/>
    <w:rsid w:val="0048317D"/>
    <w:rsid w:val="00483760"/>
    <w:rsid w:val="00487BCB"/>
    <w:rsid w:val="00493DD0"/>
    <w:rsid w:val="00495035"/>
    <w:rsid w:val="00495598"/>
    <w:rsid w:val="004969C3"/>
    <w:rsid w:val="00496DD9"/>
    <w:rsid w:val="004A0B96"/>
    <w:rsid w:val="004A5021"/>
    <w:rsid w:val="004A5C86"/>
    <w:rsid w:val="004A5D74"/>
    <w:rsid w:val="004A7111"/>
    <w:rsid w:val="004B1318"/>
    <w:rsid w:val="004B19B6"/>
    <w:rsid w:val="004B1D1F"/>
    <w:rsid w:val="004B3C0A"/>
    <w:rsid w:val="004B610F"/>
    <w:rsid w:val="004C0AE1"/>
    <w:rsid w:val="004C1668"/>
    <w:rsid w:val="004C275F"/>
    <w:rsid w:val="004D02D6"/>
    <w:rsid w:val="004D47CB"/>
    <w:rsid w:val="004E10DE"/>
    <w:rsid w:val="004E1F97"/>
    <w:rsid w:val="004E2A4E"/>
    <w:rsid w:val="004E49D2"/>
    <w:rsid w:val="004E53A6"/>
    <w:rsid w:val="004E57AB"/>
    <w:rsid w:val="004E71A3"/>
    <w:rsid w:val="004F1192"/>
    <w:rsid w:val="004F2E10"/>
    <w:rsid w:val="004F2FC4"/>
    <w:rsid w:val="004F300E"/>
    <w:rsid w:val="004F31DD"/>
    <w:rsid w:val="004F43BF"/>
    <w:rsid w:val="004F71E3"/>
    <w:rsid w:val="004F7805"/>
    <w:rsid w:val="00501FF8"/>
    <w:rsid w:val="0050633B"/>
    <w:rsid w:val="005145EC"/>
    <w:rsid w:val="00521525"/>
    <w:rsid w:val="0052172B"/>
    <w:rsid w:val="00524024"/>
    <w:rsid w:val="005255B8"/>
    <w:rsid w:val="005258EA"/>
    <w:rsid w:val="005269A3"/>
    <w:rsid w:val="0053158F"/>
    <w:rsid w:val="00534B21"/>
    <w:rsid w:val="00537DC0"/>
    <w:rsid w:val="005410FA"/>
    <w:rsid w:val="005429CE"/>
    <w:rsid w:val="0054521A"/>
    <w:rsid w:val="0055057B"/>
    <w:rsid w:val="00551281"/>
    <w:rsid w:val="005513EA"/>
    <w:rsid w:val="0055245C"/>
    <w:rsid w:val="00556B9B"/>
    <w:rsid w:val="00557965"/>
    <w:rsid w:val="00562941"/>
    <w:rsid w:val="00562DB4"/>
    <w:rsid w:val="00564CE5"/>
    <w:rsid w:val="00564F89"/>
    <w:rsid w:val="005663DA"/>
    <w:rsid w:val="00567E0E"/>
    <w:rsid w:val="00575937"/>
    <w:rsid w:val="0057774B"/>
    <w:rsid w:val="00580409"/>
    <w:rsid w:val="00580B99"/>
    <w:rsid w:val="0058246E"/>
    <w:rsid w:val="005834C3"/>
    <w:rsid w:val="005835DF"/>
    <w:rsid w:val="005845F0"/>
    <w:rsid w:val="00585F6B"/>
    <w:rsid w:val="00587A54"/>
    <w:rsid w:val="00587C4E"/>
    <w:rsid w:val="00587CE9"/>
    <w:rsid w:val="00587D1C"/>
    <w:rsid w:val="00590527"/>
    <w:rsid w:val="00591DE8"/>
    <w:rsid w:val="005929EE"/>
    <w:rsid w:val="00597BD8"/>
    <w:rsid w:val="005A27EA"/>
    <w:rsid w:val="005A39B2"/>
    <w:rsid w:val="005A48F6"/>
    <w:rsid w:val="005A6B4D"/>
    <w:rsid w:val="005B1A3D"/>
    <w:rsid w:val="005B4F5D"/>
    <w:rsid w:val="005B7CD7"/>
    <w:rsid w:val="005D7011"/>
    <w:rsid w:val="005E0EBA"/>
    <w:rsid w:val="005E1F6D"/>
    <w:rsid w:val="005E23D6"/>
    <w:rsid w:val="005E647C"/>
    <w:rsid w:val="005E7DAE"/>
    <w:rsid w:val="005F444A"/>
    <w:rsid w:val="005F4569"/>
    <w:rsid w:val="005F4B29"/>
    <w:rsid w:val="005F6876"/>
    <w:rsid w:val="005F740D"/>
    <w:rsid w:val="005F7EED"/>
    <w:rsid w:val="006005B9"/>
    <w:rsid w:val="006028A6"/>
    <w:rsid w:val="006102CE"/>
    <w:rsid w:val="00611FB6"/>
    <w:rsid w:val="006135E9"/>
    <w:rsid w:val="0061389D"/>
    <w:rsid w:val="00614C4B"/>
    <w:rsid w:val="00617B86"/>
    <w:rsid w:val="0062060E"/>
    <w:rsid w:val="00622A0C"/>
    <w:rsid w:val="00630ACD"/>
    <w:rsid w:val="00631356"/>
    <w:rsid w:val="00633B0D"/>
    <w:rsid w:val="006355F5"/>
    <w:rsid w:val="00635FFB"/>
    <w:rsid w:val="0063717B"/>
    <w:rsid w:val="0064480C"/>
    <w:rsid w:val="00645549"/>
    <w:rsid w:val="00653142"/>
    <w:rsid w:val="00653837"/>
    <w:rsid w:val="006568D4"/>
    <w:rsid w:val="00657C66"/>
    <w:rsid w:val="00663593"/>
    <w:rsid w:val="006636F9"/>
    <w:rsid w:val="00664E32"/>
    <w:rsid w:val="0066528C"/>
    <w:rsid w:val="00670459"/>
    <w:rsid w:val="00672434"/>
    <w:rsid w:val="00672504"/>
    <w:rsid w:val="00672FC4"/>
    <w:rsid w:val="00673FD2"/>
    <w:rsid w:val="00674A27"/>
    <w:rsid w:val="00680C67"/>
    <w:rsid w:val="00682A99"/>
    <w:rsid w:val="006831AD"/>
    <w:rsid w:val="00684404"/>
    <w:rsid w:val="00684B8E"/>
    <w:rsid w:val="00690019"/>
    <w:rsid w:val="006905C8"/>
    <w:rsid w:val="006A39D6"/>
    <w:rsid w:val="006A46B8"/>
    <w:rsid w:val="006B03F8"/>
    <w:rsid w:val="006B096A"/>
    <w:rsid w:val="006B214E"/>
    <w:rsid w:val="006B2CD7"/>
    <w:rsid w:val="006B36D6"/>
    <w:rsid w:val="006C095B"/>
    <w:rsid w:val="006C0B55"/>
    <w:rsid w:val="006C2829"/>
    <w:rsid w:val="006C3EB5"/>
    <w:rsid w:val="006C4A7B"/>
    <w:rsid w:val="006C6858"/>
    <w:rsid w:val="006E2FE7"/>
    <w:rsid w:val="006E40CF"/>
    <w:rsid w:val="006E6A51"/>
    <w:rsid w:val="006E6A66"/>
    <w:rsid w:val="006E71CC"/>
    <w:rsid w:val="006E73F9"/>
    <w:rsid w:val="006F2480"/>
    <w:rsid w:val="006F29BD"/>
    <w:rsid w:val="006F37B2"/>
    <w:rsid w:val="006F6025"/>
    <w:rsid w:val="006F6129"/>
    <w:rsid w:val="006F75A8"/>
    <w:rsid w:val="006F7DF7"/>
    <w:rsid w:val="007008E9"/>
    <w:rsid w:val="00703A9E"/>
    <w:rsid w:val="00705FC9"/>
    <w:rsid w:val="00711097"/>
    <w:rsid w:val="007120F5"/>
    <w:rsid w:val="00714899"/>
    <w:rsid w:val="00717376"/>
    <w:rsid w:val="0072117F"/>
    <w:rsid w:val="0072158E"/>
    <w:rsid w:val="0072279E"/>
    <w:rsid w:val="007239A1"/>
    <w:rsid w:val="00724E7A"/>
    <w:rsid w:val="0072517B"/>
    <w:rsid w:val="007357DD"/>
    <w:rsid w:val="00737868"/>
    <w:rsid w:val="00737B0F"/>
    <w:rsid w:val="0074159A"/>
    <w:rsid w:val="007470BB"/>
    <w:rsid w:val="0075280A"/>
    <w:rsid w:val="00753133"/>
    <w:rsid w:val="00755EA2"/>
    <w:rsid w:val="0075625F"/>
    <w:rsid w:val="00762660"/>
    <w:rsid w:val="00763B55"/>
    <w:rsid w:val="00764DDF"/>
    <w:rsid w:val="00765FED"/>
    <w:rsid w:val="00772FBA"/>
    <w:rsid w:val="007743F3"/>
    <w:rsid w:val="00774BBD"/>
    <w:rsid w:val="00776A7F"/>
    <w:rsid w:val="00780533"/>
    <w:rsid w:val="007906A0"/>
    <w:rsid w:val="007907EC"/>
    <w:rsid w:val="007909C4"/>
    <w:rsid w:val="0079211F"/>
    <w:rsid w:val="0079302E"/>
    <w:rsid w:val="00793906"/>
    <w:rsid w:val="00795BBE"/>
    <w:rsid w:val="007978E5"/>
    <w:rsid w:val="00797A26"/>
    <w:rsid w:val="007A0BE2"/>
    <w:rsid w:val="007A1594"/>
    <w:rsid w:val="007A32F7"/>
    <w:rsid w:val="007A35C6"/>
    <w:rsid w:val="007A4968"/>
    <w:rsid w:val="007A6111"/>
    <w:rsid w:val="007A6EC6"/>
    <w:rsid w:val="007B03F5"/>
    <w:rsid w:val="007B345A"/>
    <w:rsid w:val="007B65AA"/>
    <w:rsid w:val="007B676E"/>
    <w:rsid w:val="007B692B"/>
    <w:rsid w:val="007B6C7A"/>
    <w:rsid w:val="007C2B9B"/>
    <w:rsid w:val="007C4221"/>
    <w:rsid w:val="007C4F88"/>
    <w:rsid w:val="007C5EDB"/>
    <w:rsid w:val="007C6292"/>
    <w:rsid w:val="007C6358"/>
    <w:rsid w:val="007C6B33"/>
    <w:rsid w:val="007D348E"/>
    <w:rsid w:val="007D3E21"/>
    <w:rsid w:val="007D4ABC"/>
    <w:rsid w:val="007D5AA1"/>
    <w:rsid w:val="007D695A"/>
    <w:rsid w:val="007D6CA3"/>
    <w:rsid w:val="007D6DA1"/>
    <w:rsid w:val="007E0DFE"/>
    <w:rsid w:val="007E68DB"/>
    <w:rsid w:val="007E7617"/>
    <w:rsid w:val="007F32ED"/>
    <w:rsid w:val="007F5C20"/>
    <w:rsid w:val="00800D87"/>
    <w:rsid w:val="0080130A"/>
    <w:rsid w:val="00803F88"/>
    <w:rsid w:val="008047AE"/>
    <w:rsid w:val="00810F93"/>
    <w:rsid w:val="008134C7"/>
    <w:rsid w:val="008145B4"/>
    <w:rsid w:val="0081674C"/>
    <w:rsid w:val="00816C7F"/>
    <w:rsid w:val="00820862"/>
    <w:rsid w:val="008212C6"/>
    <w:rsid w:val="008218CB"/>
    <w:rsid w:val="00821A38"/>
    <w:rsid w:val="00821F6F"/>
    <w:rsid w:val="008264E6"/>
    <w:rsid w:val="0082671D"/>
    <w:rsid w:val="00830D98"/>
    <w:rsid w:val="008317FA"/>
    <w:rsid w:val="008322AF"/>
    <w:rsid w:val="00832B5E"/>
    <w:rsid w:val="008349C1"/>
    <w:rsid w:val="00841953"/>
    <w:rsid w:val="00842530"/>
    <w:rsid w:val="00842597"/>
    <w:rsid w:val="0084339C"/>
    <w:rsid w:val="0084389D"/>
    <w:rsid w:val="00844CF1"/>
    <w:rsid w:val="00845212"/>
    <w:rsid w:val="00845579"/>
    <w:rsid w:val="00851593"/>
    <w:rsid w:val="0085238C"/>
    <w:rsid w:val="00854034"/>
    <w:rsid w:val="0085577E"/>
    <w:rsid w:val="008564E3"/>
    <w:rsid w:val="0085738C"/>
    <w:rsid w:val="00857914"/>
    <w:rsid w:val="0086087C"/>
    <w:rsid w:val="00863428"/>
    <w:rsid w:val="00863540"/>
    <w:rsid w:val="008655F9"/>
    <w:rsid w:val="0086632C"/>
    <w:rsid w:val="00866C51"/>
    <w:rsid w:val="00867FDE"/>
    <w:rsid w:val="00873A0B"/>
    <w:rsid w:val="00874DE2"/>
    <w:rsid w:val="0087607B"/>
    <w:rsid w:val="00880D8C"/>
    <w:rsid w:val="0088300F"/>
    <w:rsid w:val="00883722"/>
    <w:rsid w:val="00883FDB"/>
    <w:rsid w:val="008851D8"/>
    <w:rsid w:val="0088530C"/>
    <w:rsid w:val="00885CC3"/>
    <w:rsid w:val="0088709B"/>
    <w:rsid w:val="0089001B"/>
    <w:rsid w:val="008901FC"/>
    <w:rsid w:val="008922A1"/>
    <w:rsid w:val="008930DD"/>
    <w:rsid w:val="00895F1A"/>
    <w:rsid w:val="0089634E"/>
    <w:rsid w:val="008963A6"/>
    <w:rsid w:val="00897429"/>
    <w:rsid w:val="008A1F82"/>
    <w:rsid w:val="008A3F44"/>
    <w:rsid w:val="008A4B4A"/>
    <w:rsid w:val="008A5C49"/>
    <w:rsid w:val="008A7494"/>
    <w:rsid w:val="008B47A3"/>
    <w:rsid w:val="008C27B9"/>
    <w:rsid w:val="008C2D6F"/>
    <w:rsid w:val="008D1191"/>
    <w:rsid w:val="008D1D93"/>
    <w:rsid w:val="008D54F5"/>
    <w:rsid w:val="008D62E1"/>
    <w:rsid w:val="008D6690"/>
    <w:rsid w:val="008D7B79"/>
    <w:rsid w:val="008D7DD8"/>
    <w:rsid w:val="008E20FE"/>
    <w:rsid w:val="008E2C68"/>
    <w:rsid w:val="008E34CE"/>
    <w:rsid w:val="008E35EC"/>
    <w:rsid w:val="008E445F"/>
    <w:rsid w:val="008E59D7"/>
    <w:rsid w:val="008F1964"/>
    <w:rsid w:val="008F1C5A"/>
    <w:rsid w:val="008F7D9F"/>
    <w:rsid w:val="0090698A"/>
    <w:rsid w:val="00911950"/>
    <w:rsid w:val="00913333"/>
    <w:rsid w:val="009230F8"/>
    <w:rsid w:val="0092789D"/>
    <w:rsid w:val="00927C7A"/>
    <w:rsid w:val="00934C6C"/>
    <w:rsid w:val="009363CA"/>
    <w:rsid w:val="00936C73"/>
    <w:rsid w:val="0093776E"/>
    <w:rsid w:val="00940BE4"/>
    <w:rsid w:val="00943FBF"/>
    <w:rsid w:val="0094454E"/>
    <w:rsid w:val="00944A21"/>
    <w:rsid w:val="00947AF6"/>
    <w:rsid w:val="00952011"/>
    <w:rsid w:val="00953D3B"/>
    <w:rsid w:val="009542B2"/>
    <w:rsid w:val="00957307"/>
    <w:rsid w:val="009661E9"/>
    <w:rsid w:val="00966248"/>
    <w:rsid w:val="00966354"/>
    <w:rsid w:val="00967065"/>
    <w:rsid w:val="00967AA7"/>
    <w:rsid w:val="009714DE"/>
    <w:rsid w:val="00973C5E"/>
    <w:rsid w:val="00974112"/>
    <w:rsid w:val="009741C6"/>
    <w:rsid w:val="00974E37"/>
    <w:rsid w:val="00975259"/>
    <w:rsid w:val="009766FF"/>
    <w:rsid w:val="00980AE3"/>
    <w:rsid w:val="00982813"/>
    <w:rsid w:val="009828EC"/>
    <w:rsid w:val="00983926"/>
    <w:rsid w:val="00983F77"/>
    <w:rsid w:val="009842DD"/>
    <w:rsid w:val="00984C29"/>
    <w:rsid w:val="009851A1"/>
    <w:rsid w:val="00985701"/>
    <w:rsid w:val="00985B7A"/>
    <w:rsid w:val="00985FBA"/>
    <w:rsid w:val="0098717C"/>
    <w:rsid w:val="00987940"/>
    <w:rsid w:val="00991172"/>
    <w:rsid w:val="00993AD9"/>
    <w:rsid w:val="00995616"/>
    <w:rsid w:val="00995945"/>
    <w:rsid w:val="00995C95"/>
    <w:rsid w:val="009964B3"/>
    <w:rsid w:val="009A18FF"/>
    <w:rsid w:val="009A4E65"/>
    <w:rsid w:val="009A53D0"/>
    <w:rsid w:val="009B1D40"/>
    <w:rsid w:val="009B2286"/>
    <w:rsid w:val="009B2BF2"/>
    <w:rsid w:val="009B4A30"/>
    <w:rsid w:val="009C372D"/>
    <w:rsid w:val="009C3C42"/>
    <w:rsid w:val="009C4465"/>
    <w:rsid w:val="009C46F9"/>
    <w:rsid w:val="009D3017"/>
    <w:rsid w:val="009D35AD"/>
    <w:rsid w:val="009D580B"/>
    <w:rsid w:val="009D732F"/>
    <w:rsid w:val="009E1D1F"/>
    <w:rsid w:val="009E23B6"/>
    <w:rsid w:val="009E3464"/>
    <w:rsid w:val="009E3DF7"/>
    <w:rsid w:val="009E46D5"/>
    <w:rsid w:val="009E6040"/>
    <w:rsid w:val="009E788F"/>
    <w:rsid w:val="009E7AFB"/>
    <w:rsid w:val="009F0C7F"/>
    <w:rsid w:val="009F3A6B"/>
    <w:rsid w:val="009F46FA"/>
    <w:rsid w:val="009F49F8"/>
    <w:rsid w:val="00A100B9"/>
    <w:rsid w:val="00A11AE6"/>
    <w:rsid w:val="00A132E0"/>
    <w:rsid w:val="00A13F1A"/>
    <w:rsid w:val="00A15ED8"/>
    <w:rsid w:val="00A21AC4"/>
    <w:rsid w:val="00A2204E"/>
    <w:rsid w:val="00A24346"/>
    <w:rsid w:val="00A2627B"/>
    <w:rsid w:val="00A27E9C"/>
    <w:rsid w:val="00A31E7D"/>
    <w:rsid w:val="00A340AB"/>
    <w:rsid w:val="00A358C4"/>
    <w:rsid w:val="00A360F0"/>
    <w:rsid w:val="00A37F38"/>
    <w:rsid w:val="00A41D15"/>
    <w:rsid w:val="00A42E34"/>
    <w:rsid w:val="00A447F6"/>
    <w:rsid w:val="00A45F18"/>
    <w:rsid w:val="00A4679D"/>
    <w:rsid w:val="00A5432B"/>
    <w:rsid w:val="00A5476F"/>
    <w:rsid w:val="00A60203"/>
    <w:rsid w:val="00A60D80"/>
    <w:rsid w:val="00A6119F"/>
    <w:rsid w:val="00A62564"/>
    <w:rsid w:val="00A62E62"/>
    <w:rsid w:val="00A644AB"/>
    <w:rsid w:val="00A64653"/>
    <w:rsid w:val="00A6687A"/>
    <w:rsid w:val="00A66F25"/>
    <w:rsid w:val="00A71763"/>
    <w:rsid w:val="00A7345C"/>
    <w:rsid w:val="00A755AD"/>
    <w:rsid w:val="00A818CC"/>
    <w:rsid w:val="00A84341"/>
    <w:rsid w:val="00A846ED"/>
    <w:rsid w:val="00A84C29"/>
    <w:rsid w:val="00A8681F"/>
    <w:rsid w:val="00A911B9"/>
    <w:rsid w:val="00A95F03"/>
    <w:rsid w:val="00AA42C5"/>
    <w:rsid w:val="00AA52BA"/>
    <w:rsid w:val="00AA5B10"/>
    <w:rsid w:val="00AA7670"/>
    <w:rsid w:val="00AB002A"/>
    <w:rsid w:val="00AB1E3F"/>
    <w:rsid w:val="00AB2A46"/>
    <w:rsid w:val="00AB2EAB"/>
    <w:rsid w:val="00AB38CD"/>
    <w:rsid w:val="00AB3CB3"/>
    <w:rsid w:val="00AB4ABB"/>
    <w:rsid w:val="00AB6F63"/>
    <w:rsid w:val="00AC0476"/>
    <w:rsid w:val="00AC291A"/>
    <w:rsid w:val="00AC399F"/>
    <w:rsid w:val="00AC5B06"/>
    <w:rsid w:val="00AC78D9"/>
    <w:rsid w:val="00AC79E4"/>
    <w:rsid w:val="00AD52FB"/>
    <w:rsid w:val="00AD5586"/>
    <w:rsid w:val="00AD5B5A"/>
    <w:rsid w:val="00AD718E"/>
    <w:rsid w:val="00AE0AEC"/>
    <w:rsid w:val="00AF0035"/>
    <w:rsid w:val="00AF4079"/>
    <w:rsid w:val="00AF421E"/>
    <w:rsid w:val="00AF43A7"/>
    <w:rsid w:val="00AF5CCB"/>
    <w:rsid w:val="00AF66B7"/>
    <w:rsid w:val="00AF6D60"/>
    <w:rsid w:val="00B00462"/>
    <w:rsid w:val="00B00A2A"/>
    <w:rsid w:val="00B00E20"/>
    <w:rsid w:val="00B03881"/>
    <w:rsid w:val="00B03AA4"/>
    <w:rsid w:val="00B11E5F"/>
    <w:rsid w:val="00B12EA3"/>
    <w:rsid w:val="00B141A0"/>
    <w:rsid w:val="00B144BD"/>
    <w:rsid w:val="00B14D0B"/>
    <w:rsid w:val="00B14F69"/>
    <w:rsid w:val="00B208FB"/>
    <w:rsid w:val="00B21EBF"/>
    <w:rsid w:val="00B222E5"/>
    <w:rsid w:val="00B24DF0"/>
    <w:rsid w:val="00B25B69"/>
    <w:rsid w:val="00B30AEF"/>
    <w:rsid w:val="00B30E81"/>
    <w:rsid w:val="00B30ED3"/>
    <w:rsid w:val="00B33825"/>
    <w:rsid w:val="00B34166"/>
    <w:rsid w:val="00B34389"/>
    <w:rsid w:val="00B363EF"/>
    <w:rsid w:val="00B37111"/>
    <w:rsid w:val="00B37F4B"/>
    <w:rsid w:val="00B411EE"/>
    <w:rsid w:val="00B41FCE"/>
    <w:rsid w:val="00B42983"/>
    <w:rsid w:val="00B43A10"/>
    <w:rsid w:val="00B467B3"/>
    <w:rsid w:val="00B4749A"/>
    <w:rsid w:val="00B52925"/>
    <w:rsid w:val="00B5408A"/>
    <w:rsid w:val="00B5547E"/>
    <w:rsid w:val="00B60BCC"/>
    <w:rsid w:val="00B6354A"/>
    <w:rsid w:val="00B6399A"/>
    <w:rsid w:val="00B645ED"/>
    <w:rsid w:val="00B6647A"/>
    <w:rsid w:val="00B67A8D"/>
    <w:rsid w:val="00B739A0"/>
    <w:rsid w:val="00B7573F"/>
    <w:rsid w:val="00B760BC"/>
    <w:rsid w:val="00B7614A"/>
    <w:rsid w:val="00B7799A"/>
    <w:rsid w:val="00B82701"/>
    <w:rsid w:val="00B840C4"/>
    <w:rsid w:val="00B8500E"/>
    <w:rsid w:val="00B90C15"/>
    <w:rsid w:val="00B9565D"/>
    <w:rsid w:val="00B97119"/>
    <w:rsid w:val="00B97DA9"/>
    <w:rsid w:val="00BA51B6"/>
    <w:rsid w:val="00BB153F"/>
    <w:rsid w:val="00BB3B06"/>
    <w:rsid w:val="00BB469E"/>
    <w:rsid w:val="00BC0F26"/>
    <w:rsid w:val="00BC1E94"/>
    <w:rsid w:val="00BC3112"/>
    <w:rsid w:val="00BC3577"/>
    <w:rsid w:val="00BC5F43"/>
    <w:rsid w:val="00BC6D90"/>
    <w:rsid w:val="00BC7EEF"/>
    <w:rsid w:val="00BD0A34"/>
    <w:rsid w:val="00BD0A95"/>
    <w:rsid w:val="00BD1F4A"/>
    <w:rsid w:val="00BD233D"/>
    <w:rsid w:val="00BD29D8"/>
    <w:rsid w:val="00BD48F5"/>
    <w:rsid w:val="00BD4B90"/>
    <w:rsid w:val="00BD7284"/>
    <w:rsid w:val="00BE23DF"/>
    <w:rsid w:val="00BE71DC"/>
    <w:rsid w:val="00BE722B"/>
    <w:rsid w:val="00BF4764"/>
    <w:rsid w:val="00BF4C39"/>
    <w:rsid w:val="00BF5A96"/>
    <w:rsid w:val="00BF7223"/>
    <w:rsid w:val="00BF792D"/>
    <w:rsid w:val="00C002A8"/>
    <w:rsid w:val="00C02F48"/>
    <w:rsid w:val="00C0445E"/>
    <w:rsid w:val="00C04623"/>
    <w:rsid w:val="00C046FB"/>
    <w:rsid w:val="00C047D5"/>
    <w:rsid w:val="00C04FA8"/>
    <w:rsid w:val="00C0543A"/>
    <w:rsid w:val="00C07AE7"/>
    <w:rsid w:val="00C11AB0"/>
    <w:rsid w:val="00C11E45"/>
    <w:rsid w:val="00C14A44"/>
    <w:rsid w:val="00C15C6C"/>
    <w:rsid w:val="00C16104"/>
    <w:rsid w:val="00C17A92"/>
    <w:rsid w:val="00C21100"/>
    <w:rsid w:val="00C22E2B"/>
    <w:rsid w:val="00C236D9"/>
    <w:rsid w:val="00C23C16"/>
    <w:rsid w:val="00C2455E"/>
    <w:rsid w:val="00C24F27"/>
    <w:rsid w:val="00C24F2D"/>
    <w:rsid w:val="00C256DD"/>
    <w:rsid w:val="00C278E6"/>
    <w:rsid w:val="00C27C77"/>
    <w:rsid w:val="00C34620"/>
    <w:rsid w:val="00C41E9C"/>
    <w:rsid w:val="00C45FB3"/>
    <w:rsid w:val="00C4630B"/>
    <w:rsid w:val="00C465FB"/>
    <w:rsid w:val="00C466CB"/>
    <w:rsid w:val="00C4702F"/>
    <w:rsid w:val="00C5023D"/>
    <w:rsid w:val="00C50826"/>
    <w:rsid w:val="00C55D16"/>
    <w:rsid w:val="00C55DBC"/>
    <w:rsid w:val="00C617D3"/>
    <w:rsid w:val="00C620AF"/>
    <w:rsid w:val="00C63623"/>
    <w:rsid w:val="00C6454E"/>
    <w:rsid w:val="00C6550E"/>
    <w:rsid w:val="00C657D8"/>
    <w:rsid w:val="00C66A23"/>
    <w:rsid w:val="00C712BA"/>
    <w:rsid w:val="00C72753"/>
    <w:rsid w:val="00C72E0D"/>
    <w:rsid w:val="00C75A91"/>
    <w:rsid w:val="00C8022D"/>
    <w:rsid w:val="00C80EC5"/>
    <w:rsid w:val="00C84E30"/>
    <w:rsid w:val="00C85204"/>
    <w:rsid w:val="00C85A16"/>
    <w:rsid w:val="00C9328E"/>
    <w:rsid w:val="00C947AA"/>
    <w:rsid w:val="00C94F90"/>
    <w:rsid w:val="00C97903"/>
    <w:rsid w:val="00CA28C4"/>
    <w:rsid w:val="00CA4D7F"/>
    <w:rsid w:val="00CA65CF"/>
    <w:rsid w:val="00CB0C1E"/>
    <w:rsid w:val="00CB3225"/>
    <w:rsid w:val="00CB422F"/>
    <w:rsid w:val="00CB4A43"/>
    <w:rsid w:val="00CB7701"/>
    <w:rsid w:val="00CC03C6"/>
    <w:rsid w:val="00CC0B7F"/>
    <w:rsid w:val="00CC13F0"/>
    <w:rsid w:val="00CC37A9"/>
    <w:rsid w:val="00CC3B4B"/>
    <w:rsid w:val="00CC49CA"/>
    <w:rsid w:val="00CC4A08"/>
    <w:rsid w:val="00CC6384"/>
    <w:rsid w:val="00CC7B71"/>
    <w:rsid w:val="00CD032B"/>
    <w:rsid w:val="00CD03B3"/>
    <w:rsid w:val="00CD0759"/>
    <w:rsid w:val="00CD2EFE"/>
    <w:rsid w:val="00CD3785"/>
    <w:rsid w:val="00CD5D40"/>
    <w:rsid w:val="00CD7713"/>
    <w:rsid w:val="00CE031C"/>
    <w:rsid w:val="00CE5451"/>
    <w:rsid w:val="00CE7A4E"/>
    <w:rsid w:val="00CF6532"/>
    <w:rsid w:val="00D00C44"/>
    <w:rsid w:val="00D00E85"/>
    <w:rsid w:val="00D0259A"/>
    <w:rsid w:val="00D025F2"/>
    <w:rsid w:val="00D02FBE"/>
    <w:rsid w:val="00D05628"/>
    <w:rsid w:val="00D056FC"/>
    <w:rsid w:val="00D0583F"/>
    <w:rsid w:val="00D07E1E"/>
    <w:rsid w:val="00D14B49"/>
    <w:rsid w:val="00D14C1D"/>
    <w:rsid w:val="00D1577F"/>
    <w:rsid w:val="00D16343"/>
    <w:rsid w:val="00D2100B"/>
    <w:rsid w:val="00D21FBB"/>
    <w:rsid w:val="00D22D64"/>
    <w:rsid w:val="00D244E3"/>
    <w:rsid w:val="00D25B03"/>
    <w:rsid w:val="00D30691"/>
    <w:rsid w:val="00D33E03"/>
    <w:rsid w:val="00D3520D"/>
    <w:rsid w:val="00D35305"/>
    <w:rsid w:val="00D37A32"/>
    <w:rsid w:val="00D42914"/>
    <w:rsid w:val="00D46179"/>
    <w:rsid w:val="00D526C6"/>
    <w:rsid w:val="00D55FD1"/>
    <w:rsid w:val="00D6132E"/>
    <w:rsid w:val="00D62AAA"/>
    <w:rsid w:val="00D62BE8"/>
    <w:rsid w:val="00D656C4"/>
    <w:rsid w:val="00D6580C"/>
    <w:rsid w:val="00D67ABB"/>
    <w:rsid w:val="00D852B7"/>
    <w:rsid w:val="00D87E47"/>
    <w:rsid w:val="00D940CE"/>
    <w:rsid w:val="00D9634A"/>
    <w:rsid w:val="00D96E31"/>
    <w:rsid w:val="00DA0378"/>
    <w:rsid w:val="00DA2BC5"/>
    <w:rsid w:val="00DA35EC"/>
    <w:rsid w:val="00DA510B"/>
    <w:rsid w:val="00DA57F0"/>
    <w:rsid w:val="00DB0F78"/>
    <w:rsid w:val="00DB4310"/>
    <w:rsid w:val="00DB5D67"/>
    <w:rsid w:val="00DB6104"/>
    <w:rsid w:val="00DB79D0"/>
    <w:rsid w:val="00DC0BB7"/>
    <w:rsid w:val="00DC1D40"/>
    <w:rsid w:val="00DC398D"/>
    <w:rsid w:val="00DC4430"/>
    <w:rsid w:val="00DC7822"/>
    <w:rsid w:val="00DD0352"/>
    <w:rsid w:val="00DD16D9"/>
    <w:rsid w:val="00DD2304"/>
    <w:rsid w:val="00DD3D22"/>
    <w:rsid w:val="00DD4CD5"/>
    <w:rsid w:val="00DD56EA"/>
    <w:rsid w:val="00DD61C3"/>
    <w:rsid w:val="00DE1766"/>
    <w:rsid w:val="00DE1841"/>
    <w:rsid w:val="00DE2D5E"/>
    <w:rsid w:val="00DE3455"/>
    <w:rsid w:val="00DE6760"/>
    <w:rsid w:val="00DE750A"/>
    <w:rsid w:val="00DF0D00"/>
    <w:rsid w:val="00DF262C"/>
    <w:rsid w:val="00DF2C95"/>
    <w:rsid w:val="00DF39E2"/>
    <w:rsid w:val="00DF42C5"/>
    <w:rsid w:val="00DF6C14"/>
    <w:rsid w:val="00E02D25"/>
    <w:rsid w:val="00E0427B"/>
    <w:rsid w:val="00E06723"/>
    <w:rsid w:val="00E11D5B"/>
    <w:rsid w:val="00E12A1F"/>
    <w:rsid w:val="00E1470A"/>
    <w:rsid w:val="00E14765"/>
    <w:rsid w:val="00E152C5"/>
    <w:rsid w:val="00E162C0"/>
    <w:rsid w:val="00E301CF"/>
    <w:rsid w:val="00E3253F"/>
    <w:rsid w:val="00E339F8"/>
    <w:rsid w:val="00E35CC1"/>
    <w:rsid w:val="00E3623C"/>
    <w:rsid w:val="00E4267E"/>
    <w:rsid w:val="00E43E78"/>
    <w:rsid w:val="00E465DA"/>
    <w:rsid w:val="00E47CB0"/>
    <w:rsid w:val="00E54BFC"/>
    <w:rsid w:val="00E57414"/>
    <w:rsid w:val="00E6405C"/>
    <w:rsid w:val="00E660CA"/>
    <w:rsid w:val="00E66EC9"/>
    <w:rsid w:val="00E72492"/>
    <w:rsid w:val="00E7458E"/>
    <w:rsid w:val="00E76A09"/>
    <w:rsid w:val="00E76FCD"/>
    <w:rsid w:val="00E82BBE"/>
    <w:rsid w:val="00E83DB4"/>
    <w:rsid w:val="00E870A6"/>
    <w:rsid w:val="00E87329"/>
    <w:rsid w:val="00E8751E"/>
    <w:rsid w:val="00E96EA7"/>
    <w:rsid w:val="00E9739A"/>
    <w:rsid w:val="00EA0C45"/>
    <w:rsid w:val="00EA471B"/>
    <w:rsid w:val="00EA61C8"/>
    <w:rsid w:val="00EB33C3"/>
    <w:rsid w:val="00EB3E78"/>
    <w:rsid w:val="00EB5784"/>
    <w:rsid w:val="00EB657C"/>
    <w:rsid w:val="00EB7FEF"/>
    <w:rsid w:val="00EC4AB5"/>
    <w:rsid w:val="00EC57FF"/>
    <w:rsid w:val="00ED05FD"/>
    <w:rsid w:val="00ED0662"/>
    <w:rsid w:val="00ED1BB9"/>
    <w:rsid w:val="00ED506C"/>
    <w:rsid w:val="00ED6C19"/>
    <w:rsid w:val="00ED6F21"/>
    <w:rsid w:val="00EE0204"/>
    <w:rsid w:val="00EE1863"/>
    <w:rsid w:val="00EE554D"/>
    <w:rsid w:val="00EE5606"/>
    <w:rsid w:val="00EE5CC0"/>
    <w:rsid w:val="00EE6160"/>
    <w:rsid w:val="00EF0987"/>
    <w:rsid w:val="00EF625C"/>
    <w:rsid w:val="00EF632A"/>
    <w:rsid w:val="00EF6DCF"/>
    <w:rsid w:val="00F01E70"/>
    <w:rsid w:val="00F03565"/>
    <w:rsid w:val="00F03BEB"/>
    <w:rsid w:val="00F045E5"/>
    <w:rsid w:val="00F05C43"/>
    <w:rsid w:val="00F07253"/>
    <w:rsid w:val="00F10232"/>
    <w:rsid w:val="00F14851"/>
    <w:rsid w:val="00F15D61"/>
    <w:rsid w:val="00F17CEA"/>
    <w:rsid w:val="00F17E80"/>
    <w:rsid w:val="00F214CF"/>
    <w:rsid w:val="00F228D4"/>
    <w:rsid w:val="00F23D7D"/>
    <w:rsid w:val="00F24A9D"/>
    <w:rsid w:val="00F24B75"/>
    <w:rsid w:val="00F27713"/>
    <w:rsid w:val="00F373A2"/>
    <w:rsid w:val="00F40268"/>
    <w:rsid w:val="00F406D2"/>
    <w:rsid w:val="00F40DA3"/>
    <w:rsid w:val="00F449A9"/>
    <w:rsid w:val="00F44C03"/>
    <w:rsid w:val="00F46B76"/>
    <w:rsid w:val="00F47C75"/>
    <w:rsid w:val="00F51560"/>
    <w:rsid w:val="00F5191D"/>
    <w:rsid w:val="00F54142"/>
    <w:rsid w:val="00F557EC"/>
    <w:rsid w:val="00F571CD"/>
    <w:rsid w:val="00F62B5E"/>
    <w:rsid w:val="00F70325"/>
    <w:rsid w:val="00F739C4"/>
    <w:rsid w:val="00F73C35"/>
    <w:rsid w:val="00F741BC"/>
    <w:rsid w:val="00F764B5"/>
    <w:rsid w:val="00F76D48"/>
    <w:rsid w:val="00F84DE4"/>
    <w:rsid w:val="00F8537F"/>
    <w:rsid w:val="00F9002F"/>
    <w:rsid w:val="00F90ED9"/>
    <w:rsid w:val="00F91327"/>
    <w:rsid w:val="00F94FCB"/>
    <w:rsid w:val="00F951C4"/>
    <w:rsid w:val="00F97E06"/>
    <w:rsid w:val="00FA0028"/>
    <w:rsid w:val="00FA202E"/>
    <w:rsid w:val="00FA316F"/>
    <w:rsid w:val="00FA3E90"/>
    <w:rsid w:val="00FA7942"/>
    <w:rsid w:val="00FA79E4"/>
    <w:rsid w:val="00FB093E"/>
    <w:rsid w:val="00FB4272"/>
    <w:rsid w:val="00FB5386"/>
    <w:rsid w:val="00FB7387"/>
    <w:rsid w:val="00FB7901"/>
    <w:rsid w:val="00FC1470"/>
    <w:rsid w:val="00FC161C"/>
    <w:rsid w:val="00FC246B"/>
    <w:rsid w:val="00FC2E03"/>
    <w:rsid w:val="00FC3037"/>
    <w:rsid w:val="00FC3B40"/>
    <w:rsid w:val="00FC6BA2"/>
    <w:rsid w:val="00FD46B0"/>
    <w:rsid w:val="00FD52CB"/>
    <w:rsid w:val="00FE099A"/>
    <w:rsid w:val="00FE0F68"/>
    <w:rsid w:val="00FE2DDE"/>
    <w:rsid w:val="00FE6A8E"/>
    <w:rsid w:val="00FE6F3A"/>
    <w:rsid w:val="00FF03CB"/>
    <w:rsid w:val="00FF0471"/>
    <w:rsid w:val="00FF2C9D"/>
    <w:rsid w:val="00FF3501"/>
    <w:rsid w:val="00FF3A62"/>
    <w:rsid w:val="00FF4113"/>
    <w:rsid w:val="00FF44B3"/>
    <w:rsid w:val="00FF525D"/>
    <w:rsid w:val="00FF52F2"/>
    <w:rsid w:val="00FF6330"/>
    <w:rsid w:val="00FF6AA0"/>
    <w:rsid w:val="00FF71A2"/>
    <w:rsid w:val="293FACE8"/>
    <w:rsid w:val="36E3E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3D7DB"/>
  <w15:chartTrackingRefBased/>
  <w15:docId w15:val="{2D63BFAF-A97A-4EC2-B428-79C6C8A94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B0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266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A6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78D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78D6"/>
    <w:pPr>
      <w:bidi w:val="0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5A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A47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F703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703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032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378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78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78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8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86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40D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DA3"/>
  </w:style>
  <w:style w:type="paragraph" w:styleId="Footer">
    <w:name w:val="footer"/>
    <w:basedOn w:val="Normal"/>
    <w:link w:val="FooterChar"/>
    <w:uiPriority w:val="99"/>
    <w:unhideWhenUsed/>
    <w:rsid w:val="00F40D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DA3"/>
  </w:style>
  <w:style w:type="character" w:styleId="PlaceholderText">
    <w:name w:val="Placeholder Text"/>
    <w:basedOn w:val="DefaultParagraphFont"/>
    <w:uiPriority w:val="99"/>
    <w:semiHidden/>
    <w:rsid w:val="00DD0352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BC0F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41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C48F9DE-4332-45F9-B46C-995C631DB136}">
  <we:reference id="wa104380122" version="2.1.0.1" store="en-US" storeType="OMEX"/>
  <we:alternateReferences>
    <we:reference id="wa104380122" version="2.1.0.1" store="" storeType="OMEX"/>
  </we:alternateReferences>
  <we:properties>
    <we:property name="bibliographyEnabled" value="&quot;bibliographyEnabled&quot;"/>
    <we:property name="citations" value="{&quot;636843479&quot;:{&quot;referencesIds&quot;:[&quot;doc:61d9c81d8f081b4467419b8a&quot;],&quot;referencesOptions&quot;:{&quot;doc:61d9c81d8f081b4467419b8a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636843479,&quot;citationText&quot;:&quot;&lt;span style=\&quot;font-family:Arial;font-size:13.333333333333332px;color:#000000\&quot;&gt;(3)&lt;/span&gt;&quot;},&quot;1518964697&quot;:{&quot;referencesIds&quot;:[&quot;doc:62d5a9bd8f08f04eb6935ec2&quot;],&quot;referencesOptions&quot;:{&quot;doc:62d5a9bd8f08f04eb6935ec2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518964697,&quot;citationText&quot;:&quot;&lt;span style=\&quot;font-family:Arial;font-size:13.333333333333332px;color:#000000\&quot;&gt;(1)&lt;/span&gt;&quot;},&quot;1923212537&quot;:{&quot;referencesIds&quot;:[&quot;doc:62d91ff48f081ef672f144f8&quot;],&quot;referencesOptions&quot;:{&quot;doc:62d91ff48f081ef672f144f8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923212537,&quot;citationText&quot;:&quot;&lt;span style=\&quot;font-family:Arial;font-size:13.333333333333332px;color:#000000\&quot;&gt;(2)&lt;/span&gt;&quot;},&quot;-741181088&quot;:{&quot;referencesIds&quot;:[&quot;doc:62da89998f084a0435850641&quot;],&quot;referencesOptions&quot;:{&quot;doc:62da89998f084a0435850641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741181088,&quot;citationText&quot;:&quot;&lt;span style=\&quot;font-family:Arial;font-size:13.333333333333332px;color:#000000\&quot;&gt;(4)&lt;/span&gt;&quot;},&quot;-74059339&quot;:{&quot;referencesIds&quot;:[&quot;doc:62da8ab98f0884e37f7fe75e&quot;],&quot;referencesOptions&quot;:{&quot;doc:62da8ab98f0884e37f7fe75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74059339,&quot;citationText&quot;:&quot;&lt;span style=\&quot;font-family:Arial;font-size:13.333333333333332px;color:#000000\&quot;&gt;(5)&lt;/span&gt;&quot;}}"/>
    <we:property name="currentStyle" value="{&quot;id&quot;:&quot;165&quot;,&quot;styleType&quot;:&quot;refworks&quot;,&quot;name&quot;:&quot;Vancouver&quot;,&quot;isInstitutional&quot;:false,&quot;citeStyle&quot;:&quot;INTEXT_ONLY&quot;,&quot;isSorted&quot;:false,&quot;usesNumbers&quot;:true,&quot;authorDisambiguation&quot;:&quot;surname_firstname&quot;}"/>
    <we:property name="rcm.version" value="2"/>
    <we:property name="rw.control.unlocked" value="true"/>
    <we:property name="rw.officeVersion" value="&quot;1.3&quot;"/>
    <we:property name="rw.subscriberId" value="&quot;0&quot;"/>
    <we:property name="rw.userId" value="&quot;user:5bfacddae4b03539f0f77c91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AA5310BE7E7E4DB6D1F8CC54CA7E28" ma:contentTypeVersion="13" ma:contentTypeDescription="Create a new document." ma:contentTypeScope="" ma:versionID="c2438c20791e37814223a2094a430a31">
  <xsd:schema xmlns:xsd="http://www.w3.org/2001/XMLSchema" xmlns:xs="http://www.w3.org/2001/XMLSchema" xmlns:p="http://schemas.microsoft.com/office/2006/metadata/properties" xmlns:ns3="74eec58c-dca7-46f8-ab42-dc9e4b86c933" xmlns:ns4="17515662-bbb2-4329-b208-7455538d2ccc" targetNamespace="http://schemas.microsoft.com/office/2006/metadata/properties" ma:root="true" ma:fieldsID="d56cc4b6bf7e21052a0c306abacac0c9" ns3:_="" ns4:_="">
    <xsd:import namespace="74eec58c-dca7-46f8-ab42-dc9e4b86c933"/>
    <xsd:import namespace="17515662-bbb2-4329-b208-7455538d2c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ec58c-dca7-46f8-ab42-dc9e4b86c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515662-bbb2-4329-b208-7455538d2cc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Bruce</b:Tag>
    <b:RefOrder>1</b:RefOrder>
  </b:Source>
</b:Sources>
</file>

<file path=customXml/itemProps1.xml><?xml version="1.0" encoding="utf-8"?>
<ds:datastoreItem xmlns:ds="http://schemas.openxmlformats.org/officeDocument/2006/customXml" ds:itemID="{DD87CD16-C11E-4EBD-BC59-507A4E6D26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6DE43E-13CF-4AC0-8FBB-EEAC2D4B0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5BEC83-7708-4712-BD36-A1AE5D4E5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eec58c-dca7-46f8-ab42-dc9e4b86c933"/>
    <ds:schemaRef ds:uri="17515662-bbb2-4329-b208-7455538d2c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697D4B-87EA-439B-9C6C-1A598D822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2906</Words>
  <Characters>14534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Rosen</dc:creator>
  <cp:keywords/>
  <dc:description/>
  <cp:lastModifiedBy>Bruce Rosen</cp:lastModifiedBy>
  <cp:revision>5</cp:revision>
  <cp:lastPrinted>2022-07-18T10:11:00Z</cp:lastPrinted>
  <dcterms:created xsi:type="dcterms:W3CDTF">2022-10-19T07:57:00Z</dcterms:created>
  <dcterms:modified xsi:type="dcterms:W3CDTF">2022-10-19T07:59:00Z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0x010100ECAA5310BE7E7E4DB6D1F8CC54CA7E28</vt:lpwstr>
  </property>
</Properties>
</file>