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6A992" w14:textId="6DDD1D9B" w:rsidR="00F5096E" w:rsidRPr="0079024C" w:rsidRDefault="000014C0" w:rsidP="0079024C">
      <w:pPr>
        <w:bidi w:val="0"/>
        <w:spacing w:after="0" w:line="480" w:lineRule="auto"/>
        <w:rPr>
          <w:rFonts w:asciiTheme="majorBidi" w:hAnsiTheme="majorBidi" w:cstheme="majorBidi"/>
          <w:sz w:val="24"/>
          <w:szCs w:val="24"/>
        </w:rPr>
      </w:pPr>
      <w:r w:rsidRPr="0079024C">
        <w:rPr>
          <w:rFonts w:asciiTheme="majorBidi" w:hAnsiTheme="majorBidi" w:cstheme="majorBidi"/>
          <w:sz w:val="24"/>
          <w:szCs w:val="24"/>
        </w:rPr>
        <w:t xml:space="preserve">Manuscript ID: </w:t>
      </w:r>
      <w:bookmarkStart w:id="0" w:name="_Hlk162964068"/>
      <w:r w:rsidR="00CB5166" w:rsidRPr="0079024C">
        <w:rPr>
          <w:rFonts w:asciiTheme="majorBidi" w:hAnsiTheme="majorBidi" w:cstheme="majorBidi"/>
          <w:sz w:val="24"/>
          <w:szCs w:val="24"/>
        </w:rPr>
        <w:t>JHPR-D-23-00131</w:t>
      </w:r>
      <w:bookmarkEnd w:id="0"/>
    </w:p>
    <w:p w14:paraId="540FF001" w14:textId="53D5FE41" w:rsidR="00F5096E" w:rsidRPr="0079024C" w:rsidRDefault="00CB5166" w:rsidP="0079024C">
      <w:pPr>
        <w:bidi w:val="0"/>
        <w:spacing w:after="0" w:line="480" w:lineRule="auto"/>
        <w:rPr>
          <w:rFonts w:asciiTheme="majorBidi" w:hAnsiTheme="majorBidi" w:cstheme="majorBidi"/>
          <w:sz w:val="24"/>
          <w:szCs w:val="24"/>
        </w:rPr>
      </w:pPr>
      <w:r w:rsidRPr="0079024C">
        <w:rPr>
          <w:rFonts w:asciiTheme="majorBidi" w:hAnsiTheme="majorBidi" w:cstheme="majorBidi"/>
          <w:sz w:val="24"/>
          <w:szCs w:val="24"/>
        </w:rPr>
        <w:t>Israel Journal of Health Policy Research</w:t>
      </w:r>
    </w:p>
    <w:p w14:paraId="39171D83" w14:textId="77777777" w:rsidR="00F5096E" w:rsidRPr="0079024C" w:rsidRDefault="00F5096E" w:rsidP="0079024C">
      <w:pPr>
        <w:bidi w:val="0"/>
        <w:spacing w:after="0" w:line="480" w:lineRule="auto"/>
        <w:rPr>
          <w:rFonts w:asciiTheme="majorBidi" w:hAnsiTheme="majorBidi" w:cstheme="majorBidi"/>
          <w:sz w:val="24"/>
          <w:szCs w:val="24"/>
        </w:rPr>
      </w:pPr>
    </w:p>
    <w:p w14:paraId="4B9A6276" w14:textId="323851C8" w:rsidR="00437865" w:rsidRPr="0079024C" w:rsidRDefault="000014C0" w:rsidP="00526081">
      <w:pPr>
        <w:bidi w:val="0"/>
        <w:spacing w:after="0" w:line="480" w:lineRule="auto"/>
        <w:ind w:firstLine="720"/>
        <w:rPr>
          <w:rFonts w:asciiTheme="majorBidi" w:hAnsiTheme="majorBidi" w:cstheme="majorBidi"/>
          <w:sz w:val="24"/>
          <w:szCs w:val="24"/>
        </w:rPr>
      </w:pPr>
      <w:r w:rsidRPr="0079024C">
        <w:rPr>
          <w:rFonts w:asciiTheme="majorBidi" w:hAnsiTheme="majorBidi" w:cstheme="majorBidi"/>
          <w:sz w:val="24"/>
          <w:szCs w:val="24"/>
        </w:rPr>
        <w:t xml:space="preserve">Dear </w:t>
      </w:r>
      <w:r w:rsidR="00CB5166" w:rsidRPr="0079024C">
        <w:rPr>
          <w:rFonts w:asciiTheme="majorBidi" w:hAnsiTheme="majorBidi" w:cstheme="majorBidi"/>
          <w:sz w:val="24"/>
          <w:szCs w:val="24"/>
        </w:rPr>
        <w:t>Prof Avi Israeli</w:t>
      </w:r>
      <w:r w:rsidRPr="0079024C">
        <w:rPr>
          <w:rFonts w:asciiTheme="majorBidi" w:hAnsiTheme="majorBidi" w:cstheme="majorBidi"/>
          <w:sz w:val="24"/>
          <w:szCs w:val="24"/>
        </w:rPr>
        <w:t>,</w:t>
      </w:r>
      <w:r w:rsidR="00526081">
        <w:rPr>
          <w:rFonts w:asciiTheme="majorBidi" w:hAnsiTheme="majorBidi" w:cstheme="majorBidi"/>
          <w:sz w:val="24"/>
          <w:szCs w:val="24"/>
        </w:rPr>
        <w:t xml:space="preserve"> </w:t>
      </w:r>
      <w:r w:rsidR="00526081" w:rsidRPr="00526081">
        <w:rPr>
          <w:rFonts w:asciiTheme="majorBidi" w:hAnsiTheme="majorBidi" w:cstheme="majorBidi"/>
          <w:sz w:val="24"/>
          <w:szCs w:val="24"/>
        </w:rPr>
        <w:t>Editor</w:t>
      </w:r>
    </w:p>
    <w:p w14:paraId="79B90B05" w14:textId="77777777" w:rsidR="00F5096E" w:rsidRPr="0079024C" w:rsidRDefault="00F5096E" w:rsidP="0079024C">
      <w:pPr>
        <w:bidi w:val="0"/>
        <w:spacing w:after="0" w:line="480" w:lineRule="auto"/>
        <w:ind w:firstLine="720"/>
        <w:rPr>
          <w:rFonts w:asciiTheme="majorBidi" w:hAnsiTheme="majorBidi" w:cstheme="majorBidi"/>
          <w:sz w:val="24"/>
          <w:szCs w:val="24"/>
        </w:rPr>
      </w:pPr>
    </w:p>
    <w:p w14:paraId="6273525D" w14:textId="641FC731" w:rsidR="00DA4802" w:rsidRPr="0079024C" w:rsidRDefault="00497408" w:rsidP="0079024C">
      <w:pPr>
        <w:bidi w:val="0"/>
        <w:spacing w:after="0" w:line="480" w:lineRule="auto"/>
        <w:jc w:val="both"/>
        <w:rPr>
          <w:rFonts w:asciiTheme="majorBidi" w:hAnsiTheme="majorBidi" w:cstheme="majorBidi"/>
          <w:sz w:val="24"/>
          <w:szCs w:val="24"/>
        </w:rPr>
      </w:pPr>
      <w:r w:rsidRPr="0079024C">
        <w:rPr>
          <w:rFonts w:asciiTheme="majorBidi" w:hAnsiTheme="majorBidi" w:cstheme="majorBidi"/>
          <w:sz w:val="24"/>
          <w:szCs w:val="24"/>
        </w:rPr>
        <w:t xml:space="preserve">Thank you for the opportunity to revise </w:t>
      </w:r>
      <w:r w:rsidR="00AB069E" w:rsidRPr="0079024C">
        <w:rPr>
          <w:rFonts w:asciiTheme="majorBidi" w:hAnsiTheme="majorBidi" w:cstheme="majorBidi"/>
          <w:sz w:val="24"/>
          <w:szCs w:val="24"/>
        </w:rPr>
        <w:t xml:space="preserve">and resubmit our manuscript </w:t>
      </w:r>
      <w:r w:rsidR="00E1066E" w:rsidRPr="00E1066E">
        <w:rPr>
          <w:rFonts w:asciiTheme="majorBidi" w:hAnsiTheme="majorBidi" w:cstheme="majorBidi"/>
          <w:sz w:val="24"/>
          <w:szCs w:val="24"/>
        </w:rPr>
        <w:t>entitled</w:t>
      </w:r>
      <w:r w:rsidR="00CB5166" w:rsidRPr="0079024C">
        <w:rPr>
          <w:rFonts w:asciiTheme="majorBidi" w:hAnsiTheme="majorBidi" w:cstheme="majorBidi"/>
          <w:sz w:val="24"/>
          <w:szCs w:val="24"/>
        </w:rPr>
        <w:t xml:space="preserve"> 'Chronically ill Patients’ Perspectives on Support Services and Activities of Patient Organizations</w:t>
      </w:r>
      <w:r w:rsidR="00AB069E" w:rsidRPr="0079024C">
        <w:rPr>
          <w:rFonts w:asciiTheme="majorBidi" w:hAnsiTheme="majorBidi" w:cstheme="majorBidi"/>
          <w:sz w:val="24"/>
          <w:szCs w:val="24"/>
        </w:rPr>
        <w:t xml:space="preserve">' </w:t>
      </w:r>
      <w:r w:rsidRPr="0079024C">
        <w:rPr>
          <w:rFonts w:asciiTheme="majorBidi" w:hAnsiTheme="majorBidi" w:cstheme="majorBidi"/>
          <w:sz w:val="24"/>
          <w:szCs w:val="24"/>
        </w:rPr>
        <w:t>(Manuscript ID</w:t>
      </w:r>
      <w:r w:rsidR="008B0293" w:rsidRPr="0079024C">
        <w:rPr>
          <w:rFonts w:asciiTheme="majorBidi" w:hAnsiTheme="majorBidi" w:cstheme="majorBidi"/>
          <w:sz w:val="24"/>
          <w:szCs w:val="24"/>
        </w:rPr>
        <w:t>:</w:t>
      </w:r>
      <w:r w:rsidRPr="0079024C">
        <w:rPr>
          <w:rFonts w:asciiTheme="majorBidi" w:hAnsiTheme="majorBidi" w:cstheme="majorBidi"/>
          <w:sz w:val="24"/>
          <w:szCs w:val="24"/>
        </w:rPr>
        <w:t xml:space="preserve"> </w:t>
      </w:r>
      <w:r w:rsidR="00CB5166" w:rsidRPr="0079024C">
        <w:rPr>
          <w:rFonts w:asciiTheme="majorBidi" w:hAnsiTheme="majorBidi" w:cstheme="majorBidi"/>
          <w:sz w:val="24"/>
          <w:szCs w:val="24"/>
        </w:rPr>
        <w:t>JHPR-D-23-00131</w:t>
      </w:r>
      <w:r w:rsidRPr="0079024C">
        <w:rPr>
          <w:rFonts w:asciiTheme="majorBidi" w:hAnsiTheme="majorBidi" w:cstheme="majorBidi"/>
          <w:sz w:val="24"/>
          <w:szCs w:val="24"/>
        </w:rPr>
        <w:t xml:space="preserve">), which has been submitted to the </w:t>
      </w:r>
      <w:r w:rsidR="00CB5166" w:rsidRPr="0079024C">
        <w:rPr>
          <w:rFonts w:asciiTheme="majorBidi" w:hAnsiTheme="majorBidi" w:cstheme="majorBidi"/>
          <w:sz w:val="24"/>
          <w:szCs w:val="24"/>
        </w:rPr>
        <w:t>Israel Journal of Health Policy Research</w:t>
      </w:r>
      <w:r w:rsidRPr="0079024C">
        <w:rPr>
          <w:rFonts w:asciiTheme="majorBidi" w:hAnsiTheme="majorBidi" w:cstheme="majorBidi"/>
          <w:sz w:val="24"/>
          <w:szCs w:val="24"/>
        </w:rPr>
        <w:t>.</w:t>
      </w:r>
    </w:p>
    <w:p w14:paraId="527A993B" w14:textId="70D64300" w:rsidR="00AB069E" w:rsidRPr="0079024C" w:rsidRDefault="00E1066E" w:rsidP="0079024C">
      <w:pPr>
        <w:bidi w:val="0"/>
        <w:spacing w:after="0" w:line="480" w:lineRule="auto"/>
        <w:jc w:val="both"/>
        <w:rPr>
          <w:rFonts w:asciiTheme="majorBidi" w:hAnsiTheme="majorBidi" w:cstheme="majorBidi"/>
          <w:sz w:val="24"/>
          <w:szCs w:val="24"/>
        </w:rPr>
      </w:pPr>
      <w:r w:rsidRPr="00E1066E">
        <w:rPr>
          <w:rFonts w:asciiTheme="majorBidi" w:hAnsiTheme="majorBidi" w:cstheme="majorBidi"/>
          <w:sz w:val="24"/>
          <w:szCs w:val="24"/>
        </w:rPr>
        <w:t>We wish to thank the Reviewer</w:t>
      </w:r>
      <w:r w:rsidR="00C91659">
        <w:rPr>
          <w:rFonts w:asciiTheme="majorBidi" w:hAnsiTheme="majorBidi" w:cstheme="majorBidi"/>
          <w:sz w:val="24"/>
          <w:szCs w:val="24"/>
        </w:rPr>
        <w:t xml:space="preserve"> and editor</w:t>
      </w:r>
      <w:r w:rsidRPr="00E1066E">
        <w:rPr>
          <w:rFonts w:asciiTheme="majorBidi" w:hAnsiTheme="majorBidi" w:cstheme="majorBidi"/>
          <w:sz w:val="24"/>
          <w:szCs w:val="24"/>
        </w:rPr>
        <w:t xml:space="preserve"> for their investment in this submission and the instructive remarks.</w:t>
      </w:r>
    </w:p>
    <w:p w14:paraId="39326169" w14:textId="2BF18C51" w:rsidR="00484A05" w:rsidRPr="0079024C" w:rsidRDefault="00E1066E" w:rsidP="0079024C">
      <w:pPr>
        <w:bidi w:val="0"/>
        <w:spacing w:after="0" w:line="480" w:lineRule="auto"/>
        <w:jc w:val="both"/>
        <w:rPr>
          <w:rFonts w:asciiTheme="majorBidi" w:hAnsiTheme="majorBidi" w:cstheme="majorBidi"/>
          <w:sz w:val="24"/>
          <w:szCs w:val="24"/>
        </w:rPr>
      </w:pPr>
      <w:r w:rsidRPr="00E1066E">
        <w:rPr>
          <w:rFonts w:asciiTheme="majorBidi" w:hAnsiTheme="majorBidi" w:cstheme="majorBidi"/>
          <w:sz w:val="24"/>
          <w:szCs w:val="24"/>
        </w:rPr>
        <w:t>I have attached the revision of the manuscript</w:t>
      </w:r>
      <w:r>
        <w:rPr>
          <w:rFonts w:asciiTheme="majorBidi" w:hAnsiTheme="majorBidi" w:cstheme="majorBidi"/>
          <w:sz w:val="24"/>
          <w:szCs w:val="24"/>
        </w:rPr>
        <w:t xml:space="preserve"> </w:t>
      </w:r>
      <w:r w:rsidR="007F0F60" w:rsidRPr="0079024C">
        <w:rPr>
          <w:rFonts w:asciiTheme="majorBidi" w:hAnsiTheme="majorBidi" w:cstheme="majorBidi"/>
          <w:sz w:val="24"/>
          <w:szCs w:val="24"/>
        </w:rPr>
        <w:t xml:space="preserve">in two files- one </w:t>
      </w:r>
      <w:r w:rsidR="00484A05" w:rsidRPr="0079024C">
        <w:rPr>
          <w:rFonts w:asciiTheme="majorBidi" w:hAnsiTheme="majorBidi" w:cstheme="majorBidi"/>
          <w:sz w:val="24"/>
          <w:szCs w:val="24"/>
        </w:rPr>
        <w:t>marked with tracked changes,</w:t>
      </w:r>
      <w:r w:rsidR="007F0F60" w:rsidRPr="0079024C">
        <w:rPr>
          <w:rFonts w:asciiTheme="majorBidi" w:hAnsiTheme="majorBidi" w:cstheme="majorBidi"/>
          <w:sz w:val="24"/>
          <w:szCs w:val="24"/>
        </w:rPr>
        <w:t xml:space="preserve"> and the other as a final version.</w:t>
      </w:r>
      <w:r w:rsidR="00484A05" w:rsidRPr="0079024C">
        <w:rPr>
          <w:rFonts w:asciiTheme="majorBidi" w:hAnsiTheme="majorBidi" w:cstheme="majorBidi"/>
          <w:sz w:val="24"/>
          <w:szCs w:val="24"/>
        </w:rPr>
        <w:t xml:space="preserve"> </w:t>
      </w:r>
      <w:r w:rsidR="007F0F60" w:rsidRPr="0079024C">
        <w:rPr>
          <w:rFonts w:asciiTheme="majorBidi" w:hAnsiTheme="majorBidi" w:cstheme="majorBidi"/>
          <w:sz w:val="24"/>
          <w:szCs w:val="24"/>
        </w:rPr>
        <w:t xml:space="preserve">Alongside, </w:t>
      </w:r>
      <w:r w:rsidR="00484A05" w:rsidRPr="0079024C">
        <w:rPr>
          <w:rFonts w:asciiTheme="majorBidi" w:hAnsiTheme="majorBidi" w:cstheme="majorBidi"/>
          <w:sz w:val="24"/>
          <w:szCs w:val="24"/>
        </w:rPr>
        <w:t xml:space="preserve">a detailed response letter addressing the </w:t>
      </w:r>
      <w:r w:rsidRPr="0079024C">
        <w:rPr>
          <w:rFonts w:asciiTheme="majorBidi" w:hAnsiTheme="majorBidi" w:cstheme="majorBidi"/>
          <w:sz w:val="24"/>
          <w:szCs w:val="24"/>
        </w:rPr>
        <w:t>feedback</w:t>
      </w:r>
      <w:r w:rsidR="00484A05" w:rsidRPr="0079024C">
        <w:rPr>
          <w:rFonts w:asciiTheme="majorBidi" w:hAnsiTheme="majorBidi" w:cstheme="majorBidi"/>
          <w:sz w:val="24"/>
          <w:szCs w:val="24"/>
        </w:rPr>
        <w:t>. In alignment with their insights, we have undertaken revisions to both clarify and enhance the text's quality</w:t>
      </w:r>
      <w:r w:rsidR="00484A05" w:rsidRPr="0079024C">
        <w:rPr>
          <w:rFonts w:asciiTheme="majorBidi" w:hAnsiTheme="majorBidi" w:cstheme="majorBidi"/>
          <w:sz w:val="24"/>
          <w:szCs w:val="24"/>
          <w:rtl/>
        </w:rPr>
        <w:t>.</w:t>
      </w:r>
      <w:r w:rsidR="007F0F60" w:rsidRPr="0079024C">
        <w:rPr>
          <w:rFonts w:asciiTheme="majorBidi" w:hAnsiTheme="majorBidi" w:cstheme="majorBidi"/>
          <w:sz w:val="24"/>
          <w:szCs w:val="24"/>
        </w:rPr>
        <w:t xml:space="preserve"> </w:t>
      </w:r>
    </w:p>
    <w:p w14:paraId="17FF6D0A" w14:textId="0A23AAC3" w:rsidR="00497408" w:rsidRDefault="00E1066E" w:rsidP="0079024C">
      <w:pPr>
        <w:bidi w:val="0"/>
        <w:spacing w:after="0" w:line="480" w:lineRule="auto"/>
        <w:rPr>
          <w:rFonts w:asciiTheme="majorBidi" w:hAnsiTheme="majorBidi" w:cstheme="majorBidi"/>
          <w:sz w:val="24"/>
          <w:szCs w:val="24"/>
        </w:rPr>
      </w:pPr>
      <w:r w:rsidRPr="00E1066E">
        <w:rPr>
          <w:rFonts w:asciiTheme="majorBidi" w:hAnsiTheme="majorBidi" w:cstheme="majorBidi"/>
          <w:sz w:val="24"/>
          <w:szCs w:val="24"/>
        </w:rPr>
        <w:t>We hope this manuscript revision satisfies the concerns raised by the Editor and Reviewer. Following are our detailed responses to each comment.</w:t>
      </w:r>
    </w:p>
    <w:p w14:paraId="6986CC8A" w14:textId="77777777" w:rsidR="00E1066E" w:rsidRPr="0079024C" w:rsidRDefault="00E1066E" w:rsidP="00E1066E">
      <w:pPr>
        <w:bidi w:val="0"/>
        <w:spacing w:after="0" w:line="480" w:lineRule="auto"/>
        <w:rPr>
          <w:rFonts w:asciiTheme="majorBidi" w:hAnsiTheme="majorBidi" w:cstheme="majorBidi"/>
          <w:sz w:val="24"/>
          <w:szCs w:val="24"/>
        </w:rPr>
      </w:pPr>
    </w:p>
    <w:p w14:paraId="782CEC84" w14:textId="77777777" w:rsidR="00DA4802" w:rsidRPr="0079024C" w:rsidRDefault="00DA4802" w:rsidP="0079024C">
      <w:pPr>
        <w:bidi w:val="0"/>
        <w:spacing w:after="0" w:line="480" w:lineRule="auto"/>
        <w:rPr>
          <w:rFonts w:asciiTheme="majorBidi" w:hAnsiTheme="majorBidi" w:cstheme="majorBidi"/>
          <w:sz w:val="24"/>
          <w:szCs w:val="24"/>
        </w:rPr>
      </w:pPr>
      <w:r w:rsidRPr="0079024C">
        <w:rPr>
          <w:rFonts w:asciiTheme="majorBidi" w:hAnsiTheme="majorBidi" w:cstheme="majorBidi"/>
          <w:sz w:val="24"/>
          <w:szCs w:val="24"/>
        </w:rPr>
        <w:t>Sincerely</w:t>
      </w:r>
      <w:r w:rsidRPr="0079024C">
        <w:rPr>
          <w:rFonts w:asciiTheme="majorBidi" w:hAnsiTheme="majorBidi" w:cstheme="majorBidi"/>
          <w:sz w:val="24"/>
          <w:szCs w:val="24"/>
          <w:rtl/>
        </w:rPr>
        <w:t>,</w:t>
      </w:r>
    </w:p>
    <w:p w14:paraId="6E7A8221" w14:textId="2B29AF47" w:rsidR="00DA4802" w:rsidRPr="0079024C" w:rsidRDefault="007B1A98" w:rsidP="0079024C">
      <w:pPr>
        <w:bidi w:val="0"/>
        <w:spacing w:after="0" w:line="480" w:lineRule="auto"/>
        <w:rPr>
          <w:rFonts w:asciiTheme="majorBidi" w:hAnsiTheme="majorBidi" w:cstheme="majorBidi"/>
          <w:sz w:val="24"/>
          <w:szCs w:val="24"/>
        </w:rPr>
      </w:pPr>
      <w:r w:rsidRPr="0079024C">
        <w:rPr>
          <w:rFonts w:asciiTheme="majorBidi" w:hAnsiTheme="majorBidi" w:cstheme="majorBidi"/>
          <w:sz w:val="24"/>
          <w:szCs w:val="24"/>
        </w:rPr>
        <w:t>Avi Zigdon</w:t>
      </w:r>
      <w:r w:rsidR="00DA4802" w:rsidRPr="0079024C">
        <w:rPr>
          <w:rFonts w:asciiTheme="majorBidi" w:hAnsiTheme="majorBidi" w:cstheme="majorBidi"/>
          <w:sz w:val="24"/>
          <w:szCs w:val="24"/>
        </w:rPr>
        <w:t xml:space="preserve"> on behalf of all authors</w:t>
      </w:r>
      <w:r w:rsidR="00DA4802" w:rsidRPr="0079024C">
        <w:rPr>
          <w:rFonts w:asciiTheme="majorBidi" w:hAnsiTheme="majorBidi" w:cstheme="majorBidi"/>
          <w:sz w:val="24"/>
          <w:szCs w:val="24"/>
          <w:rtl/>
        </w:rPr>
        <w:t xml:space="preserve"> </w:t>
      </w:r>
    </w:p>
    <w:p w14:paraId="2A5F8611" w14:textId="77777777" w:rsidR="007B1A98" w:rsidRPr="0079024C" w:rsidRDefault="007B1A98" w:rsidP="0079024C">
      <w:pPr>
        <w:bidi w:val="0"/>
        <w:spacing w:after="0" w:line="480" w:lineRule="auto"/>
        <w:rPr>
          <w:rFonts w:asciiTheme="majorBidi" w:hAnsiTheme="majorBidi" w:cstheme="majorBidi"/>
          <w:sz w:val="24"/>
          <w:szCs w:val="24"/>
        </w:rPr>
      </w:pPr>
    </w:p>
    <w:p w14:paraId="7D6CF27C" w14:textId="77777777" w:rsidR="007B1A98" w:rsidRPr="0079024C" w:rsidRDefault="007B1A98" w:rsidP="0079024C">
      <w:pPr>
        <w:bidi w:val="0"/>
        <w:spacing w:after="0" w:line="480" w:lineRule="auto"/>
        <w:rPr>
          <w:rFonts w:asciiTheme="majorBidi" w:hAnsiTheme="majorBidi" w:cstheme="majorBidi"/>
          <w:sz w:val="24"/>
          <w:szCs w:val="24"/>
        </w:rPr>
      </w:pPr>
    </w:p>
    <w:p w14:paraId="2DC04F2E" w14:textId="77777777" w:rsidR="00DE081D" w:rsidRPr="0079024C" w:rsidRDefault="00DE081D" w:rsidP="0079024C">
      <w:pPr>
        <w:bidi w:val="0"/>
        <w:spacing w:after="0" w:line="480" w:lineRule="auto"/>
        <w:rPr>
          <w:rFonts w:asciiTheme="majorBidi" w:hAnsiTheme="majorBidi" w:cstheme="majorBidi"/>
          <w:sz w:val="24"/>
          <w:szCs w:val="24"/>
        </w:rPr>
      </w:pPr>
    </w:p>
    <w:p w14:paraId="7CC0221A" w14:textId="2B429C54" w:rsidR="001F4B73" w:rsidRPr="0079024C" w:rsidRDefault="001F4B73" w:rsidP="0079024C">
      <w:pPr>
        <w:bidi w:val="0"/>
        <w:spacing w:after="0" w:line="480" w:lineRule="auto"/>
        <w:rPr>
          <w:rFonts w:asciiTheme="majorBidi" w:hAnsiTheme="majorBidi" w:cstheme="majorBidi"/>
          <w:sz w:val="24"/>
          <w:szCs w:val="24"/>
        </w:rPr>
      </w:pPr>
    </w:p>
    <w:p w14:paraId="76126FD5" w14:textId="77777777" w:rsidR="00222606" w:rsidRPr="0079024C" w:rsidRDefault="00222606" w:rsidP="0079024C">
      <w:pPr>
        <w:bidi w:val="0"/>
        <w:spacing w:after="0" w:line="480" w:lineRule="auto"/>
        <w:jc w:val="both"/>
        <w:rPr>
          <w:rFonts w:asciiTheme="majorBidi" w:eastAsia="Times New Roman" w:hAnsiTheme="majorBidi" w:cstheme="majorBidi"/>
          <w:sz w:val="24"/>
          <w:szCs w:val="24"/>
        </w:rPr>
      </w:pPr>
    </w:p>
    <w:p w14:paraId="66185202" w14:textId="72CFB7B4" w:rsidR="00D6160D" w:rsidRDefault="00D6160D" w:rsidP="0079024C">
      <w:pPr>
        <w:bidi w:val="0"/>
        <w:spacing w:after="0" w:line="480" w:lineRule="auto"/>
        <w:jc w:val="both"/>
        <w:rPr>
          <w:rFonts w:asciiTheme="majorBidi" w:hAnsiTheme="majorBidi" w:cstheme="majorBidi"/>
          <w:b/>
          <w:bCs/>
          <w:sz w:val="24"/>
          <w:szCs w:val="24"/>
        </w:rPr>
      </w:pPr>
      <w:r w:rsidRPr="00D6160D">
        <w:rPr>
          <w:rFonts w:asciiTheme="majorBidi" w:hAnsiTheme="majorBidi" w:cstheme="majorBidi"/>
          <w:b/>
          <w:bCs/>
          <w:sz w:val="24"/>
          <w:szCs w:val="24"/>
        </w:rPr>
        <w:lastRenderedPageBreak/>
        <w:t>Comments from Reviewer</w:t>
      </w:r>
    </w:p>
    <w:p w14:paraId="404C3DEA" w14:textId="4778728F" w:rsidR="00C91659" w:rsidRDefault="00011D17" w:rsidP="00837008">
      <w:pPr>
        <w:bidi w:val="0"/>
        <w:spacing w:after="0" w:line="480" w:lineRule="auto"/>
        <w:rPr>
          <w:rFonts w:asciiTheme="majorBidi" w:eastAsia="Times New Roman" w:hAnsiTheme="majorBidi" w:cstheme="majorBidi"/>
          <w:sz w:val="24"/>
          <w:szCs w:val="24"/>
        </w:rPr>
      </w:pPr>
      <w:r w:rsidRPr="00011D17">
        <w:rPr>
          <w:rFonts w:asciiTheme="majorBidi" w:eastAsia="Times New Roman" w:hAnsiTheme="majorBidi" w:cstheme="majorBidi"/>
          <w:sz w:val="24"/>
          <w:szCs w:val="24"/>
        </w:rPr>
        <w:t>Reviewer</w:t>
      </w:r>
      <w:r w:rsidR="00837008" w:rsidRPr="00837008">
        <w:rPr>
          <w:rFonts w:asciiTheme="majorBidi" w:eastAsia="Times New Roman" w:hAnsiTheme="majorBidi" w:cstheme="majorBidi"/>
          <w:sz w:val="24"/>
          <w:szCs w:val="24"/>
        </w:rPr>
        <w:t xml:space="preserve"> #2: </w:t>
      </w:r>
    </w:p>
    <w:p w14:paraId="70682946" w14:textId="4960CD1D" w:rsidR="00837008" w:rsidRDefault="00011D17" w:rsidP="00837008">
      <w:pPr>
        <w:bidi w:val="0"/>
        <w:spacing w:after="0" w:line="480" w:lineRule="auto"/>
        <w:rPr>
          <w:rFonts w:asciiTheme="majorBidi" w:eastAsia="Times New Roman" w:hAnsiTheme="majorBidi" w:cstheme="majorBidi"/>
          <w:sz w:val="24"/>
          <w:szCs w:val="24"/>
        </w:rPr>
      </w:pPr>
      <w:r w:rsidRPr="00011D17">
        <w:rPr>
          <w:rFonts w:asciiTheme="majorBidi" w:eastAsia="Times New Roman" w:hAnsiTheme="majorBidi" w:cstheme="majorBidi"/>
          <w:sz w:val="24"/>
          <w:szCs w:val="24"/>
        </w:rPr>
        <w:t xml:space="preserve">This manuscript can be an important addition to </w:t>
      </w:r>
      <w:proofErr w:type="spellStart"/>
      <w:r w:rsidRPr="00011D17">
        <w:rPr>
          <w:rFonts w:asciiTheme="majorBidi" w:eastAsia="Times New Roman" w:hAnsiTheme="majorBidi" w:cstheme="majorBidi"/>
          <w:sz w:val="24"/>
          <w:szCs w:val="24"/>
        </w:rPr>
        <w:t>IJHPR's</w:t>
      </w:r>
      <w:proofErr w:type="spellEnd"/>
      <w:r w:rsidRPr="00011D17">
        <w:rPr>
          <w:rFonts w:asciiTheme="majorBidi" w:eastAsia="Times New Roman" w:hAnsiTheme="majorBidi" w:cstheme="majorBidi"/>
          <w:sz w:val="24"/>
          <w:szCs w:val="24"/>
        </w:rPr>
        <w:t xml:space="preserve"> publications related to patient-centered care.</w:t>
      </w:r>
    </w:p>
    <w:p w14:paraId="04881168" w14:textId="77777777" w:rsidR="00011D17" w:rsidRPr="00837008" w:rsidRDefault="00011D17" w:rsidP="00011D17">
      <w:pPr>
        <w:bidi w:val="0"/>
        <w:spacing w:after="0" w:line="480" w:lineRule="auto"/>
        <w:rPr>
          <w:rFonts w:asciiTheme="majorBidi" w:eastAsia="Times New Roman" w:hAnsiTheme="majorBidi" w:cstheme="majorBidi"/>
          <w:sz w:val="24"/>
          <w:szCs w:val="24"/>
        </w:rPr>
      </w:pPr>
    </w:p>
    <w:p w14:paraId="62D927D7" w14:textId="77777777" w:rsidR="00011D17" w:rsidRDefault="00011D17" w:rsidP="00C91659">
      <w:pPr>
        <w:pStyle w:val="ListParagraph"/>
        <w:numPr>
          <w:ilvl w:val="0"/>
          <w:numId w:val="11"/>
        </w:numPr>
        <w:bidi w:val="0"/>
        <w:spacing w:after="0" w:line="480" w:lineRule="auto"/>
        <w:ind w:left="426" w:hanging="426"/>
        <w:jc w:val="both"/>
        <w:rPr>
          <w:rFonts w:asciiTheme="majorBidi" w:eastAsia="Times New Roman" w:hAnsiTheme="majorBidi" w:cstheme="majorBidi"/>
          <w:sz w:val="24"/>
          <w:szCs w:val="24"/>
        </w:rPr>
      </w:pPr>
      <w:r w:rsidRPr="00011D17">
        <w:rPr>
          <w:rFonts w:asciiTheme="majorBidi" w:eastAsia="Times New Roman" w:hAnsiTheme="majorBidi" w:cstheme="majorBidi"/>
          <w:sz w:val="24"/>
          <w:szCs w:val="24"/>
        </w:rPr>
        <w:t xml:space="preserve">I would like to see some re-writing in the Discussion and Conclusions. </w:t>
      </w:r>
    </w:p>
    <w:p w14:paraId="1C0AB345" w14:textId="5396A57C" w:rsidR="0041335E" w:rsidRDefault="00011D17" w:rsidP="00011D17">
      <w:pPr>
        <w:pStyle w:val="ListParagraph"/>
        <w:bidi w:val="0"/>
        <w:spacing w:after="0" w:line="480" w:lineRule="auto"/>
        <w:ind w:left="426"/>
        <w:jc w:val="both"/>
        <w:rPr>
          <w:rFonts w:asciiTheme="majorBidi" w:hAnsiTheme="majorBidi" w:cstheme="majorBidi"/>
          <w:b/>
          <w:bCs/>
          <w:sz w:val="24"/>
          <w:szCs w:val="24"/>
          <w:shd w:val="clear" w:color="auto" w:fill="FFFFFF"/>
        </w:rPr>
      </w:pPr>
      <w:r w:rsidRPr="00A7794F">
        <w:rPr>
          <w:rFonts w:asciiTheme="majorBidi" w:hAnsiTheme="majorBidi" w:cstheme="majorBidi"/>
          <w:b/>
          <w:bCs/>
          <w:sz w:val="24"/>
          <w:szCs w:val="24"/>
          <w:shd w:val="clear" w:color="auto" w:fill="FFFFFF"/>
        </w:rPr>
        <w:t>Authors' Response:</w:t>
      </w:r>
      <w:r w:rsidR="009F10C7">
        <w:rPr>
          <w:rFonts w:asciiTheme="majorBidi" w:hAnsiTheme="majorBidi" w:cstheme="majorBidi"/>
          <w:b/>
          <w:bCs/>
          <w:sz w:val="24"/>
          <w:szCs w:val="24"/>
          <w:shd w:val="clear" w:color="auto" w:fill="FFFFFF"/>
        </w:rPr>
        <w:t xml:space="preserve"> </w:t>
      </w:r>
      <w:r w:rsidR="009F10C7" w:rsidRPr="00C91659">
        <w:rPr>
          <w:rFonts w:asciiTheme="majorBidi" w:hAnsiTheme="majorBidi" w:cstheme="majorBidi"/>
          <w:sz w:val="24"/>
          <w:szCs w:val="24"/>
          <w:shd w:val="clear" w:color="auto" w:fill="FFFFFF"/>
        </w:rPr>
        <w:t>Thank you for your comment</w:t>
      </w:r>
      <w:r w:rsidR="009F10C7">
        <w:rPr>
          <w:rFonts w:asciiTheme="majorBidi" w:hAnsiTheme="majorBidi" w:cstheme="majorBidi"/>
          <w:sz w:val="24"/>
          <w:szCs w:val="24"/>
          <w:shd w:val="clear" w:color="auto" w:fill="FFFFFF"/>
        </w:rPr>
        <w:t xml:space="preserve">. </w:t>
      </w:r>
      <w:r w:rsidR="009F10C7" w:rsidRPr="009F10C7">
        <w:rPr>
          <w:rFonts w:asciiTheme="majorBidi" w:hAnsiTheme="majorBidi" w:cstheme="majorBidi"/>
          <w:sz w:val="24"/>
          <w:szCs w:val="24"/>
          <w:shd w:val="clear" w:color="auto" w:fill="FFFFFF"/>
        </w:rPr>
        <w:t>The discussion and conclusions have been rewritten</w:t>
      </w:r>
      <w:r w:rsidR="009F10C7">
        <w:rPr>
          <w:rFonts w:asciiTheme="majorBidi" w:hAnsiTheme="majorBidi" w:cstheme="majorBidi"/>
          <w:sz w:val="24"/>
          <w:szCs w:val="24"/>
          <w:shd w:val="clear" w:color="auto" w:fill="FFFFFF"/>
        </w:rPr>
        <w:t>.</w:t>
      </w:r>
    </w:p>
    <w:p w14:paraId="34D38565" w14:textId="3190D366" w:rsidR="00011D17" w:rsidRDefault="00011D17" w:rsidP="0041335E">
      <w:pPr>
        <w:pStyle w:val="ListParagraph"/>
        <w:bidi w:val="0"/>
        <w:spacing w:after="0" w:line="480" w:lineRule="auto"/>
        <w:ind w:left="426"/>
        <w:jc w:val="both"/>
        <w:rPr>
          <w:rFonts w:asciiTheme="majorBidi" w:eastAsia="Times New Roman" w:hAnsiTheme="majorBidi" w:cstheme="majorBidi"/>
          <w:sz w:val="24"/>
          <w:szCs w:val="24"/>
        </w:rPr>
      </w:pPr>
      <w:r>
        <w:rPr>
          <w:rFonts w:asciiTheme="majorBidi" w:hAnsiTheme="majorBidi" w:cstheme="majorBidi"/>
          <w:b/>
          <w:bCs/>
          <w:sz w:val="24"/>
          <w:szCs w:val="24"/>
          <w:shd w:val="clear" w:color="auto" w:fill="FFFFFF"/>
        </w:rPr>
        <w:t xml:space="preserve"> </w:t>
      </w:r>
    </w:p>
    <w:p w14:paraId="6704554B" w14:textId="35BA198A" w:rsidR="00837008" w:rsidRDefault="00011D17" w:rsidP="0041335E">
      <w:pPr>
        <w:pStyle w:val="ListParagraph"/>
        <w:numPr>
          <w:ilvl w:val="0"/>
          <w:numId w:val="11"/>
        </w:numPr>
        <w:bidi w:val="0"/>
        <w:spacing w:after="0" w:line="480" w:lineRule="auto"/>
        <w:ind w:left="426" w:hanging="426"/>
        <w:jc w:val="both"/>
        <w:rPr>
          <w:rFonts w:asciiTheme="majorBidi" w:eastAsia="Times New Roman" w:hAnsiTheme="majorBidi" w:cstheme="majorBidi"/>
          <w:sz w:val="24"/>
          <w:szCs w:val="24"/>
        </w:rPr>
      </w:pPr>
      <w:r w:rsidRPr="00011D17">
        <w:rPr>
          <w:rFonts w:asciiTheme="majorBidi" w:eastAsia="Times New Roman" w:hAnsiTheme="majorBidi" w:cstheme="majorBidi"/>
          <w:sz w:val="24"/>
          <w:szCs w:val="24"/>
        </w:rPr>
        <w:t xml:space="preserve">The last sentence in the manuscript reads, "This study tested the POQ on the general population of chronically ill patients, and further research is needed to test the POQ in different patient groups." I hate to see a paper in a policy journal end with the idea that more research is necessary. It makes much more sense to me that an idea such as that should come up in the Limitations, and, if the authors feel it is even necessary to restate that point, the conclusion should begin more like, "Despite the desirability of further research on </w:t>
      </w:r>
      <w:proofErr w:type="spellStart"/>
      <w:r w:rsidRPr="00011D17">
        <w:rPr>
          <w:rFonts w:asciiTheme="majorBidi" w:eastAsia="Times New Roman" w:hAnsiTheme="majorBidi" w:cstheme="majorBidi"/>
          <w:sz w:val="24"/>
          <w:szCs w:val="24"/>
        </w:rPr>
        <w:t>x,y,z</w:t>
      </w:r>
      <w:proofErr w:type="spellEnd"/>
      <w:r w:rsidRPr="00011D17">
        <w:rPr>
          <w:rFonts w:asciiTheme="majorBidi" w:eastAsia="Times New Roman" w:hAnsiTheme="majorBidi" w:cstheme="majorBidi"/>
          <w:sz w:val="24"/>
          <w:szCs w:val="24"/>
        </w:rPr>
        <w:t>, based on the findings of the present study we can make the following firm recommendations." Even that doesn't need to be stated - it can just be in the mindset of the authors as they make a set of firm conclusions/recommendations</w:t>
      </w:r>
      <w:r w:rsidR="0041335E">
        <w:rPr>
          <w:rFonts w:asciiTheme="majorBidi" w:eastAsia="Times New Roman" w:hAnsiTheme="majorBidi" w:cstheme="majorBidi"/>
          <w:sz w:val="24"/>
          <w:szCs w:val="24"/>
        </w:rPr>
        <w:t>.</w:t>
      </w:r>
    </w:p>
    <w:p w14:paraId="6A52CAA5" w14:textId="478C739D" w:rsidR="00AC75B9" w:rsidRDefault="00584974" w:rsidP="00F04343">
      <w:pPr>
        <w:bidi w:val="0"/>
        <w:spacing w:after="0" w:line="480" w:lineRule="auto"/>
        <w:ind w:left="426"/>
        <w:rPr>
          <w:rFonts w:asciiTheme="majorBidi" w:hAnsiTheme="majorBidi" w:cstheme="majorBidi"/>
          <w:sz w:val="24"/>
          <w:szCs w:val="24"/>
          <w:shd w:val="clear" w:color="auto" w:fill="FFFFFF"/>
        </w:rPr>
      </w:pPr>
      <w:r w:rsidRPr="00A7794F">
        <w:rPr>
          <w:rFonts w:asciiTheme="majorBidi" w:hAnsiTheme="majorBidi" w:cstheme="majorBidi"/>
          <w:b/>
          <w:bCs/>
          <w:sz w:val="24"/>
          <w:szCs w:val="24"/>
          <w:shd w:val="clear" w:color="auto" w:fill="FFFFFF"/>
        </w:rPr>
        <w:t>Authors' Response:</w:t>
      </w:r>
      <w:r w:rsidR="009C1D5C">
        <w:rPr>
          <w:rFonts w:asciiTheme="majorBidi" w:hAnsiTheme="majorBidi" w:cstheme="majorBidi"/>
          <w:b/>
          <w:bCs/>
          <w:sz w:val="24"/>
          <w:szCs w:val="24"/>
          <w:shd w:val="clear" w:color="auto" w:fill="FFFFFF"/>
        </w:rPr>
        <w:t xml:space="preserve"> </w:t>
      </w:r>
      <w:r w:rsidR="00F04343" w:rsidRPr="00F04343">
        <w:rPr>
          <w:rFonts w:asciiTheme="majorBidi" w:hAnsiTheme="majorBidi" w:cstheme="majorBidi"/>
          <w:sz w:val="24"/>
          <w:szCs w:val="24"/>
          <w:shd w:val="clear" w:color="auto" w:fill="FFFFFF"/>
        </w:rPr>
        <w:t xml:space="preserve">Thank you for your comment. The correction was made. This comment was corrected in the previous round. After the comments and additions to the manuscript were corrected in the first round, the sentence in question became </w:t>
      </w:r>
      <w:r w:rsidR="002F1161">
        <w:rPr>
          <w:rFonts w:asciiTheme="majorBidi" w:hAnsiTheme="majorBidi" w:cstheme="majorBidi"/>
          <w:sz w:val="24"/>
          <w:szCs w:val="24"/>
          <w:shd w:val="clear" w:color="auto" w:fill="FFFFFF"/>
        </w:rPr>
        <w:t>obsolete</w:t>
      </w:r>
      <w:r w:rsidR="00F04343" w:rsidRPr="00F04343">
        <w:rPr>
          <w:rFonts w:asciiTheme="majorBidi" w:hAnsiTheme="majorBidi" w:cstheme="majorBidi"/>
          <w:sz w:val="24"/>
          <w:szCs w:val="24"/>
          <w:shd w:val="clear" w:color="auto" w:fill="FFFFFF"/>
        </w:rPr>
        <w:t xml:space="preserve"> and was removed from the conclusions section (page 22).</w:t>
      </w:r>
    </w:p>
    <w:p w14:paraId="7C01B3E0" w14:textId="77777777" w:rsidR="00F04343" w:rsidRDefault="00F04343" w:rsidP="00F04343">
      <w:pPr>
        <w:bidi w:val="0"/>
        <w:spacing w:after="0" w:line="480" w:lineRule="auto"/>
        <w:ind w:left="426"/>
        <w:rPr>
          <w:rFonts w:asciiTheme="majorBidi" w:eastAsia="Times New Roman" w:hAnsiTheme="majorBidi" w:cstheme="majorBidi"/>
          <w:sz w:val="24"/>
          <w:szCs w:val="24"/>
        </w:rPr>
      </w:pPr>
    </w:p>
    <w:p w14:paraId="2932FB2F" w14:textId="77777777" w:rsidR="00AE2168" w:rsidRPr="00837008" w:rsidRDefault="00AE2168" w:rsidP="00AE2168">
      <w:pPr>
        <w:bidi w:val="0"/>
        <w:spacing w:after="0" w:line="480" w:lineRule="auto"/>
        <w:ind w:left="426"/>
        <w:rPr>
          <w:rFonts w:asciiTheme="majorBidi" w:eastAsia="Times New Roman" w:hAnsiTheme="majorBidi" w:cstheme="majorBidi"/>
          <w:sz w:val="24"/>
          <w:szCs w:val="24"/>
        </w:rPr>
      </w:pPr>
    </w:p>
    <w:p w14:paraId="23928C78" w14:textId="2BD09B1E" w:rsidR="00AE2168" w:rsidRPr="00AE2168" w:rsidRDefault="00011D17" w:rsidP="00AE2168">
      <w:pPr>
        <w:pStyle w:val="ListParagraph"/>
        <w:numPr>
          <w:ilvl w:val="0"/>
          <w:numId w:val="11"/>
        </w:numPr>
        <w:bidi w:val="0"/>
        <w:spacing w:after="0" w:line="480" w:lineRule="auto"/>
        <w:ind w:left="426" w:hanging="426"/>
        <w:jc w:val="both"/>
        <w:rPr>
          <w:rFonts w:asciiTheme="majorBidi" w:eastAsia="Times New Roman" w:hAnsiTheme="majorBidi" w:cstheme="majorBidi"/>
          <w:sz w:val="24"/>
          <w:szCs w:val="24"/>
        </w:rPr>
      </w:pPr>
      <w:r w:rsidRPr="00011D17">
        <w:rPr>
          <w:rFonts w:asciiTheme="majorBidi" w:eastAsia="Times New Roman" w:hAnsiTheme="majorBidi" w:cstheme="majorBidi"/>
          <w:sz w:val="24"/>
          <w:szCs w:val="24"/>
        </w:rPr>
        <w:lastRenderedPageBreak/>
        <w:t>As a non-Israeli, I don't know enough about the interaction of the MoH and the four HMOs with POs, but I suspect it is relatively weak. The authors could do patients and patient organizations a service by specifying how the interactions could be strengthened. I think it requires the MoH and the HMOs to reach out to the patient organizations (note I still prefer to eliminate acronyms). In the instance of some clinical conditions, the MoH and the HMOs may need to help form an appropriate patient organization.</w:t>
      </w:r>
    </w:p>
    <w:p w14:paraId="5DFE627C" w14:textId="77777777" w:rsidR="00A9177B" w:rsidRDefault="00584974" w:rsidP="000113FD">
      <w:pPr>
        <w:pStyle w:val="ListParagraph"/>
        <w:bidi w:val="0"/>
        <w:spacing w:line="480" w:lineRule="auto"/>
        <w:ind w:left="426"/>
        <w:jc w:val="both"/>
        <w:rPr>
          <w:rFonts w:asciiTheme="majorBidi" w:hAnsiTheme="majorBidi" w:cstheme="majorBidi"/>
          <w:sz w:val="24"/>
          <w:szCs w:val="24"/>
          <w:shd w:val="clear" w:color="auto" w:fill="FFFFFF"/>
          <w:lang w:val="en-IL"/>
        </w:rPr>
      </w:pPr>
      <w:r w:rsidRPr="002B7002">
        <w:rPr>
          <w:rFonts w:asciiTheme="majorBidi" w:hAnsiTheme="majorBidi" w:cstheme="majorBidi"/>
          <w:b/>
          <w:bCs/>
          <w:sz w:val="24"/>
          <w:szCs w:val="24"/>
          <w:shd w:val="clear" w:color="auto" w:fill="FFFFFF"/>
        </w:rPr>
        <w:t>Authors' Response:</w:t>
      </w:r>
      <w:r w:rsidR="008F482D" w:rsidRPr="002B7002">
        <w:rPr>
          <w:rFonts w:asciiTheme="majorBidi" w:hAnsiTheme="majorBidi" w:cstheme="majorBidi"/>
          <w:b/>
          <w:bCs/>
          <w:sz w:val="24"/>
          <w:szCs w:val="24"/>
          <w:shd w:val="clear" w:color="auto" w:fill="FFFFFF"/>
        </w:rPr>
        <w:t xml:space="preserve"> </w:t>
      </w:r>
      <w:r w:rsidR="00B61492" w:rsidRPr="002B7002">
        <w:rPr>
          <w:rFonts w:asciiTheme="majorBidi" w:hAnsiTheme="majorBidi" w:cstheme="majorBidi"/>
          <w:sz w:val="24"/>
          <w:szCs w:val="24"/>
          <w:shd w:val="clear" w:color="auto" w:fill="FFFFFF"/>
        </w:rPr>
        <w:t xml:space="preserve">Thank you, </w:t>
      </w:r>
      <w:r w:rsidR="00F04343">
        <w:rPr>
          <w:rFonts w:asciiTheme="majorBidi" w:hAnsiTheme="majorBidi" w:cstheme="majorBidi"/>
          <w:sz w:val="24"/>
          <w:szCs w:val="24"/>
          <w:shd w:val="clear" w:color="auto" w:fill="FFFFFF"/>
          <w:lang w:val="en-IL"/>
        </w:rPr>
        <w:t>a</w:t>
      </w:r>
      <w:r w:rsidR="000113FD" w:rsidRPr="000113FD">
        <w:rPr>
          <w:rFonts w:asciiTheme="majorBidi" w:hAnsiTheme="majorBidi" w:cstheme="majorBidi"/>
          <w:sz w:val="24"/>
          <w:szCs w:val="24"/>
          <w:shd w:val="clear" w:color="auto" w:fill="FFFFFF"/>
          <w:lang w:val="en-IL"/>
        </w:rPr>
        <w:t xml:space="preserve">ll acronyms have been eliminated, </w:t>
      </w:r>
      <w:proofErr w:type="gramStart"/>
      <w:r w:rsidR="000113FD" w:rsidRPr="000113FD">
        <w:rPr>
          <w:rFonts w:asciiTheme="majorBidi" w:hAnsiTheme="majorBidi" w:cstheme="majorBidi"/>
          <w:sz w:val="24"/>
          <w:szCs w:val="24"/>
          <w:shd w:val="clear" w:color="auto" w:fill="FFFFFF"/>
          <w:lang w:val="en-IL"/>
        </w:rPr>
        <w:t>with the exception of</w:t>
      </w:r>
      <w:proofErr w:type="gramEnd"/>
      <w:r w:rsidR="000113FD" w:rsidRPr="000113FD">
        <w:rPr>
          <w:rFonts w:asciiTheme="majorBidi" w:hAnsiTheme="majorBidi" w:cstheme="majorBidi"/>
          <w:sz w:val="24"/>
          <w:szCs w:val="24"/>
          <w:shd w:val="clear" w:color="auto" w:fill="FFFFFF"/>
          <w:lang w:val="en-IL"/>
        </w:rPr>
        <w:t xml:space="preserve"> recognized statistical terms.</w:t>
      </w:r>
    </w:p>
    <w:p w14:paraId="3230F422" w14:textId="3603F8B0" w:rsidR="008F482D" w:rsidRPr="00DA1A69" w:rsidRDefault="00A9177B" w:rsidP="00DA1A69">
      <w:pPr>
        <w:pStyle w:val="ListParagraph"/>
        <w:bidi w:val="0"/>
        <w:spacing w:line="480" w:lineRule="auto"/>
        <w:ind w:left="426"/>
        <w:jc w:val="both"/>
        <w:rPr>
          <w:rFonts w:asciiTheme="majorBidi" w:hAnsiTheme="majorBidi" w:cstheme="majorBidi"/>
          <w:sz w:val="24"/>
          <w:szCs w:val="24"/>
          <w:shd w:val="clear" w:color="auto" w:fill="FFFFFF"/>
          <w:rtl/>
          <w:lang w:val="en-IL"/>
        </w:rPr>
      </w:pPr>
      <w:r w:rsidRPr="00A9177B">
        <w:rPr>
          <w:rFonts w:asciiTheme="majorBidi" w:hAnsiTheme="majorBidi" w:cstheme="majorBidi"/>
          <w:sz w:val="24"/>
          <w:szCs w:val="24"/>
          <w:shd w:val="clear" w:color="auto" w:fill="FFFFFF"/>
          <w:lang w:val="en-IL"/>
        </w:rPr>
        <w:t xml:space="preserve">The relationship between patient organizations and </w:t>
      </w:r>
      <w:bookmarkStart w:id="1" w:name="_Hlk175411834"/>
      <w:r w:rsidRPr="00A9177B">
        <w:rPr>
          <w:rFonts w:asciiTheme="majorBidi" w:hAnsiTheme="majorBidi" w:cstheme="majorBidi"/>
          <w:sz w:val="24"/>
          <w:szCs w:val="24"/>
          <w:shd w:val="clear" w:color="auto" w:fill="FFFFFF"/>
          <w:lang w:val="en-IL"/>
        </w:rPr>
        <w:t>Health Maintenance Organizations</w:t>
      </w:r>
      <w:bookmarkEnd w:id="1"/>
      <w:r w:rsidRPr="00A9177B">
        <w:rPr>
          <w:rFonts w:asciiTheme="majorBidi" w:hAnsiTheme="majorBidi" w:cstheme="majorBidi"/>
          <w:sz w:val="24"/>
          <w:szCs w:val="24"/>
          <w:shd w:val="clear" w:color="auto" w:fill="FFFFFF"/>
          <w:lang w:val="en-IL"/>
        </w:rPr>
        <w:t xml:space="preserve"> is not applicable within the Israeli healthcare system. In Israel, the Ministry of Health serves as both the regulator and a provider of health services, while the four Health Maintenance Organizations act as the primary providers of healthcare services to the country’s citizens. These </w:t>
      </w:r>
      <w:r w:rsidR="007641CB" w:rsidRPr="007641CB">
        <w:rPr>
          <w:rFonts w:asciiTheme="majorBidi" w:hAnsiTheme="majorBidi" w:cstheme="majorBidi"/>
          <w:sz w:val="24"/>
          <w:szCs w:val="24"/>
          <w:shd w:val="clear" w:color="auto" w:fill="FFFFFF"/>
          <w:lang w:val="en-IL"/>
        </w:rPr>
        <w:t>Health Maintenance Organizations</w:t>
      </w:r>
      <w:r w:rsidRPr="00A9177B">
        <w:rPr>
          <w:rFonts w:asciiTheme="majorBidi" w:hAnsiTheme="majorBidi" w:cstheme="majorBidi"/>
          <w:sz w:val="24"/>
          <w:szCs w:val="24"/>
          <w:shd w:val="clear" w:color="auto" w:fill="FFFFFF"/>
          <w:lang w:val="en-IL"/>
        </w:rPr>
        <w:t xml:space="preserve"> can be viewed as the central arms of healthcare service delivery. However, competition exists among the </w:t>
      </w:r>
      <w:r w:rsidR="007641CB" w:rsidRPr="007641CB">
        <w:rPr>
          <w:rFonts w:asciiTheme="majorBidi" w:hAnsiTheme="majorBidi" w:cstheme="majorBidi"/>
          <w:sz w:val="24"/>
          <w:szCs w:val="24"/>
          <w:shd w:val="clear" w:color="auto" w:fill="FFFFFF"/>
          <w:lang w:val="en-IL"/>
        </w:rPr>
        <w:t>Health Maintenance Organizations</w:t>
      </w:r>
      <w:r w:rsidRPr="00A9177B">
        <w:rPr>
          <w:rFonts w:asciiTheme="majorBidi" w:hAnsiTheme="majorBidi" w:cstheme="majorBidi"/>
          <w:sz w:val="24"/>
          <w:szCs w:val="24"/>
          <w:shd w:val="clear" w:color="auto" w:fill="FFFFFF"/>
          <w:lang w:val="en-IL"/>
        </w:rPr>
        <w:t xml:space="preserve"> for "health consumers," meaning that a partnership between a single </w:t>
      </w:r>
      <w:r w:rsidR="007641CB" w:rsidRPr="007641CB">
        <w:rPr>
          <w:rFonts w:asciiTheme="majorBidi" w:hAnsiTheme="majorBidi" w:cstheme="majorBidi"/>
          <w:sz w:val="24"/>
          <w:szCs w:val="24"/>
          <w:shd w:val="clear" w:color="auto" w:fill="FFFFFF"/>
          <w:lang w:val="en-IL"/>
        </w:rPr>
        <w:t>Health Maintenance Organizations</w:t>
      </w:r>
      <w:r w:rsidRPr="00A9177B">
        <w:rPr>
          <w:rFonts w:asciiTheme="majorBidi" w:hAnsiTheme="majorBidi" w:cstheme="majorBidi"/>
          <w:sz w:val="24"/>
          <w:szCs w:val="24"/>
          <w:shd w:val="clear" w:color="auto" w:fill="FFFFFF"/>
          <w:lang w:val="en-IL"/>
        </w:rPr>
        <w:t xml:space="preserve"> and a </w:t>
      </w:r>
      <w:bookmarkStart w:id="2" w:name="_Hlk175411960"/>
      <w:r w:rsidRPr="00A9177B">
        <w:rPr>
          <w:rFonts w:asciiTheme="majorBidi" w:hAnsiTheme="majorBidi" w:cstheme="majorBidi"/>
          <w:sz w:val="24"/>
          <w:szCs w:val="24"/>
          <w:shd w:val="clear" w:color="auto" w:fill="FFFFFF"/>
          <w:lang w:val="en-IL"/>
        </w:rPr>
        <w:t>patient organization</w:t>
      </w:r>
      <w:bookmarkEnd w:id="2"/>
      <w:r w:rsidRPr="00A9177B">
        <w:rPr>
          <w:rFonts w:asciiTheme="majorBidi" w:hAnsiTheme="majorBidi" w:cstheme="majorBidi"/>
          <w:sz w:val="24"/>
          <w:szCs w:val="24"/>
          <w:shd w:val="clear" w:color="auto" w:fill="FFFFFF"/>
          <w:lang w:val="en-IL"/>
        </w:rPr>
        <w:t xml:space="preserve"> could lead to inequality.</w:t>
      </w:r>
      <w:r w:rsidR="00DA1A69">
        <w:rPr>
          <w:rFonts w:asciiTheme="majorBidi" w:hAnsiTheme="majorBidi" w:cstheme="majorBidi"/>
          <w:sz w:val="24"/>
          <w:szCs w:val="24"/>
          <w:shd w:val="clear" w:color="auto" w:fill="FFFFFF"/>
          <w:lang w:val="en-IL"/>
        </w:rPr>
        <w:t xml:space="preserve"> </w:t>
      </w:r>
      <w:r w:rsidRPr="00DA1A69">
        <w:rPr>
          <w:rFonts w:asciiTheme="majorBidi" w:hAnsiTheme="majorBidi" w:cstheme="majorBidi"/>
          <w:sz w:val="24"/>
          <w:szCs w:val="24"/>
          <w:shd w:val="clear" w:color="auto" w:fill="FFFFFF"/>
          <w:lang w:val="en-IL"/>
        </w:rPr>
        <w:t xml:space="preserve">To address this potential disparity, we recommend the establishment of a patient council within the Ministry of Health that would represent patients' interests across all four health funds. This council would ensure equitable representation and prevent any single </w:t>
      </w:r>
      <w:r w:rsidR="007641CB" w:rsidRPr="007641CB">
        <w:rPr>
          <w:rFonts w:asciiTheme="majorBidi" w:hAnsiTheme="majorBidi" w:cstheme="majorBidi"/>
          <w:sz w:val="24"/>
          <w:szCs w:val="24"/>
          <w:shd w:val="clear" w:color="auto" w:fill="FFFFFF"/>
          <w:lang w:val="en-IL"/>
        </w:rPr>
        <w:t>Health Maintenance Organizations</w:t>
      </w:r>
      <w:r w:rsidRPr="00DA1A69">
        <w:rPr>
          <w:rFonts w:asciiTheme="majorBidi" w:hAnsiTheme="majorBidi" w:cstheme="majorBidi"/>
          <w:sz w:val="24"/>
          <w:szCs w:val="24"/>
          <w:shd w:val="clear" w:color="auto" w:fill="FFFFFF"/>
          <w:lang w:val="en-IL"/>
        </w:rPr>
        <w:t xml:space="preserve"> from gaining an unfair advantage. We have also refined the characteristics necessary for this patient council to effectively serve its purpose.</w:t>
      </w:r>
      <w:r w:rsidR="00F04343" w:rsidRPr="00DA1A69">
        <w:rPr>
          <w:rFonts w:asciiTheme="majorBidi" w:hAnsiTheme="majorBidi" w:cstheme="majorBidi"/>
          <w:sz w:val="24"/>
          <w:szCs w:val="24"/>
          <w:shd w:val="clear" w:color="auto" w:fill="FFFFFF"/>
          <w:lang w:val="en-IL"/>
        </w:rPr>
        <w:t xml:space="preserve"> </w:t>
      </w:r>
      <w:r w:rsidR="002F1161" w:rsidRPr="00DA1A69">
        <w:rPr>
          <w:rFonts w:asciiTheme="majorBidi" w:hAnsiTheme="majorBidi" w:cstheme="majorBidi"/>
          <w:sz w:val="24"/>
          <w:szCs w:val="24"/>
          <w:shd w:val="clear" w:color="auto" w:fill="FFFFFF"/>
        </w:rPr>
        <w:t>W</w:t>
      </w:r>
      <w:r w:rsidR="00B61492" w:rsidRPr="00DA1A69">
        <w:rPr>
          <w:rFonts w:asciiTheme="majorBidi" w:hAnsiTheme="majorBidi" w:cstheme="majorBidi"/>
          <w:sz w:val="24"/>
          <w:szCs w:val="24"/>
          <w:shd w:val="clear" w:color="auto" w:fill="FFFFFF"/>
        </w:rPr>
        <w:t xml:space="preserve">e clarified and specified the ways in which we think the interactions between the </w:t>
      </w:r>
      <w:r w:rsidR="00AE2168">
        <w:rPr>
          <w:rFonts w:asciiTheme="majorBidi" w:hAnsiTheme="majorBidi" w:cstheme="majorBidi"/>
          <w:sz w:val="24"/>
          <w:szCs w:val="24"/>
          <w:shd w:val="clear" w:color="auto" w:fill="FFFFFF"/>
        </w:rPr>
        <w:t>Ministry of Health</w:t>
      </w:r>
      <w:r w:rsidR="00B61492" w:rsidRPr="00DA1A69">
        <w:rPr>
          <w:rFonts w:asciiTheme="majorBidi" w:hAnsiTheme="majorBidi" w:cstheme="majorBidi"/>
          <w:sz w:val="24"/>
          <w:szCs w:val="24"/>
          <w:shd w:val="clear" w:color="auto" w:fill="FFFFFF"/>
        </w:rPr>
        <w:t xml:space="preserve"> and </w:t>
      </w:r>
      <w:r w:rsidR="00AE2168" w:rsidRPr="00AE2168">
        <w:rPr>
          <w:rFonts w:asciiTheme="majorBidi" w:hAnsiTheme="majorBidi" w:cstheme="majorBidi"/>
          <w:sz w:val="24"/>
          <w:szCs w:val="24"/>
          <w:shd w:val="clear" w:color="auto" w:fill="FFFFFF"/>
        </w:rPr>
        <w:t>Health Maintenance Organizations</w:t>
      </w:r>
      <w:r w:rsidR="00B61492" w:rsidRPr="00DA1A69">
        <w:rPr>
          <w:rFonts w:asciiTheme="majorBidi" w:hAnsiTheme="majorBidi" w:cstheme="majorBidi"/>
          <w:sz w:val="24"/>
          <w:szCs w:val="24"/>
          <w:shd w:val="clear" w:color="auto" w:fill="FFFFFF"/>
        </w:rPr>
        <w:t xml:space="preserve"> to </w:t>
      </w:r>
      <w:r w:rsidR="00AE2168" w:rsidRPr="00AE2168">
        <w:rPr>
          <w:rFonts w:asciiTheme="majorBidi" w:hAnsiTheme="majorBidi" w:cstheme="majorBidi"/>
          <w:sz w:val="24"/>
          <w:szCs w:val="24"/>
          <w:shd w:val="clear" w:color="auto" w:fill="FFFFFF"/>
        </w:rPr>
        <w:t>patient organization</w:t>
      </w:r>
      <w:r w:rsidR="00B61492" w:rsidRPr="00DA1A69">
        <w:rPr>
          <w:rFonts w:asciiTheme="majorBidi" w:hAnsiTheme="majorBidi" w:cstheme="majorBidi"/>
          <w:sz w:val="24"/>
          <w:szCs w:val="24"/>
          <w:shd w:val="clear" w:color="auto" w:fill="FFFFFF"/>
        </w:rPr>
        <w:t>s can be improved for the betterment of patients and POs alike (page</w:t>
      </w:r>
      <w:r w:rsidR="00DA1A69">
        <w:rPr>
          <w:rFonts w:asciiTheme="majorBidi" w:hAnsiTheme="majorBidi" w:cstheme="majorBidi"/>
          <w:sz w:val="24"/>
          <w:szCs w:val="24"/>
          <w:shd w:val="clear" w:color="auto" w:fill="FFFFFF"/>
        </w:rPr>
        <w:t xml:space="preserve"> 20 and page</w:t>
      </w:r>
      <w:r w:rsidR="00B61492" w:rsidRPr="00DA1A69">
        <w:rPr>
          <w:rFonts w:asciiTheme="majorBidi" w:hAnsiTheme="majorBidi" w:cstheme="majorBidi"/>
          <w:sz w:val="24"/>
          <w:szCs w:val="24"/>
          <w:shd w:val="clear" w:color="auto" w:fill="FFFFFF"/>
        </w:rPr>
        <w:t xml:space="preserve"> 22). </w:t>
      </w:r>
    </w:p>
    <w:sectPr w:rsidR="008F482D" w:rsidRPr="00DA1A69" w:rsidSect="00D63455">
      <w:pgSz w:w="11906" w:h="16838"/>
      <w:pgMar w:top="1440" w:right="1274"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P4DF60E">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32B7A"/>
    <w:multiLevelType w:val="hybridMultilevel"/>
    <w:tmpl w:val="73226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53C23"/>
    <w:multiLevelType w:val="hybridMultilevel"/>
    <w:tmpl w:val="94C4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F6068"/>
    <w:multiLevelType w:val="hybridMultilevel"/>
    <w:tmpl w:val="C61EFE74"/>
    <w:lvl w:ilvl="0" w:tplc="A8D45A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C28462E"/>
    <w:multiLevelType w:val="hybridMultilevel"/>
    <w:tmpl w:val="D6FC4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DF6479"/>
    <w:multiLevelType w:val="hybridMultilevel"/>
    <w:tmpl w:val="226E1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3E3447"/>
    <w:multiLevelType w:val="hybridMultilevel"/>
    <w:tmpl w:val="DF38F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64542"/>
    <w:multiLevelType w:val="hybridMultilevel"/>
    <w:tmpl w:val="732260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B53778C"/>
    <w:multiLevelType w:val="hybridMultilevel"/>
    <w:tmpl w:val="CA06C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852FA"/>
    <w:multiLevelType w:val="hybridMultilevel"/>
    <w:tmpl w:val="BB0AEEEA"/>
    <w:lvl w:ilvl="0" w:tplc="4B00934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28718F5"/>
    <w:multiLevelType w:val="hybridMultilevel"/>
    <w:tmpl w:val="50924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1D210D"/>
    <w:multiLevelType w:val="hybridMultilevel"/>
    <w:tmpl w:val="5F26A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294993">
    <w:abstractNumId w:val="9"/>
  </w:num>
  <w:num w:numId="2" w16cid:durableId="753865339">
    <w:abstractNumId w:val="10"/>
  </w:num>
  <w:num w:numId="3" w16cid:durableId="477261788">
    <w:abstractNumId w:val="1"/>
  </w:num>
  <w:num w:numId="4" w16cid:durableId="1759867801">
    <w:abstractNumId w:val="4"/>
  </w:num>
  <w:num w:numId="5" w16cid:durableId="299650229">
    <w:abstractNumId w:val="5"/>
  </w:num>
  <w:num w:numId="6" w16cid:durableId="511606781">
    <w:abstractNumId w:val="7"/>
  </w:num>
  <w:num w:numId="7" w16cid:durableId="491793775">
    <w:abstractNumId w:val="8"/>
  </w:num>
  <w:num w:numId="8" w16cid:durableId="1422605094">
    <w:abstractNumId w:val="2"/>
  </w:num>
  <w:num w:numId="9" w16cid:durableId="1152910688">
    <w:abstractNumId w:val="3"/>
  </w:num>
  <w:num w:numId="10" w16cid:durableId="579096799">
    <w:abstractNumId w:val="6"/>
  </w:num>
  <w:num w:numId="11" w16cid:durableId="568031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182"/>
    <w:rsid w:val="000012CE"/>
    <w:rsid w:val="000014C0"/>
    <w:rsid w:val="00002748"/>
    <w:rsid w:val="00003718"/>
    <w:rsid w:val="000061C0"/>
    <w:rsid w:val="00010E97"/>
    <w:rsid w:val="000113FD"/>
    <w:rsid w:val="00011D17"/>
    <w:rsid w:val="0001319C"/>
    <w:rsid w:val="000148DC"/>
    <w:rsid w:val="00014C62"/>
    <w:rsid w:val="00015F5F"/>
    <w:rsid w:val="000169C2"/>
    <w:rsid w:val="00016E10"/>
    <w:rsid w:val="00020C8E"/>
    <w:rsid w:val="00021A06"/>
    <w:rsid w:val="0002210C"/>
    <w:rsid w:val="00023DA1"/>
    <w:rsid w:val="00024C72"/>
    <w:rsid w:val="00025B45"/>
    <w:rsid w:val="00025BAF"/>
    <w:rsid w:val="00027D54"/>
    <w:rsid w:val="00030177"/>
    <w:rsid w:val="000341AB"/>
    <w:rsid w:val="000352CF"/>
    <w:rsid w:val="00035BA9"/>
    <w:rsid w:val="0003635A"/>
    <w:rsid w:val="00040253"/>
    <w:rsid w:val="00041E66"/>
    <w:rsid w:val="000424B7"/>
    <w:rsid w:val="00052668"/>
    <w:rsid w:val="0005551C"/>
    <w:rsid w:val="0005704D"/>
    <w:rsid w:val="00060B47"/>
    <w:rsid w:val="00060D4A"/>
    <w:rsid w:val="000623FC"/>
    <w:rsid w:val="0006658E"/>
    <w:rsid w:val="00066620"/>
    <w:rsid w:val="00067B89"/>
    <w:rsid w:val="00071279"/>
    <w:rsid w:val="00074FC4"/>
    <w:rsid w:val="00082AE4"/>
    <w:rsid w:val="00083D7C"/>
    <w:rsid w:val="00084F44"/>
    <w:rsid w:val="00093CF7"/>
    <w:rsid w:val="00095318"/>
    <w:rsid w:val="00096895"/>
    <w:rsid w:val="00096CB4"/>
    <w:rsid w:val="000971C8"/>
    <w:rsid w:val="000A575B"/>
    <w:rsid w:val="000A7CFD"/>
    <w:rsid w:val="000B3DA1"/>
    <w:rsid w:val="000B54FC"/>
    <w:rsid w:val="000B71E3"/>
    <w:rsid w:val="000C1EC4"/>
    <w:rsid w:val="000D18F1"/>
    <w:rsid w:val="000D3916"/>
    <w:rsid w:val="000D3A96"/>
    <w:rsid w:val="000D4A22"/>
    <w:rsid w:val="000D4E6D"/>
    <w:rsid w:val="000D6373"/>
    <w:rsid w:val="000E32EE"/>
    <w:rsid w:val="000E3420"/>
    <w:rsid w:val="000E6B01"/>
    <w:rsid w:val="000F43A2"/>
    <w:rsid w:val="000F5802"/>
    <w:rsid w:val="000F753B"/>
    <w:rsid w:val="000F7806"/>
    <w:rsid w:val="001037B5"/>
    <w:rsid w:val="001038E1"/>
    <w:rsid w:val="00116A32"/>
    <w:rsid w:val="00116D11"/>
    <w:rsid w:val="00121357"/>
    <w:rsid w:val="00124E4C"/>
    <w:rsid w:val="00126668"/>
    <w:rsid w:val="00127F5B"/>
    <w:rsid w:val="00131D58"/>
    <w:rsid w:val="00132EA1"/>
    <w:rsid w:val="001344B4"/>
    <w:rsid w:val="00135212"/>
    <w:rsid w:val="001416AA"/>
    <w:rsid w:val="0014334B"/>
    <w:rsid w:val="00144205"/>
    <w:rsid w:val="0014617D"/>
    <w:rsid w:val="001516FE"/>
    <w:rsid w:val="00151B2A"/>
    <w:rsid w:val="00152FA1"/>
    <w:rsid w:val="001544F8"/>
    <w:rsid w:val="001572CB"/>
    <w:rsid w:val="00162251"/>
    <w:rsid w:val="00162384"/>
    <w:rsid w:val="00162AB8"/>
    <w:rsid w:val="001704B0"/>
    <w:rsid w:val="00173A89"/>
    <w:rsid w:val="00173B50"/>
    <w:rsid w:val="0018489C"/>
    <w:rsid w:val="0018606C"/>
    <w:rsid w:val="00192492"/>
    <w:rsid w:val="00193198"/>
    <w:rsid w:val="00197F1B"/>
    <w:rsid w:val="001A00AE"/>
    <w:rsid w:val="001A09B5"/>
    <w:rsid w:val="001A3401"/>
    <w:rsid w:val="001A471E"/>
    <w:rsid w:val="001A4DA3"/>
    <w:rsid w:val="001A54C9"/>
    <w:rsid w:val="001B2F82"/>
    <w:rsid w:val="001B3D8D"/>
    <w:rsid w:val="001B4E95"/>
    <w:rsid w:val="001C3C38"/>
    <w:rsid w:val="001C4CF8"/>
    <w:rsid w:val="001C795D"/>
    <w:rsid w:val="001C7B97"/>
    <w:rsid w:val="001D513A"/>
    <w:rsid w:val="001D6774"/>
    <w:rsid w:val="001D7C98"/>
    <w:rsid w:val="001E3C0A"/>
    <w:rsid w:val="001E41B4"/>
    <w:rsid w:val="001E422D"/>
    <w:rsid w:val="001E77EB"/>
    <w:rsid w:val="001F0C9C"/>
    <w:rsid w:val="001F2A84"/>
    <w:rsid w:val="001F4B73"/>
    <w:rsid w:val="001F6AA0"/>
    <w:rsid w:val="002007B3"/>
    <w:rsid w:val="00201175"/>
    <w:rsid w:val="00202B9F"/>
    <w:rsid w:val="002047A8"/>
    <w:rsid w:val="0020616D"/>
    <w:rsid w:val="00212F4F"/>
    <w:rsid w:val="00214EB4"/>
    <w:rsid w:val="00215394"/>
    <w:rsid w:val="00220F3E"/>
    <w:rsid w:val="00221570"/>
    <w:rsid w:val="002221FD"/>
    <w:rsid w:val="00222606"/>
    <w:rsid w:val="00223180"/>
    <w:rsid w:val="00224568"/>
    <w:rsid w:val="00224A33"/>
    <w:rsid w:val="00225624"/>
    <w:rsid w:val="00226119"/>
    <w:rsid w:val="00233A0B"/>
    <w:rsid w:val="0023429C"/>
    <w:rsid w:val="00235B5F"/>
    <w:rsid w:val="00245FC6"/>
    <w:rsid w:val="002463FE"/>
    <w:rsid w:val="0024644E"/>
    <w:rsid w:val="002507EB"/>
    <w:rsid w:val="00252BD8"/>
    <w:rsid w:val="0025328C"/>
    <w:rsid w:val="00253421"/>
    <w:rsid w:val="00254B97"/>
    <w:rsid w:val="00254CED"/>
    <w:rsid w:val="0025775E"/>
    <w:rsid w:val="0026152E"/>
    <w:rsid w:val="00266304"/>
    <w:rsid w:val="00270ACA"/>
    <w:rsid w:val="00271161"/>
    <w:rsid w:val="00271895"/>
    <w:rsid w:val="00273986"/>
    <w:rsid w:val="00276EC9"/>
    <w:rsid w:val="00277353"/>
    <w:rsid w:val="00282399"/>
    <w:rsid w:val="0028430F"/>
    <w:rsid w:val="002859A7"/>
    <w:rsid w:val="0028601D"/>
    <w:rsid w:val="00286EFC"/>
    <w:rsid w:val="00292850"/>
    <w:rsid w:val="002937B7"/>
    <w:rsid w:val="002A42DF"/>
    <w:rsid w:val="002A68E7"/>
    <w:rsid w:val="002B2FB0"/>
    <w:rsid w:val="002B3032"/>
    <w:rsid w:val="002B5C91"/>
    <w:rsid w:val="002B7002"/>
    <w:rsid w:val="002C1432"/>
    <w:rsid w:val="002C22BF"/>
    <w:rsid w:val="002C24E4"/>
    <w:rsid w:val="002C384B"/>
    <w:rsid w:val="002C58C7"/>
    <w:rsid w:val="002D1A4A"/>
    <w:rsid w:val="002E01A2"/>
    <w:rsid w:val="002E1230"/>
    <w:rsid w:val="002E2803"/>
    <w:rsid w:val="002E60C0"/>
    <w:rsid w:val="002F1161"/>
    <w:rsid w:val="002F2561"/>
    <w:rsid w:val="003045C4"/>
    <w:rsid w:val="003079E5"/>
    <w:rsid w:val="003106C6"/>
    <w:rsid w:val="00315C9F"/>
    <w:rsid w:val="00322AB7"/>
    <w:rsid w:val="00324016"/>
    <w:rsid w:val="00327A8F"/>
    <w:rsid w:val="00327C0D"/>
    <w:rsid w:val="0033256B"/>
    <w:rsid w:val="003335C8"/>
    <w:rsid w:val="00337F8A"/>
    <w:rsid w:val="00342993"/>
    <w:rsid w:val="00343902"/>
    <w:rsid w:val="00344701"/>
    <w:rsid w:val="00344E44"/>
    <w:rsid w:val="00346A67"/>
    <w:rsid w:val="00352E73"/>
    <w:rsid w:val="003542CC"/>
    <w:rsid w:val="003546AB"/>
    <w:rsid w:val="00355131"/>
    <w:rsid w:val="0036450A"/>
    <w:rsid w:val="00372522"/>
    <w:rsid w:val="00373BAD"/>
    <w:rsid w:val="00373F0D"/>
    <w:rsid w:val="003746C3"/>
    <w:rsid w:val="00377329"/>
    <w:rsid w:val="00377598"/>
    <w:rsid w:val="00381160"/>
    <w:rsid w:val="00381EF7"/>
    <w:rsid w:val="0038232D"/>
    <w:rsid w:val="00392745"/>
    <w:rsid w:val="0039341B"/>
    <w:rsid w:val="003956D3"/>
    <w:rsid w:val="00396AFE"/>
    <w:rsid w:val="003A25C3"/>
    <w:rsid w:val="003A2CA0"/>
    <w:rsid w:val="003A316F"/>
    <w:rsid w:val="003A473C"/>
    <w:rsid w:val="003A570D"/>
    <w:rsid w:val="003B080E"/>
    <w:rsid w:val="003B149C"/>
    <w:rsid w:val="003B2452"/>
    <w:rsid w:val="003B3209"/>
    <w:rsid w:val="003B45F1"/>
    <w:rsid w:val="003B5E44"/>
    <w:rsid w:val="003B5FB2"/>
    <w:rsid w:val="003C1248"/>
    <w:rsid w:val="003C373D"/>
    <w:rsid w:val="003C3E4E"/>
    <w:rsid w:val="003C4EEB"/>
    <w:rsid w:val="003D10C8"/>
    <w:rsid w:val="003D21E2"/>
    <w:rsid w:val="003D23D8"/>
    <w:rsid w:val="003D3B40"/>
    <w:rsid w:val="003D7A08"/>
    <w:rsid w:val="003E2068"/>
    <w:rsid w:val="003E2BFD"/>
    <w:rsid w:val="003E466D"/>
    <w:rsid w:val="003E4A16"/>
    <w:rsid w:val="003E6136"/>
    <w:rsid w:val="003F17D8"/>
    <w:rsid w:val="0040051A"/>
    <w:rsid w:val="004014F4"/>
    <w:rsid w:val="0041020D"/>
    <w:rsid w:val="004122C1"/>
    <w:rsid w:val="0041335E"/>
    <w:rsid w:val="0041369B"/>
    <w:rsid w:val="00416988"/>
    <w:rsid w:val="00417C75"/>
    <w:rsid w:val="00420E74"/>
    <w:rsid w:val="00425848"/>
    <w:rsid w:val="00426ABE"/>
    <w:rsid w:val="00431A3E"/>
    <w:rsid w:val="004326C9"/>
    <w:rsid w:val="00433D3C"/>
    <w:rsid w:val="0043401F"/>
    <w:rsid w:val="00435BCC"/>
    <w:rsid w:val="00437865"/>
    <w:rsid w:val="004408BA"/>
    <w:rsid w:val="00440E56"/>
    <w:rsid w:val="00441A6F"/>
    <w:rsid w:val="00442913"/>
    <w:rsid w:val="00442A0A"/>
    <w:rsid w:val="0044369A"/>
    <w:rsid w:val="0044685D"/>
    <w:rsid w:val="00450206"/>
    <w:rsid w:val="00454875"/>
    <w:rsid w:val="0045719B"/>
    <w:rsid w:val="004571B6"/>
    <w:rsid w:val="0046605F"/>
    <w:rsid w:val="0047081D"/>
    <w:rsid w:val="004740E0"/>
    <w:rsid w:val="004847DD"/>
    <w:rsid w:val="00484A05"/>
    <w:rsid w:val="00485928"/>
    <w:rsid w:val="00491BE6"/>
    <w:rsid w:val="0049356B"/>
    <w:rsid w:val="00497408"/>
    <w:rsid w:val="00497E4B"/>
    <w:rsid w:val="004A2C64"/>
    <w:rsid w:val="004B0333"/>
    <w:rsid w:val="004B2D25"/>
    <w:rsid w:val="004B38FC"/>
    <w:rsid w:val="004C06C8"/>
    <w:rsid w:val="004C2BF3"/>
    <w:rsid w:val="004C3B48"/>
    <w:rsid w:val="004C6C90"/>
    <w:rsid w:val="004C72F2"/>
    <w:rsid w:val="004D57C7"/>
    <w:rsid w:val="004D5A4F"/>
    <w:rsid w:val="004E2D24"/>
    <w:rsid w:val="004E3ED2"/>
    <w:rsid w:val="004E7394"/>
    <w:rsid w:val="004F009F"/>
    <w:rsid w:val="004F07C0"/>
    <w:rsid w:val="004F1265"/>
    <w:rsid w:val="004F2054"/>
    <w:rsid w:val="004F2578"/>
    <w:rsid w:val="004F31C7"/>
    <w:rsid w:val="00505B6F"/>
    <w:rsid w:val="00506559"/>
    <w:rsid w:val="0052326C"/>
    <w:rsid w:val="00523C11"/>
    <w:rsid w:val="00526081"/>
    <w:rsid w:val="005266AE"/>
    <w:rsid w:val="00530FB4"/>
    <w:rsid w:val="00531BB5"/>
    <w:rsid w:val="0053256B"/>
    <w:rsid w:val="00534D97"/>
    <w:rsid w:val="00535C45"/>
    <w:rsid w:val="005426DE"/>
    <w:rsid w:val="005435F3"/>
    <w:rsid w:val="00543E05"/>
    <w:rsid w:val="00544845"/>
    <w:rsid w:val="005477E0"/>
    <w:rsid w:val="00551EDA"/>
    <w:rsid w:val="00552D31"/>
    <w:rsid w:val="005572F0"/>
    <w:rsid w:val="005607FA"/>
    <w:rsid w:val="005621BA"/>
    <w:rsid w:val="0056665F"/>
    <w:rsid w:val="00567F74"/>
    <w:rsid w:val="0057537B"/>
    <w:rsid w:val="00575E94"/>
    <w:rsid w:val="00577D2E"/>
    <w:rsid w:val="00580166"/>
    <w:rsid w:val="00583C2B"/>
    <w:rsid w:val="00584974"/>
    <w:rsid w:val="005942E7"/>
    <w:rsid w:val="005949B5"/>
    <w:rsid w:val="00595A09"/>
    <w:rsid w:val="00597049"/>
    <w:rsid w:val="005970AC"/>
    <w:rsid w:val="005A038B"/>
    <w:rsid w:val="005A07AF"/>
    <w:rsid w:val="005A4EBE"/>
    <w:rsid w:val="005B0182"/>
    <w:rsid w:val="005B180E"/>
    <w:rsid w:val="005B3161"/>
    <w:rsid w:val="005B3DFD"/>
    <w:rsid w:val="005B4F38"/>
    <w:rsid w:val="005C03F5"/>
    <w:rsid w:val="005C1FC2"/>
    <w:rsid w:val="005C5D77"/>
    <w:rsid w:val="005D1F7B"/>
    <w:rsid w:val="005D2C73"/>
    <w:rsid w:val="005D3372"/>
    <w:rsid w:val="005D4A3E"/>
    <w:rsid w:val="005E10A7"/>
    <w:rsid w:val="005E19E2"/>
    <w:rsid w:val="005E1AAA"/>
    <w:rsid w:val="005E4D54"/>
    <w:rsid w:val="005E5E5F"/>
    <w:rsid w:val="005E6495"/>
    <w:rsid w:val="005E6ED3"/>
    <w:rsid w:val="005F1EB9"/>
    <w:rsid w:val="005F39C3"/>
    <w:rsid w:val="005F4CA2"/>
    <w:rsid w:val="005F6E4F"/>
    <w:rsid w:val="006004EF"/>
    <w:rsid w:val="0060753D"/>
    <w:rsid w:val="00612136"/>
    <w:rsid w:val="00616B54"/>
    <w:rsid w:val="00617028"/>
    <w:rsid w:val="006219C2"/>
    <w:rsid w:val="00621D6A"/>
    <w:rsid w:val="006340CE"/>
    <w:rsid w:val="00635F4C"/>
    <w:rsid w:val="00637821"/>
    <w:rsid w:val="0063794E"/>
    <w:rsid w:val="00641024"/>
    <w:rsid w:val="00655ABC"/>
    <w:rsid w:val="00662B0C"/>
    <w:rsid w:val="006730A7"/>
    <w:rsid w:val="006734D5"/>
    <w:rsid w:val="00675C3B"/>
    <w:rsid w:val="00676FF2"/>
    <w:rsid w:val="00682A5C"/>
    <w:rsid w:val="00687048"/>
    <w:rsid w:val="00690180"/>
    <w:rsid w:val="006908AE"/>
    <w:rsid w:val="0069188B"/>
    <w:rsid w:val="00691EAF"/>
    <w:rsid w:val="006943B7"/>
    <w:rsid w:val="00694D04"/>
    <w:rsid w:val="006A074E"/>
    <w:rsid w:val="006A137A"/>
    <w:rsid w:val="006B33D3"/>
    <w:rsid w:val="006B45A4"/>
    <w:rsid w:val="006B66CA"/>
    <w:rsid w:val="006C16E5"/>
    <w:rsid w:val="006C232B"/>
    <w:rsid w:val="006D2737"/>
    <w:rsid w:val="006D415E"/>
    <w:rsid w:val="006D590A"/>
    <w:rsid w:val="006D7428"/>
    <w:rsid w:val="006E0771"/>
    <w:rsid w:val="006E081A"/>
    <w:rsid w:val="006E1AAA"/>
    <w:rsid w:val="006F1B3B"/>
    <w:rsid w:val="007034E2"/>
    <w:rsid w:val="00716654"/>
    <w:rsid w:val="007223C1"/>
    <w:rsid w:val="00723C79"/>
    <w:rsid w:val="007438FD"/>
    <w:rsid w:val="007466B5"/>
    <w:rsid w:val="00746838"/>
    <w:rsid w:val="00747B16"/>
    <w:rsid w:val="007512A9"/>
    <w:rsid w:val="00752A62"/>
    <w:rsid w:val="00754DE4"/>
    <w:rsid w:val="0076098A"/>
    <w:rsid w:val="00762894"/>
    <w:rsid w:val="007641CB"/>
    <w:rsid w:val="00765658"/>
    <w:rsid w:val="00765D1C"/>
    <w:rsid w:val="00767717"/>
    <w:rsid w:val="00770485"/>
    <w:rsid w:val="00770F3C"/>
    <w:rsid w:val="007775F2"/>
    <w:rsid w:val="007877A5"/>
    <w:rsid w:val="0079024C"/>
    <w:rsid w:val="0079101F"/>
    <w:rsid w:val="007925ED"/>
    <w:rsid w:val="0079271C"/>
    <w:rsid w:val="00794336"/>
    <w:rsid w:val="00794C12"/>
    <w:rsid w:val="007A3D54"/>
    <w:rsid w:val="007A6A98"/>
    <w:rsid w:val="007B1781"/>
    <w:rsid w:val="007B1A98"/>
    <w:rsid w:val="007B341C"/>
    <w:rsid w:val="007B62ED"/>
    <w:rsid w:val="007B7231"/>
    <w:rsid w:val="007B7A5D"/>
    <w:rsid w:val="007C1A0F"/>
    <w:rsid w:val="007C23E2"/>
    <w:rsid w:val="007C39BA"/>
    <w:rsid w:val="007C4AD5"/>
    <w:rsid w:val="007D2769"/>
    <w:rsid w:val="007D32BE"/>
    <w:rsid w:val="007D7613"/>
    <w:rsid w:val="007E28AE"/>
    <w:rsid w:val="007E5E9E"/>
    <w:rsid w:val="007E6071"/>
    <w:rsid w:val="007E680D"/>
    <w:rsid w:val="007F0F60"/>
    <w:rsid w:val="007F57B3"/>
    <w:rsid w:val="007F5E72"/>
    <w:rsid w:val="008019F8"/>
    <w:rsid w:val="00801B59"/>
    <w:rsid w:val="00803638"/>
    <w:rsid w:val="00804910"/>
    <w:rsid w:val="008100DA"/>
    <w:rsid w:val="008107EF"/>
    <w:rsid w:val="00810AAF"/>
    <w:rsid w:val="00812AE7"/>
    <w:rsid w:val="00816C53"/>
    <w:rsid w:val="00824CE7"/>
    <w:rsid w:val="00825AFB"/>
    <w:rsid w:val="008339DC"/>
    <w:rsid w:val="00834F09"/>
    <w:rsid w:val="008369C1"/>
    <w:rsid w:val="00837008"/>
    <w:rsid w:val="00837CAE"/>
    <w:rsid w:val="008515B5"/>
    <w:rsid w:val="00852C04"/>
    <w:rsid w:val="00857E0E"/>
    <w:rsid w:val="00860099"/>
    <w:rsid w:val="0086184F"/>
    <w:rsid w:val="00861F67"/>
    <w:rsid w:val="00862C91"/>
    <w:rsid w:val="0087022E"/>
    <w:rsid w:val="00871367"/>
    <w:rsid w:val="008749E9"/>
    <w:rsid w:val="00881182"/>
    <w:rsid w:val="0088269A"/>
    <w:rsid w:val="00884275"/>
    <w:rsid w:val="00890067"/>
    <w:rsid w:val="00890086"/>
    <w:rsid w:val="00890BF9"/>
    <w:rsid w:val="00891B9B"/>
    <w:rsid w:val="00893053"/>
    <w:rsid w:val="00894DFA"/>
    <w:rsid w:val="0089713C"/>
    <w:rsid w:val="008A015B"/>
    <w:rsid w:val="008A1EF7"/>
    <w:rsid w:val="008A754E"/>
    <w:rsid w:val="008A7DA2"/>
    <w:rsid w:val="008B0293"/>
    <w:rsid w:val="008B0791"/>
    <w:rsid w:val="008B097B"/>
    <w:rsid w:val="008B1351"/>
    <w:rsid w:val="008B1E9E"/>
    <w:rsid w:val="008C001C"/>
    <w:rsid w:val="008C6E70"/>
    <w:rsid w:val="008D1E93"/>
    <w:rsid w:val="008D3437"/>
    <w:rsid w:val="008D382A"/>
    <w:rsid w:val="008D66DD"/>
    <w:rsid w:val="008D6B1E"/>
    <w:rsid w:val="008E2748"/>
    <w:rsid w:val="008E63CF"/>
    <w:rsid w:val="008F4644"/>
    <w:rsid w:val="008F482D"/>
    <w:rsid w:val="009013E4"/>
    <w:rsid w:val="009033B7"/>
    <w:rsid w:val="00906D87"/>
    <w:rsid w:val="00910BDD"/>
    <w:rsid w:val="0091384E"/>
    <w:rsid w:val="00914DAC"/>
    <w:rsid w:val="00914E74"/>
    <w:rsid w:val="009165AD"/>
    <w:rsid w:val="00922F3F"/>
    <w:rsid w:val="00924318"/>
    <w:rsid w:val="009310E6"/>
    <w:rsid w:val="00932D4C"/>
    <w:rsid w:val="009331E0"/>
    <w:rsid w:val="00945617"/>
    <w:rsid w:val="009467D1"/>
    <w:rsid w:val="00946B54"/>
    <w:rsid w:val="009472AC"/>
    <w:rsid w:val="00951176"/>
    <w:rsid w:val="0096103E"/>
    <w:rsid w:val="00964E90"/>
    <w:rsid w:val="00965E95"/>
    <w:rsid w:val="00972D06"/>
    <w:rsid w:val="00980577"/>
    <w:rsid w:val="00981AD2"/>
    <w:rsid w:val="0098372E"/>
    <w:rsid w:val="00986D60"/>
    <w:rsid w:val="00986FAC"/>
    <w:rsid w:val="00992348"/>
    <w:rsid w:val="009975FB"/>
    <w:rsid w:val="009A40E8"/>
    <w:rsid w:val="009A49EE"/>
    <w:rsid w:val="009A584F"/>
    <w:rsid w:val="009B3A99"/>
    <w:rsid w:val="009B4178"/>
    <w:rsid w:val="009B4C7E"/>
    <w:rsid w:val="009B7A9D"/>
    <w:rsid w:val="009C08B8"/>
    <w:rsid w:val="009C1D5C"/>
    <w:rsid w:val="009C1E0F"/>
    <w:rsid w:val="009C1F2B"/>
    <w:rsid w:val="009C36B8"/>
    <w:rsid w:val="009C547A"/>
    <w:rsid w:val="009C5E6D"/>
    <w:rsid w:val="009D1AC4"/>
    <w:rsid w:val="009D1D43"/>
    <w:rsid w:val="009D35C8"/>
    <w:rsid w:val="009D3D57"/>
    <w:rsid w:val="009D5A49"/>
    <w:rsid w:val="009D70F3"/>
    <w:rsid w:val="009E4819"/>
    <w:rsid w:val="009F10C7"/>
    <w:rsid w:val="009F14D4"/>
    <w:rsid w:val="009F5E6A"/>
    <w:rsid w:val="00A03CCE"/>
    <w:rsid w:val="00A16766"/>
    <w:rsid w:val="00A20FDF"/>
    <w:rsid w:val="00A24630"/>
    <w:rsid w:val="00A25EA0"/>
    <w:rsid w:val="00A260EB"/>
    <w:rsid w:val="00A33651"/>
    <w:rsid w:val="00A349FB"/>
    <w:rsid w:val="00A35143"/>
    <w:rsid w:val="00A37626"/>
    <w:rsid w:val="00A41E29"/>
    <w:rsid w:val="00A426B8"/>
    <w:rsid w:val="00A43FC3"/>
    <w:rsid w:val="00A442E8"/>
    <w:rsid w:val="00A4444C"/>
    <w:rsid w:val="00A45D2C"/>
    <w:rsid w:val="00A4673B"/>
    <w:rsid w:val="00A52B9A"/>
    <w:rsid w:val="00A536DC"/>
    <w:rsid w:val="00A55BBA"/>
    <w:rsid w:val="00A56707"/>
    <w:rsid w:val="00A56A2C"/>
    <w:rsid w:val="00A57826"/>
    <w:rsid w:val="00A62421"/>
    <w:rsid w:val="00A71885"/>
    <w:rsid w:val="00A7794F"/>
    <w:rsid w:val="00A8046D"/>
    <w:rsid w:val="00A80658"/>
    <w:rsid w:val="00A81B7B"/>
    <w:rsid w:val="00A84A4A"/>
    <w:rsid w:val="00A8549C"/>
    <w:rsid w:val="00A90DAC"/>
    <w:rsid w:val="00A9177B"/>
    <w:rsid w:val="00A93A1C"/>
    <w:rsid w:val="00A956EE"/>
    <w:rsid w:val="00A978A5"/>
    <w:rsid w:val="00AA16C5"/>
    <w:rsid w:val="00AA1721"/>
    <w:rsid w:val="00AA27B3"/>
    <w:rsid w:val="00AA5BAE"/>
    <w:rsid w:val="00AB069E"/>
    <w:rsid w:val="00AB4B71"/>
    <w:rsid w:val="00AC1F61"/>
    <w:rsid w:val="00AC3B44"/>
    <w:rsid w:val="00AC75B9"/>
    <w:rsid w:val="00AD12DA"/>
    <w:rsid w:val="00AD26E3"/>
    <w:rsid w:val="00AD63B4"/>
    <w:rsid w:val="00AD72F4"/>
    <w:rsid w:val="00AE2168"/>
    <w:rsid w:val="00AE35E6"/>
    <w:rsid w:val="00AE6E2C"/>
    <w:rsid w:val="00AE7983"/>
    <w:rsid w:val="00B005BD"/>
    <w:rsid w:val="00B00FAD"/>
    <w:rsid w:val="00B016C1"/>
    <w:rsid w:val="00B01FAA"/>
    <w:rsid w:val="00B07131"/>
    <w:rsid w:val="00B10D52"/>
    <w:rsid w:val="00B135F2"/>
    <w:rsid w:val="00B141D8"/>
    <w:rsid w:val="00B16296"/>
    <w:rsid w:val="00B17834"/>
    <w:rsid w:val="00B21153"/>
    <w:rsid w:val="00B214D0"/>
    <w:rsid w:val="00B2157F"/>
    <w:rsid w:val="00B22143"/>
    <w:rsid w:val="00B228C7"/>
    <w:rsid w:val="00B22DA6"/>
    <w:rsid w:val="00B26B31"/>
    <w:rsid w:val="00B27283"/>
    <w:rsid w:val="00B27F45"/>
    <w:rsid w:val="00B3321C"/>
    <w:rsid w:val="00B3328C"/>
    <w:rsid w:val="00B335E7"/>
    <w:rsid w:val="00B35241"/>
    <w:rsid w:val="00B37AF8"/>
    <w:rsid w:val="00B37CBB"/>
    <w:rsid w:val="00B41903"/>
    <w:rsid w:val="00B46878"/>
    <w:rsid w:val="00B47250"/>
    <w:rsid w:val="00B47C1E"/>
    <w:rsid w:val="00B60D55"/>
    <w:rsid w:val="00B61492"/>
    <w:rsid w:val="00B61B59"/>
    <w:rsid w:val="00B61DB6"/>
    <w:rsid w:val="00B62297"/>
    <w:rsid w:val="00B65039"/>
    <w:rsid w:val="00B65125"/>
    <w:rsid w:val="00B6571A"/>
    <w:rsid w:val="00B671E6"/>
    <w:rsid w:val="00B71DE0"/>
    <w:rsid w:val="00B8481E"/>
    <w:rsid w:val="00B85817"/>
    <w:rsid w:val="00B869D5"/>
    <w:rsid w:val="00B92A6A"/>
    <w:rsid w:val="00B92F93"/>
    <w:rsid w:val="00B9502F"/>
    <w:rsid w:val="00B952F1"/>
    <w:rsid w:val="00B9548F"/>
    <w:rsid w:val="00BA069F"/>
    <w:rsid w:val="00BA0722"/>
    <w:rsid w:val="00BA1DC8"/>
    <w:rsid w:val="00BA2E95"/>
    <w:rsid w:val="00BA319C"/>
    <w:rsid w:val="00BB0847"/>
    <w:rsid w:val="00BB0AA6"/>
    <w:rsid w:val="00BB1EE2"/>
    <w:rsid w:val="00BB5307"/>
    <w:rsid w:val="00BC1A74"/>
    <w:rsid w:val="00BC1E97"/>
    <w:rsid w:val="00BC2B8D"/>
    <w:rsid w:val="00BC3D07"/>
    <w:rsid w:val="00BC6798"/>
    <w:rsid w:val="00BC704F"/>
    <w:rsid w:val="00BC78A9"/>
    <w:rsid w:val="00BD03C9"/>
    <w:rsid w:val="00BD29D4"/>
    <w:rsid w:val="00BD4C12"/>
    <w:rsid w:val="00BD7FAD"/>
    <w:rsid w:val="00BE0F27"/>
    <w:rsid w:val="00BE10B2"/>
    <w:rsid w:val="00BE2019"/>
    <w:rsid w:val="00BE631A"/>
    <w:rsid w:val="00BE7349"/>
    <w:rsid w:val="00BE76DF"/>
    <w:rsid w:val="00BF0AD7"/>
    <w:rsid w:val="00BF16A6"/>
    <w:rsid w:val="00BF38CA"/>
    <w:rsid w:val="00BF5264"/>
    <w:rsid w:val="00BF7247"/>
    <w:rsid w:val="00BF76A5"/>
    <w:rsid w:val="00C11578"/>
    <w:rsid w:val="00C1281D"/>
    <w:rsid w:val="00C14D41"/>
    <w:rsid w:val="00C15A12"/>
    <w:rsid w:val="00C15AA7"/>
    <w:rsid w:val="00C171CC"/>
    <w:rsid w:val="00C17286"/>
    <w:rsid w:val="00C213DA"/>
    <w:rsid w:val="00C22E8D"/>
    <w:rsid w:val="00C262E5"/>
    <w:rsid w:val="00C3034D"/>
    <w:rsid w:val="00C35462"/>
    <w:rsid w:val="00C40486"/>
    <w:rsid w:val="00C41CA4"/>
    <w:rsid w:val="00C43E4E"/>
    <w:rsid w:val="00C46CC8"/>
    <w:rsid w:val="00C508E3"/>
    <w:rsid w:val="00C5233B"/>
    <w:rsid w:val="00C525AF"/>
    <w:rsid w:val="00C52642"/>
    <w:rsid w:val="00C57AB6"/>
    <w:rsid w:val="00C57FE5"/>
    <w:rsid w:val="00C60DAD"/>
    <w:rsid w:val="00C6107A"/>
    <w:rsid w:val="00C64AAA"/>
    <w:rsid w:val="00C6589E"/>
    <w:rsid w:val="00C713B1"/>
    <w:rsid w:val="00C7259F"/>
    <w:rsid w:val="00C7485D"/>
    <w:rsid w:val="00C7519F"/>
    <w:rsid w:val="00C81B31"/>
    <w:rsid w:val="00C82D60"/>
    <w:rsid w:val="00C84933"/>
    <w:rsid w:val="00C865FE"/>
    <w:rsid w:val="00C91659"/>
    <w:rsid w:val="00C921C5"/>
    <w:rsid w:val="00C96BA2"/>
    <w:rsid w:val="00CA3063"/>
    <w:rsid w:val="00CA54F1"/>
    <w:rsid w:val="00CA5707"/>
    <w:rsid w:val="00CB0E83"/>
    <w:rsid w:val="00CB145F"/>
    <w:rsid w:val="00CB5166"/>
    <w:rsid w:val="00CC3B09"/>
    <w:rsid w:val="00CC647D"/>
    <w:rsid w:val="00CC7128"/>
    <w:rsid w:val="00CC7547"/>
    <w:rsid w:val="00CD2638"/>
    <w:rsid w:val="00CD2F7E"/>
    <w:rsid w:val="00CD3077"/>
    <w:rsid w:val="00CD73DB"/>
    <w:rsid w:val="00CD7710"/>
    <w:rsid w:val="00CE17DC"/>
    <w:rsid w:val="00CE1A22"/>
    <w:rsid w:val="00CE75C8"/>
    <w:rsid w:val="00CF01CC"/>
    <w:rsid w:val="00CF0752"/>
    <w:rsid w:val="00CF3027"/>
    <w:rsid w:val="00CF430D"/>
    <w:rsid w:val="00CF5EBB"/>
    <w:rsid w:val="00CF6C21"/>
    <w:rsid w:val="00D00705"/>
    <w:rsid w:val="00D01C8E"/>
    <w:rsid w:val="00D03594"/>
    <w:rsid w:val="00D118F8"/>
    <w:rsid w:val="00D11A22"/>
    <w:rsid w:val="00D13A8D"/>
    <w:rsid w:val="00D16EF4"/>
    <w:rsid w:val="00D20351"/>
    <w:rsid w:val="00D220DF"/>
    <w:rsid w:val="00D22105"/>
    <w:rsid w:val="00D2626A"/>
    <w:rsid w:val="00D30F8D"/>
    <w:rsid w:val="00D317F6"/>
    <w:rsid w:val="00D3363A"/>
    <w:rsid w:val="00D33C2D"/>
    <w:rsid w:val="00D341E2"/>
    <w:rsid w:val="00D35B8F"/>
    <w:rsid w:val="00D371C0"/>
    <w:rsid w:val="00D37B15"/>
    <w:rsid w:val="00D40C24"/>
    <w:rsid w:val="00D444D2"/>
    <w:rsid w:val="00D44F7F"/>
    <w:rsid w:val="00D4615B"/>
    <w:rsid w:val="00D505F4"/>
    <w:rsid w:val="00D53B29"/>
    <w:rsid w:val="00D56605"/>
    <w:rsid w:val="00D57796"/>
    <w:rsid w:val="00D61486"/>
    <w:rsid w:val="00D6160D"/>
    <w:rsid w:val="00D616A8"/>
    <w:rsid w:val="00D6180D"/>
    <w:rsid w:val="00D62F81"/>
    <w:rsid w:val="00D63455"/>
    <w:rsid w:val="00D67ECA"/>
    <w:rsid w:val="00D70220"/>
    <w:rsid w:val="00D703DD"/>
    <w:rsid w:val="00D72257"/>
    <w:rsid w:val="00D746E0"/>
    <w:rsid w:val="00D7503D"/>
    <w:rsid w:val="00D800A9"/>
    <w:rsid w:val="00D803B9"/>
    <w:rsid w:val="00D92B47"/>
    <w:rsid w:val="00D93A64"/>
    <w:rsid w:val="00D944E0"/>
    <w:rsid w:val="00D95291"/>
    <w:rsid w:val="00D95563"/>
    <w:rsid w:val="00DA1A69"/>
    <w:rsid w:val="00DA4802"/>
    <w:rsid w:val="00DA5223"/>
    <w:rsid w:val="00DA5BE6"/>
    <w:rsid w:val="00DA6FB9"/>
    <w:rsid w:val="00DA7052"/>
    <w:rsid w:val="00DB0421"/>
    <w:rsid w:val="00DB0900"/>
    <w:rsid w:val="00DB3598"/>
    <w:rsid w:val="00DB3C49"/>
    <w:rsid w:val="00DB51BD"/>
    <w:rsid w:val="00DB5BAB"/>
    <w:rsid w:val="00DB73EE"/>
    <w:rsid w:val="00DC3E99"/>
    <w:rsid w:val="00DC6D8B"/>
    <w:rsid w:val="00DD03B2"/>
    <w:rsid w:val="00DD3DFA"/>
    <w:rsid w:val="00DD40FF"/>
    <w:rsid w:val="00DD7B00"/>
    <w:rsid w:val="00DE081D"/>
    <w:rsid w:val="00DE2B16"/>
    <w:rsid w:val="00DE4DFC"/>
    <w:rsid w:val="00DE681A"/>
    <w:rsid w:val="00DF2F69"/>
    <w:rsid w:val="00DF649C"/>
    <w:rsid w:val="00E03CE0"/>
    <w:rsid w:val="00E04306"/>
    <w:rsid w:val="00E06406"/>
    <w:rsid w:val="00E10332"/>
    <w:rsid w:val="00E1066E"/>
    <w:rsid w:val="00E12E6B"/>
    <w:rsid w:val="00E15182"/>
    <w:rsid w:val="00E15AEC"/>
    <w:rsid w:val="00E17F4F"/>
    <w:rsid w:val="00E25D31"/>
    <w:rsid w:val="00E31A2C"/>
    <w:rsid w:val="00E32898"/>
    <w:rsid w:val="00E357F0"/>
    <w:rsid w:val="00E3582F"/>
    <w:rsid w:val="00E35FA5"/>
    <w:rsid w:val="00E41158"/>
    <w:rsid w:val="00E45FEE"/>
    <w:rsid w:val="00E47E66"/>
    <w:rsid w:val="00E47F67"/>
    <w:rsid w:val="00E51515"/>
    <w:rsid w:val="00E56324"/>
    <w:rsid w:val="00E6538D"/>
    <w:rsid w:val="00E724F1"/>
    <w:rsid w:val="00E7310F"/>
    <w:rsid w:val="00E73501"/>
    <w:rsid w:val="00E756DA"/>
    <w:rsid w:val="00E77A76"/>
    <w:rsid w:val="00E84386"/>
    <w:rsid w:val="00E849DA"/>
    <w:rsid w:val="00E84D66"/>
    <w:rsid w:val="00E850C2"/>
    <w:rsid w:val="00E873A9"/>
    <w:rsid w:val="00E912D1"/>
    <w:rsid w:val="00E96889"/>
    <w:rsid w:val="00E96B42"/>
    <w:rsid w:val="00EA1AA4"/>
    <w:rsid w:val="00EA1B82"/>
    <w:rsid w:val="00EA478D"/>
    <w:rsid w:val="00EA4AF5"/>
    <w:rsid w:val="00EA64BA"/>
    <w:rsid w:val="00EA6D47"/>
    <w:rsid w:val="00EC098A"/>
    <w:rsid w:val="00EC0CCB"/>
    <w:rsid w:val="00EC1512"/>
    <w:rsid w:val="00EC2FA8"/>
    <w:rsid w:val="00EC3327"/>
    <w:rsid w:val="00EC7604"/>
    <w:rsid w:val="00ED2712"/>
    <w:rsid w:val="00ED7E84"/>
    <w:rsid w:val="00EE197D"/>
    <w:rsid w:val="00EE3D3A"/>
    <w:rsid w:val="00EF2817"/>
    <w:rsid w:val="00EF61E4"/>
    <w:rsid w:val="00EF666E"/>
    <w:rsid w:val="00F02368"/>
    <w:rsid w:val="00F04343"/>
    <w:rsid w:val="00F058A3"/>
    <w:rsid w:val="00F07574"/>
    <w:rsid w:val="00F07A84"/>
    <w:rsid w:val="00F104FB"/>
    <w:rsid w:val="00F14B18"/>
    <w:rsid w:val="00F16EC9"/>
    <w:rsid w:val="00F20205"/>
    <w:rsid w:val="00F20527"/>
    <w:rsid w:val="00F20EAA"/>
    <w:rsid w:val="00F25F6F"/>
    <w:rsid w:val="00F26F54"/>
    <w:rsid w:val="00F30939"/>
    <w:rsid w:val="00F30D21"/>
    <w:rsid w:val="00F31272"/>
    <w:rsid w:val="00F32B60"/>
    <w:rsid w:val="00F35337"/>
    <w:rsid w:val="00F36DEB"/>
    <w:rsid w:val="00F36EC6"/>
    <w:rsid w:val="00F37E15"/>
    <w:rsid w:val="00F43F6B"/>
    <w:rsid w:val="00F45688"/>
    <w:rsid w:val="00F47AD3"/>
    <w:rsid w:val="00F5096E"/>
    <w:rsid w:val="00F60F27"/>
    <w:rsid w:val="00F64DF4"/>
    <w:rsid w:val="00F65056"/>
    <w:rsid w:val="00F66965"/>
    <w:rsid w:val="00F74B25"/>
    <w:rsid w:val="00F800E2"/>
    <w:rsid w:val="00F80E6A"/>
    <w:rsid w:val="00F8182E"/>
    <w:rsid w:val="00F82454"/>
    <w:rsid w:val="00F8249E"/>
    <w:rsid w:val="00F83B4F"/>
    <w:rsid w:val="00F8611D"/>
    <w:rsid w:val="00F90085"/>
    <w:rsid w:val="00F91A7B"/>
    <w:rsid w:val="00F9310E"/>
    <w:rsid w:val="00F9365F"/>
    <w:rsid w:val="00F94956"/>
    <w:rsid w:val="00FA0217"/>
    <w:rsid w:val="00FA3BB1"/>
    <w:rsid w:val="00FA4F9A"/>
    <w:rsid w:val="00FB370C"/>
    <w:rsid w:val="00FC322B"/>
    <w:rsid w:val="00FC46B7"/>
    <w:rsid w:val="00FC691B"/>
    <w:rsid w:val="00FD6948"/>
    <w:rsid w:val="00FD75A5"/>
    <w:rsid w:val="00FD7F80"/>
    <w:rsid w:val="00FE1F5E"/>
    <w:rsid w:val="00FE2D68"/>
    <w:rsid w:val="00FE52C2"/>
    <w:rsid w:val="00FE58A3"/>
    <w:rsid w:val="00FE7784"/>
    <w:rsid w:val="00FF1061"/>
    <w:rsid w:val="00FF1C92"/>
    <w:rsid w:val="00FF1E8A"/>
    <w:rsid w:val="00FF2DB8"/>
    <w:rsid w:val="00FF3497"/>
    <w:rsid w:val="00FF3908"/>
    <w:rsid w:val="00FF3B97"/>
    <w:rsid w:val="00FF7191"/>
    <w:rsid w:val="00FF74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F59E"/>
  <w15:chartTrackingRefBased/>
  <w15:docId w15:val="{2D5241AB-F896-46BF-9CD0-591878AC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4B73"/>
    <w:rPr>
      <w:color w:val="0000FF"/>
      <w:u w:val="single"/>
    </w:rPr>
  </w:style>
  <w:style w:type="paragraph" w:styleId="BalloonText">
    <w:name w:val="Balloon Text"/>
    <w:basedOn w:val="Normal"/>
    <w:link w:val="BalloonTextChar"/>
    <w:uiPriority w:val="99"/>
    <w:semiHidden/>
    <w:unhideWhenUsed/>
    <w:rsid w:val="006379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3794E"/>
    <w:rPr>
      <w:rFonts w:ascii="Tahoma" w:hAnsi="Tahoma" w:cs="Tahoma"/>
      <w:sz w:val="18"/>
      <w:szCs w:val="18"/>
    </w:rPr>
  </w:style>
  <w:style w:type="paragraph" w:styleId="ListParagraph">
    <w:name w:val="List Paragraph"/>
    <w:basedOn w:val="Normal"/>
    <w:uiPriority w:val="34"/>
    <w:qFormat/>
    <w:rsid w:val="004F1265"/>
    <w:pPr>
      <w:ind w:left="720"/>
      <w:contextualSpacing/>
    </w:pPr>
  </w:style>
  <w:style w:type="character" w:customStyle="1" w:styleId="fontstyle01">
    <w:name w:val="fontstyle01"/>
    <w:basedOn w:val="DefaultParagraphFont"/>
    <w:rsid w:val="00A56707"/>
    <w:rPr>
      <w:rFonts w:ascii="AdvP4DF60E" w:hAnsi="AdvP4DF60E" w:hint="default"/>
      <w:b w:val="0"/>
      <w:bCs w:val="0"/>
      <w:i w:val="0"/>
      <w:iCs w:val="0"/>
      <w:color w:val="000000"/>
      <w:sz w:val="14"/>
      <w:szCs w:val="14"/>
    </w:rPr>
  </w:style>
  <w:style w:type="character" w:styleId="FollowedHyperlink">
    <w:name w:val="FollowedHyperlink"/>
    <w:basedOn w:val="DefaultParagraphFont"/>
    <w:uiPriority w:val="99"/>
    <w:semiHidden/>
    <w:unhideWhenUsed/>
    <w:rsid w:val="00AE35E6"/>
    <w:rPr>
      <w:color w:val="954F72" w:themeColor="followedHyperlink"/>
      <w:u w:val="single"/>
    </w:rPr>
  </w:style>
  <w:style w:type="character" w:customStyle="1" w:styleId="rynqvb">
    <w:name w:val="rynqvb"/>
    <w:basedOn w:val="DefaultParagraphFont"/>
    <w:rsid w:val="00B671E6"/>
  </w:style>
  <w:style w:type="character" w:styleId="CommentReference">
    <w:name w:val="annotation reference"/>
    <w:basedOn w:val="DefaultParagraphFont"/>
    <w:uiPriority w:val="99"/>
    <w:semiHidden/>
    <w:unhideWhenUsed/>
    <w:rsid w:val="00224568"/>
    <w:rPr>
      <w:sz w:val="16"/>
      <w:szCs w:val="16"/>
    </w:rPr>
  </w:style>
  <w:style w:type="paragraph" w:styleId="CommentText">
    <w:name w:val="annotation text"/>
    <w:basedOn w:val="Normal"/>
    <w:link w:val="CommentTextChar"/>
    <w:uiPriority w:val="99"/>
    <w:unhideWhenUsed/>
    <w:rsid w:val="00224568"/>
    <w:pPr>
      <w:spacing w:line="240" w:lineRule="auto"/>
    </w:pPr>
    <w:rPr>
      <w:sz w:val="20"/>
      <w:szCs w:val="20"/>
    </w:rPr>
  </w:style>
  <w:style w:type="character" w:customStyle="1" w:styleId="CommentTextChar">
    <w:name w:val="Comment Text Char"/>
    <w:basedOn w:val="DefaultParagraphFont"/>
    <w:link w:val="CommentText"/>
    <w:uiPriority w:val="99"/>
    <w:rsid w:val="00224568"/>
    <w:rPr>
      <w:sz w:val="20"/>
      <w:szCs w:val="20"/>
    </w:rPr>
  </w:style>
  <w:style w:type="paragraph" w:styleId="CommentSubject">
    <w:name w:val="annotation subject"/>
    <w:basedOn w:val="CommentText"/>
    <w:next w:val="CommentText"/>
    <w:link w:val="CommentSubjectChar"/>
    <w:uiPriority w:val="99"/>
    <w:semiHidden/>
    <w:unhideWhenUsed/>
    <w:rsid w:val="00224568"/>
    <w:rPr>
      <w:b/>
      <w:bCs/>
    </w:rPr>
  </w:style>
  <w:style w:type="character" w:customStyle="1" w:styleId="CommentSubjectChar">
    <w:name w:val="Comment Subject Char"/>
    <w:basedOn w:val="CommentTextChar"/>
    <w:link w:val="CommentSubject"/>
    <w:uiPriority w:val="99"/>
    <w:semiHidden/>
    <w:rsid w:val="00224568"/>
    <w:rPr>
      <w:b/>
      <w:bCs/>
      <w:sz w:val="20"/>
      <w:szCs w:val="20"/>
    </w:rPr>
  </w:style>
  <w:style w:type="paragraph" w:styleId="Revision">
    <w:name w:val="Revision"/>
    <w:hidden/>
    <w:uiPriority w:val="99"/>
    <w:semiHidden/>
    <w:rsid w:val="0044369A"/>
    <w:pPr>
      <w:spacing w:after="0" w:line="240" w:lineRule="auto"/>
    </w:pPr>
  </w:style>
  <w:style w:type="paragraph" w:styleId="HTMLPreformatted">
    <w:name w:val="HTML Preformatted"/>
    <w:basedOn w:val="Normal"/>
    <w:link w:val="HTMLPreformattedChar"/>
    <w:uiPriority w:val="99"/>
    <w:semiHidden/>
    <w:unhideWhenUsed/>
    <w:rsid w:val="000113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113F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324348">
      <w:bodyDiv w:val="1"/>
      <w:marLeft w:val="0"/>
      <w:marRight w:val="0"/>
      <w:marTop w:val="0"/>
      <w:marBottom w:val="0"/>
      <w:divBdr>
        <w:top w:val="none" w:sz="0" w:space="0" w:color="auto"/>
        <w:left w:val="none" w:sz="0" w:space="0" w:color="auto"/>
        <w:bottom w:val="none" w:sz="0" w:space="0" w:color="auto"/>
        <w:right w:val="none" w:sz="0" w:space="0" w:color="auto"/>
      </w:divBdr>
    </w:div>
    <w:div w:id="803738985">
      <w:bodyDiv w:val="1"/>
      <w:marLeft w:val="0"/>
      <w:marRight w:val="0"/>
      <w:marTop w:val="0"/>
      <w:marBottom w:val="0"/>
      <w:divBdr>
        <w:top w:val="none" w:sz="0" w:space="0" w:color="auto"/>
        <w:left w:val="none" w:sz="0" w:space="0" w:color="auto"/>
        <w:bottom w:val="none" w:sz="0" w:space="0" w:color="auto"/>
        <w:right w:val="none" w:sz="0" w:space="0" w:color="auto"/>
      </w:divBdr>
    </w:div>
    <w:div w:id="818498111">
      <w:bodyDiv w:val="1"/>
      <w:marLeft w:val="0"/>
      <w:marRight w:val="0"/>
      <w:marTop w:val="0"/>
      <w:marBottom w:val="0"/>
      <w:divBdr>
        <w:top w:val="none" w:sz="0" w:space="0" w:color="auto"/>
        <w:left w:val="none" w:sz="0" w:space="0" w:color="auto"/>
        <w:bottom w:val="none" w:sz="0" w:space="0" w:color="auto"/>
        <w:right w:val="none" w:sz="0" w:space="0" w:color="auto"/>
      </w:divBdr>
    </w:div>
    <w:div w:id="20955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3D0AA-5478-49F6-A845-4CF31036C7B0}">
  <we:reference id="wa200005121" version="1.1.1.0" store="en-US" storeType="OMEX"/>
  <we:alternateReferences>
    <we:reference id="wa200005121" version="1.1.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156C-A185-43B7-8FF9-1820BA01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1546</TotalTime>
  <Pages>3</Pages>
  <Words>659</Words>
  <Characters>3761</Characters>
  <Application>Microsoft Office Word</Application>
  <DocSecurity>0</DocSecurity>
  <Lines>31</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Zigdon</dc:creator>
  <cp:keywords/>
  <dc:description/>
  <cp:lastModifiedBy>Avi Zigdon</cp:lastModifiedBy>
  <cp:revision>187</cp:revision>
  <dcterms:created xsi:type="dcterms:W3CDTF">2019-12-23T14:51:00Z</dcterms:created>
  <dcterms:modified xsi:type="dcterms:W3CDTF">2024-08-24T14:13:00Z</dcterms:modified>
</cp:coreProperties>
</file>