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4B" w:rsidRPr="00266B97" w:rsidRDefault="009F134B" w:rsidP="009F134B">
      <w:pPr>
        <w:widowControl w:val="0"/>
        <w:spacing w:line="480" w:lineRule="auto"/>
        <w:rPr>
          <w:rFonts w:ascii="Times New Roman" w:hAnsi="Times New Roman"/>
          <w:b/>
          <w:iCs/>
          <w:lang w:val="en-US"/>
        </w:rPr>
      </w:pPr>
      <w:r w:rsidRPr="00266B97">
        <w:rPr>
          <w:rFonts w:ascii="Times New Roman" w:hAnsi="Times New Roman"/>
          <w:b/>
          <w:iCs/>
          <w:lang w:val="en-US"/>
        </w:rPr>
        <w:t>MANAGEMENT OF NEUTROPENIC PATIENTS IN THE INTENSIVE CARE UNIT</w:t>
      </w:r>
    </w:p>
    <w:p w:rsidR="009F134B" w:rsidRPr="00BF4408" w:rsidRDefault="009F134B" w:rsidP="009F134B">
      <w:pPr>
        <w:widowControl w:val="0"/>
        <w:spacing w:line="480" w:lineRule="auto"/>
        <w:jc w:val="both"/>
        <w:rPr>
          <w:rFonts w:ascii="Times New Roman" w:hAnsi="Times New Roman"/>
          <w:b/>
          <w:iCs/>
          <w:lang w:val="en-US"/>
        </w:rPr>
      </w:pPr>
      <w:r w:rsidRPr="00266B97">
        <w:rPr>
          <w:rFonts w:ascii="Times New Roman" w:hAnsi="Times New Roman"/>
          <w:b/>
          <w:iCs/>
          <w:lang w:val="en-US"/>
        </w:rPr>
        <w:t>(NEWBORNS EXCLUDED)</w:t>
      </w:r>
    </w:p>
    <w:p w:rsidR="009F134B" w:rsidRPr="00BF4408" w:rsidRDefault="009F134B" w:rsidP="009F134B">
      <w:pPr>
        <w:widowControl w:val="0"/>
        <w:spacing w:line="480" w:lineRule="auto"/>
        <w:jc w:val="both"/>
        <w:rPr>
          <w:rFonts w:ascii="Times New Roman" w:hAnsi="Times New Roman"/>
          <w:b/>
          <w:iCs/>
          <w:lang w:val="en-US"/>
        </w:rPr>
      </w:pPr>
      <w:r w:rsidRPr="00BF4408">
        <w:rPr>
          <w:rFonts w:ascii="Times New Roman" w:hAnsi="Times New Roman"/>
          <w:b/>
          <w:iCs/>
          <w:lang w:val="en-US"/>
        </w:rPr>
        <w:t>Recommendations from an expert panel from the French Intensive Care Society (SRLF) with the French Group for Pediatric Intensive Care Emergencies (GFRUP), the French Society of Anesthesia</w:t>
      </w:r>
      <w:r w:rsidRPr="00447302">
        <w:rPr>
          <w:rFonts w:ascii="Times New Roman" w:hAnsi="Times New Roman"/>
          <w:b/>
          <w:iCs/>
          <w:lang w:val="en-US"/>
        </w:rPr>
        <w:t xml:space="preserve"> and</w:t>
      </w:r>
      <w:r w:rsidRPr="00BF4408">
        <w:rPr>
          <w:rFonts w:ascii="Times New Roman" w:hAnsi="Times New Roman"/>
          <w:b/>
          <w:iCs/>
          <w:lang w:val="en-US"/>
        </w:rPr>
        <w:t xml:space="preserve"> Intensive Care (SFAR), the French Society of Hematology (SFH), the French Society for Hospital Hygiene (SF2H), and the French Infectious Diseases Society (SPILF)</w:t>
      </w:r>
    </w:p>
    <w:p w:rsidR="009F134B" w:rsidRDefault="009F134B" w:rsidP="009F134B">
      <w:pPr>
        <w:rPr>
          <w:rFonts w:ascii="Times New Roman" w:hAnsi="Times New Roman"/>
          <w:b/>
          <w:lang w:val="en-US"/>
        </w:rPr>
      </w:pPr>
    </w:p>
    <w:p w:rsidR="009F134B" w:rsidRDefault="009F134B" w:rsidP="009F134B">
      <w:pPr>
        <w:rPr>
          <w:rFonts w:ascii="Times New Roman" w:hAnsi="Times New Roman"/>
          <w:lang w:val="nl-NL"/>
        </w:rPr>
      </w:pPr>
      <w:r w:rsidRPr="00DB060D">
        <w:rPr>
          <w:rFonts w:ascii="Times New Roman" w:hAnsi="Times New Roman"/>
          <w:lang w:val="nl-NL"/>
        </w:rPr>
        <w:t>David SCHNELL</w:t>
      </w:r>
      <w:r>
        <w:rPr>
          <w:rFonts w:ascii="Times New Roman" w:hAnsi="Times New Roman"/>
          <w:lang w:val="nl-NL"/>
        </w:rPr>
        <w:t xml:space="preserve"> et al. </w:t>
      </w:r>
    </w:p>
    <w:p w:rsidR="009F134B" w:rsidRDefault="009F134B" w:rsidP="009F134B">
      <w:pPr>
        <w:rPr>
          <w:rFonts w:ascii="Times New Roman" w:hAnsi="Times New Roman"/>
          <w:lang w:val="nl-NL"/>
        </w:rPr>
      </w:pPr>
    </w:p>
    <w:p w:rsidR="009F134B" w:rsidRDefault="009F134B" w:rsidP="009F134B">
      <w:pPr>
        <w:rPr>
          <w:lang w:val="en-US"/>
        </w:rPr>
      </w:pPr>
      <w:proofErr w:type="spellStart"/>
      <w:r>
        <w:rPr>
          <w:rFonts w:ascii="Times New Roman" w:hAnsi="Times New Roman"/>
          <w:lang w:val="nl-NL"/>
        </w:rPr>
        <w:t>Supplementary</w:t>
      </w:r>
      <w:proofErr w:type="spellEnd"/>
      <w:r>
        <w:rPr>
          <w:rFonts w:ascii="Times New Roman" w:hAnsi="Times New Roman"/>
          <w:lang w:val="nl-NL"/>
        </w:rPr>
        <w:t xml:space="preserve"> appendix</w:t>
      </w:r>
      <w:r>
        <w:rPr>
          <w:lang w:val="en-US"/>
        </w:rPr>
        <w:br w:type="page"/>
      </w:r>
    </w:p>
    <w:p w:rsidR="009F134B" w:rsidRPr="009F134B" w:rsidRDefault="009F134B" w:rsidP="009F134B">
      <w:pPr>
        <w:rPr>
          <w:b/>
          <w:lang w:val="en-US"/>
        </w:rPr>
      </w:pPr>
      <w:r w:rsidRPr="009F134B">
        <w:rPr>
          <w:b/>
          <w:lang w:val="en-US"/>
        </w:rPr>
        <w:lastRenderedPageBreak/>
        <w:t>S1- Non-exclusive list of non-invasive test that may be considered for acute respiratory failure diagnosis</w:t>
      </w:r>
      <w:r w:rsidR="002E4E18">
        <w:rPr>
          <w:b/>
          <w:lang w:val="en-US"/>
        </w:rPr>
        <w:t xml:space="preserve"> [reproduced from </w:t>
      </w:r>
      <w:proofErr w:type="spellStart"/>
      <w:r w:rsidR="002E4E18">
        <w:rPr>
          <w:b/>
          <w:lang w:val="en-US"/>
        </w:rPr>
        <w:t>Azoulay</w:t>
      </w:r>
      <w:proofErr w:type="spellEnd"/>
      <w:r w:rsidR="002E4E18">
        <w:rPr>
          <w:b/>
          <w:lang w:val="en-US"/>
        </w:rPr>
        <w:t xml:space="preserve"> et al. Am J </w:t>
      </w:r>
      <w:proofErr w:type="spellStart"/>
      <w:r w:rsidR="002E4E18">
        <w:rPr>
          <w:b/>
          <w:lang w:val="en-US"/>
        </w:rPr>
        <w:t>Respir</w:t>
      </w:r>
      <w:proofErr w:type="spellEnd"/>
      <w:r w:rsidR="002E4E18">
        <w:rPr>
          <w:b/>
          <w:lang w:val="en-US"/>
        </w:rPr>
        <w:t xml:space="preserve"> </w:t>
      </w:r>
      <w:proofErr w:type="spellStart"/>
      <w:r w:rsidR="002E4E18">
        <w:rPr>
          <w:b/>
          <w:lang w:val="en-US"/>
        </w:rPr>
        <w:t>Crit</w:t>
      </w:r>
      <w:proofErr w:type="spellEnd"/>
      <w:r w:rsidR="002E4E18">
        <w:rPr>
          <w:b/>
          <w:lang w:val="en-US"/>
        </w:rPr>
        <w:t xml:space="preserve"> Care Med 2010; Manuscript reference #60]</w:t>
      </w:r>
      <w:bookmarkStart w:id="0" w:name="_GoBack"/>
      <w:bookmarkEnd w:id="0"/>
    </w:p>
    <w:p w:rsidR="009F134B" w:rsidRDefault="009F134B" w:rsidP="009F134B">
      <w:pPr>
        <w:rPr>
          <w:lang w:val="en-US"/>
        </w:rPr>
      </w:pPr>
    </w:p>
    <w:p w:rsidR="009F134B" w:rsidRPr="009F134B" w:rsidRDefault="009F134B" w:rsidP="009F134B">
      <w:pPr>
        <w:rPr>
          <w:b/>
          <w:lang w:val="en-US"/>
        </w:rPr>
      </w:pPr>
      <w:r w:rsidRPr="009F134B">
        <w:rPr>
          <w:b/>
          <w:lang w:val="en-US"/>
        </w:rPr>
        <w:t xml:space="preserve">1. Imaging </w:t>
      </w:r>
    </w:p>
    <w:p w:rsidR="009F134B" w:rsidRPr="009F134B" w:rsidRDefault="009F134B" w:rsidP="009F134B">
      <w:pPr>
        <w:rPr>
          <w:lang w:val="en-US"/>
        </w:rPr>
      </w:pPr>
      <w:r w:rsidRPr="009F134B">
        <w:rPr>
          <w:lang w:val="en-US"/>
        </w:rPr>
        <w:t>Chest radiograph</w:t>
      </w:r>
    </w:p>
    <w:p w:rsidR="009F134B" w:rsidRPr="009F134B" w:rsidRDefault="009F134B" w:rsidP="009F134B">
      <w:pPr>
        <w:rPr>
          <w:lang w:val="en-US"/>
        </w:rPr>
      </w:pPr>
      <w:r w:rsidRPr="009F134B">
        <w:rPr>
          <w:lang w:val="en-US"/>
        </w:rPr>
        <w:t xml:space="preserve">High-resolution computed tomography </w:t>
      </w:r>
    </w:p>
    <w:p w:rsidR="009F134B" w:rsidRPr="009F134B" w:rsidRDefault="009F134B" w:rsidP="009F134B">
      <w:pPr>
        <w:rPr>
          <w:b/>
          <w:lang w:val="en-US"/>
        </w:rPr>
      </w:pPr>
      <w:r w:rsidRPr="009F134B">
        <w:rPr>
          <w:b/>
          <w:lang w:val="en-US"/>
        </w:rPr>
        <w:t xml:space="preserve">2. Echocardiography </w:t>
      </w:r>
    </w:p>
    <w:p w:rsid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3. Sputum examination</w:t>
      </w:r>
      <w:r w:rsidRPr="009F134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9F134B">
        <w:rPr>
          <w:lang w:val="en-US"/>
        </w:rPr>
        <w:t>Bacteria</w:t>
      </w:r>
      <w:r>
        <w:rPr>
          <w:lang w:val="en-US"/>
        </w:rPr>
        <w:t xml:space="preserve">, </w:t>
      </w:r>
      <w:r w:rsidRPr="009F134B">
        <w:rPr>
          <w:lang w:val="en-US"/>
        </w:rPr>
        <w:t>Candida</w:t>
      </w:r>
      <w:r>
        <w:rPr>
          <w:lang w:val="en-US"/>
        </w:rPr>
        <w:t xml:space="preserve"> </w:t>
      </w:r>
      <w:r w:rsidRPr="009F134B">
        <w:rPr>
          <w:lang w:val="en-US"/>
        </w:rPr>
        <w:t>spp.</w:t>
      </w:r>
      <w:r>
        <w:rPr>
          <w:lang w:val="en-US"/>
        </w:rPr>
        <w:t>, o</w:t>
      </w:r>
      <w:r w:rsidRPr="009F134B">
        <w:rPr>
          <w:lang w:val="en-US"/>
        </w:rPr>
        <w:t>ther fungi</w:t>
      </w:r>
      <w:r>
        <w:rPr>
          <w:lang w:val="en-US"/>
        </w:rPr>
        <w:t xml:space="preserve">, and </w:t>
      </w:r>
      <w:r w:rsidRPr="009F134B">
        <w:rPr>
          <w:lang w:val="en-US"/>
        </w:rPr>
        <w:t>Tuberculosis</w:t>
      </w:r>
    </w:p>
    <w:p w:rsidR="009F134B" w:rsidRP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4. Induced sputum</w:t>
      </w:r>
      <w:r w:rsidRPr="009F134B">
        <w:rPr>
          <w:lang w:val="en-US"/>
        </w:rPr>
        <w:t xml:space="preserve"> (P. </w:t>
      </w:r>
      <w:proofErr w:type="spellStart"/>
      <w:r w:rsidRPr="009F134B">
        <w:rPr>
          <w:lang w:val="en-US"/>
        </w:rPr>
        <w:t>jiroveci</w:t>
      </w:r>
      <w:proofErr w:type="spellEnd"/>
      <w:r>
        <w:rPr>
          <w:lang w:val="en-US"/>
        </w:rPr>
        <w:t>)</w:t>
      </w:r>
    </w:p>
    <w:p w:rsidR="009F134B" w:rsidRP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5. Nasopharyngeal aspirates</w:t>
      </w:r>
      <w:r w:rsidRPr="009F134B">
        <w:rPr>
          <w:lang w:val="en-US"/>
        </w:rPr>
        <w:t xml:space="preserve"> </w:t>
      </w:r>
      <w:r>
        <w:rPr>
          <w:lang w:val="en-US"/>
        </w:rPr>
        <w:t>for viral purposes</w:t>
      </w:r>
    </w:p>
    <w:p w:rsidR="009F134B" w:rsidRPr="009F134B" w:rsidRDefault="009F134B" w:rsidP="009F134B">
      <w:pPr>
        <w:rPr>
          <w:b/>
          <w:lang w:val="en-US"/>
        </w:rPr>
      </w:pPr>
      <w:r w:rsidRPr="009F134B">
        <w:rPr>
          <w:b/>
          <w:lang w:val="en-US"/>
        </w:rPr>
        <w:t>6. Blood cultures</w:t>
      </w:r>
    </w:p>
    <w:p w:rsid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7. Polymerase chain reaction</w:t>
      </w:r>
      <w:r w:rsidRPr="009F134B">
        <w:rPr>
          <w:lang w:val="en-US"/>
        </w:rPr>
        <w:t xml:space="preserve"> test for</w:t>
      </w:r>
      <w:r>
        <w:rPr>
          <w:lang w:val="en-US"/>
        </w:rPr>
        <w:t xml:space="preserve"> </w:t>
      </w:r>
      <w:r w:rsidRPr="009F134B">
        <w:rPr>
          <w:lang w:val="en-US"/>
        </w:rPr>
        <w:t xml:space="preserve">Herpes </w:t>
      </w:r>
      <w:proofErr w:type="spellStart"/>
      <w:r w:rsidRPr="009F134B">
        <w:rPr>
          <w:lang w:val="en-US"/>
        </w:rPr>
        <w:t>viridae</w:t>
      </w:r>
      <w:proofErr w:type="spellEnd"/>
      <w:r>
        <w:rPr>
          <w:lang w:val="en-US"/>
        </w:rPr>
        <w:t xml:space="preserve"> and </w:t>
      </w:r>
      <w:r w:rsidRPr="009F134B">
        <w:rPr>
          <w:lang w:val="en-US"/>
        </w:rPr>
        <w:t>Cytomegalovirus</w:t>
      </w:r>
    </w:p>
    <w:p w:rsidR="009F134B" w:rsidRPr="009F134B" w:rsidRDefault="009F134B" w:rsidP="009F134B">
      <w:pPr>
        <w:rPr>
          <w:b/>
          <w:lang w:val="en-US"/>
        </w:rPr>
      </w:pPr>
      <w:r w:rsidRPr="009F134B">
        <w:rPr>
          <w:b/>
          <w:lang w:val="en-US"/>
        </w:rPr>
        <w:t xml:space="preserve">8. Circulating Aspergillus </w:t>
      </w:r>
      <w:proofErr w:type="spellStart"/>
      <w:r w:rsidRPr="009F134B">
        <w:rPr>
          <w:b/>
          <w:lang w:val="en-US"/>
        </w:rPr>
        <w:t>galactomanan</w:t>
      </w:r>
      <w:proofErr w:type="spellEnd"/>
      <w:r w:rsidRPr="009F134B">
        <w:rPr>
          <w:b/>
          <w:lang w:val="en-US"/>
        </w:rPr>
        <w:t xml:space="preserve">               </w:t>
      </w:r>
    </w:p>
    <w:p w:rsidR="009F134B" w:rsidRP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9. Serologic tests</w:t>
      </w:r>
      <w:r w:rsidRPr="009F134B">
        <w:rPr>
          <w:lang w:val="en-US"/>
        </w:rPr>
        <w:t xml:space="preserve"> for</w:t>
      </w:r>
      <w:r>
        <w:rPr>
          <w:lang w:val="en-US"/>
        </w:rPr>
        <w:t xml:space="preserve"> </w:t>
      </w:r>
      <w:proofErr w:type="spellStart"/>
      <w:r w:rsidRPr="009F134B">
        <w:rPr>
          <w:lang w:val="en-US"/>
        </w:rPr>
        <w:t>Chlamydiae</w:t>
      </w:r>
      <w:proofErr w:type="spellEnd"/>
      <w:r w:rsidRPr="009F134B">
        <w:rPr>
          <w:lang w:val="en-US"/>
        </w:rPr>
        <w:t xml:space="preserve"> </w:t>
      </w:r>
      <w:r>
        <w:rPr>
          <w:lang w:val="en-US"/>
        </w:rPr>
        <w:t xml:space="preserve">pneumonia, </w:t>
      </w:r>
      <w:r w:rsidRPr="009F134B">
        <w:rPr>
          <w:lang w:val="en-US"/>
        </w:rPr>
        <w:t xml:space="preserve">Mycoplasma </w:t>
      </w:r>
      <w:r>
        <w:rPr>
          <w:lang w:val="en-US"/>
        </w:rPr>
        <w:t xml:space="preserve">pneumonia, </w:t>
      </w:r>
      <w:r w:rsidRPr="009F134B">
        <w:rPr>
          <w:lang w:val="en-US"/>
        </w:rPr>
        <w:t xml:space="preserve">Legionella </w:t>
      </w:r>
      <w:proofErr w:type="spellStart"/>
      <w:r w:rsidRPr="009F134B">
        <w:rPr>
          <w:lang w:val="en-US"/>
        </w:rPr>
        <w:t>pneumophila</w:t>
      </w:r>
      <w:proofErr w:type="spellEnd"/>
    </w:p>
    <w:p w:rsidR="00F30CF3" w:rsidRPr="009F134B" w:rsidRDefault="009F134B" w:rsidP="009F134B">
      <w:pPr>
        <w:rPr>
          <w:lang w:val="en-US"/>
        </w:rPr>
      </w:pPr>
      <w:r w:rsidRPr="009F134B">
        <w:rPr>
          <w:b/>
          <w:lang w:val="en-US"/>
        </w:rPr>
        <w:t>10. Urine antigen</w:t>
      </w:r>
      <w:r w:rsidRPr="009F134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9F134B">
        <w:rPr>
          <w:lang w:val="en-US"/>
        </w:rPr>
        <w:t xml:space="preserve">Legionella </w:t>
      </w:r>
      <w:proofErr w:type="spellStart"/>
      <w:r w:rsidRPr="009F134B">
        <w:rPr>
          <w:lang w:val="en-US"/>
        </w:rPr>
        <w:t>pneumophila</w:t>
      </w:r>
      <w:proofErr w:type="spellEnd"/>
      <w:r>
        <w:rPr>
          <w:lang w:val="en-US"/>
        </w:rPr>
        <w:t xml:space="preserve"> and </w:t>
      </w:r>
      <w:r w:rsidRPr="009F134B">
        <w:rPr>
          <w:lang w:val="en-US"/>
        </w:rPr>
        <w:t xml:space="preserve">Streptococcus </w:t>
      </w:r>
      <w:proofErr w:type="spellStart"/>
      <w:r w:rsidRPr="009F134B">
        <w:rPr>
          <w:lang w:val="en-US"/>
        </w:rPr>
        <w:t>pneumoniae</w:t>
      </w:r>
      <w:proofErr w:type="spellEnd"/>
    </w:p>
    <w:sectPr w:rsidR="00F30CF3" w:rsidRPr="009F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4B"/>
    <w:rsid w:val="002E4E18"/>
    <w:rsid w:val="009F134B"/>
    <w:rsid w:val="00F3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SAINT-ETIENNE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Darmon Michael</dc:creator>
  <cp:lastModifiedBy>Darmon Michael</cp:lastModifiedBy>
  <cp:revision>2</cp:revision>
  <dcterms:created xsi:type="dcterms:W3CDTF">2016-08-26T08:28:00Z</dcterms:created>
  <dcterms:modified xsi:type="dcterms:W3CDTF">2016-08-26T08:28:00Z</dcterms:modified>
</cp:coreProperties>
</file>