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B498C" w14:textId="02003445" w:rsidR="00675645" w:rsidRPr="00F5780B" w:rsidRDefault="00675645" w:rsidP="0039488A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  <w:lang w:val="en-GB"/>
        </w:rPr>
      </w:pPr>
      <w:r w:rsidRPr="00F5780B">
        <w:rPr>
          <w:rFonts w:ascii="Arial" w:hAnsi="Arial" w:cs="Arial"/>
          <w:sz w:val="24"/>
          <w:szCs w:val="24"/>
          <w:lang w:val="en-GB"/>
        </w:rPr>
        <w:t>Electronic Supplementary Material</w:t>
      </w:r>
      <w:r w:rsidR="00E27F31">
        <w:rPr>
          <w:rFonts w:ascii="Arial" w:hAnsi="Arial" w:cs="Arial"/>
          <w:sz w:val="24"/>
          <w:szCs w:val="24"/>
          <w:lang w:val="en-GB"/>
        </w:rPr>
        <w:t xml:space="preserve"> to:</w:t>
      </w:r>
    </w:p>
    <w:p w14:paraId="7A2B67CD" w14:textId="77777777" w:rsidR="00675645" w:rsidRPr="00D1358A" w:rsidRDefault="00675645">
      <w:pPr>
        <w:spacing w:after="0" w:line="240" w:lineRule="auto"/>
        <w:rPr>
          <w:rFonts w:ascii="Arial" w:hAnsi="Arial" w:cs="Arial"/>
          <w:b/>
          <w:lang w:val="en-GB"/>
        </w:rPr>
      </w:pPr>
    </w:p>
    <w:p w14:paraId="76C9AFB3" w14:textId="77093759" w:rsidR="00675645" w:rsidRPr="00D1358A" w:rsidRDefault="0040399F" w:rsidP="00675645">
      <w:pPr>
        <w:spacing w:after="0" w:line="240" w:lineRule="auto"/>
        <w:jc w:val="center"/>
        <w:rPr>
          <w:rFonts w:ascii="Arial" w:hAnsi="Arial" w:cs="Arial"/>
          <w:bCs/>
          <w:sz w:val="36"/>
          <w:szCs w:val="40"/>
          <w:lang w:val="en-GB"/>
        </w:rPr>
      </w:pPr>
      <w:r w:rsidRPr="00D1358A">
        <w:rPr>
          <w:rFonts w:ascii="Arial" w:hAnsi="Arial" w:cs="Arial"/>
          <w:b/>
          <w:bCs/>
          <w:sz w:val="36"/>
          <w:szCs w:val="40"/>
          <w:lang w:val="en-GB"/>
        </w:rPr>
        <w:t>Risk S</w:t>
      </w:r>
      <w:r w:rsidR="00675645" w:rsidRPr="00D1358A">
        <w:rPr>
          <w:rFonts w:ascii="Arial" w:hAnsi="Arial" w:cs="Arial"/>
          <w:b/>
          <w:bCs/>
          <w:sz w:val="36"/>
          <w:szCs w:val="40"/>
          <w:lang w:val="en-GB"/>
        </w:rPr>
        <w:t xml:space="preserve">tratification </w:t>
      </w:r>
      <w:r w:rsidR="00675645" w:rsidRPr="00E27F31">
        <w:rPr>
          <w:rFonts w:ascii="Arial" w:hAnsi="Arial" w:cs="Arial"/>
          <w:b/>
          <w:bCs/>
          <w:sz w:val="36"/>
          <w:szCs w:val="40"/>
          <w:lang w:val="en-GB"/>
        </w:rPr>
        <w:t xml:space="preserve">Using </w:t>
      </w:r>
      <w:r w:rsidR="00E27F31" w:rsidRPr="00F5780B">
        <w:rPr>
          <w:rFonts w:ascii="Arial" w:hAnsi="Arial" w:cs="Arial"/>
          <w:b/>
          <w:bCs/>
          <w:sz w:val="36"/>
          <w:szCs w:val="36"/>
          <w:lang w:val="en-US"/>
        </w:rPr>
        <w:t>SpO</w:t>
      </w:r>
      <w:r w:rsidR="00E27F31" w:rsidRPr="00F5780B">
        <w:rPr>
          <w:rFonts w:ascii="Arial" w:hAnsi="Arial" w:cs="Arial"/>
          <w:b/>
          <w:bCs/>
          <w:sz w:val="36"/>
          <w:szCs w:val="36"/>
          <w:vertAlign w:val="subscript"/>
          <w:lang w:val="en-US"/>
        </w:rPr>
        <w:t>2</w:t>
      </w:r>
      <w:r w:rsidR="00E27F31" w:rsidRPr="00F5780B">
        <w:rPr>
          <w:rFonts w:ascii="Arial" w:hAnsi="Arial" w:cs="Arial"/>
          <w:b/>
          <w:bCs/>
          <w:sz w:val="36"/>
          <w:szCs w:val="36"/>
          <w:lang w:val="en-US"/>
        </w:rPr>
        <w:t>/FiO</w:t>
      </w:r>
      <w:r w:rsidR="00E27F31" w:rsidRPr="00F5780B">
        <w:rPr>
          <w:rFonts w:ascii="Arial" w:hAnsi="Arial" w:cs="Arial"/>
          <w:b/>
          <w:bCs/>
          <w:sz w:val="36"/>
          <w:szCs w:val="36"/>
          <w:vertAlign w:val="subscript"/>
          <w:lang w:val="en-US"/>
        </w:rPr>
        <w:t>2</w:t>
      </w:r>
      <w:r w:rsidR="00E27F31" w:rsidRPr="002B4C17">
        <w:rPr>
          <w:rFonts w:cs="Arial"/>
          <w:b/>
          <w:bCs/>
          <w:sz w:val="40"/>
          <w:szCs w:val="40"/>
          <w:lang w:val="en-US"/>
        </w:rPr>
        <w:t xml:space="preserve"> </w:t>
      </w:r>
      <w:r w:rsidR="00675645" w:rsidRPr="00D1358A">
        <w:rPr>
          <w:rFonts w:ascii="Arial" w:hAnsi="Arial" w:cs="Arial"/>
          <w:b/>
          <w:bCs/>
          <w:sz w:val="36"/>
          <w:szCs w:val="40"/>
          <w:lang w:val="en-GB"/>
        </w:rPr>
        <w:t>and PEEP</w:t>
      </w:r>
      <w:r w:rsidR="002C6A2A">
        <w:rPr>
          <w:rFonts w:ascii="Arial" w:hAnsi="Arial" w:cs="Arial"/>
          <w:b/>
          <w:bCs/>
          <w:sz w:val="36"/>
          <w:szCs w:val="40"/>
          <w:lang w:val="en-GB"/>
        </w:rPr>
        <w:t xml:space="preserve"> at Initial ARDS Diagnosis and A</w:t>
      </w:r>
      <w:r w:rsidR="00675645" w:rsidRPr="00D1358A">
        <w:rPr>
          <w:rFonts w:ascii="Arial" w:hAnsi="Arial" w:cs="Arial"/>
          <w:b/>
          <w:bCs/>
          <w:sz w:val="36"/>
          <w:szCs w:val="40"/>
          <w:lang w:val="en-GB"/>
        </w:rPr>
        <w:t>fter 24 Hours in Patients with Moderate or Severe ARDS</w:t>
      </w:r>
    </w:p>
    <w:p w14:paraId="32666628" w14:textId="7777777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Cs/>
          <w:szCs w:val="24"/>
          <w:lang w:val="en-GB"/>
        </w:rPr>
      </w:pPr>
    </w:p>
    <w:p w14:paraId="1D69D763" w14:textId="4D398D1B" w:rsidR="00675645" w:rsidRPr="00D1358A" w:rsidRDefault="00675645" w:rsidP="0039488A">
      <w:pPr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lang w:val="en-GB"/>
        </w:rPr>
        <w:t>Luigi Pisani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="00BA6EB1"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8</w:t>
      </w:r>
      <w:r w:rsidRPr="00D1358A">
        <w:rPr>
          <w:rFonts w:ascii="Arial" w:hAnsi="Arial" w:cs="Arial"/>
          <w:bCs/>
          <w:sz w:val="24"/>
          <w:szCs w:val="24"/>
          <w:lang w:val="en-GB"/>
        </w:rPr>
        <w:t>* Jan Paul Roozeman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Pr="00D1358A">
        <w:rPr>
          <w:rFonts w:ascii="Arial" w:hAnsi="Arial" w:cs="Arial"/>
          <w:bCs/>
          <w:sz w:val="24"/>
          <w:szCs w:val="24"/>
          <w:lang w:val="en-GB"/>
        </w:rPr>
        <w:t>* Fabienne D. Simonis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2</w:t>
      </w:r>
      <w:r w:rsidRPr="00D1358A">
        <w:rPr>
          <w:rFonts w:ascii="Arial" w:hAnsi="Arial" w:cs="Arial"/>
          <w:bCs/>
          <w:sz w:val="24"/>
          <w:szCs w:val="24"/>
          <w:lang w:val="en-GB"/>
        </w:rPr>
        <w:t>*</w:t>
      </w:r>
    </w:p>
    <w:p w14:paraId="280756E5" w14:textId="77777777" w:rsidR="006353FD" w:rsidRPr="006353FD" w:rsidRDefault="00675645" w:rsidP="006353F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vertAlign w:val="superscript"/>
          <w:lang w:val="en-US"/>
        </w:rPr>
      </w:pPr>
      <w:r w:rsidRPr="00D1358A">
        <w:rPr>
          <w:rFonts w:ascii="Arial" w:hAnsi="Arial" w:cs="Arial"/>
          <w:bCs/>
          <w:sz w:val="24"/>
          <w:szCs w:val="24"/>
          <w:lang w:val="en-GB"/>
        </w:rPr>
        <w:t>Antonio Giangregorio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Pr="00D1358A">
        <w:rPr>
          <w:rFonts w:ascii="Arial" w:hAnsi="Arial" w:cs="Arial"/>
          <w:sz w:val="24"/>
          <w:szCs w:val="24"/>
          <w:lang w:val="en-GB"/>
        </w:rPr>
        <w:t>Sophia M. van der Hoeven</w:t>
      </w:r>
      <w:r w:rsidR="0019029E">
        <w:rPr>
          <w:rFonts w:ascii="Arial" w:hAnsi="Arial" w:cs="Arial"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2</w:t>
      </w:r>
      <w:r w:rsidRPr="00D1358A">
        <w:rPr>
          <w:rFonts w:ascii="Arial" w:hAnsi="Arial" w:cs="Arial"/>
          <w:sz w:val="24"/>
          <w:szCs w:val="24"/>
          <w:lang w:val="en-GB"/>
        </w:rPr>
        <w:t xml:space="preserve"> </w:t>
      </w:r>
      <w:r w:rsidRPr="00D1358A">
        <w:rPr>
          <w:rFonts w:ascii="Arial" w:hAnsi="Arial" w:cs="Arial"/>
          <w:bCs/>
          <w:sz w:val="24"/>
          <w:szCs w:val="24"/>
          <w:lang w:val="en-GB"/>
        </w:rPr>
        <w:t>Laura R. Schouten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4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Janneke Horn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Ary Serpa Neto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6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Emir Festic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7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Arjen M. Dondorp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 xml:space="preserve">8 </w:t>
      </w:r>
      <w:r w:rsidRPr="00D1358A">
        <w:rPr>
          <w:rFonts w:ascii="Arial" w:hAnsi="Arial" w:cs="Arial"/>
          <w:bCs/>
          <w:sz w:val="24"/>
          <w:szCs w:val="24"/>
          <w:lang w:val="en-GB"/>
        </w:rPr>
        <w:t>Salvatore Grasso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3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Lieuwe D. Bos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2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5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and Marcus J. Schultz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2</w:t>
      </w:r>
      <w:r w:rsidR="0019029E">
        <w:rPr>
          <w:rFonts w:ascii="Arial" w:hAnsi="Arial" w:cs="Arial"/>
          <w:bCs/>
          <w:sz w:val="24"/>
          <w:szCs w:val="24"/>
          <w:vertAlign w:val="superscript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8</w:t>
      </w:r>
      <w:r w:rsidR="006353FD" w:rsidRPr="006353FD">
        <w:rPr>
          <w:rFonts w:cs="Arial"/>
          <w:szCs w:val="24"/>
          <w:lang w:val="en-US"/>
        </w:rPr>
        <w:t xml:space="preserve"> </w:t>
      </w:r>
      <w:r w:rsidR="006353FD" w:rsidRPr="006353FD">
        <w:rPr>
          <w:rFonts w:ascii="Arial" w:hAnsi="Arial" w:cs="Arial"/>
          <w:sz w:val="24"/>
          <w:szCs w:val="24"/>
          <w:lang w:val="en-US"/>
        </w:rPr>
        <w:t>for the MARS consortium</w:t>
      </w:r>
      <w:r w:rsidR="006353FD" w:rsidRPr="006353FD">
        <w:rPr>
          <w:rFonts w:ascii="Arial" w:hAnsi="Arial" w:cs="Arial"/>
          <w:sz w:val="24"/>
          <w:szCs w:val="24"/>
          <w:vertAlign w:val="superscript"/>
          <w:lang w:val="en-US"/>
        </w:rPr>
        <w:t>#</w:t>
      </w:r>
    </w:p>
    <w:p w14:paraId="3C9D624A" w14:textId="77777777" w:rsidR="006353FD" w:rsidRPr="006353FD" w:rsidRDefault="006353FD" w:rsidP="006353F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</w:p>
    <w:p w14:paraId="7CD07537" w14:textId="77777777" w:rsidR="006353FD" w:rsidRPr="006353FD" w:rsidRDefault="006353FD" w:rsidP="006353F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6353FD">
        <w:rPr>
          <w:rFonts w:ascii="Arial" w:hAnsi="Arial" w:cs="Arial"/>
          <w:bCs/>
          <w:sz w:val="24"/>
          <w:szCs w:val="24"/>
          <w:lang w:val="en-US"/>
        </w:rPr>
        <w:t>Authors with an ‘*’ contributed equally to this study</w:t>
      </w:r>
    </w:p>
    <w:p w14:paraId="642DB1FE" w14:textId="77777777" w:rsidR="006353FD" w:rsidRPr="006353FD" w:rsidRDefault="006353FD" w:rsidP="006353F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6353FD">
        <w:rPr>
          <w:rFonts w:ascii="Arial" w:hAnsi="Arial" w:cs="Arial"/>
          <w:sz w:val="24"/>
          <w:szCs w:val="24"/>
          <w:vertAlign w:val="superscript"/>
          <w:lang w:val="en-US"/>
        </w:rPr>
        <w:t>#</w:t>
      </w:r>
      <w:r w:rsidRPr="006353FD">
        <w:rPr>
          <w:rFonts w:ascii="Arial" w:hAnsi="Arial" w:cs="Arial"/>
          <w:sz w:val="24"/>
          <w:szCs w:val="24"/>
          <w:lang w:val="en-US"/>
        </w:rPr>
        <w:t>Molecular Diagnosis and Risk Stratification of Sepsis (MARS) study</w:t>
      </w:r>
    </w:p>
    <w:p w14:paraId="5D1DC211" w14:textId="3919A623" w:rsidR="006353FD" w:rsidRPr="006353FD" w:rsidRDefault="006353FD" w:rsidP="006353F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</w:p>
    <w:p w14:paraId="753164F5" w14:textId="1022BA6C" w:rsidR="00675645" w:rsidRPr="00D1358A" w:rsidRDefault="00675645" w:rsidP="006353F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GB"/>
        </w:rPr>
      </w:pPr>
    </w:p>
    <w:p w14:paraId="02FAF5DB" w14:textId="4BB53E80" w:rsidR="00675645" w:rsidRPr="00D1358A" w:rsidRDefault="00675645" w:rsidP="0039488A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  <w:r w:rsidRPr="00D1358A">
        <w:rPr>
          <w:rFonts w:ascii="Arial" w:hAnsi="Arial" w:cs="Arial"/>
          <w:b/>
          <w:bCs/>
          <w:sz w:val="24"/>
          <w:szCs w:val="24"/>
          <w:lang w:val="en-GB"/>
        </w:rPr>
        <w:t>Academic Medical Center</w:t>
      </w:r>
      <w:r w:rsidR="0019029E">
        <w:rPr>
          <w:rFonts w:ascii="Arial" w:hAnsi="Arial" w:cs="Arial"/>
          <w:b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bCs/>
          <w:sz w:val="24"/>
          <w:szCs w:val="24"/>
          <w:lang w:val="en-GB"/>
        </w:rPr>
        <w:t xml:space="preserve"> Amsterdam</w:t>
      </w:r>
      <w:r w:rsidR="00857106">
        <w:rPr>
          <w:rFonts w:ascii="Arial" w:hAnsi="Arial" w:cs="Arial"/>
          <w:b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bCs/>
          <w:sz w:val="24"/>
          <w:szCs w:val="24"/>
          <w:lang w:val="en-GB"/>
        </w:rPr>
        <w:t xml:space="preserve"> The Netherlands</w:t>
      </w:r>
    </w:p>
    <w:p w14:paraId="70B686EE" w14:textId="7777777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Pr="00D1358A">
        <w:rPr>
          <w:rFonts w:ascii="Arial" w:hAnsi="Arial" w:cs="Arial"/>
          <w:bCs/>
          <w:sz w:val="24"/>
          <w:szCs w:val="24"/>
          <w:lang w:val="en-GB"/>
        </w:rPr>
        <w:t>Department of Intensive Care</w:t>
      </w:r>
    </w:p>
    <w:p w14:paraId="25635765" w14:textId="7777777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2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Laboratory of Experimental Intensive Care and Anesthesiology </w:t>
      </w:r>
      <w:r w:rsidRPr="00D1358A">
        <w:rPr>
          <w:rFonts w:ascii="Arial" w:hAnsi="Arial" w:cs="Arial"/>
          <w:sz w:val="24"/>
          <w:szCs w:val="24"/>
          <w:lang w:val="en-GB"/>
        </w:rPr>
        <w:t>(L·E·I·C·A)</w:t>
      </w:r>
    </w:p>
    <w:p w14:paraId="6F1C7CB4" w14:textId="7777777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4</w:t>
      </w:r>
      <w:r w:rsidRPr="00D1358A">
        <w:rPr>
          <w:rFonts w:ascii="Arial" w:hAnsi="Arial" w:cs="Arial"/>
          <w:bCs/>
          <w:sz w:val="24"/>
          <w:szCs w:val="24"/>
          <w:lang w:val="en-GB"/>
        </w:rPr>
        <w:t>Department of Pediatrics</w:t>
      </w:r>
    </w:p>
    <w:p w14:paraId="32E8FC61" w14:textId="7777777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5</w:t>
      </w:r>
      <w:r w:rsidRPr="00D1358A">
        <w:rPr>
          <w:rFonts w:ascii="Arial" w:hAnsi="Arial" w:cs="Arial"/>
          <w:bCs/>
          <w:sz w:val="24"/>
          <w:szCs w:val="24"/>
          <w:lang w:val="en-GB"/>
        </w:rPr>
        <w:t>Department of Pulmonology</w:t>
      </w:r>
    </w:p>
    <w:p w14:paraId="2F26D9CD" w14:textId="76A4FA5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D1358A">
        <w:rPr>
          <w:rFonts w:ascii="Arial" w:hAnsi="Arial" w:cs="Arial"/>
          <w:b/>
          <w:bCs/>
          <w:sz w:val="24"/>
          <w:szCs w:val="24"/>
          <w:lang w:val="en-GB"/>
        </w:rPr>
        <w:t>University of Bari Aldo Moro</w:t>
      </w:r>
      <w:r w:rsidR="00857106">
        <w:rPr>
          <w:rFonts w:ascii="Arial" w:hAnsi="Arial" w:cs="Arial"/>
          <w:b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bCs/>
          <w:sz w:val="24"/>
          <w:szCs w:val="24"/>
          <w:lang w:val="en-GB"/>
        </w:rPr>
        <w:t xml:space="preserve"> Bari</w:t>
      </w:r>
      <w:r w:rsidR="00857106">
        <w:rPr>
          <w:rFonts w:ascii="Arial" w:hAnsi="Arial" w:cs="Arial"/>
          <w:b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bCs/>
          <w:sz w:val="24"/>
          <w:szCs w:val="24"/>
          <w:lang w:val="en-GB"/>
        </w:rPr>
        <w:t xml:space="preserve"> Italy</w:t>
      </w:r>
    </w:p>
    <w:p w14:paraId="007E48AC" w14:textId="55278C35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D1358A">
        <w:rPr>
          <w:rFonts w:ascii="Arial" w:hAnsi="Arial" w:cs="Arial"/>
          <w:sz w:val="24"/>
          <w:szCs w:val="24"/>
          <w:vertAlign w:val="superscript"/>
          <w:lang w:val="en-GB"/>
        </w:rPr>
        <w:t>3</w:t>
      </w:r>
      <w:r w:rsidRPr="00D1358A">
        <w:rPr>
          <w:rFonts w:ascii="Arial" w:hAnsi="Arial" w:cs="Arial"/>
          <w:bCs/>
          <w:sz w:val="24"/>
          <w:szCs w:val="24"/>
          <w:lang w:val="en-GB"/>
        </w:rPr>
        <w:t>Anesthesia and Intensive Care Unit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Department of Emergency and Organ Transplantation</w:t>
      </w:r>
    </w:p>
    <w:p w14:paraId="07B68EA2" w14:textId="383A1A34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D1358A">
        <w:rPr>
          <w:rFonts w:ascii="Arial" w:hAnsi="Arial" w:cs="Arial"/>
          <w:b/>
          <w:bCs/>
          <w:sz w:val="24"/>
          <w:szCs w:val="24"/>
          <w:lang w:val="en-GB"/>
        </w:rPr>
        <w:t>Hos</w:t>
      </w:r>
      <w:r w:rsidR="00857106">
        <w:rPr>
          <w:rFonts w:ascii="Arial" w:hAnsi="Arial" w:cs="Arial"/>
          <w:b/>
          <w:bCs/>
          <w:sz w:val="24"/>
          <w:szCs w:val="24"/>
          <w:lang w:val="en-GB"/>
        </w:rPr>
        <w:t>pital Israelita Albert Einstein,</w:t>
      </w:r>
      <w:r w:rsidRPr="00D1358A">
        <w:rPr>
          <w:rFonts w:ascii="Arial" w:hAnsi="Arial" w:cs="Arial"/>
          <w:b/>
          <w:bCs/>
          <w:sz w:val="24"/>
          <w:szCs w:val="24"/>
          <w:lang w:val="en-GB"/>
        </w:rPr>
        <w:t xml:space="preserve"> São Paulo</w:t>
      </w:r>
      <w:r w:rsidR="0019029E">
        <w:rPr>
          <w:rFonts w:ascii="Arial" w:hAnsi="Arial" w:cs="Arial"/>
          <w:b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bCs/>
          <w:sz w:val="24"/>
          <w:szCs w:val="24"/>
          <w:lang w:val="en-GB"/>
        </w:rPr>
        <w:t xml:space="preserve"> Brazil</w:t>
      </w:r>
    </w:p>
    <w:p w14:paraId="018A8D69" w14:textId="7777777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vertAlign w:val="superscript"/>
          <w:lang w:val="en-GB"/>
        </w:rPr>
        <w:t>6</w:t>
      </w:r>
      <w:r w:rsidRPr="00D1358A">
        <w:rPr>
          <w:rFonts w:ascii="Arial" w:hAnsi="Arial" w:cs="Arial"/>
          <w:bCs/>
          <w:sz w:val="24"/>
          <w:szCs w:val="24"/>
          <w:lang w:val="en-GB"/>
        </w:rPr>
        <w:t>Department of Critical Care Medicine</w:t>
      </w:r>
    </w:p>
    <w:p w14:paraId="3B5FA8BC" w14:textId="4529A0F5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D1358A">
        <w:rPr>
          <w:rFonts w:ascii="Arial" w:hAnsi="Arial" w:cs="Arial"/>
          <w:b/>
          <w:sz w:val="24"/>
          <w:szCs w:val="24"/>
          <w:lang w:val="en-GB"/>
        </w:rPr>
        <w:t>Mayo Clinic</w:t>
      </w:r>
      <w:r w:rsidR="00857106">
        <w:rPr>
          <w:rFonts w:ascii="Arial" w:hAnsi="Arial" w:cs="Arial"/>
          <w:b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sz w:val="24"/>
          <w:szCs w:val="24"/>
          <w:lang w:val="en-GB"/>
        </w:rPr>
        <w:t xml:space="preserve"> Jacksonville</w:t>
      </w:r>
      <w:r w:rsidR="00857106">
        <w:rPr>
          <w:rFonts w:ascii="Arial" w:hAnsi="Arial" w:cs="Arial"/>
          <w:b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sz w:val="24"/>
          <w:szCs w:val="24"/>
          <w:lang w:val="en-GB"/>
        </w:rPr>
        <w:t xml:space="preserve"> Florida</w:t>
      </w:r>
      <w:r w:rsidR="00857106">
        <w:rPr>
          <w:rFonts w:ascii="Arial" w:hAnsi="Arial" w:cs="Arial"/>
          <w:b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sz w:val="24"/>
          <w:szCs w:val="24"/>
          <w:lang w:val="en-GB"/>
        </w:rPr>
        <w:t xml:space="preserve"> USA</w:t>
      </w:r>
    </w:p>
    <w:p w14:paraId="5FD8FD3D" w14:textId="7777777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D1358A">
        <w:rPr>
          <w:rFonts w:ascii="Arial" w:hAnsi="Arial" w:cs="Arial"/>
          <w:sz w:val="24"/>
          <w:szCs w:val="24"/>
          <w:vertAlign w:val="superscript"/>
          <w:lang w:val="en-GB" w:eastAsia="nl-NL"/>
        </w:rPr>
        <w:t>7</w:t>
      </w:r>
      <w:r w:rsidRPr="00D1358A">
        <w:rPr>
          <w:rFonts w:ascii="Arial" w:hAnsi="Arial" w:cs="Arial"/>
          <w:sz w:val="24"/>
          <w:szCs w:val="24"/>
          <w:lang w:val="en-GB" w:eastAsia="nl-NL"/>
        </w:rPr>
        <w:t>Pulmonary and Critical Care Medicine</w:t>
      </w:r>
    </w:p>
    <w:p w14:paraId="2277FF0E" w14:textId="30ACA132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D1358A">
        <w:rPr>
          <w:rFonts w:ascii="Arial" w:hAnsi="Arial" w:cs="Arial"/>
          <w:b/>
          <w:sz w:val="24"/>
          <w:szCs w:val="24"/>
          <w:lang w:val="en-GB"/>
        </w:rPr>
        <w:t>Faculty of Tropical Medicine</w:t>
      </w:r>
      <w:r w:rsidR="00857106">
        <w:rPr>
          <w:rFonts w:ascii="Arial" w:hAnsi="Arial" w:cs="Arial"/>
          <w:b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sz w:val="24"/>
          <w:szCs w:val="24"/>
          <w:lang w:val="en-GB"/>
        </w:rPr>
        <w:t xml:space="preserve"> Mahidol University</w:t>
      </w:r>
      <w:r w:rsidR="0019029E">
        <w:rPr>
          <w:rFonts w:ascii="Arial" w:hAnsi="Arial" w:cs="Arial"/>
          <w:b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sz w:val="24"/>
          <w:szCs w:val="24"/>
          <w:lang w:val="en-GB"/>
        </w:rPr>
        <w:t xml:space="preserve"> Bangkok</w:t>
      </w:r>
      <w:r w:rsidR="0019029E">
        <w:rPr>
          <w:rFonts w:ascii="Arial" w:hAnsi="Arial" w:cs="Arial"/>
          <w:b/>
          <w:sz w:val="24"/>
          <w:szCs w:val="24"/>
          <w:lang w:val="en-GB"/>
        </w:rPr>
        <w:t>,</w:t>
      </w:r>
      <w:r w:rsidRPr="00D1358A">
        <w:rPr>
          <w:rFonts w:ascii="Arial" w:hAnsi="Arial" w:cs="Arial"/>
          <w:b/>
          <w:sz w:val="24"/>
          <w:szCs w:val="24"/>
          <w:lang w:val="en-GB"/>
        </w:rPr>
        <w:t xml:space="preserve"> Thailand</w:t>
      </w:r>
    </w:p>
    <w:p w14:paraId="70807328" w14:textId="7777777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D1358A">
        <w:rPr>
          <w:rFonts w:ascii="Arial" w:hAnsi="Arial" w:cs="Arial"/>
          <w:sz w:val="24"/>
          <w:szCs w:val="24"/>
          <w:vertAlign w:val="superscript"/>
          <w:lang w:val="en-GB"/>
        </w:rPr>
        <w:t>8</w:t>
      </w:r>
      <w:r w:rsidRPr="00D1358A">
        <w:rPr>
          <w:rFonts w:ascii="Arial" w:hAnsi="Arial" w:cs="Arial"/>
          <w:sz w:val="24"/>
          <w:szCs w:val="24"/>
          <w:lang w:val="en-GB"/>
        </w:rPr>
        <w:t>Mahidol–Oxford Research Unit (MORU)</w:t>
      </w:r>
      <w:r w:rsidRPr="00D1358A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14:paraId="36AD4FD7" w14:textId="4751902A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bCs/>
          <w:szCs w:val="24"/>
          <w:lang w:val="en-GB"/>
        </w:rPr>
      </w:pPr>
      <w:r w:rsidRPr="00D1358A">
        <w:rPr>
          <w:rFonts w:ascii="Arial" w:hAnsi="Arial" w:cs="Arial"/>
          <w:bCs/>
          <w:szCs w:val="24"/>
          <w:lang w:val="en-GB"/>
        </w:rPr>
        <w:t xml:space="preserve"> </w:t>
      </w:r>
    </w:p>
    <w:p w14:paraId="31DCB2E3" w14:textId="77777777" w:rsidR="00675645" w:rsidRPr="00D1358A" w:rsidRDefault="00675645" w:rsidP="00675645">
      <w:pPr>
        <w:spacing w:after="0" w:line="240" w:lineRule="auto"/>
        <w:jc w:val="center"/>
        <w:rPr>
          <w:rFonts w:ascii="Arial" w:hAnsi="Arial" w:cs="Arial"/>
          <w:szCs w:val="24"/>
          <w:lang w:val="en-GB"/>
        </w:rPr>
      </w:pPr>
    </w:p>
    <w:p w14:paraId="32A3B657" w14:textId="719EC7D4" w:rsidR="00675645" w:rsidRPr="00D1358A" w:rsidRDefault="00D1358A" w:rsidP="0039488A">
      <w:pPr>
        <w:spacing w:after="0" w:line="240" w:lineRule="auto"/>
        <w:outlineLvl w:val="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Number of tables: 5</w:t>
      </w:r>
      <w:r w:rsidR="00675645" w:rsidRPr="00D1358A">
        <w:rPr>
          <w:rFonts w:ascii="Arial" w:hAnsi="Arial" w:cs="Arial"/>
          <w:bCs/>
          <w:sz w:val="24"/>
          <w:szCs w:val="24"/>
          <w:lang w:val="en-GB"/>
        </w:rPr>
        <w:t xml:space="preserve"> tables</w:t>
      </w:r>
    </w:p>
    <w:p w14:paraId="65B40780" w14:textId="4205DFE0" w:rsidR="00AF576D" w:rsidRPr="00D1358A" w:rsidRDefault="00006AC7" w:rsidP="00675645">
      <w:pPr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lang w:val="en-GB"/>
        </w:rPr>
        <w:t>Number of figures: 0</w:t>
      </w:r>
      <w:r w:rsidR="00AF576D" w:rsidRPr="00D1358A">
        <w:rPr>
          <w:rFonts w:ascii="Arial" w:hAnsi="Arial" w:cs="Arial"/>
          <w:bCs/>
          <w:sz w:val="24"/>
          <w:szCs w:val="24"/>
          <w:lang w:val="en-GB"/>
        </w:rPr>
        <w:t xml:space="preserve"> figure</w:t>
      </w:r>
      <w:r w:rsidRPr="00D1358A">
        <w:rPr>
          <w:rFonts w:ascii="Arial" w:hAnsi="Arial" w:cs="Arial"/>
          <w:bCs/>
          <w:sz w:val="24"/>
          <w:szCs w:val="24"/>
          <w:lang w:val="en-GB"/>
        </w:rPr>
        <w:t>s</w:t>
      </w:r>
      <w:bookmarkStart w:id="0" w:name="_GoBack"/>
      <w:bookmarkEnd w:id="0"/>
    </w:p>
    <w:p w14:paraId="4D970497" w14:textId="77777777" w:rsidR="00675645" w:rsidRPr="00D1358A" w:rsidRDefault="00675645" w:rsidP="00675645">
      <w:pPr>
        <w:spacing w:after="0" w:line="240" w:lineRule="auto"/>
        <w:rPr>
          <w:rFonts w:ascii="Arial" w:hAnsi="Arial" w:cs="Arial"/>
          <w:bCs/>
          <w:szCs w:val="24"/>
          <w:lang w:val="en-GB"/>
        </w:rPr>
      </w:pPr>
    </w:p>
    <w:p w14:paraId="3597FEA8" w14:textId="77777777" w:rsidR="00675645" w:rsidRPr="00D1358A" w:rsidRDefault="00675645" w:rsidP="0039488A">
      <w:pPr>
        <w:spacing w:after="0" w:line="240" w:lineRule="auto"/>
        <w:outlineLvl w:val="0"/>
        <w:rPr>
          <w:rFonts w:ascii="Arial" w:hAnsi="Arial" w:cs="Arial"/>
          <w:b/>
          <w:bCs/>
          <w:szCs w:val="24"/>
          <w:lang w:val="en-GB"/>
        </w:rPr>
      </w:pPr>
      <w:r w:rsidRPr="00D1358A">
        <w:rPr>
          <w:rFonts w:ascii="Arial" w:hAnsi="Arial" w:cs="Arial"/>
          <w:b/>
          <w:bCs/>
          <w:szCs w:val="24"/>
          <w:lang w:val="en-GB"/>
        </w:rPr>
        <w:t>Contacts:</w:t>
      </w:r>
    </w:p>
    <w:p w14:paraId="6A9AAFF3" w14:textId="504D0046" w:rsidR="00A71764" w:rsidRPr="00D1358A" w:rsidRDefault="00A71764" w:rsidP="00D6511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LP: </w:t>
      </w:r>
      <w:hyperlink r:id="rId7" w:history="1">
        <w:r w:rsidRPr="00D1358A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>luigipisani@gmail.com</w:t>
        </w:r>
      </w:hyperlink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; JPR: </w:t>
      </w:r>
      <w:hyperlink r:id="rId8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j.p.roozeman@amc.uva.nl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>; FDS:</w:t>
      </w:r>
      <w:r w:rsidR="004039F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hyperlink r:id="rId9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f.d.simonis@amc.uva.nl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AG: </w:t>
      </w:r>
      <w:hyperlink r:id="rId10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antonio.giangregorio@hotmail.it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SMvdH: </w:t>
      </w:r>
      <w:hyperlink r:id="rId11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s.m.vanderhoeven@amc.uva.nl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LRS: </w:t>
      </w:r>
      <w:hyperlink r:id="rId12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l.r.schouten@amc.uva.nl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JH: </w:t>
      </w:r>
      <w:hyperlink r:id="rId13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j.horn@amc.uva.nl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ASN: </w:t>
      </w:r>
      <w:hyperlink r:id="rId14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aryserpa@terra.com.br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EF: </w:t>
      </w:r>
      <w:hyperlink r:id="rId15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Festic.Emir@mayo.edu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AJD: </w:t>
      </w:r>
      <w:hyperlink r:id="rId16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ajen@tropmedres.ac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SG: </w:t>
      </w:r>
      <w:hyperlink r:id="rId17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Salvatore.grasso@uniba.it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LDB: </w:t>
      </w:r>
      <w:hyperlink r:id="rId18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l.d.bos@amc.uva.nl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; MJS: </w:t>
      </w:r>
      <w:hyperlink r:id="rId19" w:history="1">
        <w:r w:rsidRPr="00D1358A">
          <w:rPr>
            <w:rStyle w:val="Hyperlink"/>
            <w:rFonts w:ascii="Arial" w:eastAsia="Times New Roman" w:hAnsi="Arial" w:cs="Arial"/>
            <w:sz w:val="24"/>
            <w:szCs w:val="24"/>
            <w:lang w:val="en-GB"/>
          </w:rPr>
          <w:t>marcus.j.schultz@gmail.com</w:t>
        </w:r>
      </w:hyperlink>
      <w:r w:rsidRPr="00D1358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</w:p>
    <w:p w14:paraId="231138CB" w14:textId="47462F8B" w:rsidR="00675645" w:rsidRPr="00D1358A" w:rsidRDefault="00675645" w:rsidP="00D6511B">
      <w:pPr>
        <w:spacing w:after="0" w:line="240" w:lineRule="auto"/>
        <w:rPr>
          <w:rFonts w:ascii="Arial" w:eastAsia="Times New Roman" w:hAnsi="Arial" w:cs="Arial"/>
          <w:color w:val="000000"/>
          <w:szCs w:val="24"/>
          <w:lang w:val="en-GB"/>
        </w:rPr>
      </w:pPr>
    </w:p>
    <w:p w14:paraId="66BC7B57" w14:textId="77777777" w:rsidR="00675645" w:rsidRPr="00D1358A" w:rsidRDefault="00675645" w:rsidP="006353FD">
      <w:pPr>
        <w:spacing w:after="0" w:line="240" w:lineRule="auto"/>
        <w:outlineLvl w:val="0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/>
          <w:bCs/>
          <w:sz w:val="24"/>
          <w:szCs w:val="24"/>
          <w:lang w:val="en-GB"/>
        </w:rPr>
        <w:t>Correspondence:</w:t>
      </w:r>
    </w:p>
    <w:p w14:paraId="67D4B044" w14:textId="77777777" w:rsidR="00675645" w:rsidRPr="00D1358A" w:rsidRDefault="00675645">
      <w:pPr>
        <w:spacing w:after="0" w:line="240" w:lineRule="auto"/>
        <w:outlineLvl w:val="0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lang w:val="en-GB"/>
        </w:rPr>
        <w:t>Luigi Pisani</w:t>
      </w:r>
    </w:p>
    <w:p w14:paraId="657AFD9D" w14:textId="77777777" w:rsidR="00675645" w:rsidRPr="00D1358A" w:rsidRDefault="00675645" w:rsidP="00675645">
      <w:pPr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lang w:val="en-GB"/>
        </w:rPr>
        <w:t>Department of Intensive Care</w:t>
      </w:r>
    </w:p>
    <w:p w14:paraId="3A6052DE" w14:textId="77777777" w:rsidR="00675645" w:rsidRPr="00D1358A" w:rsidRDefault="00675645" w:rsidP="00675645">
      <w:pPr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lang w:val="en-GB"/>
        </w:rPr>
        <w:t>Academic Medical Center</w:t>
      </w:r>
    </w:p>
    <w:p w14:paraId="1C57D888" w14:textId="205A4ACD" w:rsidR="00675645" w:rsidRPr="00D1358A" w:rsidRDefault="00675645" w:rsidP="00675645">
      <w:pPr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lang w:val="en-GB"/>
        </w:rPr>
        <w:t>Meibergdreef 9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1105 AZ Amsterdam</w:t>
      </w:r>
      <w:r w:rsidR="0019029E">
        <w:rPr>
          <w:rFonts w:ascii="Arial" w:hAnsi="Arial" w:cs="Arial"/>
          <w:bCs/>
          <w:sz w:val="24"/>
          <w:szCs w:val="24"/>
          <w:lang w:val="en-GB"/>
        </w:rPr>
        <w:t>,</w:t>
      </w: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 The Netherlands </w:t>
      </w:r>
    </w:p>
    <w:p w14:paraId="711A90A0" w14:textId="77777777" w:rsidR="00675645" w:rsidRPr="00D1358A" w:rsidRDefault="00675645" w:rsidP="0039488A">
      <w:pPr>
        <w:spacing w:after="0" w:line="240" w:lineRule="auto"/>
        <w:outlineLvl w:val="0"/>
        <w:rPr>
          <w:rFonts w:ascii="Arial" w:hAnsi="Arial" w:cs="Arial"/>
          <w:bCs/>
          <w:sz w:val="24"/>
          <w:szCs w:val="24"/>
          <w:lang w:val="en-GB"/>
        </w:rPr>
      </w:pPr>
      <w:r w:rsidRPr="00D1358A">
        <w:rPr>
          <w:rFonts w:ascii="Arial" w:hAnsi="Arial" w:cs="Arial"/>
          <w:bCs/>
          <w:sz w:val="24"/>
          <w:szCs w:val="24"/>
          <w:lang w:val="en-GB"/>
        </w:rPr>
        <w:t xml:space="preserve">Email: </w:t>
      </w:r>
      <w:hyperlink r:id="rId20" w:history="1">
        <w:r w:rsidRPr="00D1358A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>luigipisani@gmail.com</w:t>
        </w:r>
      </w:hyperlink>
    </w:p>
    <w:p w14:paraId="6C55ABEF" w14:textId="32E299EA" w:rsidR="00675645" w:rsidRPr="00D1358A" w:rsidRDefault="00675645" w:rsidP="00E8658A">
      <w:pPr>
        <w:spacing w:after="0" w:line="240" w:lineRule="auto"/>
        <w:jc w:val="both"/>
        <w:rPr>
          <w:rFonts w:ascii="Arial" w:hAnsi="Arial" w:cs="Arial"/>
          <w:b/>
          <w:lang w:val="en-GB"/>
        </w:rPr>
        <w:sectPr w:rsidR="00675645" w:rsidRPr="00D1358A" w:rsidSect="00675645">
          <w:footerReference w:type="even" r:id="rId21"/>
          <w:footerReference w:type="default" r:id="rId22"/>
          <w:pgSz w:w="11901" w:h="16817"/>
          <w:pgMar w:top="1418" w:right="1418" w:bottom="1418" w:left="1418" w:header="709" w:footer="709" w:gutter="0"/>
          <w:cols w:space="708"/>
          <w:docGrid w:linePitch="360"/>
        </w:sectPr>
      </w:pPr>
    </w:p>
    <w:p w14:paraId="41038922" w14:textId="4B3287E5" w:rsidR="00BA51C6" w:rsidRPr="008615A9" w:rsidRDefault="00985AC0" w:rsidP="008615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D1358A">
        <w:rPr>
          <w:rFonts w:ascii="Arial" w:hAnsi="Arial" w:cs="Arial"/>
          <w:b/>
          <w:sz w:val="24"/>
          <w:szCs w:val="24"/>
          <w:lang w:val="en-GB"/>
        </w:rPr>
        <w:lastRenderedPageBreak/>
        <w:t>Table</w:t>
      </w:r>
      <w:r w:rsidR="00AF576D" w:rsidRPr="00D1358A">
        <w:rPr>
          <w:rFonts w:ascii="Arial" w:hAnsi="Arial" w:cs="Arial"/>
          <w:b/>
          <w:sz w:val="24"/>
          <w:szCs w:val="24"/>
          <w:lang w:val="en-GB"/>
        </w:rPr>
        <w:t xml:space="preserve"> E1. </w:t>
      </w:r>
      <w:r w:rsidR="002C6A2A">
        <w:rPr>
          <w:rFonts w:ascii="Arial" w:hAnsi="Arial" w:cs="Arial"/>
          <w:sz w:val="24"/>
          <w:szCs w:val="24"/>
          <w:lang w:val="en-GB"/>
        </w:rPr>
        <w:t>Inter</w:t>
      </w:r>
      <w:r w:rsidR="00AF576D" w:rsidRPr="00D1358A">
        <w:rPr>
          <w:rFonts w:ascii="Arial" w:hAnsi="Arial" w:cs="Arial"/>
          <w:sz w:val="24"/>
          <w:szCs w:val="24"/>
          <w:lang w:val="en-GB"/>
        </w:rPr>
        <w:t xml:space="preserve">group comparisons for </w:t>
      </w:r>
      <w:r w:rsidR="00DB0A8B" w:rsidRPr="00D1358A">
        <w:rPr>
          <w:rFonts w:ascii="Arial" w:hAnsi="Arial" w:cs="Arial"/>
          <w:sz w:val="24"/>
          <w:szCs w:val="24"/>
          <w:lang w:val="en-GB"/>
        </w:rPr>
        <w:t>secondary outcomes</w:t>
      </w:r>
      <w:r w:rsidR="00AF576D" w:rsidRPr="00D1358A">
        <w:rPr>
          <w:rFonts w:ascii="Arial" w:hAnsi="Arial" w:cs="Arial"/>
          <w:sz w:val="24"/>
          <w:szCs w:val="24"/>
          <w:lang w:val="en-GB"/>
        </w:rPr>
        <w:t xml:space="preserve"> at AR</w:t>
      </w:r>
      <w:r w:rsidR="0052769E">
        <w:rPr>
          <w:rFonts w:ascii="Arial" w:hAnsi="Arial" w:cs="Arial"/>
          <w:sz w:val="24"/>
          <w:szCs w:val="24"/>
          <w:lang w:val="en-GB"/>
        </w:rPr>
        <w:t>DS diagnosis and after 24 hours</w:t>
      </w:r>
      <w:r w:rsidR="008E44BB">
        <w:rPr>
          <w:rFonts w:ascii="Arial" w:hAnsi="Arial" w:cs="Arial"/>
          <w:sz w:val="24"/>
          <w:szCs w:val="24"/>
          <w:lang w:val="en-GB"/>
        </w:rPr>
        <w:t>,</w:t>
      </w:r>
      <w:r w:rsidR="0052769E">
        <w:rPr>
          <w:rFonts w:ascii="Arial" w:hAnsi="Arial" w:cs="Arial"/>
          <w:sz w:val="24"/>
          <w:szCs w:val="24"/>
          <w:lang w:val="en-GB"/>
        </w:rPr>
        <w:t xml:space="preserve"> </w:t>
      </w:r>
      <w:r w:rsidR="0052769E" w:rsidRPr="00D1358A">
        <w:rPr>
          <w:rFonts w:ascii="Arial" w:hAnsi="Arial" w:cs="Arial"/>
          <w:sz w:val="24"/>
          <w:szCs w:val="24"/>
          <w:lang w:val="en-GB"/>
        </w:rPr>
        <w:t>using a SpO</w:t>
      </w:r>
      <w:r w:rsidR="0052769E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52769E" w:rsidRPr="00D1358A">
        <w:rPr>
          <w:rFonts w:ascii="Arial" w:hAnsi="Arial" w:cs="Arial"/>
          <w:sz w:val="24"/>
          <w:szCs w:val="24"/>
          <w:lang w:val="en-GB"/>
        </w:rPr>
        <w:t>/FiO</w:t>
      </w:r>
      <w:r w:rsidR="0052769E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52769E" w:rsidRPr="00D1358A">
        <w:rPr>
          <w:rFonts w:ascii="Arial" w:hAnsi="Arial" w:cs="Arial"/>
          <w:sz w:val="24"/>
          <w:szCs w:val="24"/>
          <w:lang w:val="en-GB"/>
        </w:rPr>
        <w:t xml:space="preserve"> cut-off</w:t>
      </w:r>
      <w:r w:rsidR="0052769E">
        <w:rPr>
          <w:rFonts w:ascii="Arial" w:hAnsi="Arial" w:cs="Arial"/>
          <w:sz w:val="24"/>
          <w:szCs w:val="24"/>
          <w:lang w:val="en-GB"/>
        </w:rPr>
        <w:t xml:space="preserve"> of 19</w:t>
      </w:r>
      <w:r w:rsidR="0052769E" w:rsidRPr="00D1358A">
        <w:rPr>
          <w:rFonts w:ascii="Arial" w:hAnsi="Arial" w:cs="Arial"/>
          <w:sz w:val="24"/>
          <w:szCs w:val="24"/>
          <w:lang w:val="en-GB"/>
        </w:rPr>
        <w:t xml:space="preserve">0 and PEEP </w:t>
      </w:r>
      <w:r w:rsidR="006353FD">
        <w:rPr>
          <w:rFonts w:ascii="Arial" w:hAnsi="Arial" w:cs="Arial"/>
          <w:sz w:val="24"/>
          <w:szCs w:val="24"/>
          <w:lang w:val="en-GB"/>
        </w:rPr>
        <w:t xml:space="preserve">of </w:t>
      </w:r>
      <w:r w:rsidR="0052769E" w:rsidRPr="00D1358A">
        <w:rPr>
          <w:rFonts w:ascii="Arial" w:hAnsi="Arial" w:cs="Arial"/>
          <w:sz w:val="24"/>
          <w:szCs w:val="24"/>
          <w:lang w:val="en-GB"/>
        </w:rPr>
        <w:t>10 cm H</w:t>
      </w:r>
      <w:r w:rsidR="0052769E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52769E" w:rsidRPr="00D1358A">
        <w:rPr>
          <w:rFonts w:ascii="Arial" w:hAnsi="Arial" w:cs="Arial"/>
          <w:sz w:val="24"/>
          <w:szCs w:val="24"/>
          <w:lang w:val="en-GB"/>
        </w:rPr>
        <w:t>O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3200"/>
        <w:gridCol w:w="3771"/>
        <w:gridCol w:w="1729"/>
        <w:gridCol w:w="3771"/>
        <w:gridCol w:w="1726"/>
      </w:tblGrid>
      <w:tr w:rsidR="002A7804" w:rsidRPr="008730A1" w14:paraId="6A9E3008" w14:textId="77777777" w:rsidTr="005B1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D9D9D9"/>
            <w:noWrap/>
          </w:tcPr>
          <w:p w14:paraId="07930A4A" w14:textId="17BDDFA7" w:rsidR="002A7804" w:rsidRPr="008730A1" w:rsidRDefault="002A7804" w:rsidP="008615A9">
            <w:pPr>
              <w:spacing w:before="120" w:after="120" w:line="240" w:lineRule="auto"/>
              <w:rPr>
                <w:rFonts w:ascii="Arial" w:hAnsi="Arial" w:cs="Arial"/>
                <w:b w:val="0"/>
                <w:lang w:val="en-GB"/>
              </w:rPr>
            </w:pPr>
            <w:r w:rsidRPr="008730A1">
              <w:rPr>
                <w:rFonts w:ascii="Arial" w:hAnsi="Arial" w:cs="Arial"/>
                <w:b w:val="0"/>
                <w:lang w:val="en-GB"/>
              </w:rPr>
              <w:t>Covariate</w:t>
            </w:r>
          </w:p>
        </w:tc>
        <w:tc>
          <w:tcPr>
            <w:tcW w:w="1937" w:type="pct"/>
            <w:gridSpan w:val="2"/>
            <w:shd w:val="clear" w:color="auto" w:fill="D9D9D9"/>
            <w:noWrap/>
          </w:tcPr>
          <w:p w14:paraId="724D8E8E" w14:textId="4772B7F1" w:rsidR="002A7804" w:rsidRPr="00CA58FD" w:rsidRDefault="002A7804" w:rsidP="008615A9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lang w:val="en-GB"/>
              </w:rPr>
            </w:pPr>
            <w:r w:rsidRPr="00CA58FD">
              <w:rPr>
                <w:rFonts w:ascii="Arial" w:hAnsi="Arial" w:cs="Arial"/>
                <w:b w:val="0"/>
                <w:lang w:val="en-GB"/>
              </w:rPr>
              <w:t>At ARDS diagnosis</w:t>
            </w:r>
          </w:p>
        </w:tc>
        <w:tc>
          <w:tcPr>
            <w:tcW w:w="1936" w:type="pct"/>
            <w:gridSpan w:val="2"/>
            <w:shd w:val="clear" w:color="auto" w:fill="D9D9D9"/>
          </w:tcPr>
          <w:p w14:paraId="7F4DE6DA" w14:textId="557A739F" w:rsidR="002A7804" w:rsidRPr="00CA58FD" w:rsidRDefault="002A7804" w:rsidP="008615A9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lang w:val="en-GB"/>
              </w:rPr>
            </w:pPr>
            <w:r w:rsidRPr="00CA58FD">
              <w:rPr>
                <w:rFonts w:ascii="Arial" w:hAnsi="Arial" w:cs="Arial"/>
                <w:b w:val="0"/>
                <w:lang w:val="en-GB"/>
              </w:rPr>
              <w:t>After 24 hours</w:t>
            </w:r>
          </w:p>
        </w:tc>
      </w:tr>
      <w:tr w:rsidR="00384E6A" w:rsidRPr="000A78CF" w14:paraId="7F53516B" w14:textId="5CCC9675" w:rsidTr="005B1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3BEE260E" w14:textId="7B3412B0" w:rsidR="00153C38" w:rsidRPr="000A78CF" w:rsidRDefault="00153C38" w:rsidP="00DD724A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3A36BD2E" w14:textId="11940629" w:rsidR="00153C38" w:rsidRPr="00CA58FD" w:rsidRDefault="00AB3019" w:rsidP="00DD72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CA58FD">
              <w:rPr>
                <w:rFonts w:ascii="Arial" w:hAnsi="Arial" w:cs="Arial"/>
                <w:lang w:val="en-GB"/>
              </w:rPr>
              <w:t>OR</w:t>
            </w:r>
            <w:r w:rsidR="00153C38" w:rsidRPr="00CA58FD">
              <w:rPr>
                <w:rFonts w:ascii="Arial" w:hAnsi="Arial" w:cs="Arial"/>
                <w:lang w:val="en-GB"/>
              </w:rPr>
              <w:t xml:space="preserve"> (95% CI)</w:t>
            </w:r>
          </w:p>
        </w:tc>
        <w:tc>
          <w:tcPr>
            <w:tcW w:w="60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61045C3C" w14:textId="3D5FCC5E" w:rsidR="00153C38" w:rsidRPr="00CA58FD" w:rsidRDefault="00153C38" w:rsidP="00DD72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CA58FD">
              <w:rPr>
                <w:rFonts w:ascii="Arial" w:hAnsi="Arial" w:cs="Arial"/>
                <w:i/>
                <w:lang w:val="en-GB"/>
              </w:rPr>
              <w:t>P</w:t>
            </w:r>
            <w:r w:rsidR="00102848" w:rsidRPr="00CA58FD">
              <w:rPr>
                <w:rFonts w:ascii="Arial" w:hAnsi="Arial" w:cs="Arial"/>
                <w:lang w:val="en-GB"/>
              </w:rPr>
              <w:t>–value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0AD8286B" w14:textId="4EA1458D" w:rsidR="00153C38" w:rsidRPr="00CA58FD" w:rsidRDefault="00AB3019" w:rsidP="00DD72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CA58FD">
              <w:rPr>
                <w:rFonts w:ascii="Arial" w:hAnsi="Arial" w:cs="Arial"/>
                <w:lang w:val="en-GB"/>
              </w:rPr>
              <w:t>OR</w:t>
            </w:r>
            <w:r w:rsidR="00153C38" w:rsidRPr="00CA58FD">
              <w:rPr>
                <w:rFonts w:ascii="Arial" w:hAnsi="Arial" w:cs="Arial"/>
                <w:lang w:val="en-GB"/>
              </w:rPr>
              <w:t xml:space="preserve"> (95% CI)</w:t>
            </w:r>
          </w:p>
        </w:tc>
        <w:tc>
          <w:tcPr>
            <w:tcW w:w="60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2FB4EC42" w14:textId="431248D0" w:rsidR="00153C38" w:rsidRPr="00CA58FD" w:rsidRDefault="00102848" w:rsidP="00DD72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CA58FD">
              <w:rPr>
                <w:rFonts w:ascii="Arial" w:hAnsi="Arial" w:cs="Arial"/>
                <w:i/>
                <w:lang w:val="en-GB"/>
              </w:rPr>
              <w:t>P</w:t>
            </w:r>
            <w:r w:rsidRPr="00CA58FD">
              <w:rPr>
                <w:rFonts w:ascii="Arial" w:hAnsi="Arial" w:cs="Arial"/>
                <w:lang w:val="en-GB"/>
              </w:rPr>
              <w:t>–value</w:t>
            </w:r>
          </w:p>
        </w:tc>
      </w:tr>
      <w:tr w:rsidR="00384E6A" w:rsidRPr="008615A9" w14:paraId="4D491984" w14:textId="77777777" w:rsidTr="005B1EE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653215B4" w14:textId="4AF41EC7" w:rsidR="00E76017" w:rsidRPr="008615A9" w:rsidRDefault="006419B9" w:rsidP="001F239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ICU mortality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4D77805E" w14:textId="77777777" w:rsidR="00E76017" w:rsidRPr="008615A9" w:rsidRDefault="00E76017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9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7C847827" w14:textId="77777777" w:rsidR="00E76017" w:rsidRPr="008615A9" w:rsidRDefault="00E76017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</w:tcPr>
          <w:p w14:paraId="0102607D" w14:textId="77777777" w:rsidR="00E76017" w:rsidRPr="008615A9" w:rsidRDefault="00E76017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</w:tcPr>
          <w:p w14:paraId="533C59AD" w14:textId="77777777" w:rsidR="00E76017" w:rsidRPr="008615A9" w:rsidRDefault="00E76017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</w:tr>
      <w:tr w:rsidR="00384E6A" w:rsidRPr="008615A9" w14:paraId="3EF1E3DD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nil"/>
            </w:tcBorders>
            <w:shd w:val="clear" w:color="auto" w:fill="auto"/>
            <w:noWrap/>
          </w:tcPr>
          <w:p w14:paraId="65E046FF" w14:textId="0A7CEAB0" w:rsidR="002614ED" w:rsidRPr="008615A9" w:rsidRDefault="00DC1077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II </w:t>
            </w:r>
            <w:r w:rsidR="00221DA3">
              <w:rPr>
                <w:rFonts w:ascii="Arial" w:hAnsi="Arial" w:cs="Arial"/>
                <w:b w:val="0"/>
                <w:lang w:val="en-GB"/>
              </w:rPr>
              <w:t>vs.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tcBorders>
              <w:top w:val="nil"/>
            </w:tcBorders>
            <w:shd w:val="clear" w:color="auto" w:fill="auto"/>
            <w:noWrap/>
          </w:tcPr>
          <w:p w14:paraId="68108A2A" w14:textId="53857088" w:rsidR="002614ED" w:rsidRPr="008615A9" w:rsidRDefault="002614ED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25 (0.40</w:t>
            </w:r>
            <w:r w:rsidR="008006D1" w:rsidRPr="008615A9">
              <w:rPr>
                <w:rFonts w:ascii="Arial" w:hAnsi="Arial" w:cs="Arial"/>
                <w:lang w:val="en-GB"/>
              </w:rPr>
              <w:t xml:space="preserve"> </w:t>
            </w:r>
            <w:r w:rsidR="008006D1"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3.94)</w:t>
            </w:r>
          </w:p>
        </w:tc>
        <w:tc>
          <w:tcPr>
            <w:tcW w:w="609" w:type="pct"/>
            <w:tcBorders>
              <w:top w:val="nil"/>
            </w:tcBorders>
            <w:shd w:val="clear" w:color="auto" w:fill="auto"/>
            <w:noWrap/>
          </w:tcPr>
          <w:p w14:paraId="5D914BD1" w14:textId="7FF0E0CF" w:rsidR="002614ED" w:rsidRPr="008615A9" w:rsidRDefault="002614ED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960</w:t>
            </w:r>
          </w:p>
        </w:tc>
        <w:tc>
          <w:tcPr>
            <w:tcW w:w="1328" w:type="pct"/>
            <w:tcBorders>
              <w:top w:val="nil"/>
            </w:tcBorders>
            <w:shd w:val="clear" w:color="auto" w:fill="auto"/>
          </w:tcPr>
          <w:p w14:paraId="2A16739C" w14:textId="6B388AA2" w:rsidR="002614ED" w:rsidRPr="008615A9" w:rsidRDefault="002614ED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73 (0.87 – 3.46)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auto"/>
          </w:tcPr>
          <w:p w14:paraId="3A5DE39D" w14:textId="68205070" w:rsidR="002614ED" w:rsidRPr="008615A9" w:rsidRDefault="0039488A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0.165</w:t>
            </w:r>
          </w:p>
        </w:tc>
      </w:tr>
      <w:tr w:rsidR="00384E6A" w:rsidRPr="008615A9" w14:paraId="1C97936E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7A0D9944" w14:textId="17A61839" w:rsidR="002614ED" w:rsidRPr="008615A9" w:rsidRDefault="00DC1077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III </w:t>
            </w:r>
            <w:r w:rsidR="00221DA3">
              <w:rPr>
                <w:rFonts w:ascii="Arial" w:hAnsi="Arial" w:cs="Arial"/>
                <w:b w:val="0"/>
                <w:lang w:val="en-GB"/>
              </w:rPr>
              <w:t>vs.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76BDAE26" w14:textId="69F3DAA8" w:rsidR="002614ED" w:rsidRPr="008615A9" w:rsidRDefault="002614ED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 xml:space="preserve">90 (0.35 </w:t>
            </w:r>
            <w:r w:rsidR="008006D1"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2.36)</w:t>
            </w:r>
          </w:p>
        </w:tc>
        <w:tc>
          <w:tcPr>
            <w:tcW w:w="609" w:type="pct"/>
            <w:shd w:val="clear" w:color="auto" w:fill="auto"/>
            <w:noWrap/>
          </w:tcPr>
          <w:p w14:paraId="65CEF019" w14:textId="7C0F9CC7" w:rsidR="002614ED" w:rsidRPr="008615A9" w:rsidRDefault="002614ED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993</w:t>
            </w:r>
          </w:p>
        </w:tc>
        <w:tc>
          <w:tcPr>
            <w:tcW w:w="1328" w:type="pct"/>
            <w:shd w:val="clear" w:color="auto" w:fill="auto"/>
          </w:tcPr>
          <w:p w14:paraId="4EDDD881" w14:textId="26F163C4" w:rsidR="002614ED" w:rsidRPr="008615A9" w:rsidRDefault="002614ED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2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97 (0.76 – 11.82)</w:t>
            </w:r>
          </w:p>
        </w:tc>
        <w:tc>
          <w:tcPr>
            <w:tcW w:w="608" w:type="pct"/>
            <w:shd w:val="clear" w:color="auto" w:fill="auto"/>
          </w:tcPr>
          <w:p w14:paraId="2FC7BC82" w14:textId="3ABAB500" w:rsidR="002614ED" w:rsidRPr="008615A9" w:rsidRDefault="0039488A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0.172</w:t>
            </w:r>
          </w:p>
        </w:tc>
      </w:tr>
      <w:tr w:rsidR="00384E6A" w:rsidRPr="008615A9" w14:paraId="6C5F50C0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610C188B" w14:textId="4888662B" w:rsidR="002614ED" w:rsidRPr="008615A9" w:rsidRDefault="00DC1077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IV </w:t>
            </w:r>
            <w:r w:rsidR="00221DA3">
              <w:rPr>
                <w:rFonts w:ascii="Arial" w:hAnsi="Arial" w:cs="Arial"/>
                <w:b w:val="0"/>
                <w:lang w:val="en-GB"/>
              </w:rPr>
              <w:t>vs.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28167C24" w14:textId="60FDCFC2" w:rsidR="002614ED" w:rsidRPr="008615A9" w:rsidRDefault="002614ED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77 (0.81 – 3.86)</w:t>
            </w:r>
          </w:p>
        </w:tc>
        <w:tc>
          <w:tcPr>
            <w:tcW w:w="609" w:type="pct"/>
            <w:shd w:val="clear" w:color="auto" w:fill="auto"/>
            <w:noWrap/>
          </w:tcPr>
          <w:p w14:paraId="01A53D49" w14:textId="2E1FA4F5" w:rsidR="002614ED" w:rsidRPr="008615A9" w:rsidRDefault="002614ED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235</w:t>
            </w:r>
          </w:p>
        </w:tc>
        <w:tc>
          <w:tcPr>
            <w:tcW w:w="1328" w:type="pct"/>
            <w:shd w:val="clear" w:color="auto" w:fill="auto"/>
          </w:tcPr>
          <w:p w14:paraId="3B2CC295" w14:textId="46FE7E31" w:rsidR="002614ED" w:rsidRPr="008615A9" w:rsidRDefault="002614ED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5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05 (2.41 – 10.59)</w:t>
            </w:r>
          </w:p>
        </w:tc>
        <w:tc>
          <w:tcPr>
            <w:tcW w:w="608" w:type="pct"/>
            <w:shd w:val="clear" w:color="auto" w:fill="auto"/>
          </w:tcPr>
          <w:p w14:paraId="3F319649" w14:textId="6F87DEB1" w:rsidR="002614ED" w:rsidRPr="008615A9" w:rsidRDefault="002614ED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&lt; 0.001 </w:t>
            </w:r>
          </w:p>
        </w:tc>
      </w:tr>
      <w:tr w:rsidR="00384E6A" w:rsidRPr="008615A9" w14:paraId="24A4971C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70282B10" w14:textId="622E08E0" w:rsidR="002614ED" w:rsidRPr="008615A9" w:rsidRDefault="00DC1077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III </w:t>
            </w:r>
            <w:r w:rsidR="00221DA3">
              <w:rPr>
                <w:rFonts w:ascii="Arial" w:hAnsi="Arial" w:cs="Arial"/>
                <w:b w:val="0"/>
                <w:lang w:val="en-GB"/>
              </w:rPr>
              <w:t>vs.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5008F534" w14:textId="19CAED97" w:rsidR="002614ED" w:rsidRPr="008615A9" w:rsidRDefault="002614ED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72 (0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23 – 2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25)</w:t>
            </w:r>
          </w:p>
        </w:tc>
        <w:tc>
          <w:tcPr>
            <w:tcW w:w="609" w:type="pct"/>
            <w:shd w:val="clear" w:color="auto" w:fill="auto"/>
            <w:noWrap/>
          </w:tcPr>
          <w:p w14:paraId="02B3B76B" w14:textId="1BBF5004" w:rsidR="002614ED" w:rsidRPr="008615A9" w:rsidRDefault="002614ED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883</w:t>
            </w:r>
          </w:p>
        </w:tc>
        <w:tc>
          <w:tcPr>
            <w:tcW w:w="1328" w:type="pct"/>
            <w:shd w:val="clear" w:color="auto" w:fill="auto"/>
          </w:tcPr>
          <w:p w14:paraId="43902A16" w14:textId="2216CB2A" w:rsidR="002614ED" w:rsidRPr="008615A9" w:rsidRDefault="002614ED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72 (0.43 – 6.82)</w:t>
            </w:r>
          </w:p>
        </w:tc>
        <w:tc>
          <w:tcPr>
            <w:tcW w:w="608" w:type="pct"/>
            <w:shd w:val="clear" w:color="auto" w:fill="auto"/>
          </w:tcPr>
          <w:p w14:paraId="0CAB59E6" w14:textId="7435D761" w:rsidR="002614ED" w:rsidRPr="008615A9" w:rsidRDefault="0039488A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0.743</w:t>
            </w:r>
          </w:p>
        </w:tc>
      </w:tr>
      <w:tr w:rsidR="00384E6A" w:rsidRPr="008615A9" w14:paraId="399FED4F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42D97BBB" w14:textId="630A2CED" w:rsidR="002614ED" w:rsidRPr="008615A9" w:rsidRDefault="00DC1077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IV </w:t>
            </w:r>
            <w:r w:rsidR="00221DA3">
              <w:rPr>
                <w:rFonts w:ascii="Arial" w:hAnsi="Arial" w:cs="Arial"/>
                <w:b w:val="0"/>
                <w:lang w:val="en-GB"/>
              </w:rPr>
              <w:t>vs.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2C6C82C9" w14:textId="1E4D8DC8" w:rsidR="002614ED" w:rsidRPr="008615A9" w:rsidRDefault="002614ED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42 (0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53 – 3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82)</w:t>
            </w:r>
          </w:p>
        </w:tc>
        <w:tc>
          <w:tcPr>
            <w:tcW w:w="609" w:type="pct"/>
            <w:shd w:val="clear" w:color="auto" w:fill="auto"/>
            <w:noWrap/>
          </w:tcPr>
          <w:p w14:paraId="59E2284B" w14:textId="11055946" w:rsidR="002614ED" w:rsidRPr="008615A9" w:rsidRDefault="002614ED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797</w:t>
            </w:r>
          </w:p>
        </w:tc>
        <w:tc>
          <w:tcPr>
            <w:tcW w:w="1328" w:type="pct"/>
            <w:shd w:val="clear" w:color="auto" w:fill="auto"/>
          </w:tcPr>
          <w:p w14:paraId="5430A5D4" w14:textId="1A5C0A30" w:rsidR="002614ED" w:rsidRPr="008615A9" w:rsidRDefault="002614ED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2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92 (1.38 – 6.17)</w:t>
            </w:r>
          </w:p>
        </w:tc>
        <w:tc>
          <w:tcPr>
            <w:tcW w:w="608" w:type="pct"/>
            <w:shd w:val="clear" w:color="auto" w:fill="auto"/>
          </w:tcPr>
          <w:p w14:paraId="69569506" w14:textId="4A771BCB" w:rsidR="002614ED" w:rsidRPr="008615A9" w:rsidRDefault="0039488A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0.002</w:t>
            </w:r>
          </w:p>
        </w:tc>
      </w:tr>
      <w:tr w:rsidR="00384E6A" w:rsidRPr="008615A9" w14:paraId="6A843992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0E3EAAB7" w14:textId="69399DCD" w:rsidR="002614ED" w:rsidRPr="008615A9" w:rsidRDefault="00DC1077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IV </w:t>
            </w:r>
            <w:r w:rsidR="00221DA3">
              <w:rPr>
                <w:rFonts w:ascii="Arial" w:hAnsi="Arial" w:cs="Arial"/>
                <w:b w:val="0"/>
                <w:lang w:val="en-GB"/>
              </w:rPr>
              <w:t>vs.</w:t>
            </w:r>
            <w:r w:rsidR="002614ED" w:rsidRPr="008615A9">
              <w:rPr>
                <w:rFonts w:ascii="Arial" w:hAnsi="Arial" w:cs="Arial"/>
                <w:b w:val="0"/>
                <w:lang w:val="en-GB"/>
              </w:rPr>
              <w:t xml:space="preserve"> III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1527D5BF" w14:textId="2ADEBE3B" w:rsidR="002614ED" w:rsidRPr="008615A9" w:rsidRDefault="002614ED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96 (0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92 – 4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18)</w:t>
            </w:r>
          </w:p>
        </w:tc>
        <w:tc>
          <w:tcPr>
            <w:tcW w:w="609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343FBAC2" w14:textId="06F4CF47" w:rsidR="002614ED" w:rsidRPr="008615A9" w:rsidRDefault="002614ED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103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0BEC6B10" w14:textId="0F28F7DC" w:rsidR="002614ED" w:rsidRPr="008615A9" w:rsidRDefault="002614ED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</w:t>
            </w:r>
            <w:r w:rsidR="0039488A" w:rsidRPr="008615A9">
              <w:rPr>
                <w:rFonts w:ascii="Arial" w:hAnsi="Arial" w:cs="Arial"/>
                <w:lang w:val="en-GB"/>
              </w:rPr>
              <w:t>.</w:t>
            </w:r>
            <w:r w:rsidRPr="008615A9">
              <w:rPr>
                <w:rFonts w:ascii="Arial" w:hAnsi="Arial" w:cs="Arial"/>
                <w:lang w:val="en-GB"/>
              </w:rPr>
              <w:t>70 (0.42 – 6.96)</w:t>
            </w:r>
          </w:p>
        </w:tc>
        <w:tc>
          <w:tcPr>
            <w:tcW w:w="60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07D3FC57" w14:textId="69BF39FB" w:rsidR="002614ED" w:rsidRPr="008615A9" w:rsidRDefault="0039488A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0.762</w:t>
            </w:r>
          </w:p>
        </w:tc>
      </w:tr>
      <w:tr w:rsidR="001F239F" w:rsidRPr="008615A9" w14:paraId="075D8197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64D602FD" w14:textId="5C81D0C7" w:rsidR="001F239F" w:rsidRPr="008615A9" w:rsidRDefault="002C6A2A" w:rsidP="001F239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30–</w:t>
            </w:r>
            <w:r w:rsidR="001F239F" w:rsidRPr="008615A9">
              <w:rPr>
                <w:rFonts w:ascii="Arial" w:hAnsi="Arial" w:cs="Arial"/>
                <w:lang w:val="en-GB"/>
              </w:rPr>
              <w:t>days Mortality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013D8C5D" w14:textId="77777777" w:rsidR="001F239F" w:rsidRPr="008615A9" w:rsidRDefault="001F239F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9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313E8734" w14:textId="77777777" w:rsidR="001F239F" w:rsidRPr="008615A9" w:rsidRDefault="001F239F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</w:tcPr>
          <w:p w14:paraId="46D5B14E" w14:textId="77777777" w:rsidR="001F239F" w:rsidRPr="008615A9" w:rsidRDefault="001F239F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</w:tcPr>
          <w:p w14:paraId="0EFFD365" w14:textId="77777777" w:rsidR="001F239F" w:rsidRPr="008615A9" w:rsidRDefault="001F239F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</w:tr>
      <w:tr w:rsidR="00221DA3" w:rsidRPr="008615A9" w14:paraId="5C4CD011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nil"/>
            </w:tcBorders>
            <w:shd w:val="clear" w:color="auto" w:fill="auto"/>
            <w:noWrap/>
          </w:tcPr>
          <w:p w14:paraId="02CC3A4E" w14:textId="7B9134DE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tcBorders>
              <w:top w:val="nil"/>
            </w:tcBorders>
            <w:shd w:val="clear" w:color="auto" w:fill="auto"/>
            <w:noWrap/>
          </w:tcPr>
          <w:p w14:paraId="6FE5652D" w14:textId="2853C45A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1.02 (0.35 – 2.94)</w:t>
            </w:r>
          </w:p>
        </w:tc>
        <w:tc>
          <w:tcPr>
            <w:tcW w:w="609" w:type="pct"/>
            <w:tcBorders>
              <w:top w:val="nil"/>
            </w:tcBorders>
            <w:shd w:val="clear" w:color="auto" w:fill="auto"/>
            <w:noWrap/>
          </w:tcPr>
          <w:p w14:paraId="4E675AF2" w14:textId="5BF2BABE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1.000</w:t>
            </w:r>
          </w:p>
        </w:tc>
        <w:tc>
          <w:tcPr>
            <w:tcW w:w="1328" w:type="pct"/>
            <w:tcBorders>
              <w:top w:val="nil"/>
            </w:tcBorders>
            <w:shd w:val="clear" w:color="auto" w:fill="auto"/>
          </w:tcPr>
          <w:p w14:paraId="6E18E089" w14:textId="0C4E6257" w:rsidR="00221DA3" w:rsidRPr="008615A9" w:rsidRDefault="00221DA3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1.17 (0.63 – 2.18)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auto"/>
          </w:tcPr>
          <w:p w14:paraId="4B6AD3D1" w14:textId="1294B69D" w:rsidR="00221DA3" w:rsidRPr="008615A9" w:rsidRDefault="00221DA3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0.917</w:t>
            </w:r>
          </w:p>
        </w:tc>
      </w:tr>
      <w:tr w:rsidR="00221DA3" w:rsidRPr="008615A9" w14:paraId="522D2642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7B7BD7D3" w14:textId="59EDADCF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5913A240" w14:textId="67385400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0.83 (0.35 – 1.95)</w:t>
            </w:r>
          </w:p>
        </w:tc>
        <w:tc>
          <w:tcPr>
            <w:tcW w:w="609" w:type="pct"/>
            <w:shd w:val="clear" w:color="auto" w:fill="auto"/>
            <w:noWrap/>
          </w:tcPr>
          <w:p w14:paraId="614460F7" w14:textId="63E50245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0.942</w:t>
            </w:r>
          </w:p>
        </w:tc>
        <w:tc>
          <w:tcPr>
            <w:tcW w:w="1328" w:type="pct"/>
            <w:shd w:val="clear" w:color="auto" w:fill="auto"/>
          </w:tcPr>
          <w:p w14:paraId="1748DD44" w14:textId="58057D1E" w:rsidR="00221DA3" w:rsidRPr="008615A9" w:rsidRDefault="00221DA3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2.82 (0.77 – 10.32)</w:t>
            </w:r>
          </w:p>
        </w:tc>
        <w:tc>
          <w:tcPr>
            <w:tcW w:w="608" w:type="pct"/>
            <w:shd w:val="clear" w:color="auto" w:fill="auto"/>
          </w:tcPr>
          <w:p w14:paraId="615D4501" w14:textId="711B35F3" w:rsidR="00221DA3" w:rsidRPr="008615A9" w:rsidRDefault="00221DA3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0.166</w:t>
            </w:r>
          </w:p>
        </w:tc>
      </w:tr>
      <w:tr w:rsidR="00221DA3" w:rsidRPr="008615A9" w14:paraId="048E6E06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49FEE1BA" w14:textId="2517C1AD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52267210" w14:textId="562EAD83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1.30 (0.64 – 2.65)</w:t>
            </w:r>
          </w:p>
        </w:tc>
        <w:tc>
          <w:tcPr>
            <w:tcW w:w="609" w:type="pct"/>
            <w:shd w:val="clear" w:color="auto" w:fill="auto"/>
            <w:noWrap/>
          </w:tcPr>
          <w:p w14:paraId="27F2B352" w14:textId="7BB02FF3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0.770</w:t>
            </w:r>
          </w:p>
        </w:tc>
        <w:tc>
          <w:tcPr>
            <w:tcW w:w="1328" w:type="pct"/>
            <w:shd w:val="clear" w:color="auto" w:fill="auto"/>
          </w:tcPr>
          <w:p w14:paraId="24D60CA9" w14:textId="107DE48A" w:rsidR="00221DA3" w:rsidRPr="008615A9" w:rsidRDefault="00221DA3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2.67 (1.33 – 5.36)</w:t>
            </w:r>
          </w:p>
        </w:tc>
        <w:tc>
          <w:tcPr>
            <w:tcW w:w="608" w:type="pct"/>
            <w:shd w:val="clear" w:color="auto" w:fill="auto"/>
          </w:tcPr>
          <w:p w14:paraId="42B067E4" w14:textId="56721F60" w:rsidR="00221DA3" w:rsidRPr="008615A9" w:rsidRDefault="00221DA3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0.002</w:t>
            </w:r>
          </w:p>
        </w:tc>
      </w:tr>
      <w:tr w:rsidR="00221DA3" w:rsidRPr="008615A9" w14:paraId="1A531B1D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0C883C6C" w14:textId="5FC21FC2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6182A904" w14:textId="69297DF8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0.82 (0.28 – 2.34)</w:t>
            </w:r>
          </w:p>
        </w:tc>
        <w:tc>
          <w:tcPr>
            <w:tcW w:w="609" w:type="pct"/>
            <w:shd w:val="clear" w:color="auto" w:fill="auto"/>
            <w:noWrap/>
          </w:tcPr>
          <w:p w14:paraId="6C9AD79E" w14:textId="5F6A75D4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0.959</w:t>
            </w:r>
          </w:p>
        </w:tc>
        <w:tc>
          <w:tcPr>
            <w:tcW w:w="1328" w:type="pct"/>
            <w:shd w:val="clear" w:color="auto" w:fill="auto"/>
          </w:tcPr>
          <w:p w14:paraId="0B4EA816" w14:textId="6C5CF1B9" w:rsidR="00221DA3" w:rsidRPr="008615A9" w:rsidRDefault="00221DA3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2.42 (1.55 – 9.03)</w:t>
            </w:r>
          </w:p>
        </w:tc>
        <w:tc>
          <w:tcPr>
            <w:tcW w:w="608" w:type="pct"/>
            <w:shd w:val="clear" w:color="auto" w:fill="auto"/>
          </w:tcPr>
          <w:p w14:paraId="639305D1" w14:textId="02AC2548" w:rsidR="00221DA3" w:rsidRPr="008615A9" w:rsidRDefault="00221DA3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0.311</w:t>
            </w:r>
          </w:p>
        </w:tc>
      </w:tr>
      <w:tr w:rsidR="00221DA3" w:rsidRPr="008615A9" w14:paraId="08AF1CF3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042EE419" w14:textId="54E819BE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15F1436A" w14:textId="16A26177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1.28 (0.50 – 3.28)</w:t>
            </w:r>
          </w:p>
        </w:tc>
        <w:tc>
          <w:tcPr>
            <w:tcW w:w="609" w:type="pct"/>
            <w:shd w:val="clear" w:color="auto" w:fill="auto"/>
            <w:noWrap/>
          </w:tcPr>
          <w:p w14:paraId="63B3F30D" w14:textId="4FC201C7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0.903</w:t>
            </w:r>
          </w:p>
        </w:tc>
        <w:tc>
          <w:tcPr>
            <w:tcW w:w="1328" w:type="pct"/>
            <w:shd w:val="clear" w:color="auto" w:fill="auto"/>
          </w:tcPr>
          <w:p w14:paraId="098026BF" w14:textId="6BBF25C4" w:rsidR="00221DA3" w:rsidRPr="008615A9" w:rsidRDefault="00221DA3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2.28 (1.09 – 4.78)</w:t>
            </w:r>
          </w:p>
        </w:tc>
        <w:tc>
          <w:tcPr>
            <w:tcW w:w="608" w:type="pct"/>
            <w:shd w:val="clear" w:color="auto" w:fill="auto"/>
          </w:tcPr>
          <w:p w14:paraId="145B2BE1" w14:textId="732A7D8A" w:rsidR="00221DA3" w:rsidRPr="008615A9" w:rsidRDefault="00221DA3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0.021</w:t>
            </w:r>
          </w:p>
        </w:tc>
      </w:tr>
      <w:tr w:rsidR="00221DA3" w:rsidRPr="008615A9" w14:paraId="7D989BC5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12113E1B" w14:textId="476C36B0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III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3A884596" w14:textId="00D41637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1.57 (0.78 – 3.16)</w:t>
            </w:r>
          </w:p>
        </w:tc>
        <w:tc>
          <w:tcPr>
            <w:tcW w:w="609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18E252AD" w14:textId="32574C46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0.338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3D8A7FC1" w14:textId="14764E85" w:rsidR="00221DA3" w:rsidRPr="008615A9" w:rsidRDefault="00221DA3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0.95 (0.24 – 3.67)</w:t>
            </w:r>
          </w:p>
        </w:tc>
        <w:tc>
          <w:tcPr>
            <w:tcW w:w="60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0553DED7" w14:textId="6B9553B0" w:rsidR="00221DA3" w:rsidRPr="008615A9" w:rsidRDefault="00221DA3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0.999</w:t>
            </w:r>
          </w:p>
        </w:tc>
      </w:tr>
      <w:tr w:rsidR="00DB0A8B" w:rsidRPr="008615A9" w14:paraId="7153778F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18B420F3" w14:textId="5BFF2B99" w:rsidR="00DB0A8B" w:rsidRPr="008615A9" w:rsidRDefault="002C6A2A" w:rsidP="001F239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90–</w:t>
            </w:r>
            <w:r w:rsidR="00DB0A8B" w:rsidRPr="008615A9">
              <w:rPr>
                <w:rFonts w:ascii="Arial" w:hAnsi="Arial" w:cs="Arial"/>
                <w:lang w:val="en-GB"/>
              </w:rPr>
              <w:t>days mortality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5160CFE3" w14:textId="77777777" w:rsidR="00DB0A8B" w:rsidRPr="008615A9" w:rsidRDefault="00DB0A8B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lang w:val="en-GB"/>
              </w:rPr>
            </w:pPr>
          </w:p>
        </w:tc>
        <w:tc>
          <w:tcPr>
            <w:tcW w:w="609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0A14077E" w14:textId="77777777" w:rsidR="00DB0A8B" w:rsidRPr="008615A9" w:rsidRDefault="00DB0A8B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</w:tcPr>
          <w:p w14:paraId="3D701FF3" w14:textId="77777777" w:rsidR="00DB0A8B" w:rsidRPr="008615A9" w:rsidRDefault="00DB0A8B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lang w:val="en-GB"/>
              </w:rPr>
            </w:pPr>
          </w:p>
        </w:tc>
        <w:tc>
          <w:tcPr>
            <w:tcW w:w="60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</w:tcPr>
          <w:p w14:paraId="11868971" w14:textId="77777777" w:rsidR="00DB0A8B" w:rsidRPr="008615A9" w:rsidRDefault="00DB0A8B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lang w:val="en-GB"/>
              </w:rPr>
            </w:pPr>
          </w:p>
        </w:tc>
      </w:tr>
      <w:tr w:rsidR="00221DA3" w:rsidRPr="008615A9" w14:paraId="57F4329A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nil"/>
            </w:tcBorders>
            <w:shd w:val="clear" w:color="auto" w:fill="auto"/>
            <w:noWrap/>
          </w:tcPr>
          <w:p w14:paraId="1E1E4944" w14:textId="417B3026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tcBorders>
              <w:top w:val="nil"/>
            </w:tcBorders>
            <w:shd w:val="clear" w:color="auto" w:fill="auto"/>
            <w:noWrap/>
          </w:tcPr>
          <w:p w14:paraId="0AED826F" w14:textId="2F511A53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0.60 (0.23 – 1.60)</w:t>
            </w:r>
          </w:p>
        </w:tc>
        <w:tc>
          <w:tcPr>
            <w:tcW w:w="609" w:type="pct"/>
            <w:tcBorders>
              <w:top w:val="nil"/>
            </w:tcBorders>
            <w:shd w:val="clear" w:color="auto" w:fill="auto"/>
            <w:noWrap/>
          </w:tcPr>
          <w:p w14:paraId="54B18FCD" w14:textId="556BA61C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0.540</w:t>
            </w:r>
          </w:p>
        </w:tc>
        <w:tc>
          <w:tcPr>
            <w:tcW w:w="1328" w:type="pct"/>
            <w:tcBorders>
              <w:top w:val="nil"/>
            </w:tcBorders>
            <w:shd w:val="clear" w:color="auto" w:fill="auto"/>
          </w:tcPr>
          <w:p w14:paraId="3AE67D25" w14:textId="1DD076B6" w:rsidR="00221DA3" w:rsidRPr="008615A9" w:rsidRDefault="00221DA3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1.03 (0.59 – 1.79)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auto"/>
          </w:tcPr>
          <w:p w14:paraId="375BCDD5" w14:textId="6166E53A" w:rsidR="00221DA3" w:rsidRPr="008615A9" w:rsidRDefault="00221DA3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0.999</w:t>
            </w:r>
          </w:p>
        </w:tc>
      </w:tr>
      <w:tr w:rsidR="00221DA3" w:rsidRPr="008615A9" w14:paraId="365B412F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1108ADAB" w14:textId="5B8D730E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14FB2D20" w14:textId="75365351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0.78 (0.37 – 1.66)</w:t>
            </w:r>
          </w:p>
        </w:tc>
        <w:tc>
          <w:tcPr>
            <w:tcW w:w="609" w:type="pct"/>
            <w:shd w:val="clear" w:color="auto" w:fill="auto"/>
            <w:noWrap/>
          </w:tcPr>
          <w:p w14:paraId="02FEDA5A" w14:textId="40273679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0.830</w:t>
            </w:r>
          </w:p>
        </w:tc>
        <w:tc>
          <w:tcPr>
            <w:tcW w:w="1328" w:type="pct"/>
            <w:shd w:val="clear" w:color="auto" w:fill="auto"/>
          </w:tcPr>
          <w:p w14:paraId="060B6B3E" w14:textId="3B619719" w:rsidR="00221DA3" w:rsidRPr="008615A9" w:rsidRDefault="00221DA3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1.83 (0.51 – 6.60)</w:t>
            </w:r>
          </w:p>
        </w:tc>
        <w:tc>
          <w:tcPr>
            <w:tcW w:w="608" w:type="pct"/>
            <w:shd w:val="clear" w:color="auto" w:fill="auto"/>
          </w:tcPr>
          <w:p w14:paraId="7F1DD402" w14:textId="29EE7D70" w:rsidR="00221DA3" w:rsidRPr="008615A9" w:rsidRDefault="00221DA3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0.610</w:t>
            </w:r>
          </w:p>
        </w:tc>
      </w:tr>
      <w:tr w:rsidR="00221DA3" w:rsidRPr="008615A9" w14:paraId="404F2D83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55436ABD" w14:textId="462CD780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1662BBC4" w14:textId="1BA5554A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0.81 (0.43 – 1.55)</w:t>
            </w:r>
          </w:p>
        </w:tc>
        <w:tc>
          <w:tcPr>
            <w:tcW w:w="609" w:type="pct"/>
            <w:shd w:val="clear" w:color="auto" w:fill="auto"/>
            <w:noWrap/>
          </w:tcPr>
          <w:p w14:paraId="64C9FF47" w14:textId="30C5A8F6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0.843</w:t>
            </w:r>
          </w:p>
        </w:tc>
        <w:tc>
          <w:tcPr>
            <w:tcW w:w="1328" w:type="pct"/>
            <w:shd w:val="clear" w:color="auto" w:fill="auto"/>
          </w:tcPr>
          <w:p w14:paraId="34534606" w14:textId="29EFBE3C" w:rsidR="00221DA3" w:rsidRPr="008615A9" w:rsidRDefault="00221DA3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2.14 (1.09 – 4.19)</w:t>
            </w:r>
          </w:p>
        </w:tc>
        <w:tc>
          <w:tcPr>
            <w:tcW w:w="608" w:type="pct"/>
            <w:shd w:val="clear" w:color="auto" w:fill="auto"/>
          </w:tcPr>
          <w:p w14:paraId="79B217FD" w14:textId="401F04E7" w:rsidR="00221DA3" w:rsidRPr="008615A9" w:rsidRDefault="00221DA3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0.019</w:t>
            </w:r>
          </w:p>
        </w:tc>
      </w:tr>
      <w:tr w:rsidR="00221DA3" w:rsidRPr="008615A9" w14:paraId="01DA12B3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6D40E76C" w14:textId="53C2B371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6DFB0501" w14:textId="5F0C4CFF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1.30 (0.49 – 3.41)</w:t>
            </w:r>
          </w:p>
        </w:tc>
        <w:tc>
          <w:tcPr>
            <w:tcW w:w="609" w:type="pct"/>
            <w:shd w:val="clear" w:color="auto" w:fill="auto"/>
            <w:noWrap/>
          </w:tcPr>
          <w:p w14:paraId="51FBF16C" w14:textId="75F2CC2B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0.899</w:t>
            </w:r>
          </w:p>
        </w:tc>
        <w:tc>
          <w:tcPr>
            <w:tcW w:w="1328" w:type="pct"/>
            <w:shd w:val="clear" w:color="auto" w:fill="auto"/>
          </w:tcPr>
          <w:p w14:paraId="49699207" w14:textId="7E8F7F49" w:rsidR="00221DA3" w:rsidRPr="008615A9" w:rsidRDefault="00221DA3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1.79 (0.49 – 6.59)</w:t>
            </w:r>
          </w:p>
        </w:tc>
        <w:tc>
          <w:tcPr>
            <w:tcW w:w="608" w:type="pct"/>
            <w:shd w:val="clear" w:color="auto" w:fill="auto"/>
          </w:tcPr>
          <w:p w14:paraId="7213EF8E" w14:textId="6213027D" w:rsidR="00221DA3" w:rsidRPr="008615A9" w:rsidRDefault="00221DA3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0.655</w:t>
            </w:r>
          </w:p>
        </w:tc>
      </w:tr>
      <w:tr w:rsidR="00221DA3" w:rsidRPr="008615A9" w14:paraId="26878697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42FF2672" w14:textId="6F741279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5172C8CB" w14:textId="2D255B26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1.35 (0.56 – 3.28)</w:t>
            </w:r>
          </w:p>
        </w:tc>
        <w:tc>
          <w:tcPr>
            <w:tcW w:w="609" w:type="pct"/>
            <w:shd w:val="clear" w:color="auto" w:fill="auto"/>
            <w:noWrap/>
          </w:tcPr>
          <w:p w14:paraId="3B8DE45F" w14:textId="0D268179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0.814</w:t>
            </w:r>
          </w:p>
        </w:tc>
        <w:tc>
          <w:tcPr>
            <w:tcW w:w="1328" w:type="pct"/>
            <w:shd w:val="clear" w:color="auto" w:fill="auto"/>
          </w:tcPr>
          <w:p w14:paraId="4D7ED512" w14:textId="1941A912" w:rsidR="00221DA3" w:rsidRPr="008615A9" w:rsidRDefault="00221DA3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2.09 (1.02 – 4.26)</w:t>
            </w:r>
          </w:p>
        </w:tc>
        <w:tc>
          <w:tcPr>
            <w:tcW w:w="608" w:type="pct"/>
            <w:shd w:val="clear" w:color="auto" w:fill="auto"/>
          </w:tcPr>
          <w:p w14:paraId="15C0F519" w14:textId="010BEFCF" w:rsidR="00221DA3" w:rsidRPr="008615A9" w:rsidRDefault="00221DA3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0.040</w:t>
            </w:r>
          </w:p>
        </w:tc>
      </w:tr>
      <w:tr w:rsidR="00221DA3" w:rsidRPr="008615A9" w14:paraId="388FD22C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1C45A0BE" w14:textId="32C11656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III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3634580A" w14:textId="146BBB16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1.04 (0.56 – 1.94)</w:t>
            </w:r>
          </w:p>
        </w:tc>
        <w:tc>
          <w:tcPr>
            <w:tcW w:w="609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11224842" w14:textId="5E987B31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0.998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6B3AD089" w14:textId="1ABAFE77" w:rsidR="00221DA3" w:rsidRPr="008615A9" w:rsidRDefault="00221DA3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1.17 (0.30 – 4.53)</w:t>
            </w:r>
          </w:p>
        </w:tc>
        <w:tc>
          <w:tcPr>
            <w:tcW w:w="60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4A5EF953" w14:textId="12C0D1C8" w:rsidR="00221DA3" w:rsidRPr="008615A9" w:rsidRDefault="00221DA3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0.991</w:t>
            </w:r>
          </w:p>
        </w:tc>
      </w:tr>
      <w:tr w:rsidR="00DB0A8B" w:rsidRPr="008615A9" w14:paraId="4284BDE4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52FB24E4" w14:textId="7569FE1C" w:rsidR="00DB0A8B" w:rsidRPr="008615A9" w:rsidRDefault="002C6A2A" w:rsidP="001F239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1–</w:t>
            </w:r>
            <w:r w:rsidR="00DB0A8B" w:rsidRPr="008615A9">
              <w:rPr>
                <w:rFonts w:ascii="Arial" w:hAnsi="Arial" w:cs="Arial"/>
                <w:lang w:val="en-GB"/>
              </w:rPr>
              <w:t>year mortality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07C3325F" w14:textId="77777777" w:rsidR="00DB0A8B" w:rsidRPr="008615A9" w:rsidRDefault="00DB0A8B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lang w:val="en-GB"/>
              </w:rPr>
            </w:pPr>
          </w:p>
        </w:tc>
        <w:tc>
          <w:tcPr>
            <w:tcW w:w="609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  <w:noWrap/>
          </w:tcPr>
          <w:p w14:paraId="667028E5" w14:textId="77777777" w:rsidR="00DB0A8B" w:rsidRPr="008615A9" w:rsidRDefault="00DB0A8B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</w:tcPr>
          <w:p w14:paraId="77DDD6D8" w14:textId="77777777" w:rsidR="00DB0A8B" w:rsidRPr="008615A9" w:rsidRDefault="00DB0A8B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lang w:val="en-GB"/>
              </w:rPr>
            </w:pPr>
          </w:p>
        </w:tc>
        <w:tc>
          <w:tcPr>
            <w:tcW w:w="608" w:type="pct"/>
            <w:tcBorders>
              <w:top w:val="single" w:sz="8" w:space="0" w:color="000000" w:themeColor="text1"/>
              <w:bottom w:val="nil"/>
            </w:tcBorders>
            <w:shd w:val="clear" w:color="auto" w:fill="D9D9D9"/>
          </w:tcPr>
          <w:p w14:paraId="14880DC3" w14:textId="77777777" w:rsidR="00DB0A8B" w:rsidRPr="008615A9" w:rsidRDefault="00DB0A8B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lang w:val="en-GB"/>
              </w:rPr>
            </w:pPr>
          </w:p>
        </w:tc>
      </w:tr>
      <w:tr w:rsidR="00221DA3" w:rsidRPr="008615A9" w14:paraId="046C4F88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nil"/>
            </w:tcBorders>
            <w:shd w:val="clear" w:color="auto" w:fill="auto"/>
            <w:noWrap/>
          </w:tcPr>
          <w:p w14:paraId="16108006" w14:textId="2BE65C3A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tcBorders>
              <w:top w:val="nil"/>
            </w:tcBorders>
            <w:shd w:val="clear" w:color="auto" w:fill="auto"/>
            <w:noWrap/>
          </w:tcPr>
          <w:p w14:paraId="120C225A" w14:textId="37D68573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0.46 (0.18 – 1.22)</w:t>
            </w:r>
          </w:p>
        </w:tc>
        <w:tc>
          <w:tcPr>
            <w:tcW w:w="609" w:type="pct"/>
            <w:tcBorders>
              <w:top w:val="nil"/>
            </w:tcBorders>
            <w:shd w:val="clear" w:color="auto" w:fill="auto"/>
            <w:noWrap/>
          </w:tcPr>
          <w:p w14:paraId="768E84B3" w14:textId="3BCA6199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0.168</w:t>
            </w:r>
          </w:p>
        </w:tc>
        <w:tc>
          <w:tcPr>
            <w:tcW w:w="1328" w:type="pct"/>
            <w:tcBorders>
              <w:top w:val="nil"/>
            </w:tcBorders>
            <w:shd w:val="clear" w:color="auto" w:fill="auto"/>
          </w:tcPr>
          <w:p w14:paraId="5485B519" w14:textId="5E0EF5BC" w:rsidR="00221DA3" w:rsidRPr="008615A9" w:rsidRDefault="00221DA3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0.93 (0.54 – 1.60)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auto"/>
          </w:tcPr>
          <w:p w14:paraId="2881537B" w14:textId="7EF60E40" w:rsidR="00221DA3" w:rsidRPr="008615A9" w:rsidRDefault="00221DA3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0.984</w:t>
            </w:r>
          </w:p>
        </w:tc>
      </w:tr>
      <w:tr w:rsidR="00221DA3" w:rsidRPr="008615A9" w14:paraId="7210213E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22084A61" w14:textId="4FEA959A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331A3F3C" w14:textId="16834A0C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0.57 (0.27 – 1.22)</w:t>
            </w:r>
          </w:p>
        </w:tc>
        <w:tc>
          <w:tcPr>
            <w:tcW w:w="609" w:type="pct"/>
            <w:shd w:val="clear" w:color="auto" w:fill="auto"/>
            <w:noWrap/>
          </w:tcPr>
          <w:p w14:paraId="10F8AC07" w14:textId="45BC5A6B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0.222</w:t>
            </w:r>
          </w:p>
        </w:tc>
        <w:tc>
          <w:tcPr>
            <w:tcW w:w="1328" w:type="pct"/>
            <w:shd w:val="clear" w:color="auto" w:fill="auto"/>
          </w:tcPr>
          <w:p w14:paraId="2EEC4A1B" w14:textId="65E58D37" w:rsidR="00221DA3" w:rsidRPr="008615A9" w:rsidRDefault="00221DA3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1.58 (0.43 – 5.77)</w:t>
            </w:r>
          </w:p>
        </w:tc>
        <w:tc>
          <w:tcPr>
            <w:tcW w:w="608" w:type="pct"/>
            <w:shd w:val="clear" w:color="auto" w:fill="auto"/>
          </w:tcPr>
          <w:p w14:paraId="39E3C52D" w14:textId="326768B9" w:rsidR="00221DA3" w:rsidRPr="008615A9" w:rsidRDefault="00221DA3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0.793</w:t>
            </w:r>
          </w:p>
        </w:tc>
      </w:tr>
      <w:tr w:rsidR="00221DA3" w:rsidRPr="008615A9" w14:paraId="70D7E562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2382CDC4" w14:textId="6A58FB5D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6C1C9BDC" w14:textId="0009FEE2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0.63 (0.33 – 1.21)</w:t>
            </w:r>
          </w:p>
        </w:tc>
        <w:tc>
          <w:tcPr>
            <w:tcW w:w="609" w:type="pct"/>
            <w:shd w:val="clear" w:color="auto" w:fill="auto"/>
            <w:noWrap/>
          </w:tcPr>
          <w:p w14:paraId="209447F3" w14:textId="1A83D063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0.267</w:t>
            </w:r>
          </w:p>
        </w:tc>
        <w:tc>
          <w:tcPr>
            <w:tcW w:w="1328" w:type="pct"/>
            <w:shd w:val="clear" w:color="auto" w:fill="auto"/>
          </w:tcPr>
          <w:p w14:paraId="73990705" w14:textId="4DDE26DB" w:rsidR="00221DA3" w:rsidRPr="008615A9" w:rsidRDefault="00221DA3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2.10 (1.06 – 4.16)</w:t>
            </w:r>
          </w:p>
        </w:tc>
        <w:tc>
          <w:tcPr>
            <w:tcW w:w="608" w:type="pct"/>
            <w:shd w:val="clear" w:color="auto" w:fill="auto"/>
          </w:tcPr>
          <w:p w14:paraId="50AF5189" w14:textId="41FB7C2A" w:rsidR="00221DA3" w:rsidRPr="008615A9" w:rsidRDefault="00221DA3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0.029</w:t>
            </w:r>
          </w:p>
        </w:tc>
      </w:tr>
      <w:tr w:rsidR="00221DA3" w:rsidRPr="008615A9" w14:paraId="3563AD4D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65B6D32C" w14:textId="69A76152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31D022A4" w14:textId="738341B5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1.23 (0.48 – 3.15)</w:t>
            </w:r>
          </w:p>
        </w:tc>
        <w:tc>
          <w:tcPr>
            <w:tcW w:w="609" w:type="pct"/>
            <w:shd w:val="clear" w:color="auto" w:fill="auto"/>
            <w:noWrap/>
          </w:tcPr>
          <w:p w14:paraId="18CDB763" w14:textId="0D7CA07D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0.940</w:t>
            </w:r>
          </w:p>
        </w:tc>
        <w:tc>
          <w:tcPr>
            <w:tcW w:w="1328" w:type="pct"/>
            <w:shd w:val="clear" w:color="auto" w:fill="auto"/>
          </w:tcPr>
          <w:p w14:paraId="27010138" w14:textId="012585E6" w:rsidR="00221DA3" w:rsidRPr="008615A9" w:rsidRDefault="00221DA3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1.71 (0.46 – 6.37)</w:t>
            </w:r>
          </w:p>
        </w:tc>
        <w:tc>
          <w:tcPr>
            <w:tcW w:w="608" w:type="pct"/>
            <w:shd w:val="clear" w:color="auto" w:fill="auto"/>
          </w:tcPr>
          <w:p w14:paraId="6C989A48" w14:textId="178E7BA9" w:rsidR="00221DA3" w:rsidRPr="008615A9" w:rsidRDefault="00221DA3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0.716</w:t>
            </w:r>
          </w:p>
        </w:tc>
      </w:tr>
      <w:tr w:rsidR="00221DA3" w:rsidRPr="008615A9" w14:paraId="6681B9E3" w14:textId="77777777" w:rsidTr="002A7804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04E8D400" w14:textId="18F31EF3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7319BFB7" w14:textId="10DDD135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1.36 (0.58 – 3.22)</w:t>
            </w:r>
          </w:p>
        </w:tc>
        <w:tc>
          <w:tcPr>
            <w:tcW w:w="609" w:type="pct"/>
            <w:shd w:val="clear" w:color="auto" w:fill="auto"/>
            <w:noWrap/>
          </w:tcPr>
          <w:p w14:paraId="3DDCC6C4" w14:textId="28AF92DB" w:rsidR="00221DA3" w:rsidRPr="008615A9" w:rsidRDefault="00221DA3" w:rsidP="001F2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0.786</w:t>
            </w:r>
          </w:p>
        </w:tc>
        <w:tc>
          <w:tcPr>
            <w:tcW w:w="1328" w:type="pct"/>
            <w:shd w:val="clear" w:color="auto" w:fill="auto"/>
          </w:tcPr>
          <w:p w14:paraId="59C22DA2" w14:textId="72A1A2AA" w:rsidR="00221DA3" w:rsidRPr="008615A9" w:rsidRDefault="00221DA3" w:rsidP="00E769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2.26 (1.10 – 4.68)</w:t>
            </w:r>
          </w:p>
        </w:tc>
        <w:tc>
          <w:tcPr>
            <w:tcW w:w="608" w:type="pct"/>
            <w:shd w:val="clear" w:color="auto" w:fill="auto"/>
          </w:tcPr>
          <w:p w14:paraId="095D974A" w14:textId="67D7384A" w:rsidR="00221DA3" w:rsidRPr="008615A9" w:rsidRDefault="00221DA3" w:rsidP="00E7693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0.020</w:t>
            </w:r>
          </w:p>
        </w:tc>
      </w:tr>
      <w:tr w:rsidR="00221DA3" w:rsidRPr="008615A9" w14:paraId="62E3B6B9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79D8988C" w14:textId="3EECF70A" w:rsidR="00221DA3" w:rsidRPr="008615A9" w:rsidRDefault="00221DA3" w:rsidP="007158BB">
            <w:pPr>
              <w:spacing w:after="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III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056136E3" w14:textId="7B9923E6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1.11 (0.60 – 2.05)</w:t>
            </w:r>
          </w:p>
        </w:tc>
        <w:tc>
          <w:tcPr>
            <w:tcW w:w="609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7D835809" w14:textId="3D031EB9" w:rsidR="00221DA3" w:rsidRPr="008615A9" w:rsidRDefault="00221DA3" w:rsidP="001F2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0.973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32D54C9A" w14:textId="3BBE75E6" w:rsidR="00221DA3" w:rsidRPr="008615A9" w:rsidRDefault="00221DA3" w:rsidP="00E769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1.32 (0.33 – 5.26)</w:t>
            </w:r>
          </w:p>
        </w:tc>
        <w:tc>
          <w:tcPr>
            <w:tcW w:w="60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3BE8892F" w14:textId="14BDD877" w:rsidR="00221DA3" w:rsidRPr="008615A9" w:rsidRDefault="00221DA3" w:rsidP="00E76934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0.952</w:t>
            </w:r>
          </w:p>
        </w:tc>
      </w:tr>
    </w:tbl>
    <w:p w14:paraId="2EFA4854" w14:textId="7E74DAAD" w:rsidR="00006AC7" w:rsidRPr="00DD724A" w:rsidRDefault="00006AC7" w:rsidP="006353FD">
      <w:pPr>
        <w:tabs>
          <w:tab w:val="left" w:pos="10580"/>
        </w:tabs>
        <w:spacing w:after="0" w:line="240" w:lineRule="auto"/>
        <w:jc w:val="both"/>
        <w:rPr>
          <w:rFonts w:ascii="Arial" w:hAnsi="Arial" w:cs="Arial"/>
          <w:szCs w:val="24"/>
          <w:lang w:val="en-GB"/>
        </w:rPr>
      </w:pPr>
      <w:r w:rsidRPr="00DD724A">
        <w:rPr>
          <w:rFonts w:ascii="Arial" w:hAnsi="Arial" w:cs="Arial"/>
          <w:szCs w:val="24"/>
          <w:lang w:val="en-GB"/>
        </w:rPr>
        <w:t>Abbreviations: ARDS</w:t>
      </w:r>
      <w:r w:rsidR="001E37FA" w:rsidRPr="00DD724A">
        <w:rPr>
          <w:rFonts w:ascii="Arial" w:hAnsi="Arial" w:cs="Arial"/>
          <w:szCs w:val="24"/>
          <w:lang w:val="en-GB"/>
        </w:rPr>
        <w:t>,</w:t>
      </w:r>
      <w:r w:rsidRPr="00DD724A">
        <w:rPr>
          <w:rFonts w:ascii="Arial" w:hAnsi="Arial" w:cs="Arial"/>
          <w:szCs w:val="24"/>
          <w:lang w:val="en-GB"/>
        </w:rPr>
        <w:t xml:space="preserve"> Acute Respiratory Distress Syndrome; </w:t>
      </w:r>
      <w:r w:rsidR="00AB3019" w:rsidRPr="00DD724A">
        <w:rPr>
          <w:rFonts w:ascii="Arial" w:hAnsi="Arial" w:cs="Arial"/>
          <w:szCs w:val="24"/>
          <w:lang w:val="en-GB"/>
        </w:rPr>
        <w:t xml:space="preserve">OR, Odds ratio; </w:t>
      </w:r>
      <w:r w:rsidRPr="00DD724A">
        <w:rPr>
          <w:rFonts w:ascii="Arial" w:hAnsi="Arial" w:cs="Arial"/>
          <w:szCs w:val="24"/>
          <w:lang w:val="en-GB"/>
        </w:rPr>
        <w:t>CI</w:t>
      </w:r>
      <w:r w:rsidR="001E37FA" w:rsidRPr="00DD724A">
        <w:rPr>
          <w:rFonts w:ascii="Arial" w:hAnsi="Arial" w:cs="Arial"/>
          <w:szCs w:val="24"/>
          <w:lang w:val="en-GB"/>
        </w:rPr>
        <w:t>,</w:t>
      </w:r>
      <w:r w:rsidR="00AB3019" w:rsidRPr="00DD724A">
        <w:rPr>
          <w:rFonts w:ascii="Arial" w:hAnsi="Arial" w:cs="Arial"/>
          <w:szCs w:val="24"/>
          <w:lang w:val="en-GB"/>
        </w:rPr>
        <w:t xml:space="preserve"> confidence interval</w:t>
      </w:r>
    </w:p>
    <w:p w14:paraId="755AF201" w14:textId="2D065B2D" w:rsidR="00E8658A" w:rsidRPr="00D1358A" w:rsidRDefault="00675645" w:rsidP="00E8658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D1358A">
        <w:rPr>
          <w:rFonts w:ascii="Arial" w:hAnsi="Arial" w:cs="Arial"/>
          <w:b/>
          <w:sz w:val="24"/>
          <w:szCs w:val="24"/>
          <w:lang w:val="en-GB"/>
        </w:rPr>
        <w:t>Table E</w:t>
      </w:r>
      <w:r w:rsidR="00990385" w:rsidRPr="00D1358A">
        <w:rPr>
          <w:rFonts w:ascii="Arial" w:hAnsi="Arial" w:cs="Arial"/>
          <w:b/>
          <w:sz w:val="24"/>
          <w:szCs w:val="24"/>
          <w:lang w:val="en-GB"/>
        </w:rPr>
        <w:t>2</w:t>
      </w:r>
      <w:r w:rsidR="00E8658A" w:rsidRPr="00D1358A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E8658A" w:rsidRPr="00D1358A">
        <w:rPr>
          <w:rFonts w:ascii="Arial" w:hAnsi="Arial" w:cs="Arial"/>
          <w:sz w:val="24"/>
          <w:szCs w:val="24"/>
          <w:lang w:val="en-GB"/>
        </w:rPr>
        <w:t xml:space="preserve">Distribution and outcomes of each subset of patients with ARDS at initial diagnosis and after 24 hours using </w:t>
      </w:r>
      <w:r w:rsidR="00546790" w:rsidRPr="00D1358A">
        <w:rPr>
          <w:rFonts w:ascii="Arial" w:hAnsi="Arial" w:cs="Arial"/>
          <w:sz w:val="24"/>
          <w:szCs w:val="24"/>
          <w:lang w:val="en-GB"/>
        </w:rPr>
        <w:t>a SpO</w:t>
      </w:r>
      <w:r w:rsidR="00546790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546790" w:rsidRPr="00D1358A">
        <w:rPr>
          <w:rFonts w:ascii="Arial" w:hAnsi="Arial" w:cs="Arial"/>
          <w:sz w:val="24"/>
          <w:szCs w:val="24"/>
          <w:lang w:val="en-GB"/>
        </w:rPr>
        <w:t>/FiO</w:t>
      </w:r>
      <w:r w:rsidR="00546790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BA51C6" w:rsidRPr="00D1358A">
        <w:rPr>
          <w:rFonts w:ascii="Arial" w:hAnsi="Arial" w:cs="Arial"/>
          <w:sz w:val="24"/>
          <w:szCs w:val="24"/>
          <w:lang w:val="en-GB"/>
        </w:rPr>
        <w:t xml:space="preserve"> </w:t>
      </w:r>
      <w:r w:rsidR="001E37FA" w:rsidRPr="00D1358A">
        <w:rPr>
          <w:rFonts w:ascii="Arial" w:hAnsi="Arial" w:cs="Arial"/>
          <w:sz w:val="24"/>
          <w:szCs w:val="24"/>
          <w:lang w:val="en-GB"/>
        </w:rPr>
        <w:t>cut-off</w:t>
      </w:r>
      <w:r w:rsidR="00BA51C6" w:rsidRPr="00D1358A">
        <w:rPr>
          <w:rFonts w:ascii="Arial" w:hAnsi="Arial" w:cs="Arial"/>
          <w:sz w:val="24"/>
          <w:szCs w:val="24"/>
          <w:lang w:val="en-GB"/>
        </w:rPr>
        <w:t xml:space="preserve"> of 150</w:t>
      </w:r>
      <w:r w:rsidR="00546790" w:rsidRPr="00D1358A">
        <w:rPr>
          <w:rFonts w:ascii="Arial" w:hAnsi="Arial" w:cs="Arial"/>
          <w:sz w:val="24"/>
          <w:szCs w:val="24"/>
          <w:lang w:val="en-GB"/>
        </w:rPr>
        <w:t xml:space="preserve"> </w:t>
      </w:r>
      <w:r w:rsidR="00962E97" w:rsidRPr="00D1358A">
        <w:rPr>
          <w:rFonts w:ascii="Arial" w:hAnsi="Arial" w:cs="Arial"/>
          <w:sz w:val="24"/>
          <w:szCs w:val="24"/>
          <w:lang w:val="en-GB"/>
        </w:rPr>
        <w:t>(corresponding to PaO</w:t>
      </w:r>
      <w:r w:rsidR="00962E97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962E97" w:rsidRPr="00D1358A">
        <w:rPr>
          <w:rFonts w:ascii="Arial" w:hAnsi="Arial" w:cs="Arial"/>
          <w:sz w:val="24"/>
          <w:szCs w:val="24"/>
          <w:lang w:val="en-GB"/>
        </w:rPr>
        <w:t>/FiO</w:t>
      </w:r>
      <w:r w:rsidR="00962E97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962E97" w:rsidRPr="00D1358A">
        <w:rPr>
          <w:rFonts w:ascii="Arial" w:hAnsi="Arial" w:cs="Arial"/>
          <w:sz w:val="24"/>
          <w:szCs w:val="24"/>
          <w:lang w:val="en-GB"/>
        </w:rPr>
        <w:t xml:space="preserve"> of 100) </w:t>
      </w:r>
      <w:r w:rsidR="00546790" w:rsidRPr="00D1358A">
        <w:rPr>
          <w:rFonts w:ascii="Arial" w:hAnsi="Arial" w:cs="Arial"/>
          <w:sz w:val="24"/>
          <w:szCs w:val="24"/>
          <w:lang w:val="en-GB"/>
        </w:rPr>
        <w:t>and PEEP 10 cm H</w:t>
      </w:r>
      <w:r w:rsidR="00546790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546790" w:rsidRPr="00D1358A">
        <w:rPr>
          <w:rFonts w:ascii="Arial" w:hAnsi="Arial" w:cs="Arial"/>
          <w:sz w:val="24"/>
          <w:szCs w:val="24"/>
          <w:lang w:val="en-GB"/>
        </w:rPr>
        <w:t>O.</w:t>
      </w:r>
    </w:p>
    <w:tbl>
      <w:tblPr>
        <w:tblpPr w:leftFromText="180" w:rightFromText="180" w:vertAnchor="text" w:horzAnchor="page" w:tblpX="1369" w:tblpY="128"/>
        <w:tblW w:w="5002" w:type="pct"/>
        <w:tblLook w:val="00A0" w:firstRow="1" w:lastRow="0" w:firstColumn="1" w:lastColumn="0" w:noHBand="0" w:noVBand="0"/>
      </w:tblPr>
      <w:tblGrid>
        <w:gridCol w:w="3849"/>
        <w:gridCol w:w="2500"/>
        <w:gridCol w:w="2193"/>
        <w:gridCol w:w="2193"/>
        <w:gridCol w:w="2193"/>
        <w:gridCol w:w="1275"/>
      </w:tblGrid>
      <w:tr w:rsidR="00184639" w:rsidRPr="005B1EE4" w14:paraId="1064BF12" w14:textId="77777777" w:rsidTr="00F96808">
        <w:trPr>
          <w:trHeight w:val="486"/>
        </w:trPr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D030ED8" w14:textId="77777777" w:rsidR="00184639" w:rsidRPr="005B1EE4" w:rsidRDefault="00184639" w:rsidP="00E8658A">
            <w:pPr>
              <w:spacing w:before="120" w:after="12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95D3F53" w14:textId="77777777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Group I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953183C" w14:textId="77777777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Group II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3D5A1C6" w14:textId="77777777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Group III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5ABD298" w14:textId="77777777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Group IV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BBAC465" w14:textId="77777777" w:rsidR="00184639" w:rsidRPr="005B1EE4" w:rsidRDefault="00184639" w:rsidP="00E8658A">
            <w:pPr>
              <w:spacing w:before="120" w:after="12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184639" w:rsidRPr="005B1EE4" w14:paraId="4EE197B2" w14:textId="77777777" w:rsidTr="00F96808">
        <w:trPr>
          <w:trHeight w:val="749"/>
        </w:trPr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02E245" w14:textId="77777777" w:rsidR="00184639" w:rsidRPr="005B1EE4" w:rsidRDefault="00184639" w:rsidP="00E8658A">
            <w:pPr>
              <w:spacing w:before="120" w:after="12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B1EE4">
              <w:rPr>
                <w:rFonts w:ascii="Arial" w:hAnsi="Arial" w:cs="Arial"/>
                <w:b/>
                <w:bCs/>
                <w:lang w:val="en-GB"/>
              </w:rPr>
              <w:t xml:space="preserve">  Outcome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AF248A" w14:textId="60CA2641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SpO</w:t>
            </w:r>
            <w:r w:rsidRPr="005B1EE4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5B1EE4">
              <w:rPr>
                <w:rFonts w:ascii="Arial" w:hAnsi="Arial" w:cs="Arial"/>
                <w:lang w:val="en-GB"/>
              </w:rPr>
              <w:t>/FiO</w:t>
            </w:r>
            <w:r w:rsidRPr="005B1EE4">
              <w:rPr>
                <w:rFonts w:ascii="Arial" w:hAnsi="Arial" w:cs="Arial"/>
                <w:vertAlign w:val="subscript"/>
                <w:lang w:val="en-GB"/>
              </w:rPr>
              <w:t xml:space="preserve">2 </w:t>
            </w:r>
            <w:r w:rsidRPr="005B1EE4">
              <w:rPr>
                <w:rFonts w:ascii="Arial" w:hAnsi="Arial" w:cs="Arial"/>
                <w:lang w:val="en-GB"/>
              </w:rPr>
              <w:t>≥ 150 and PEEP &lt; 10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19BA2B" w14:textId="64E474E7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SpO</w:t>
            </w:r>
            <w:r w:rsidRPr="005B1EE4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5B1EE4">
              <w:rPr>
                <w:rFonts w:ascii="Arial" w:hAnsi="Arial" w:cs="Arial"/>
                <w:lang w:val="en-GB"/>
              </w:rPr>
              <w:t>/FiO</w:t>
            </w:r>
            <w:r w:rsidRPr="005B1EE4">
              <w:rPr>
                <w:rFonts w:ascii="Arial" w:hAnsi="Arial" w:cs="Arial"/>
                <w:vertAlign w:val="subscript"/>
                <w:lang w:val="en-GB"/>
              </w:rPr>
              <w:t xml:space="preserve">2 </w:t>
            </w:r>
            <w:r w:rsidRPr="005B1EE4">
              <w:rPr>
                <w:rFonts w:ascii="Arial" w:hAnsi="Arial" w:cs="Arial"/>
                <w:lang w:val="en-GB"/>
              </w:rPr>
              <w:t>≥ 150 and PEEP ≥ 10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07DD29" w14:textId="788A5FCE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SpO</w:t>
            </w:r>
            <w:r w:rsidRPr="005B1EE4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5B1EE4">
              <w:rPr>
                <w:rFonts w:ascii="Arial" w:hAnsi="Arial" w:cs="Arial"/>
                <w:lang w:val="en-GB"/>
              </w:rPr>
              <w:t>/FiO</w:t>
            </w:r>
            <w:r w:rsidRPr="005B1EE4">
              <w:rPr>
                <w:rFonts w:ascii="Arial" w:hAnsi="Arial" w:cs="Arial"/>
                <w:vertAlign w:val="subscript"/>
                <w:lang w:val="en-GB"/>
              </w:rPr>
              <w:t xml:space="preserve">2 </w:t>
            </w:r>
            <w:r w:rsidRPr="005B1EE4">
              <w:rPr>
                <w:rFonts w:ascii="Arial" w:hAnsi="Arial" w:cs="Arial"/>
                <w:lang w:val="en-GB"/>
              </w:rPr>
              <w:t>&lt; 150 and PEEP &lt; 10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BC4A0E" w14:textId="2717370A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SpO</w:t>
            </w:r>
            <w:r w:rsidRPr="005B1EE4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5B1EE4">
              <w:rPr>
                <w:rFonts w:ascii="Arial" w:hAnsi="Arial" w:cs="Arial"/>
                <w:lang w:val="en-GB"/>
              </w:rPr>
              <w:t>/FiO</w:t>
            </w:r>
            <w:r w:rsidRPr="005B1EE4">
              <w:rPr>
                <w:rFonts w:ascii="Arial" w:hAnsi="Arial" w:cs="Arial"/>
                <w:vertAlign w:val="subscript"/>
                <w:lang w:val="en-GB"/>
              </w:rPr>
              <w:t xml:space="preserve">2 </w:t>
            </w:r>
            <w:r w:rsidRPr="005B1EE4">
              <w:rPr>
                <w:rFonts w:ascii="Arial" w:hAnsi="Arial" w:cs="Arial"/>
                <w:lang w:val="en-GB"/>
              </w:rPr>
              <w:t>&lt; 150 and PEEP ≥ 10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71E4F5" w14:textId="77777777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i/>
                <w:iCs/>
                <w:lang w:val="en-GB"/>
              </w:rPr>
              <w:t>P</w:t>
            </w:r>
            <w:r w:rsidRPr="005B1EE4">
              <w:rPr>
                <w:rFonts w:ascii="Arial" w:hAnsi="Arial" w:cs="Arial"/>
                <w:lang w:val="en-GB"/>
              </w:rPr>
              <w:t>–value</w:t>
            </w:r>
          </w:p>
        </w:tc>
      </w:tr>
      <w:tr w:rsidR="00184639" w:rsidRPr="005B1EE4" w14:paraId="281DD03E" w14:textId="77777777" w:rsidTr="00F96808">
        <w:trPr>
          <w:trHeight w:hRule="exact" w:val="460"/>
        </w:trPr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F856806" w14:textId="77777777" w:rsidR="00184639" w:rsidRPr="005B1EE4" w:rsidRDefault="00184639" w:rsidP="00E8658A">
            <w:pPr>
              <w:spacing w:before="120" w:after="12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B1EE4">
              <w:rPr>
                <w:rFonts w:ascii="Arial" w:hAnsi="Arial" w:cs="Arial"/>
                <w:b/>
                <w:bCs/>
                <w:lang w:val="en-GB"/>
              </w:rPr>
              <w:t>At onset of ARDS (N)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BF47848" w14:textId="35704148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146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CB754A5" w14:textId="69B97C23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139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0372CC2" w14:textId="73202D90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41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FBD0130" w14:textId="415C7C66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130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40E39229" w14:textId="77777777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184639" w:rsidRPr="005B1EE4" w14:paraId="7EA3998E" w14:textId="77777777" w:rsidTr="00F96808">
        <w:trPr>
          <w:trHeight w:hRule="exact" w:val="460"/>
        </w:trPr>
        <w:tc>
          <w:tcPr>
            <w:tcW w:w="1355" w:type="pct"/>
            <w:tcBorders>
              <w:top w:val="single" w:sz="4" w:space="0" w:color="auto"/>
            </w:tcBorders>
            <w:shd w:val="clear" w:color="auto" w:fill="auto"/>
          </w:tcPr>
          <w:p w14:paraId="1ACAB244" w14:textId="77777777" w:rsidR="00184639" w:rsidRPr="005B1EE4" w:rsidRDefault="00184639" w:rsidP="00E8658A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ICU mortality (%)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6D25A913" w14:textId="4E7E1CA2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16.4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14:paraId="571D60EC" w14:textId="58C71F53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24.5</w:t>
            </w:r>
          </w:p>
          <w:p w14:paraId="58D43DF4" w14:textId="77777777" w:rsidR="00184639" w:rsidRPr="005B1EE4" w:rsidRDefault="00184639" w:rsidP="001D3DA5">
            <w:pPr>
              <w:spacing w:before="120" w:after="12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14:paraId="6159A3D0" w14:textId="2FD6FF3C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26.8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14:paraId="46EE4B2A" w14:textId="52FFF24B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33.8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</w:tcPr>
          <w:p w14:paraId="3EC6539D" w14:textId="1AAF9318" w:rsidR="00184639" w:rsidRPr="005B1EE4" w:rsidRDefault="00184639" w:rsidP="00E8658A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184639" w:rsidRPr="005B1EE4" w14:paraId="0ABD96BE" w14:textId="77777777" w:rsidTr="00F96808">
        <w:trPr>
          <w:trHeight w:hRule="exact" w:val="460"/>
        </w:trPr>
        <w:tc>
          <w:tcPr>
            <w:tcW w:w="1355" w:type="pct"/>
            <w:shd w:val="clear" w:color="auto" w:fill="auto"/>
          </w:tcPr>
          <w:p w14:paraId="6546CB7A" w14:textId="69E844B9" w:rsidR="00184639" w:rsidRPr="005B1EE4" w:rsidRDefault="00184639" w:rsidP="00264FC0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In–hospital mortality (%)</w:t>
            </w:r>
          </w:p>
        </w:tc>
        <w:tc>
          <w:tcPr>
            <w:tcW w:w="880" w:type="pct"/>
            <w:shd w:val="clear" w:color="auto" w:fill="auto"/>
          </w:tcPr>
          <w:p w14:paraId="67F900ED" w14:textId="0F820BFE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39.0</w:t>
            </w:r>
          </w:p>
        </w:tc>
        <w:tc>
          <w:tcPr>
            <w:tcW w:w="772" w:type="pct"/>
            <w:shd w:val="clear" w:color="auto" w:fill="auto"/>
          </w:tcPr>
          <w:p w14:paraId="56A57CBB" w14:textId="0B12C081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37.4</w:t>
            </w:r>
          </w:p>
        </w:tc>
        <w:tc>
          <w:tcPr>
            <w:tcW w:w="772" w:type="pct"/>
            <w:shd w:val="clear" w:color="auto" w:fill="auto"/>
          </w:tcPr>
          <w:p w14:paraId="25AEFCB5" w14:textId="696FD54D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43.9</w:t>
            </w:r>
          </w:p>
        </w:tc>
        <w:tc>
          <w:tcPr>
            <w:tcW w:w="772" w:type="pct"/>
            <w:shd w:val="clear" w:color="auto" w:fill="auto"/>
          </w:tcPr>
          <w:p w14:paraId="45217F60" w14:textId="0256CCE8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41.5</w:t>
            </w:r>
          </w:p>
        </w:tc>
        <w:tc>
          <w:tcPr>
            <w:tcW w:w="449" w:type="pct"/>
            <w:shd w:val="clear" w:color="auto" w:fill="auto"/>
          </w:tcPr>
          <w:p w14:paraId="312054A0" w14:textId="5CAABE82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0.550</w:t>
            </w:r>
          </w:p>
        </w:tc>
      </w:tr>
      <w:tr w:rsidR="00184639" w:rsidRPr="005B1EE4" w14:paraId="39BDCD23" w14:textId="77777777" w:rsidTr="00F96808">
        <w:trPr>
          <w:trHeight w:hRule="exact" w:val="460"/>
        </w:trPr>
        <w:tc>
          <w:tcPr>
            <w:tcW w:w="1355" w:type="pct"/>
            <w:shd w:val="clear" w:color="auto" w:fill="auto"/>
          </w:tcPr>
          <w:p w14:paraId="264CB42B" w14:textId="2AD97AC3" w:rsidR="00184639" w:rsidRPr="005B1EE4" w:rsidRDefault="00184639" w:rsidP="00264FC0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30–day</w:t>
            </w:r>
            <w:r w:rsidR="00004D05">
              <w:rPr>
                <w:rFonts w:ascii="Arial" w:hAnsi="Arial" w:cs="Arial"/>
                <w:lang w:val="en-GB"/>
              </w:rPr>
              <w:t>s</w:t>
            </w:r>
            <w:r w:rsidRPr="005B1EE4">
              <w:rPr>
                <w:rFonts w:ascii="Arial" w:hAnsi="Arial" w:cs="Arial"/>
                <w:lang w:val="en-GB"/>
              </w:rPr>
              <w:t xml:space="preserve"> mortality (%)</w:t>
            </w:r>
          </w:p>
        </w:tc>
        <w:tc>
          <w:tcPr>
            <w:tcW w:w="880" w:type="pct"/>
            <w:shd w:val="clear" w:color="auto" w:fill="auto"/>
          </w:tcPr>
          <w:p w14:paraId="67A8917D" w14:textId="56FFA344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24.7</w:t>
            </w:r>
          </w:p>
        </w:tc>
        <w:tc>
          <w:tcPr>
            <w:tcW w:w="772" w:type="pct"/>
            <w:shd w:val="clear" w:color="auto" w:fill="auto"/>
          </w:tcPr>
          <w:p w14:paraId="48E24745" w14:textId="28275062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30.9</w:t>
            </w:r>
          </w:p>
        </w:tc>
        <w:tc>
          <w:tcPr>
            <w:tcW w:w="772" w:type="pct"/>
            <w:shd w:val="clear" w:color="auto" w:fill="auto"/>
          </w:tcPr>
          <w:p w14:paraId="2BD4FA42" w14:textId="07438091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29.3</w:t>
            </w:r>
          </w:p>
        </w:tc>
        <w:tc>
          <w:tcPr>
            <w:tcW w:w="772" w:type="pct"/>
            <w:shd w:val="clear" w:color="auto" w:fill="auto"/>
          </w:tcPr>
          <w:p w14:paraId="249187CD" w14:textId="43A800A9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33.8</w:t>
            </w:r>
          </w:p>
        </w:tc>
        <w:tc>
          <w:tcPr>
            <w:tcW w:w="449" w:type="pct"/>
            <w:shd w:val="clear" w:color="auto" w:fill="auto"/>
          </w:tcPr>
          <w:p w14:paraId="7E13846F" w14:textId="7DBB1A31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0.120</w:t>
            </w:r>
          </w:p>
        </w:tc>
      </w:tr>
      <w:tr w:rsidR="00184639" w:rsidRPr="005B1EE4" w14:paraId="22A6FE14" w14:textId="77777777" w:rsidTr="00F96808">
        <w:trPr>
          <w:trHeight w:hRule="exact" w:val="460"/>
        </w:trPr>
        <w:tc>
          <w:tcPr>
            <w:tcW w:w="1355" w:type="pct"/>
            <w:shd w:val="clear" w:color="auto" w:fill="auto"/>
          </w:tcPr>
          <w:p w14:paraId="41738A96" w14:textId="77777777" w:rsidR="00184639" w:rsidRPr="005B1EE4" w:rsidRDefault="00184639" w:rsidP="00264FC0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90–days mortality (%)</w:t>
            </w:r>
          </w:p>
        </w:tc>
        <w:tc>
          <w:tcPr>
            <w:tcW w:w="880" w:type="pct"/>
            <w:shd w:val="clear" w:color="auto" w:fill="auto"/>
          </w:tcPr>
          <w:p w14:paraId="0898724A" w14:textId="1F2E1FE6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43.8</w:t>
            </w:r>
          </w:p>
        </w:tc>
        <w:tc>
          <w:tcPr>
            <w:tcW w:w="772" w:type="pct"/>
            <w:shd w:val="clear" w:color="auto" w:fill="auto"/>
          </w:tcPr>
          <w:p w14:paraId="5B653388" w14:textId="478A7F7D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41.0</w:t>
            </w:r>
          </w:p>
        </w:tc>
        <w:tc>
          <w:tcPr>
            <w:tcW w:w="772" w:type="pct"/>
            <w:shd w:val="clear" w:color="auto" w:fill="auto"/>
          </w:tcPr>
          <w:p w14:paraId="5476E084" w14:textId="2749BC72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43.9</w:t>
            </w:r>
          </w:p>
        </w:tc>
        <w:tc>
          <w:tcPr>
            <w:tcW w:w="772" w:type="pct"/>
            <w:shd w:val="clear" w:color="auto" w:fill="auto"/>
          </w:tcPr>
          <w:p w14:paraId="6F90084F" w14:textId="52CF39AE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40.8</w:t>
            </w:r>
          </w:p>
        </w:tc>
        <w:tc>
          <w:tcPr>
            <w:tcW w:w="449" w:type="pct"/>
            <w:shd w:val="clear" w:color="auto" w:fill="auto"/>
          </w:tcPr>
          <w:p w14:paraId="039BAF2C" w14:textId="0DE8C13D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0.677</w:t>
            </w:r>
          </w:p>
        </w:tc>
      </w:tr>
      <w:tr w:rsidR="00184639" w:rsidRPr="005B1EE4" w14:paraId="346B2B95" w14:textId="77777777" w:rsidTr="00F96808">
        <w:trPr>
          <w:trHeight w:hRule="exact" w:val="460"/>
        </w:trPr>
        <w:tc>
          <w:tcPr>
            <w:tcW w:w="1355" w:type="pct"/>
            <w:shd w:val="clear" w:color="auto" w:fill="auto"/>
          </w:tcPr>
          <w:p w14:paraId="7B6E0D6B" w14:textId="77777777" w:rsidR="00184639" w:rsidRPr="005B1EE4" w:rsidRDefault="00184639" w:rsidP="00264FC0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1–year mortality (%)</w:t>
            </w:r>
          </w:p>
        </w:tc>
        <w:tc>
          <w:tcPr>
            <w:tcW w:w="880" w:type="pct"/>
            <w:shd w:val="clear" w:color="auto" w:fill="auto"/>
          </w:tcPr>
          <w:p w14:paraId="4805BF00" w14:textId="72E4A100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53.4</w:t>
            </w:r>
          </w:p>
        </w:tc>
        <w:tc>
          <w:tcPr>
            <w:tcW w:w="772" w:type="pct"/>
            <w:shd w:val="clear" w:color="auto" w:fill="auto"/>
          </w:tcPr>
          <w:p w14:paraId="1F7D4A07" w14:textId="48016034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47.5</w:t>
            </w:r>
          </w:p>
        </w:tc>
        <w:tc>
          <w:tcPr>
            <w:tcW w:w="772" w:type="pct"/>
            <w:shd w:val="clear" w:color="auto" w:fill="auto"/>
          </w:tcPr>
          <w:p w14:paraId="248DBF05" w14:textId="77D4979C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53.7</w:t>
            </w:r>
          </w:p>
        </w:tc>
        <w:tc>
          <w:tcPr>
            <w:tcW w:w="772" w:type="pct"/>
            <w:shd w:val="clear" w:color="auto" w:fill="auto"/>
          </w:tcPr>
          <w:p w14:paraId="6CE5D970" w14:textId="31C92B04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49.2</w:t>
            </w:r>
          </w:p>
        </w:tc>
        <w:tc>
          <w:tcPr>
            <w:tcW w:w="449" w:type="pct"/>
            <w:shd w:val="clear" w:color="auto" w:fill="auto"/>
          </w:tcPr>
          <w:p w14:paraId="48D3877C" w14:textId="354A0951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0.629</w:t>
            </w:r>
          </w:p>
        </w:tc>
      </w:tr>
      <w:tr w:rsidR="00184639" w:rsidRPr="005B1EE4" w14:paraId="22DA9E1B" w14:textId="77777777" w:rsidTr="00F96808">
        <w:trPr>
          <w:trHeight w:hRule="exact" w:val="460"/>
        </w:trPr>
        <w:tc>
          <w:tcPr>
            <w:tcW w:w="1355" w:type="pct"/>
            <w:tcBorders>
              <w:bottom w:val="single" w:sz="4" w:space="0" w:color="auto"/>
            </w:tcBorders>
            <w:shd w:val="clear" w:color="auto" w:fill="auto"/>
          </w:tcPr>
          <w:p w14:paraId="0E73C494" w14:textId="331BB04F" w:rsidR="00184639" w:rsidRPr="005B1EE4" w:rsidRDefault="00004D05" w:rsidP="00264FC0">
            <w:pPr>
              <w:spacing w:before="120" w:after="120" w:line="240" w:lineRule="auto"/>
              <w:ind w:left="227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VFD</w:t>
            </w:r>
            <w:r w:rsidRPr="00D1358A">
              <w:rPr>
                <w:rFonts w:ascii="Arial" w:eastAsia="Times New Roman" w:hAnsi="Arial" w:cs="Arial"/>
                <w:bCs/>
                <w:kern w:val="24"/>
                <w:lang w:val="en-GB"/>
              </w:rPr>
              <w:t>–28</w:t>
            </w:r>
            <w:r w:rsidRPr="005B1EE4">
              <w:rPr>
                <w:rFonts w:ascii="Arial" w:hAnsi="Arial" w:cs="Arial"/>
                <w:bCs/>
                <w:lang w:val="en-GB"/>
              </w:rPr>
              <w:t xml:space="preserve"> </w:t>
            </w:r>
            <w:r w:rsidR="00184639" w:rsidRPr="005B1EE4">
              <w:rPr>
                <w:rFonts w:ascii="Arial" w:hAnsi="Arial" w:cs="Arial"/>
                <w:bCs/>
                <w:lang w:val="en-GB"/>
              </w:rPr>
              <w:t>(days) (IQR)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0A492641" w14:textId="01FD0A8B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20 (8 – 25)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</w:tcPr>
          <w:p w14:paraId="334D3FD7" w14:textId="45AA1071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20 (0 – 23)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</w:tcPr>
          <w:p w14:paraId="3596E5BC" w14:textId="12E17F2A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18 (0 – 23)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</w:tcPr>
          <w:p w14:paraId="78F833D6" w14:textId="53170982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14 (0 – 22)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14:paraId="64E99113" w14:textId="74543F31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0.593</w:t>
            </w:r>
          </w:p>
        </w:tc>
      </w:tr>
      <w:tr w:rsidR="00184639" w:rsidRPr="005B1EE4" w14:paraId="14182D40" w14:textId="77777777" w:rsidTr="00F96808">
        <w:trPr>
          <w:trHeight w:hRule="exact" w:val="460"/>
        </w:trPr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7F036F8" w14:textId="77777777" w:rsidR="00184639" w:rsidRPr="005B1EE4" w:rsidRDefault="00184639" w:rsidP="00264FC0">
            <w:pPr>
              <w:spacing w:before="120" w:after="120" w:line="240" w:lineRule="auto"/>
              <w:rPr>
                <w:rFonts w:ascii="Arial" w:hAnsi="Arial" w:cs="Arial"/>
                <w:bCs/>
                <w:lang w:val="en-GB"/>
              </w:rPr>
            </w:pPr>
            <w:r w:rsidRPr="005B1EE4">
              <w:rPr>
                <w:rFonts w:ascii="Arial" w:hAnsi="Arial" w:cs="Arial"/>
                <w:b/>
                <w:bCs/>
                <w:lang w:val="en-GB"/>
              </w:rPr>
              <w:t>After 24hours (N)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57994AC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227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4495662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198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C83EDE1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C49A961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28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0F3C382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184639" w:rsidRPr="005B1EE4" w14:paraId="1F9C8A63" w14:textId="77777777" w:rsidTr="00F96808">
        <w:trPr>
          <w:trHeight w:hRule="exact" w:val="460"/>
        </w:trPr>
        <w:tc>
          <w:tcPr>
            <w:tcW w:w="1355" w:type="pct"/>
            <w:tcBorders>
              <w:top w:val="single" w:sz="4" w:space="0" w:color="auto"/>
            </w:tcBorders>
            <w:shd w:val="clear" w:color="auto" w:fill="auto"/>
          </w:tcPr>
          <w:p w14:paraId="7E8CA79E" w14:textId="77777777" w:rsidR="00184639" w:rsidRPr="00004D05" w:rsidRDefault="00184639" w:rsidP="00264FC0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ICU mortality (%)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75076184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17.2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14:paraId="3734EE61" w14:textId="080F842F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28.8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14:paraId="04A9C899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14:paraId="00814265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60.7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</w:tcPr>
          <w:p w14:paraId="79DCC1A1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184639" w:rsidRPr="005B1EE4" w14:paraId="3B4E4726" w14:textId="77777777" w:rsidTr="00F96808">
        <w:trPr>
          <w:trHeight w:hRule="exact" w:val="460"/>
        </w:trPr>
        <w:tc>
          <w:tcPr>
            <w:tcW w:w="1355" w:type="pct"/>
            <w:shd w:val="clear" w:color="auto" w:fill="auto"/>
          </w:tcPr>
          <w:p w14:paraId="5375C930" w14:textId="77777777" w:rsidR="00184639" w:rsidRPr="005B1EE4" w:rsidRDefault="00184639" w:rsidP="00264FC0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In–hospital mortality (%)</w:t>
            </w:r>
          </w:p>
        </w:tc>
        <w:tc>
          <w:tcPr>
            <w:tcW w:w="880" w:type="pct"/>
            <w:shd w:val="clear" w:color="auto" w:fill="auto"/>
          </w:tcPr>
          <w:p w14:paraId="68B40C61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36.6</w:t>
            </w:r>
          </w:p>
        </w:tc>
        <w:tc>
          <w:tcPr>
            <w:tcW w:w="772" w:type="pct"/>
            <w:shd w:val="clear" w:color="auto" w:fill="auto"/>
          </w:tcPr>
          <w:p w14:paraId="5E4BCC30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39.9</w:t>
            </w:r>
          </w:p>
        </w:tc>
        <w:tc>
          <w:tcPr>
            <w:tcW w:w="772" w:type="pct"/>
            <w:shd w:val="clear" w:color="auto" w:fill="auto"/>
          </w:tcPr>
          <w:p w14:paraId="1CE53D4F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72" w:type="pct"/>
            <w:shd w:val="clear" w:color="auto" w:fill="auto"/>
          </w:tcPr>
          <w:p w14:paraId="216DBA72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67.9</w:t>
            </w:r>
          </w:p>
        </w:tc>
        <w:tc>
          <w:tcPr>
            <w:tcW w:w="449" w:type="pct"/>
            <w:shd w:val="clear" w:color="auto" w:fill="auto"/>
          </w:tcPr>
          <w:p w14:paraId="09966A7B" w14:textId="77777777" w:rsidR="00184639" w:rsidRPr="005B1EE4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B1EE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184639" w:rsidRPr="00735BF4" w14:paraId="50B02F80" w14:textId="77777777" w:rsidTr="00F96808">
        <w:trPr>
          <w:trHeight w:hRule="exact" w:val="460"/>
        </w:trPr>
        <w:tc>
          <w:tcPr>
            <w:tcW w:w="1355" w:type="pct"/>
            <w:shd w:val="clear" w:color="auto" w:fill="auto"/>
          </w:tcPr>
          <w:p w14:paraId="450C4C3B" w14:textId="36A674BE" w:rsidR="00184639" w:rsidRPr="00004D05" w:rsidDel="0092034F" w:rsidRDefault="00184639" w:rsidP="00264FC0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30–day</w:t>
            </w:r>
            <w:r w:rsidR="00004D05">
              <w:rPr>
                <w:rFonts w:ascii="Arial" w:hAnsi="Arial" w:cs="Arial"/>
                <w:lang w:val="en-GB"/>
              </w:rPr>
              <w:t>s</w:t>
            </w:r>
            <w:r w:rsidRPr="00004D05">
              <w:rPr>
                <w:rFonts w:ascii="Arial" w:hAnsi="Arial" w:cs="Arial"/>
                <w:lang w:val="en-GB"/>
              </w:rPr>
              <w:t xml:space="preserve"> mortality (%)</w:t>
            </w:r>
          </w:p>
        </w:tc>
        <w:tc>
          <w:tcPr>
            <w:tcW w:w="880" w:type="pct"/>
            <w:shd w:val="clear" w:color="auto" w:fill="auto"/>
          </w:tcPr>
          <w:p w14:paraId="03D53B98" w14:textId="77777777" w:rsidR="00184639" w:rsidRPr="00004D05" w:rsidDel="0092034F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26.0</w:t>
            </w:r>
          </w:p>
        </w:tc>
        <w:tc>
          <w:tcPr>
            <w:tcW w:w="772" w:type="pct"/>
            <w:shd w:val="clear" w:color="auto" w:fill="auto"/>
          </w:tcPr>
          <w:p w14:paraId="265BE6A0" w14:textId="77777777" w:rsidR="00184639" w:rsidRPr="00004D05" w:rsidDel="0092034F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29.8</w:t>
            </w:r>
          </w:p>
        </w:tc>
        <w:tc>
          <w:tcPr>
            <w:tcW w:w="772" w:type="pct"/>
            <w:shd w:val="clear" w:color="auto" w:fill="auto"/>
          </w:tcPr>
          <w:p w14:paraId="2EAB48A4" w14:textId="77777777" w:rsidR="00184639" w:rsidRPr="00004D05" w:rsidDel="0092034F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72" w:type="pct"/>
            <w:shd w:val="clear" w:color="auto" w:fill="auto"/>
          </w:tcPr>
          <w:p w14:paraId="7C0E7E1C" w14:textId="77777777" w:rsidR="00184639" w:rsidRPr="00004D05" w:rsidDel="0092034F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60.7</w:t>
            </w:r>
          </w:p>
        </w:tc>
        <w:tc>
          <w:tcPr>
            <w:tcW w:w="449" w:type="pct"/>
            <w:shd w:val="clear" w:color="auto" w:fill="auto"/>
          </w:tcPr>
          <w:p w14:paraId="530903C3" w14:textId="77777777" w:rsidR="00184639" w:rsidRPr="00004D05" w:rsidDel="0092034F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0.001</w:t>
            </w:r>
          </w:p>
        </w:tc>
      </w:tr>
      <w:tr w:rsidR="00184639" w:rsidRPr="00735BF4" w14:paraId="60B35982" w14:textId="77777777" w:rsidTr="00F96808">
        <w:trPr>
          <w:trHeight w:hRule="exact" w:val="460"/>
        </w:trPr>
        <w:tc>
          <w:tcPr>
            <w:tcW w:w="1355" w:type="pct"/>
            <w:shd w:val="clear" w:color="auto" w:fill="auto"/>
          </w:tcPr>
          <w:p w14:paraId="121B1E30" w14:textId="77777777" w:rsidR="00184639" w:rsidRPr="00004D05" w:rsidRDefault="00184639" w:rsidP="00264FC0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90–days mortality (%)</w:t>
            </w:r>
          </w:p>
        </w:tc>
        <w:tc>
          <w:tcPr>
            <w:tcW w:w="880" w:type="pct"/>
            <w:shd w:val="clear" w:color="auto" w:fill="auto"/>
          </w:tcPr>
          <w:p w14:paraId="3561E55D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39.6</w:t>
            </w:r>
          </w:p>
        </w:tc>
        <w:tc>
          <w:tcPr>
            <w:tcW w:w="772" w:type="pct"/>
            <w:shd w:val="clear" w:color="auto" w:fill="auto"/>
          </w:tcPr>
          <w:p w14:paraId="07A8F708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41.4</w:t>
            </w:r>
          </w:p>
        </w:tc>
        <w:tc>
          <w:tcPr>
            <w:tcW w:w="772" w:type="pct"/>
            <w:shd w:val="clear" w:color="auto" w:fill="auto"/>
          </w:tcPr>
          <w:p w14:paraId="7819A400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72" w:type="pct"/>
            <w:shd w:val="clear" w:color="auto" w:fill="auto"/>
          </w:tcPr>
          <w:p w14:paraId="0AB599C0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71.4</w:t>
            </w:r>
          </w:p>
        </w:tc>
        <w:tc>
          <w:tcPr>
            <w:tcW w:w="449" w:type="pct"/>
            <w:shd w:val="clear" w:color="auto" w:fill="auto"/>
          </w:tcPr>
          <w:p w14:paraId="73D81710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0.012</w:t>
            </w:r>
          </w:p>
        </w:tc>
      </w:tr>
      <w:tr w:rsidR="00184639" w:rsidRPr="00735BF4" w14:paraId="6FDD3559" w14:textId="77777777" w:rsidTr="00F96808">
        <w:trPr>
          <w:trHeight w:hRule="exact" w:val="460"/>
        </w:trPr>
        <w:tc>
          <w:tcPr>
            <w:tcW w:w="1355" w:type="pct"/>
            <w:shd w:val="clear" w:color="auto" w:fill="auto"/>
          </w:tcPr>
          <w:p w14:paraId="5B7DCAA8" w14:textId="77777777" w:rsidR="00184639" w:rsidRPr="00004D05" w:rsidRDefault="00184639" w:rsidP="00264FC0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1–year mortality (%)</w:t>
            </w:r>
          </w:p>
        </w:tc>
        <w:tc>
          <w:tcPr>
            <w:tcW w:w="880" w:type="pct"/>
            <w:shd w:val="clear" w:color="auto" w:fill="auto"/>
          </w:tcPr>
          <w:p w14:paraId="03D48798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48.5</w:t>
            </w:r>
          </w:p>
        </w:tc>
        <w:tc>
          <w:tcPr>
            <w:tcW w:w="772" w:type="pct"/>
            <w:shd w:val="clear" w:color="auto" w:fill="auto"/>
          </w:tcPr>
          <w:p w14:paraId="0B628FAA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49.0</w:t>
            </w:r>
          </w:p>
        </w:tc>
        <w:tc>
          <w:tcPr>
            <w:tcW w:w="772" w:type="pct"/>
            <w:shd w:val="clear" w:color="auto" w:fill="auto"/>
          </w:tcPr>
          <w:p w14:paraId="5F2E1E22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33</w:t>
            </w:r>
          </w:p>
        </w:tc>
        <w:tc>
          <w:tcPr>
            <w:tcW w:w="772" w:type="pct"/>
            <w:shd w:val="clear" w:color="auto" w:fill="auto"/>
          </w:tcPr>
          <w:p w14:paraId="0746F318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78.6</w:t>
            </w:r>
          </w:p>
        </w:tc>
        <w:tc>
          <w:tcPr>
            <w:tcW w:w="449" w:type="pct"/>
            <w:shd w:val="clear" w:color="auto" w:fill="auto"/>
          </w:tcPr>
          <w:p w14:paraId="47E8930B" w14:textId="77777777" w:rsidR="00184639" w:rsidRPr="00004D05" w:rsidRDefault="00184639" w:rsidP="00264FC0">
            <w:pPr>
              <w:spacing w:before="120"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0.018</w:t>
            </w:r>
          </w:p>
        </w:tc>
      </w:tr>
      <w:tr w:rsidR="00184639" w:rsidRPr="00004D05" w14:paraId="6A32EECA" w14:textId="77777777" w:rsidTr="00F96808">
        <w:trPr>
          <w:trHeight w:hRule="exact" w:val="460"/>
        </w:trPr>
        <w:tc>
          <w:tcPr>
            <w:tcW w:w="1355" w:type="pct"/>
            <w:tcBorders>
              <w:bottom w:val="single" w:sz="4" w:space="0" w:color="auto"/>
            </w:tcBorders>
            <w:shd w:val="clear" w:color="auto" w:fill="auto"/>
          </w:tcPr>
          <w:p w14:paraId="06ECD043" w14:textId="77777777" w:rsidR="00184639" w:rsidRDefault="00184639" w:rsidP="00004D05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VFD</w:t>
            </w:r>
            <w:r w:rsidR="00004D05" w:rsidRPr="00D1358A">
              <w:rPr>
                <w:rFonts w:ascii="Arial" w:eastAsia="Times New Roman" w:hAnsi="Arial" w:cs="Arial"/>
                <w:bCs/>
                <w:kern w:val="24"/>
                <w:lang w:val="en-GB"/>
              </w:rPr>
              <w:t>–28</w:t>
            </w:r>
            <w:r w:rsidRPr="00004D05">
              <w:rPr>
                <w:rFonts w:ascii="Arial" w:hAnsi="Arial" w:cs="Arial"/>
                <w:lang w:val="en-GB"/>
              </w:rPr>
              <w:t>(days) (IQR)</w:t>
            </w:r>
          </w:p>
          <w:p w14:paraId="45FE5250" w14:textId="77777777" w:rsidR="002510CC" w:rsidRDefault="002510CC" w:rsidP="00004D05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</w:p>
          <w:p w14:paraId="14548B2D" w14:textId="7C1DBFE0" w:rsidR="002510CC" w:rsidRPr="00004D05" w:rsidRDefault="002510CC" w:rsidP="00004D05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0A6BE9EF" w14:textId="633A07C6" w:rsidR="00184639" w:rsidRPr="00004D05" w:rsidRDefault="00184639" w:rsidP="00CA58FD">
            <w:pPr>
              <w:spacing w:before="120" w:after="120" w:line="240" w:lineRule="auto"/>
              <w:ind w:left="227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22 (14 – 26)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</w:tcPr>
          <w:p w14:paraId="68FA2C38" w14:textId="4456ED3E" w:rsidR="00184639" w:rsidRPr="00004D05" w:rsidRDefault="00184639" w:rsidP="00CA58FD">
            <w:pPr>
              <w:spacing w:before="120" w:after="120" w:line="240" w:lineRule="auto"/>
              <w:ind w:left="227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15 (0 – 22)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</w:tcPr>
          <w:p w14:paraId="607F5B99" w14:textId="65FE7034" w:rsidR="00184639" w:rsidRPr="00004D05" w:rsidRDefault="00184639" w:rsidP="00CA58FD">
            <w:pPr>
              <w:spacing w:before="120" w:after="120" w:line="240" w:lineRule="auto"/>
              <w:ind w:left="227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6 (6 – 7)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</w:tcPr>
          <w:p w14:paraId="10E9F512" w14:textId="0081AF95" w:rsidR="00184639" w:rsidRPr="00004D05" w:rsidRDefault="00184639" w:rsidP="00CA58FD">
            <w:pPr>
              <w:spacing w:before="120" w:after="120" w:line="240" w:lineRule="auto"/>
              <w:ind w:left="227"/>
              <w:jc w:val="center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0 (0 – 13)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14:paraId="7A6B6A02" w14:textId="77777777" w:rsidR="00184639" w:rsidRPr="00004D05" w:rsidRDefault="00184639" w:rsidP="00004D05">
            <w:pPr>
              <w:spacing w:before="120" w:after="120" w:line="240" w:lineRule="auto"/>
              <w:ind w:left="227"/>
              <w:rPr>
                <w:rFonts w:ascii="Arial" w:hAnsi="Arial" w:cs="Arial"/>
                <w:lang w:val="en-GB"/>
              </w:rPr>
            </w:pPr>
            <w:r w:rsidRPr="00004D05">
              <w:rPr>
                <w:rFonts w:ascii="Arial" w:hAnsi="Arial" w:cs="Arial"/>
                <w:lang w:val="en-GB"/>
              </w:rPr>
              <w:t>&lt;0.001</w:t>
            </w:r>
          </w:p>
        </w:tc>
      </w:tr>
    </w:tbl>
    <w:p w14:paraId="0AA67D13" w14:textId="1D04BF3D" w:rsidR="00F271B6" w:rsidRPr="0035158E" w:rsidRDefault="00735BF4" w:rsidP="00CA58FD">
      <w:pPr>
        <w:spacing w:before="120" w:after="120" w:line="240" w:lineRule="auto"/>
      </w:pPr>
      <w:r w:rsidRPr="00D1358A">
        <w:rPr>
          <w:rFonts w:ascii="Arial" w:eastAsia="Times New Roman" w:hAnsi="Arial" w:cs="Arial"/>
          <w:bCs/>
          <w:kern w:val="24"/>
          <w:lang w:val="en-GB"/>
        </w:rPr>
        <w:t>Abbreviations: VFD–28</w:t>
      </w:r>
      <w:r>
        <w:rPr>
          <w:rFonts w:ascii="Arial" w:eastAsia="Times New Roman" w:hAnsi="Arial" w:cs="Arial"/>
          <w:bCs/>
          <w:kern w:val="24"/>
          <w:lang w:val="en-GB"/>
        </w:rPr>
        <w:t>,</w:t>
      </w:r>
      <w:r w:rsidRPr="00D1358A">
        <w:rPr>
          <w:rFonts w:ascii="Arial" w:eastAsia="Times New Roman" w:hAnsi="Arial" w:cs="Arial"/>
          <w:bCs/>
          <w:kern w:val="24"/>
          <w:lang w:val="en-GB"/>
        </w:rPr>
        <w:t xml:space="preserve"> ventilator–free days and alive at day 28; IQR</w:t>
      </w:r>
      <w:r>
        <w:rPr>
          <w:rFonts w:ascii="Arial" w:eastAsia="Times New Roman" w:hAnsi="Arial" w:cs="Arial"/>
          <w:bCs/>
          <w:kern w:val="24"/>
          <w:lang w:val="en-GB"/>
        </w:rPr>
        <w:t>,</w:t>
      </w:r>
      <w:r w:rsidRPr="00D1358A">
        <w:rPr>
          <w:rFonts w:ascii="Arial" w:eastAsia="Times New Roman" w:hAnsi="Arial" w:cs="Arial"/>
          <w:bCs/>
          <w:kern w:val="24"/>
          <w:lang w:val="en-GB"/>
        </w:rPr>
        <w:t xml:space="preserve"> interquartile range; CI</w:t>
      </w:r>
      <w:r>
        <w:rPr>
          <w:rFonts w:ascii="Arial" w:eastAsia="Times New Roman" w:hAnsi="Arial" w:cs="Arial"/>
          <w:bCs/>
          <w:kern w:val="24"/>
          <w:lang w:val="en-GB"/>
        </w:rPr>
        <w:t>,</w:t>
      </w:r>
      <w:r w:rsidRPr="00D1358A">
        <w:rPr>
          <w:rFonts w:ascii="Arial" w:eastAsia="Times New Roman" w:hAnsi="Arial" w:cs="Arial"/>
          <w:bCs/>
          <w:kern w:val="24"/>
          <w:lang w:val="en-GB"/>
        </w:rPr>
        <w:t xml:space="preserve"> confidence interval</w:t>
      </w:r>
      <w:r>
        <w:rPr>
          <w:rFonts w:ascii="Arial" w:hAnsi="Arial" w:cs="Arial"/>
          <w:b/>
          <w:sz w:val="24"/>
          <w:szCs w:val="24"/>
          <w:lang w:val="en-GB"/>
        </w:rPr>
        <w:br w:type="page"/>
      </w:r>
      <w:r w:rsidR="00A55AE0">
        <w:rPr>
          <w:rFonts w:ascii="Arial" w:hAnsi="Arial" w:cs="Arial"/>
          <w:b/>
          <w:sz w:val="24"/>
          <w:szCs w:val="24"/>
          <w:lang w:val="en-GB"/>
        </w:rPr>
        <w:t>Table E3</w:t>
      </w:r>
      <w:r w:rsidR="00F440E7" w:rsidRPr="00D1358A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F440E7" w:rsidRPr="00D1358A">
        <w:rPr>
          <w:rFonts w:ascii="Arial" w:hAnsi="Arial" w:cs="Arial"/>
          <w:sz w:val="24"/>
          <w:szCs w:val="24"/>
          <w:lang w:val="en-GB"/>
        </w:rPr>
        <w:t xml:space="preserve">Inter-group comparisons for </w:t>
      </w:r>
      <w:r w:rsidR="00D63E2A" w:rsidRPr="00D1358A">
        <w:rPr>
          <w:rFonts w:ascii="Arial" w:hAnsi="Arial" w:cs="Arial"/>
          <w:sz w:val="24"/>
          <w:szCs w:val="24"/>
          <w:lang w:val="en-GB"/>
        </w:rPr>
        <w:t>all subset of patients with ARDS</w:t>
      </w:r>
      <w:r w:rsidR="008E44BB">
        <w:rPr>
          <w:rFonts w:ascii="Arial" w:hAnsi="Arial" w:cs="Arial"/>
          <w:sz w:val="24"/>
          <w:szCs w:val="24"/>
          <w:lang w:val="en-GB"/>
        </w:rPr>
        <w:t>,</w:t>
      </w:r>
      <w:r w:rsidR="00D63E2A" w:rsidRPr="00D1358A">
        <w:rPr>
          <w:rFonts w:ascii="Arial" w:hAnsi="Arial" w:cs="Arial"/>
          <w:sz w:val="24"/>
          <w:szCs w:val="24"/>
          <w:lang w:val="en-GB"/>
        </w:rPr>
        <w:t xml:space="preserve"> </w:t>
      </w:r>
      <w:r w:rsidR="008E44BB">
        <w:rPr>
          <w:rFonts w:ascii="Arial" w:hAnsi="Arial" w:cs="Arial"/>
          <w:sz w:val="24"/>
          <w:szCs w:val="24"/>
          <w:lang w:val="en-GB"/>
        </w:rPr>
        <w:t>cl</w:t>
      </w:r>
      <w:r w:rsidR="00D63E2A" w:rsidRPr="00D1358A">
        <w:rPr>
          <w:rFonts w:ascii="Arial" w:hAnsi="Arial" w:cs="Arial"/>
          <w:sz w:val="24"/>
          <w:szCs w:val="24"/>
          <w:lang w:val="en-GB"/>
        </w:rPr>
        <w:t>a</w:t>
      </w:r>
      <w:r w:rsidR="008E44BB">
        <w:rPr>
          <w:rFonts w:ascii="Arial" w:hAnsi="Arial" w:cs="Arial"/>
          <w:sz w:val="24"/>
          <w:szCs w:val="24"/>
          <w:lang w:val="en-GB"/>
        </w:rPr>
        <w:t>ssified at</w:t>
      </w:r>
      <w:r w:rsidR="00D63E2A" w:rsidRPr="00D1358A">
        <w:rPr>
          <w:rFonts w:ascii="Arial" w:hAnsi="Arial" w:cs="Arial"/>
          <w:sz w:val="24"/>
          <w:szCs w:val="24"/>
          <w:lang w:val="en-GB"/>
        </w:rPr>
        <w:t xml:space="preserve"> initial diagnosis and after 24 hours</w:t>
      </w:r>
      <w:r w:rsidR="008E44BB">
        <w:rPr>
          <w:rFonts w:ascii="Arial" w:hAnsi="Arial" w:cs="Arial"/>
          <w:sz w:val="24"/>
          <w:szCs w:val="24"/>
          <w:lang w:val="en-GB"/>
        </w:rPr>
        <w:t xml:space="preserve"> </w:t>
      </w:r>
      <w:r w:rsidR="00F440E7" w:rsidRPr="00D1358A">
        <w:rPr>
          <w:rFonts w:ascii="Arial" w:hAnsi="Arial" w:cs="Arial"/>
          <w:sz w:val="24"/>
          <w:szCs w:val="24"/>
          <w:lang w:val="en-GB"/>
        </w:rPr>
        <w:t>using a</w:t>
      </w:r>
      <w:r w:rsidR="00460C0D" w:rsidRPr="00D1358A">
        <w:rPr>
          <w:rFonts w:ascii="Arial" w:hAnsi="Arial" w:cs="Arial"/>
          <w:sz w:val="24"/>
          <w:szCs w:val="24"/>
          <w:lang w:val="en-GB"/>
        </w:rPr>
        <w:t xml:space="preserve"> </w:t>
      </w:r>
      <w:r w:rsidR="00F440E7" w:rsidRPr="00D1358A">
        <w:rPr>
          <w:rFonts w:ascii="Arial" w:hAnsi="Arial" w:cs="Arial"/>
          <w:sz w:val="24"/>
          <w:szCs w:val="24"/>
          <w:lang w:val="en-GB"/>
        </w:rPr>
        <w:t>SpO</w:t>
      </w:r>
      <w:r w:rsidR="00F440E7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F440E7" w:rsidRPr="00D1358A">
        <w:rPr>
          <w:rFonts w:ascii="Arial" w:hAnsi="Arial" w:cs="Arial"/>
          <w:sz w:val="24"/>
          <w:szCs w:val="24"/>
          <w:lang w:val="en-GB"/>
        </w:rPr>
        <w:t>/FiO</w:t>
      </w:r>
      <w:r w:rsidR="00F440E7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F440E7" w:rsidRPr="00D1358A">
        <w:rPr>
          <w:rFonts w:ascii="Arial" w:hAnsi="Arial" w:cs="Arial"/>
          <w:sz w:val="24"/>
          <w:szCs w:val="24"/>
          <w:lang w:val="en-GB"/>
        </w:rPr>
        <w:t xml:space="preserve"> </w:t>
      </w:r>
      <w:r w:rsidR="00221DA3" w:rsidRPr="00D1358A">
        <w:rPr>
          <w:rFonts w:ascii="Arial" w:hAnsi="Arial" w:cs="Arial"/>
          <w:sz w:val="24"/>
          <w:szCs w:val="24"/>
          <w:lang w:val="en-GB"/>
        </w:rPr>
        <w:t>cut-off</w:t>
      </w:r>
      <w:r w:rsidR="00F440E7" w:rsidRPr="00D1358A">
        <w:rPr>
          <w:rFonts w:ascii="Arial" w:hAnsi="Arial" w:cs="Arial"/>
          <w:sz w:val="24"/>
          <w:szCs w:val="24"/>
          <w:lang w:val="en-GB"/>
        </w:rPr>
        <w:t xml:space="preserve"> of 150 (corresponding to PaO</w:t>
      </w:r>
      <w:r w:rsidR="00F440E7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F440E7" w:rsidRPr="00D1358A">
        <w:rPr>
          <w:rFonts w:ascii="Arial" w:hAnsi="Arial" w:cs="Arial"/>
          <w:sz w:val="24"/>
          <w:szCs w:val="24"/>
          <w:lang w:val="en-GB"/>
        </w:rPr>
        <w:t>/FiO</w:t>
      </w:r>
      <w:r w:rsidR="00F440E7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F440E7" w:rsidRPr="00D1358A">
        <w:rPr>
          <w:rFonts w:ascii="Arial" w:hAnsi="Arial" w:cs="Arial"/>
          <w:sz w:val="24"/>
          <w:szCs w:val="24"/>
          <w:lang w:val="en-GB"/>
        </w:rPr>
        <w:t xml:space="preserve"> of 100) and PEEP 10 cm H</w:t>
      </w:r>
      <w:r w:rsidR="00F440E7" w:rsidRPr="00D1358A">
        <w:rPr>
          <w:rFonts w:ascii="Arial" w:hAnsi="Arial" w:cs="Arial"/>
          <w:sz w:val="24"/>
          <w:szCs w:val="24"/>
          <w:vertAlign w:val="subscript"/>
          <w:lang w:val="en-GB"/>
        </w:rPr>
        <w:t>2</w:t>
      </w:r>
      <w:r w:rsidR="00F440E7" w:rsidRPr="00D1358A">
        <w:rPr>
          <w:rFonts w:ascii="Arial" w:hAnsi="Arial" w:cs="Arial"/>
          <w:sz w:val="24"/>
          <w:szCs w:val="24"/>
          <w:lang w:val="en-GB"/>
        </w:rPr>
        <w:t>O.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3200"/>
        <w:gridCol w:w="3771"/>
        <w:gridCol w:w="1729"/>
        <w:gridCol w:w="3771"/>
        <w:gridCol w:w="1726"/>
      </w:tblGrid>
      <w:tr w:rsidR="002A7804" w:rsidRPr="00270CDF" w14:paraId="44C6132F" w14:textId="77777777" w:rsidTr="005B1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D9D9D9"/>
            <w:noWrap/>
          </w:tcPr>
          <w:p w14:paraId="71AA48CB" w14:textId="538A64C6" w:rsidR="002A7804" w:rsidRPr="00270CDF" w:rsidRDefault="001A5F0C" w:rsidP="005B1EE4">
            <w:pPr>
              <w:spacing w:before="120" w:after="120" w:line="240" w:lineRule="auto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Comparison</w:t>
            </w:r>
          </w:p>
        </w:tc>
        <w:tc>
          <w:tcPr>
            <w:tcW w:w="1937" w:type="pct"/>
            <w:gridSpan w:val="2"/>
            <w:shd w:val="clear" w:color="auto" w:fill="D9D9D9"/>
            <w:noWrap/>
          </w:tcPr>
          <w:p w14:paraId="2CB79706" w14:textId="77777777" w:rsidR="002A7804" w:rsidRPr="00F96808" w:rsidRDefault="002A7804" w:rsidP="005B1EE4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lang w:val="en-GB"/>
              </w:rPr>
            </w:pPr>
            <w:r w:rsidRPr="00F96808">
              <w:rPr>
                <w:rFonts w:ascii="Arial" w:hAnsi="Arial" w:cs="Arial"/>
                <w:b w:val="0"/>
                <w:lang w:val="en-GB"/>
              </w:rPr>
              <w:t>At ARDS diagnosis</w:t>
            </w:r>
          </w:p>
        </w:tc>
        <w:tc>
          <w:tcPr>
            <w:tcW w:w="1936" w:type="pct"/>
            <w:gridSpan w:val="2"/>
            <w:shd w:val="clear" w:color="auto" w:fill="D9D9D9"/>
          </w:tcPr>
          <w:p w14:paraId="1A297DA6" w14:textId="77777777" w:rsidR="002A7804" w:rsidRPr="00F96808" w:rsidRDefault="002A7804" w:rsidP="005B1EE4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lang w:val="en-GB"/>
              </w:rPr>
            </w:pPr>
            <w:r w:rsidRPr="00F96808">
              <w:rPr>
                <w:rFonts w:ascii="Arial" w:hAnsi="Arial" w:cs="Arial"/>
                <w:b w:val="0"/>
                <w:lang w:val="en-GB"/>
              </w:rPr>
              <w:t>After 24 hours</w:t>
            </w:r>
          </w:p>
        </w:tc>
      </w:tr>
      <w:tr w:rsidR="00B57235" w:rsidRPr="005B1EE4" w14:paraId="5A1AC812" w14:textId="77777777" w:rsidTr="00351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1A73890A" w14:textId="7DDACFA8" w:rsidR="00B57235" w:rsidRPr="005B1EE4" w:rsidRDefault="00B57235" w:rsidP="005B1EE4">
            <w:pPr>
              <w:spacing w:before="120" w:after="12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5D5CF662" w14:textId="796A05C0" w:rsidR="00B57235" w:rsidRPr="00F96808" w:rsidRDefault="0052769E" w:rsidP="005B1EE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96808">
              <w:rPr>
                <w:rFonts w:ascii="Arial" w:hAnsi="Arial" w:cs="Arial"/>
                <w:lang w:val="en-GB"/>
              </w:rPr>
              <w:t>OR</w:t>
            </w:r>
            <w:r w:rsidR="00B57235" w:rsidRPr="00F96808">
              <w:rPr>
                <w:rFonts w:ascii="Arial" w:hAnsi="Arial" w:cs="Arial"/>
                <w:lang w:val="en-GB"/>
              </w:rPr>
              <w:t xml:space="preserve"> (95% CI)</w:t>
            </w:r>
          </w:p>
        </w:tc>
        <w:tc>
          <w:tcPr>
            <w:tcW w:w="60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5264FED1" w14:textId="77777777" w:rsidR="00B57235" w:rsidRPr="00F96808" w:rsidRDefault="00B57235" w:rsidP="005B1EE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96808">
              <w:rPr>
                <w:rFonts w:ascii="Arial" w:hAnsi="Arial" w:cs="Arial"/>
                <w:i/>
                <w:lang w:val="en-GB"/>
              </w:rPr>
              <w:t>P</w:t>
            </w:r>
            <w:r w:rsidRPr="00F96808">
              <w:rPr>
                <w:rFonts w:ascii="Arial" w:hAnsi="Arial" w:cs="Arial"/>
                <w:lang w:val="en-GB"/>
              </w:rPr>
              <w:t>–value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07908360" w14:textId="029074B3" w:rsidR="00B57235" w:rsidRPr="00F96808" w:rsidRDefault="0052769E" w:rsidP="005B1EE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96808">
              <w:rPr>
                <w:rFonts w:ascii="Arial" w:hAnsi="Arial" w:cs="Arial"/>
                <w:lang w:val="en-GB"/>
              </w:rPr>
              <w:t>OR</w:t>
            </w:r>
            <w:r w:rsidR="00B57235" w:rsidRPr="00F96808">
              <w:rPr>
                <w:rFonts w:ascii="Arial" w:hAnsi="Arial" w:cs="Arial"/>
                <w:lang w:val="en-GB"/>
              </w:rPr>
              <w:t xml:space="preserve"> (95% CI)</w:t>
            </w:r>
          </w:p>
        </w:tc>
        <w:tc>
          <w:tcPr>
            <w:tcW w:w="60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4E0CBF7C" w14:textId="77777777" w:rsidR="00B57235" w:rsidRPr="00F96808" w:rsidRDefault="00B57235" w:rsidP="005B1EE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F96808">
              <w:rPr>
                <w:rFonts w:ascii="Arial" w:hAnsi="Arial" w:cs="Arial"/>
                <w:i/>
                <w:lang w:val="en-GB"/>
              </w:rPr>
              <w:t>P</w:t>
            </w:r>
            <w:r w:rsidRPr="00F96808">
              <w:rPr>
                <w:rFonts w:ascii="Arial" w:hAnsi="Arial" w:cs="Arial"/>
                <w:lang w:val="en-GB"/>
              </w:rPr>
              <w:t>–value</w:t>
            </w:r>
          </w:p>
        </w:tc>
      </w:tr>
      <w:tr w:rsidR="00B57235" w:rsidRPr="008615A9" w14:paraId="2493ECF1" w14:textId="77777777" w:rsidTr="0035158E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507A3414" w14:textId="77777777" w:rsidR="00B57235" w:rsidRPr="008615A9" w:rsidRDefault="00B57235" w:rsidP="00F96808">
            <w:pPr>
              <w:spacing w:before="40" w:after="40" w:line="240" w:lineRule="auto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ICU mortality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7B2CBF6D" w14:textId="77777777" w:rsidR="00B57235" w:rsidRPr="008615A9" w:rsidRDefault="00B57235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7EB8A278" w14:textId="77777777" w:rsidR="00B57235" w:rsidRPr="008615A9" w:rsidRDefault="00B57235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0C3DC8C3" w14:textId="77777777" w:rsidR="00B57235" w:rsidRPr="008615A9" w:rsidRDefault="00B57235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394B9B5C" w14:textId="77777777" w:rsidR="00B57235" w:rsidRPr="008615A9" w:rsidRDefault="00B57235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</w:tr>
      <w:tr w:rsidR="00221DA3" w:rsidRPr="008615A9" w14:paraId="1129D5D3" w14:textId="77777777" w:rsidTr="00351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59F5AF31" w14:textId="36F167A1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414EDC3E" w14:textId="6941F497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1.65 (0.77 – 3.53)</w:t>
            </w:r>
          </w:p>
        </w:tc>
        <w:tc>
          <w:tcPr>
            <w:tcW w:w="609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09641084" w14:textId="48F3B216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0.332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</w:tcPr>
          <w:p w14:paraId="5EDA5132" w14:textId="153A0EBB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1.95 (1.09 – 3.47)</w:t>
            </w:r>
          </w:p>
        </w:tc>
        <w:tc>
          <w:tcPr>
            <w:tcW w:w="608" w:type="pct"/>
            <w:tcBorders>
              <w:top w:val="single" w:sz="8" w:space="0" w:color="000000" w:themeColor="text1"/>
            </w:tcBorders>
            <w:shd w:val="clear" w:color="auto" w:fill="auto"/>
          </w:tcPr>
          <w:p w14:paraId="7869E2AC" w14:textId="7EACD320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0.017</w:t>
            </w:r>
          </w:p>
        </w:tc>
      </w:tr>
      <w:tr w:rsidR="00221DA3" w:rsidRPr="008615A9" w14:paraId="34F4A8DA" w14:textId="77777777" w:rsidTr="002A7804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0CFCC484" w14:textId="26C0E127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580BACA8" w14:textId="225D476D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1.86 (0.64 – 5.42)</w:t>
            </w:r>
          </w:p>
        </w:tc>
        <w:tc>
          <w:tcPr>
            <w:tcW w:w="609" w:type="pct"/>
            <w:shd w:val="clear" w:color="auto" w:fill="auto"/>
            <w:noWrap/>
          </w:tcPr>
          <w:p w14:paraId="52EB856B" w14:textId="76128B3B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0.435</w:t>
            </w:r>
          </w:p>
        </w:tc>
        <w:tc>
          <w:tcPr>
            <w:tcW w:w="1328" w:type="pct"/>
            <w:shd w:val="clear" w:color="auto" w:fill="auto"/>
          </w:tcPr>
          <w:p w14:paraId="306A324A" w14:textId="59AB39CD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  <w:tc>
          <w:tcPr>
            <w:tcW w:w="608" w:type="pct"/>
            <w:shd w:val="clear" w:color="auto" w:fill="auto"/>
          </w:tcPr>
          <w:p w14:paraId="7518013E" w14:textId="7236E505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</w:tr>
      <w:tr w:rsidR="00221DA3" w:rsidRPr="008615A9" w14:paraId="42A4519D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28FE7A74" w14:textId="651D0796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45AC8404" w14:textId="17DB7495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2.60 (1.24 – 5.46)</w:t>
            </w:r>
          </w:p>
        </w:tc>
        <w:tc>
          <w:tcPr>
            <w:tcW w:w="609" w:type="pct"/>
            <w:shd w:val="clear" w:color="auto" w:fill="auto"/>
            <w:noWrap/>
          </w:tcPr>
          <w:p w14:paraId="0651590F" w14:textId="1002C8A1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0.005</w:t>
            </w:r>
          </w:p>
        </w:tc>
        <w:tc>
          <w:tcPr>
            <w:tcW w:w="1328" w:type="pct"/>
            <w:shd w:val="clear" w:color="auto" w:fill="auto"/>
          </w:tcPr>
          <w:p w14:paraId="79D2527D" w14:textId="331A2B22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7.39 (2.63 – 31.07)</w:t>
            </w:r>
          </w:p>
        </w:tc>
        <w:tc>
          <w:tcPr>
            <w:tcW w:w="608" w:type="pct"/>
            <w:shd w:val="clear" w:color="auto" w:fill="auto"/>
          </w:tcPr>
          <w:p w14:paraId="14B36E8A" w14:textId="142C1EA3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221DA3" w:rsidRPr="008615A9" w14:paraId="129E4A47" w14:textId="77777777" w:rsidTr="002A7804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34DBD7B1" w14:textId="4059B1AE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70EE6B1A" w14:textId="78241098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1.13 (0.40 – 3.18)</w:t>
            </w:r>
          </w:p>
        </w:tc>
        <w:tc>
          <w:tcPr>
            <w:tcW w:w="609" w:type="pct"/>
            <w:shd w:val="clear" w:color="auto" w:fill="auto"/>
            <w:noWrap/>
          </w:tcPr>
          <w:p w14:paraId="058FC16E" w14:textId="08DDD27A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0.990</w:t>
            </w:r>
          </w:p>
        </w:tc>
        <w:tc>
          <w:tcPr>
            <w:tcW w:w="1328" w:type="pct"/>
            <w:shd w:val="clear" w:color="auto" w:fill="auto"/>
          </w:tcPr>
          <w:p w14:paraId="76FC4B89" w14:textId="489AA446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  <w:tc>
          <w:tcPr>
            <w:tcW w:w="608" w:type="pct"/>
            <w:shd w:val="clear" w:color="auto" w:fill="auto"/>
          </w:tcPr>
          <w:p w14:paraId="47EAB7E9" w14:textId="07303028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</w:tr>
      <w:tr w:rsidR="00221DA3" w:rsidRPr="008615A9" w14:paraId="17F41199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5D943718" w14:textId="0D06B010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1A12817E" w14:textId="2B341711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1.58 (0.79 – 3.16)</w:t>
            </w:r>
          </w:p>
        </w:tc>
        <w:tc>
          <w:tcPr>
            <w:tcW w:w="609" w:type="pct"/>
            <w:shd w:val="clear" w:color="auto" w:fill="auto"/>
            <w:noWrap/>
          </w:tcPr>
          <w:p w14:paraId="52FE7638" w14:textId="20F9B810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0.322</w:t>
            </w:r>
          </w:p>
        </w:tc>
        <w:tc>
          <w:tcPr>
            <w:tcW w:w="1328" w:type="pct"/>
            <w:shd w:val="clear" w:color="auto" w:fill="auto"/>
          </w:tcPr>
          <w:p w14:paraId="070A2C12" w14:textId="699C5147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3.82 (1.38 – 10.59)</w:t>
            </w:r>
          </w:p>
        </w:tc>
        <w:tc>
          <w:tcPr>
            <w:tcW w:w="608" w:type="pct"/>
            <w:shd w:val="clear" w:color="auto" w:fill="auto"/>
          </w:tcPr>
          <w:p w14:paraId="2C496D55" w14:textId="04E813E9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0.005</w:t>
            </w:r>
          </w:p>
        </w:tc>
      </w:tr>
      <w:tr w:rsidR="00221DA3" w:rsidRPr="008615A9" w14:paraId="6A0046E7" w14:textId="77777777" w:rsidTr="00F9680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0953EB82" w14:textId="25E4DFCB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III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737E944B" w14:textId="432BE24E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1.40 (0.50 – 3.86)</w:t>
            </w:r>
          </w:p>
        </w:tc>
        <w:tc>
          <w:tcPr>
            <w:tcW w:w="609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5A0BF8AE" w14:textId="409D5D08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0.833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185019BC" w14:textId="4C00587F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  <w:tc>
          <w:tcPr>
            <w:tcW w:w="60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53F7F1B3" w14:textId="3E44A703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</w:tr>
      <w:tr w:rsidR="00B57235" w:rsidRPr="00F96808" w14:paraId="555089AC" w14:textId="77777777" w:rsidTr="00F9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27ACF4D2" w14:textId="3FEF46E9" w:rsidR="00B57235" w:rsidRPr="008615A9" w:rsidRDefault="005E5D56" w:rsidP="00F96808">
            <w:pPr>
              <w:spacing w:before="40" w:after="40" w:line="240" w:lineRule="auto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Hospital</w:t>
            </w:r>
            <w:r w:rsidR="00B57235" w:rsidRPr="008615A9">
              <w:rPr>
                <w:rFonts w:ascii="Arial" w:hAnsi="Arial" w:cs="Arial"/>
                <w:lang w:val="en-GB"/>
              </w:rPr>
              <w:t xml:space="preserve"> Mortality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3138DB28" w14:textId="77777777" w:rsidR="00B57235" w:rsidRPr="00F96808" w:rsidRDefault="00B57235" w:rsidP="00F96808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60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6D3C5037" w14:textId="77777777" w:rsidR="00B57235" w:rsidRPr="00F96808" w:rsidRDefault="00B57235" w:rsidP="00F96808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3DDE4125" w14:textId="77777777" w:rsidR="00B57235" w:rsidRPr="00F96808" w:rsidRDefault="00B57235" w:rsidP="00F96808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60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12760954" w14:textId="77777777" w:rsidR="00B57235" w:rsidRPr="00F96808" w:rsidRDefault="00B57235" w:rsidP="00F96808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221DA3" w:rsidRPr="008615A9" w14:paraId="04141416" w14:textId="77777777" w:rsidTr="00F9680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0DBE6121" w14:textId="449D3BF8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5BA0FA11" w14:textId="4E7A59F2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0.93 (0.50 </w:t>
            </w: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1.74)</w:t>
            </w:r>
          </w:p>
        </w:tc>
        <w:tc>
          <w:tcPr>
            <w:tcW w:w="609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49A6382A" w14:textId="7AC93F96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0.992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</w:tcPr>
          <w:p w14:paraId="08C582DF" w14:textId="28A0BCCF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1.15 (0.71 </w:t>
            </w: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1.88)</w:t>
            </w:r>
          </w:p>
        </w:tc>
        <w:tc>
          <w:tcPr>
            <w:tcW w:w="608" w:type="pct"/>
            <w:tcBorders>
              <w:top w:val="single" w:sz="8" w:space="0" w:color="000000" w:themeColor="text1"/>
            </w:tcBorders>
            <w:shd w:val="clear" w:color="auto" w:fill="auto"/>
          </w:tcPr>
          <w:p w14:paraId="1C3A4FCC" w14:textId="18AF4FD7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0.870</w:t>
            </w:r>
          </w:p>
        </w:tc>
      </w:tr>
      <w:tr w:rsidR="00221DA3" w:rsidRPr="008615A9" w14:paraId="6C6DA7A7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115354B4" w14:textId="647C2DB7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44E54685" w14:textId="46D988EF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1.22 (0.49 </w:t>
            </w: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–</w:t>
            </w:r>
            <w:r w:rsidRPr="008615A9">
              <w:rPr>
                <w:rFonts w:ascii="Arial" w:hAnsi="Arial" w:cs="Arial"/>
                <w:lang w:val="en-GB"/>
              </w:rPr>
              <w:t xml:space="preserve"> 3.04)</w:t>
            </w:r>
          </w:p>
        </w:tc>
        <w:tc>
          <w:tcPr>
            <w:tcW w:w="609" w:type="pct"/>
            <w:shd w:val="clear" w:color="auto" w:fill="auto"/>
            <w:noWrap/>
          </w:tcPr>
          <w:p w14:paraId="2ACF40F2" w14:textId="2FB2643C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0.942</w:t>
            </w:r>
          </w:p>
        </w:tc>
        <w:tc>
          <w:tcPr>
            <w:tcW w:w="1328" w:type="pct"/>
            <w:shd w:val="clear" w:color="auto" w:fill="auto"/>
          </w:tcPr>
          <w:p w14:paraId="6BFB5B94" w14:textId="50242FAB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–</w:t>
            </w:r>
          </w:p>
        </w:tc>
        <w:tc>
          <w:tcPr>
            <w:tcW w:w="608" w:type="pct"/>
            <w:shd w:val="clear" w:color="auto" w:fill="auto"/>
          </w:tcPr>
          <w:p w14:paraId="24F52A8A" w14:textId="1D07B3D6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–</w:t>
            </w:r>
          </w:p>
        </w:tc>
      </w:tr>
      <w:tr w:rsidR="00221DA3" w:rsidRPr="008615A9" w14:paraId="1DE62AB2" w14:textId="77777777" w:rsidTr="002A7804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45C5A25C" w14:textId="1B43C287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49F28474" w14:textId="22670182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1.11 (0.59 </w:t>
            </w: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2.08)</w:t>
            </w:r>
          </w:p>
        </w:tc>
        <w:tc>
          <w:tcPr>
            <w:tcW w:w="609" w:type="pct"/>
            <w:shd w:val="clear" w:color="auto" w:fill="auto"/>
            <w:noWrap/>
          </w:tcPr>
          <w:p w14:paraId="77D03898" w14:textId="523182E9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0.974</w:t>
            </w:r>
          </w:p>
        </w:tc>
        <w:tc>
          <w:tcPr>
            <w:tcW w:w="1328" w:type="pct"/>
            <w:shd w:val="clear" w:color="auto" w:fill="auto"/>
          </w:tcPr>
          <w:p w14:paraId="0A1812FD" w14:textId="4999B3B0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3.63 (1.29 </w:t>
            </w: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10.39)</w:t>
            </w:r>
          </w:p>
        </w:tc>
        <w:tc>
          <w:tcPr>
            <w:tcW w:w="608" w:type="pct"/>
            <w:shd w:val="clear" w:color="auto" w:fill="auto"/>
          </w:tcPr>
          <w:p w14:paraId="589D1973" w14:textId="35A96C4D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0.008</w:t>
            </w:r>
          </w:p>
        </w:tc>
      </w:tr>
      <w:tr w:rsidR="00221DA3" w:rsidRPr="008615A9" w14:paraId="211851D5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2200A0F1" w14:textId="0A5C1401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0D2B12D3" w14:textId="7E8F3AF5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1.31 (0.52 </w:t>
            </w: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3.28)</w:t>
            </w:r>
          </w:p>
        </w:tc>
        <w:tc>
          <w:tcPr>
            <w:tcW w:w="609" w:type="pct"/>
            <w:shd w:val="clear" w:color="auto" w:fill="auto"/>
            <w:noWrap/>
          </w:tcPr>
          <w:p w14:paraId="487DD0E3" w14:textId="4A7299C7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0.874</w:t>
            </w:r>
          </w:p>
        </w:tc>
        <w:tc>
          <w:tcPr>
            <w:tcW w:w="1328" w:type="pct"/>
            <w:shd w:val="clear" w:color="auto" w:fill="auto"/>
          </w:tcPr>
          <w:p w14:paraId="1DC38310" w14:textId="61C1F099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–</w:t>
            </w:r>
          </w:p>
        </w:tc>
        <w:tc>
          <w:tcPr>
            <w:tcW w:w="608" w:type="pct"/>
            <w:shd w:val="clear" w:color="auto" w:fill="auto"/>
          </w:tcPr>
          <w:p w14:paraId="7087B42F" w14:textId="1B068C23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–</w:t>
            </w:r>
          </w:p>
        </w:tc>
      </w:tr>
      <w:tr w:rsidR="00221DA3" w:rsidRPr="008615A9" w14:paraId="31BA892F" w14:textId="77777777" w:rsidTr="002A7804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3D081B71" w14:textId="5EFE1FB5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7B118754" w14:textId="5B5C49FC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1.19 (0.63 </w:t>
            </w: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2.25)</w:t>
            </w:r>
          </w:p>
        </w:tc>
        <w:tc>
          <w:tcPr>
            <w:tcW w:w="609" w:type="pct"/>
            <w:shd w:val="clear" w:color="auto" w:fill="auto"/>
            <w:noWrap/>
          </w:tcPr>
          <w:p w14:paraId="6A819414" w14:textId="3CD25213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0.898</w:t>
            </w:r>
          </w:p>
        </w:tc>
        <w:tc>
          <w:tcPr>
            <w:tcW w:w="1328" w:type="pct"/>
            <w:shd w:val="clear" w:color="auto" w:fill="auto"/>
          </w:tcPr>
          <w:p w14:paraId="081AB922" w14:textId="397812E9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3.18 (1.11 </w:t>
            </w: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9.07)</w:t>
            </w:r>
          </w:p>
        </w:tc>
        <w:tc>
          <w:tcPr>
            <w:tcW w:w="608" w:type="pct"/>
            <w:shd w:val="clear" w:color="auto" w:fill="auto"/>
          </w:tcPr>
          <w:p w14:paraId="043CF61E" w14:textId="22FD76B5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0.025</w:t>
            </w:r>
          </w:p>
        </w:tc>
      </w:tr>
      <w:tr w:rsidR="00221DA3" w:rsidRPr="008615A9" w14:paraId="767112CA" w14:textId="77777777" w:rsidTr="00F9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5C2D90F6" w14:textId="3F3B7486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III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5B1F12BE" w14:textId="57D5D737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0.91 (0.36 </w:t>
            </w: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 xml:space="preserve">– </w:t>
            </w:r>
            <w:r w:rsidRPr="008615A9">
              <w:rPr>
                <w:rFonts w:ascii="Arial" w:hAnsi="Arial" w:cs="Arial"/>
                <w:lang w:val="en-GB"/>
              </w:rPr>
              <w:t>2.29)</w:t>
            </w:r>
          </w:p>
        </w:tc>
        <w:tc>
          <w:tcPr>
            <w:tcW w:w="609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521EFA02" w14:textId="669C2596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0.993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096A09A7" w14:textId="7E829BE3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–</w:t>
            </w:r>
          </w:p>
        </w:tc>
        <w:tc>
          <w:tcPr>
            <w:tcW w:w="60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440106DD" w14:textId="5DECE059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eastAsia="Times New Roman" w:hAnsi="Arial" w:cs="Arial"/>
                <w:color w:val="000000"/>
                <w:lang w:val="en-GB"/>
              </w:rPr>
              <w:t>–</w:t>
            </w:r>
          </w:p>
        </w:tc>
      </w:tr>
      <w:tr w:rsidR="00B57235" w:rsidRPr="008615A9" w14:paraId="72DC69CC" w14:textId="77777777" w:rsidTr="00F9680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6AEACCA9" w14:textId="3E4B4693" w:rsidR="00B57235" w:rsidRPr="008615A9" w:rsidRDefault="00561B89" w:rsidP="00F96808">
            <w:pPr>
              <w:spacing w:before="40" w:after="40" w:line="240" w:lineRule="auto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3</w:t>
            </w:r>
            <w:r w:rsidR="007D7F35" w:rsidRPr="008615A9">
              <w:rPr>
                <w:rFonts w:ascii="Arial" w:hAnsi="Arial" w:cs="Arial"/>
                <w:lang w:val="en-GB"/>
              </w:rPr>
              <w:t>0–</w:t>
            </w:r>
            <w:r w:rsidR="00B57235" w:rsidRPr="008615A9">
              <w:rPr>
                <w:rFonts w:ascii="Arial" w:hAnsi="Arial" w:cs="Arial"/>
                <w:lang w:val="en-GB"/>
              </w:rPr>
              <w:t>days mortality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4CBA6435" w14:textId="77777777" w:rsidR="00B57235" w:rsidRPr="008615A9" w:rsidRDefault="00B57235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25A325FD" w14:textId="77777777" w:rsidR="00B57235" w:rsidRPr="008615A9" w:rsidRDefault="00B57235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7EF5217D" w14:textId="77777777" w:rsidR="00B57235" w:rsidRPr="008615A9" w:rsidRDefault="00B57235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1D12BCA9" w14:textId="77777777" w:rsidR="00B57235" w:rsidRPr="008615A9" w:rsidRDefault="00B57235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</w:tr>
      <w:tr w:rsidR="00221DA3" w:rsidRPr="008615A9" w14:paraId="4754FF49" w14:textId="77777777" w:rsidTr="00F9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0CD39F1D" w14:textId="1466F8E1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2D8BD382" w14:textId="28F2184F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1.37 (0.69 – 2.70)</w:t>
            </w:r>
          </w:p>
        </w:tc>
        <w:tc>
          <w:tcPr>
            <w:tcW w:w="609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683DF000" w14:textId="66DE099D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0.632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</w:tcPr>
          <w:p w14:paraId="2B2D1EAC" w14:textId="4873B375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1.21 (0.71 – 2.05)</w:t>
            </w:r>
          </w:p>
        </w:tc>
        <w:tc>
          <w:tcPr>
            <w:tcW w:w="608" w:type="pct"/>
            <w:tcBorders>
              <w:top w:val="single" w:sz="8" w:space="0" w:color="000000" w:themeColor="text1"/>
            </w:tcBorders>
            <w:shd w:val="clear" w:color="auto" w:fill="auto"/>
          </w:tcPr>
          <w:p w14:paraId="7CFE6AD2" w14:textId="523B2BD0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0.782</w:t>
            </w:r>
          </w:p>
        </w:tc>
      </w:tr>
      <w:tr w:rsidR="00221DA3" w:rsidRPr="008615A9" w14:paraId="49DA1283" w14:textId="77777777" w:rsidTr="002A7804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22D27D3F" w14:textId="730F0C44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001B98AE" w14:textId="519E5E27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1.26 (0.46 – 3.45)</w:t>
            </w:r>
          </w:p>
        </w:tc>
        <w:tc>
          <w:tcPr>
            <w:tcW w:w="609" w:type="pct"/>
            <w:shd w:val="clear" w:color="auto" w:fill="auto"/>
            <w:noWrap/>
          </w:tcPr>
          <w:p w14:paraId="3DBD06EE" w14:textId="3C47A737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0.931</w:t>
            </w:r>
          </w:p>
        </w:tc>
        <w:tc>
          <w:tcPr>
            <w:tcW w:w="1328" w:type="pct"/>
            <w:shd w:val="clear" w:color="auto" w:fill="auto"/>
          </w:tcPr>
          <w:p w14:paraId="17BFA963" w14:textId="6E323A0D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  <w:tc>
          <w:tcPr>
            <w:tcW w:w="608" w:type="pct"/>
            <w:shd w:val="clear" w:color="auto" w:fill="auto"/>
          </w:tcPr>
          <w:p w14:paraId="2ED2036C" w14:textId="06111DC4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</w:tr>
      <w:tr w:rsidR="00221DA3" w:rsidRPr="008615A9" w14:paraId="6462BE24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4E0501FB" w14:textId="4AD5AD1D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3129E495" w14:textId="681FF4B3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1.56 (0.79 – 3.09)</w:t>
            </w:r>
          </w:p>
        </w:tc>
        <w:tc>
          <w:tcPr>
            <w:tcW w:w="609" w:type="pct"/>
            <w:shd w:val="clear" w:color="auto" w:fill="auto"/>
            <w:noWrap/>
          </w:tcPr>
          <w:p w14:paraId="2F32FF46" w14:textId="422611A1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0.330</w:t>
            </w:r>
          </w:p>
        </w:tc>
        <w:tc>
          <w:tcPr>
            <w:tcW w:w="1328" w:type="pct"/>
            <w:shd w:val="clear" w:color="auto" w:fill="auto"/>
          </w:tcPr>
          <w:p w14:paraId="5277DD6C" w14:textId="21FA5CB8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4.40 (1.59 – 12.14)</w:t>
            </w:r>
          </w:p>
        </w:tc>
        <w:tc>
          <w:tcPr>
            <w:tcW w:w="608" w:type="pct"/>
            <w:shd w:val="clear" w:color="auto" w:fill="auto"/>
          </w:tcPr>
          <w:p w14:paraId="5B764C87" w14:textId="2636AB8F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0.001</w:t>
            </w:r>
          </w:p>
        </w:tc>
      </w:tr>
      <w:tr w:rsidR="00221DA3" w:rsidRPr="008615A9" w14:paraId="3FF0C9A8" w14:textId="77777777" w:rsidTr="002A7804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3B2568E2" w14:textId="13C58DBB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25357EF8" w14:textId="7F54250D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0.92 (0.34 – 2.50)</w:t>
            </w:r>
          </w:p>
        </w:tc>
        <w:tc>
          <w:tcPr>
            <w:tcW w:w="609" w:type="pct"/>
            <w:shd w:val="clear" w:color="auto" w:fill="auto"/>
            <w:noWrap/>
          </w:tcPr>
          <w:p w14:paraId="1054B3E8" w14:textId="5ADB0D9E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0.997</w:t>
            </w:r>
          </w:p>
        </w:tc>
        <w:tc>
          <w:tcPr>
            <w:tcW w:w="1328" w:type="pct"/>
            <w:shd w:val="clear" w:color="auto" w:fill="auto"/>
          </w:tcPr>
          <w:p w14:paraId="1C868D85" w14:textId="3F4DA6E5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  <w:tc>
          <w:tcPr>
            <w:tcW w:w="608" w:type="pct"/>
            <w:shd w:val="clear" w:color="auto" w:fill="auto"/>
          </w:tcPr>
          <w:p w14:paraId="70EFF0AB" w14:textId="5BD32831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</w:tr>
      <w:tr w:rsidR="00221DA3" w:rsidRPr="008615A9" w14:paraId="394F887E" w14:textId="77777777" w:rsidTr="002A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1374FD7D" w14:textId="1775A49B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0A2D5485" w14:textId="29A9DFE8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1.14 (0.59 – 2.22)</w:t>
            </w:r>
          </w:p>
        </w:tc>
        <w:tc>
          <w:tcPr>
            <w:tcW w:w="609" w:type="pct"/>
            <w:shd w:val="clear" w:color="auto" w:fill="auto"/>
            <w:noWrap/>
          </w:tcPr>
          <w:p w14:paraId="081016F6" w14:textId="0931C959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0.956</w:t>
            </w:r>
          </w:p>
        </w:tc>
        <w:tc>
          <w:tcPr>
            <w:tcW w:w="1328" w:type="pct"/>
            <w:shd w:val="clear" w:color="auto" w:fill="auto"/>
          </w:tcPr>
          <w:p w14:paraId="6C4D8806" w14:textId="437E1555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3.64 (1.31 – 10.08)</w:t>
            </w:r>
          </w:p>
        </w:tc>
        <w:tc>
          <w:tcPr>
            <w:tcW w:w="608" w:type="pct"/>
            <w:shd w:val="clear" w:color="auto" w:fill="auto"/>
          </w:tcPr>
          <w:p w14:paraId="756831E8" w14:textId="00BB428D" w:rsidR="00221DA3" w:rsidRPr="008615A9" w:rsidRDefault="00221DA3" w:rsidP="00F96808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0.007</w:t>
            </w:r>
          </w:p>
        </w:tc>
      </w:tr>
      <w:tr w:rsidR="00221DA3" w:rsidRPr="008615A9" w14:paraId="66E52DB9" w14:textId="77777777" w:rsidTr="002A7804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3B342350" w14:textId="6F5EBC1A" w:rsidR="00221DA3" w:rsidRPr="008615A9" w:rsidRDefault="00221DA3" w:rsidP="00F96808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III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5A3B9039" w14:textId="5A87BB2C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1.24 (0.46 – 3.35)</w:t>
            </w:r>
          </w:p>
        </w:tc>
        <w:tc>
          <w:tcPr>
            <w:tcW w:w="609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3A18C495" w14:textId="345F718A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0.947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633A54DB" w14:textId="46CE71D8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  <w:tc>
          <w:tcPr>
            <w:tcW w:w="60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4FD62F66" w14:textId="016258FD" w:rsidR="00221DA3" w:rsidRPr="008615A9" w:rsidRDefault="00221DA3" w:rsidP="00F96808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</w:tr>
    </w:tbl>
    <w:p w14:paraId="22DB2EAC" w14:textId="38448B54" w:rsidR="00D63E2A" w:rsidRPr="00D1358A" w:rsidRDefault="00A55AE0" w:rsidP="00787C95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Table E3</w:t>
      </w:r>
      <w:r w:rsidR="00D1358A" w:rsidRPr="00D1358A">
        <w:rPr>
          <w:rFonts w:ascii="Arial" w:hAnsi="Arial" w:cs="Arial"/>
          <w:b/>
          <w:sz w:val="24"/>
          <w:szCs w:val="24"/>
          <w:lang w:val="en-GB"/>
        </w:rPr>
        <w:t xml:space="preserve"> continued</w:t>
      </w:r>
    </w:p>
    <w:p w14:paraId="6C4FB097" w14:textId="77777777" w:rsidR="00D63E2A" w:rsidRPr="00D1358A" w:rsidRDefault="00D63E2A" w:rsidP="00787C95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3200"/>
        <w:gridCol w:w="3771"/>
        <w:gridCol w:w="1729"/>
        <w:gridCol w:w="3771"/>
        <w:gridCol w:w="1726"/>
      </w:tblGrid>
      <w:tr w:rsidR="005B1EE4" w:rsidRPr="00270CDF" w14:paraId="445614C0" w14:textId="77777777" w:rsidTr="005B1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D9D9D9"/>
            <w:noWrap/>
          </w:tcPr>
          <w:p w14:paraId="05B520E7" w14:textId="292D685C" w:rsidR="005B1EE4" w:rsidRPr="00270CDF" w:rsidRDefault="005B1EE4" w:rsidP="001A5F0C">
            <w:pPr>
              <w:spacing w:before="120" w:after="120" w:line="240" w:lineRule="auto"/>
              <w:rPr>
                <w:rFonts w:ascii="Arial" w:hAnsi="Arial" w:cs="Arial"/>
                <w:b w:val="0"/>
                <w:lang w:val="en-GB"/>
              </w:rPr>
            </w:pPr>
            <w:r w:rsidRPr="00270CDF">
              <w:rPr>
                <w:rFonts w:ascii="Arial" w:hAnsi="Arial" w:cs="Arial"/>
                <w:b w:val="0"/>
                <w:lang w:val="en-GB"/>
              </w:rPr>
              <w:t>C</w:t>
            </w:r>
            <w:r w:rsidR="001A5F0C">
              <w:rPr>
                <w:rFonts w:ascii="Arial" w:hAnsi="Arial" w:cs="Arial"/>
                <w:b w:val="0"/>
                <w:lang w:val="en-GB"/>
              </w:rPr>
              <w:t>omparison</w:t>
            </w:r>
          </w:p>
        </w:tc>
        <w:tc>
          <w:tcPr>
            <w:tcW w:w="1937" w:type="pct"/>
            <w:gridSpan w:val="2"/>
            <w:shd w:val="clear" w:color="auto" w:fill="D9D9D9"/>
            <w:noWrap/>
          </w:tcPr>
          <w:p w14:paraId="10BBE8C8" w14:textId="77777777" w:rsidR="005B1EE4" w:rsidRPr="00450334" w:rsidRDefault="005B1EE4" w:rsidP="005B1EE4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lang w:val="en-GB"/>
              </w:rPr>
            </w:pPr>
            <w:r w:rsidRPr="00450334">
              <w:rPr>
                <w:rFonts w:ascii="Arial" w:hAnsi="Arial" w:cs="Arial"/>
                <w:b w:val="0"/>
                <w:lang w:val="en-GB"/>
              </w:rPr>
              <w:t>At ARDS diagnosis</w:t>
            </w:r>
          </w:p>
        </w:tc>
        <w:tc>
          <w:tcPr>
            <w:tcW w:w="1936" w:type="pct"/>
            <w:gridSpan w:val="2"/>
            <w:shd w:val="clear" w:color="auto" w:fill="D9D9D9"/>
          </w:tcPr>
          <w:p w14:paraId="13DDF03D" w14:textId="77777777" w:rsidR="005B1EE4" w:rsidRPr="00450334" w:rsidRDefault="005B1EE4" w:rsidP="005B1EE4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lang w:val="en-GB"/>
              </w:rPr>
            </w:pPr>
            <w:r w:rsidRPr="00450334">
              <w:rPr>
                <w:rFonts w:ascii="Arial" w:hAnsi="Arial" w:cs="Arial"/>
                <w:b w:val="0"/>
                <w:lang w:val="en-GB"/>
              </w:rPr>
              <w:t>After 24 hours</w:t>
            </w:r>
          </w:p>
        </w:tc>
      </w:tr>
      <w:tr w:rsidR="005B1EE4" w:rsidRPr="005B1EE4" w14:paraId="3D4C9232" w14:textId="77777777" w:rsidTr="00F9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3566D341" w14:textId="77777777" w:rsidR="005B1EE4" w:rsidRPr="005B1EE4" w:rsidRDefault="005B1EE4" w:rsidP="005B1EE4">
            <w:pPr>
              <w:spacing w:before="120" w:after="12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44C345B8" w14:textId="77777777" w:rsidR="005B1EE4" w:rsidRPr="00450334" w:rsidRDefault="005B1EE4" w:rsidP="005B1EE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450334">
              <w:rPr>
                <w:rFonts w:ascii="Arial" w:hAnsi="Arial" w:cs="Arial"/>
                <w:lang w:val="en-GB"/>
              </w:rPr>
              <w:t>OR (95% CI)</w:t>
            </w:r>
          </w:p>
        </w:tc>
        <w:tc>
          <w:tcPr>
            <w:tcW w:w="60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12568D45" w14:textId="77777777" w:rsidR="005B1EE4" w:rsidRPr="00450334" w:rsidRDefault="005B1EE4" w:rsidP="005B1EE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450334">
              <w:rPr>
                <w:rFonts w:ascii="Arial" w:hAnsi="Arial" w:cs="Arial"/>
                <w:i/>
                <w:lang w:val="en-GB"/>
              </w:rPr>
              <w:t>P</w:t>
            </w:r>
            <w:r w:rsidRPr="00450334">
              <w:rPr>
                <w:rFonts w:ascii="Arial" w:hAnsi="Arial" w:cs="Arial"/>
                <w:lang w:val="en-GB"/>
              </w:rPr>
              <w:t>–value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1D765959" w14:textId="77777777" w:rsidR="005B1EE4" w:rsidRPr="00450334" w:rsidRDefault="005B1EE4" w:rsidP="005B1EE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450334">
              <w:rPr>
                <w:rFonts w:ascii="Arial" w:hAnsi="Arial" w:cs="Arial"/>
                <w:lang w:val="en-GB"/>
              </w:rPr>
              <w:t>OR (95% CI)</w:t>
            </w:r>
          </w:p>
        </w:tc>
        <w:tc>
          <w:tcPr>
            <w:tcW w:w="60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604E7788" w14:textId="77777777" w:rsidR="005B1EE4" w:rsidRPr="00450334" w:rsidRDefault="005B1EE4" w:rsidP="005B1EE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450334">
              <w:rPr>
                <w:rFonts w:ascii="Arial" w:hAnsi="Arial" w:cs="Arial"/>
                <w:i/>
                <w:lang w:val="en-GB"/>
              </w:rPr>
              <w:t>P</w:t>
            </w:r>
            <w:r w:rsidRPr="00450334">
              <w:rPr>
                <w:rFonts w:ascii="Arial" w:hAnsi="Arial" w:cs="Arial"/>
                <w:lang w:val="en-GB"/>
              </w:rPr>
              <w:t>–value</w:t>
            </w:r>
          </w:p>
        </w:tc>
      </w:tr>
      <w:tr w:rsidR="0035158E" w:rsidRPr="008615A9" w14:paraId="5EBE64D9" w14:textId="77777777" w:rsidTr="00F9680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726239A3" w14:textId="77777777" w:rsidR="0035158E" w:rsidRPr="008615A9" w:rsidRDefault="0035158E" w:rsidP="00450334">
            <w:pPr>
              <w:spacing w:before="40" w:after="40" w:line="240" w:lineRule="auto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90–days mortality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3D4A2364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603C92DC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0EDAF278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00949255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</w:tr>
      <w:tr w:rsidR="0035158E" w:rsidRPr="008615A9" w14:paraId="3EFE1621" w14:textId="77777777" w:rsidTr="00F9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492FCBD9" w14:textId="77777777" w:rsidR="0035158E" w:rsidRPr="008615A9" w:rsidRDefault="0035158E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49AC222B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 xml:space="preserve">0.90 (0.48 – 1.64) </w:t>
            </w:r>
          </w:p>
        </w:tc>
        <w:tc>
          <w:tcPr>
            <w:tcW w:w="609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6BA79965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0.962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</w:tcPr>
          <w:p w14:paraId="17B4A65D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1.08 (0.66 – 1.74)</w:t>
            </w:r>
          </w:p>
        </w:tc>
        <w:tc>
          <w:tcPr>
            <w:tcW w:w="608" w:type="pct"/>
            <w:tcBorders>
              <w:top w:val="single" w:sz="8" w:space="0" w:color="000000" w:themeColor="text1"/>
            </w:tcBorders>
            <w:shd w:val="clear" w:color="auto" w:fill="auto"/>
          </w:tcPr>
          <w:p w14:paraId="085EFC34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0.978</w:t>
            </w:r>
          </w:p>
        </w:tc>
      </w:tr>
      <w:tr w:rsidR="0035158E" w:rsidRPr="008615A9" w14:paraId="019E5AAF" w14:textId="77777777" w:rsidTr="0035158E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34A3D584" w14:textId="77777777" w:rsidR="0035158E" w:rsidRPr="008615A9" w:rsidRDefault="0035158E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0C430784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1.00 (0.40 – 2.49)</w:t>
            </w:r>
          </w:p>
        </w:tc>
        <w:tc>
          <w:tcPr>
            <w:tcW w:w="609" w:type="pct"/>
            <w:shd w:val="clear" w:color="auto" w:fill="auto"/>
            <w:noWrap/>
          </w:tcPr>
          <w:p w14:paraId="02840F46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1.000</w:t>
            </w:r>
          </w:p>
        </w:tc>
        <w:tc>
          <w:tcPr>
            <w:tcW w:w="1328" w:type="pct"/>
            <w:shd w:val="clear" w:color="auto" w:fill="auto"/>
          </w:tcPr>
          <w:p w14:paraId="1F4AAC60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  <w:tc>
          <w:tcPr>
            <w:tcW w:w="608" w:type="pct"/>
            <w:shd w:val="clear" w:color="auto" w:fill="auto"/>
          </w:tcPr>
          <w:p w14:paraId="0EC39E58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</w:tr>
      <w:tr w:rsidR="0035158E" w:rsidRPr="008615A9" w14:paraId="3F16FEF7" w14:textId="77777777" w:rsidTr="00351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33098E58" w14:textId="77777777" w:rsidR="0035158E" w:rsidRPr="008615A9" w:rsidRDefault="0035158E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10A6843D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0.88 (0.47 – 1.65)</w:t>
            </w:r>
          </w:p>
        </w:tc>
        <w:tc>
          <w:tcPr>
            <w:tcW w:w="609" w:type="pct"/>
            <w:shd w:val="clear" w:color="auto" w:fill="auto"/>
            <w:noWrap/>
          </w:tcPr>
          <w:p w14:paraId="5F2BD4F7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0.954</w:t>
            </w:r>
          </w:p>
        </w:tc>
        <w:tc>
          <w:tcPr>
            <w:tcW w:w="1328" w:type="pct"/>
            <w:shd w:val="clear" w:color="auto" w:fill="auto"/>
          </w:tcPr>
          <w:p w14:paraId="2F95DDC9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3.80 (1.30 – 11.11)</w:t>
            </w:r>
          </w:p>
        </w:tc>
        <w:tc>
          <w:tcPr>
            <w:tcW w:w="608" w:type="pct"/>
            <w:shd w:val="clear" w:color="auto" w:fill="auto"/>
          </w:tcPr>
          <w:p w14:paraId="236A4648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0.008</w:t>
            </w:r>
          </w:p>
        </w:tc>
      </w:tr>
      <w:tr w:rsidR="0035158E" w:rsidRPr="008615A9" w14:paraId="05E3A333" w14:textId="77777777" w:rsidTr="0035158E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70401628" w14:textId="77777777" w:rsidR="0035158E" w:rsidRPr="008615A9" w:rsidRDefault="0035158E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659EE0DC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1.13 (0.45 – 2.82)</w:t>
            </w:r>
          </w:p>
        </w:tc>
        <w:tc>
          <w:tcPr>
            <w:tcW w:w="609" w:type="pct"/>
            <w:shd w:val="clear" w:color="auto" w:fill="auto"/>
            <w:noWrap/>
          </w:tcPr>
          <w:p w14:paraId="1B253A28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0.987</w:t>
            </w:r>
          </w:p>
        </w:tc>
        <w:tc>
          <w:tcPr>
            <w:tcW w:w="1328" w:type="pct"/>
            <w:shd w:val="clear" w:color="auto" w:fill="auto"/>
          </w:tcPr>
          <w:p w14:paraId="7E34C906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  <w:tc>
          <w:tcPr>
            <w:tcW w:w="608" w:type="pct"/>
            <w:shd w:val="clear" w:color="auto" w:fill="auto"/>
          </w:tcPr>
          <w:p w14:paraId="4A10E9BC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</w:tr>
      <w:tr w:rsidR="0035158E" w:rsidRPr="008615A9" w14:paraId="10B29E4B" w14:textId="77777777" w:rsidTr="00351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08F87D19" w14:textId="77777777" w:rsidR="0035158E" w:rsidRPr="008615A9" w:rsidRDefault="0035158E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3FE3E9F2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0.99 (0.53 – 1.87)</w:t>
            </w:r>
          </w:p>
        </w:tc>
        <w:tc>
          <w:tcPr>
            <w:tcW w:w="609" w:type="pct"/>
            <w:shd w:val="clear" w:color="auto" w:fill="auto"/>
            <w:noWrap/>
          </w:tcPr>
          <w:p w14:paraId="2592B5CB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1.000</w:t>
            </w:r>
          </w:p>
        </w:tc>
        <w:tc>
          <w:tcPr>
            <w:tcW w:w="1328" w:type="pct"/>
            <w:shd w:val="clear" w:color="auto" w:fill="auto"/>
          </w:tcPr>
          <w:p w14:paraId="0854EE2A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3.53 (1.20 – 10.40)</w:t>
            </w:r>
          </w:p>
        </w:tc>
        <w:tc>
          <w:tcPr>
            <w:tcW w:w="608" w:type="pct"/>
            <w:shd w:val="clear" w:color="auto" w:fill="auto"/>
          </w:tcPr>
          <w:p w14:paraId="3D416453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0.015</w:t>
            </w:r>
          </w:p>
        </w:tc>
      </w:tr>
      <w:tr w:rsidR="0035158E" w:rsidRPr="008615A9" w14:paraId="56EBD6AB" w14:textId="77777777" w:rsidTr="00F9680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2F6F6A6E" w14:textId="77777777" w:rsidR="0035158E" w:rsidRPr="008615A9" w:rsidRDefault="0035158E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III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6052C6DD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0.88 (0.35 – 2.22)</w:t>
            </w:r>
          </w:p>
        </w:tc>
        <w:tc>
          <w:tcPr>
            <w:tcW w:w="609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62A4025F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0.984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48FBDA8A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  <w:tc>
          <w:tcPr>
            <w:tcW w:w="60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00FBCCC8" w14:textId="77777777" w:rsidR="0035158E" w:rsidRPr="008615A9" w:rsidRDefault="0035158E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–</w:t>
            </w:r>
          </w:p>
        </w:tc>
      </w:tr>
      <w:tr w:rsidR="00D63E2A" w:rsidRPr="008615A9" w14:paraId="5AF3CA39" w14:textId="77777777" w:rsidTr="00F9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5099CAED" w14:textId="77777777" w:rsidR="00D63E2A" w:rsidRPr="008615A9" w:rsidRDefault="00D63E2A" w:rsidP="00450334">
            <w:pPr>
              <w:spacing w:before="40" w:after="40" w:line="240" w:lineRule="auto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1–year mortality</w:t>
            </w: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370ABA2B" w14:textId="77777777" w:rsidR="00D63E2A" w:rsidRPr="008615A9" w:rsidRDefault="00D63E2A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  <w:noWrap/>
          </w:tcPr>
          <w:p w14:paraId="3194D5D2" w14:textId="77777777" w:rsidR="00D63E2A" w:rsidRPr="008615A9" w:rsidRDefault="00D63E2A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35DB96BB" w14:textId="77777777" w:rsidR="00D63E2A" w:rsidRPr="008615A9" w:rsidRDefault="00D63E2A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9D9"/>
          </w:tcPr>
          <w:p w14:paraId="44325BAD" w14:textId="77777777" w:rsidR="00D63E2A" w:rsidRPr="008615A9" w:rsidRDefault="00D63E2A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</w:tr>
      <w:tr w:rsidR="00221DA3" w:rsidRPr="008615A9" w14:paraId="604B0ECD" w14:textId="77777777" w:rsidTr="00F9680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55A1C665" w14:textId="6DC6F80E" w:rsidR="00221DA3" w:rsidRPr="008615A9" w:rsidRDefault="00221DA3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3A44FACA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0.79 (0.43 – 1.44)</w:t>
            </w:r>
          </w:p>
        </w:tc>
        <w:tc>
          <w:tcPr>
            <w:tcW w:w="609" w:type="pct"/>
            <w:tcBorders>
              <w:top w:val="single" w:sz="8" w:space="0" w:color="000000" w:themeColor="text1"/>
            </w:tcBorders>
            <w:shd w:val="clear" w:color="auto" w:fill="auto"/>
            <w:noWrap/>
          </w:tcPr>
          <w:p w14:paraId="0355F905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0.742</w:t>
            </w:r>
          </w:p>
        </w:tc>
        <w:tc>
          <w:tcPr>
            <w:tcW w:w="1328" w:type="pct"/>
            <w:tcBorders>
              <w:top w:val="single" w:sz="8" w:space="0" w:color="000000" w:themeColor="text1"/>
            </w:tcBorders>
            <w:shd w:val="clear" w:color="auto" w:fill="auto"/>
          </w:tcPr>
          <w:p w14:paraId="143EDBEF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1.02 (0.63 – 1.65)</w:t>
            </w:r>
          </w:p>
        </w:tc>
        <w:tc>
          <w:tcPr>
            <w:tcW w:w="608" w:type="pct"/>
            <w:tcBorders>
              <w:top w:val="single" w:sz="8" w:space="0" w:color="000000" w:themeColor="text1"/>
            </w:tcBorders>
            <w:shd w:val="clear" w:color="auto" w:fill="auto"/>
          </w:tcPr>
          <w:p w14:paraId="4A880C42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0.999</w:t>
            </w:r>
          </w:p>
        </w:tc>
      </w:tr>
      <w:tr w:rsidR="00221DA3" w:rsidRPr="008615A9" w14:paraId="60CD06F3" w14:textId="77777777" w:rsidTr="00861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3A83AB9C" w14:textId="469B8F41" w:rsidR="00221DA3" w:rsidRPr="008615A9" w:rsidRDefault="00221DA3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685B510B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1.01 (0.41 – 2.50)</w:t>
            </w:r>
          </w:p>
        </w:tc>
        <w:tc>
          <w:tcPr>
            <w:tcW w:w="609" w:type="pct"/>
            <w:shd w:val="clear" w:color="auto" w:fill="auto"/>
            <w:noWrap/>
          </w:tcPr>
          <w:p w14:paraId="1240F6E1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1.000</w:t>
            </w:r>
          </w:p>
        </w:tc>
        <w:tc>
          <w:tcPr>
            <w:tcW w:w="1328" w:type="pct"/>
            <w:shd w:val="clear" w:color="auto" w:fill="auto"/>
          </w:tcPr>
          <w:p w14:paraId="614BCE15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0.53 (0.03 – 11.25)</w:t>
            </w:r>
          </w:p>
        </w:tc>
        <w:tc>
          <w:tcPr>
            <w:tcW w:w="608" w:type="pct"/>
            <w:shd w:val="clear" w:color="auto" w:fill="auto"/>
          </w:tcPr>
          <w:p w14:paraId="342DEC3F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0.948</w:t>
            </w:r>
          </w:p>
        </w:tc>
      </w:tr>
      <w:tr w:rsidR="00221DA3" w:rsidRPr="008615A9" w14:paraId="5D3010DF" w14:textId="77777777" w:rsidTr="008615A9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34907EDB" w14:textId="47566B98" w:rsidR="00221DA3" w:rsidRPr="008615A9" w:rsidRDefault="00221DA3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</w:t>
            </w:r>
          </w:p>
        </w:tc>
        <w:tc>
          <w:tcPr>
            <w:tcW w:w="1328" w:type="pct"/>
            <w:shd w:val="clear" w:color="auto" w:fill="auto"/>
            <w:noWrap/>
          </w:tcPr>
          <w:p w14:paraId="265F6496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0.85 (0.46 – 1.57)</w:t>
            </w:r>
          </w:p>
        </w:tc>
        <w:tc>
          <w:tcPr>
            <w:tcW w:w="609" w:type="pct"/>
            <w:shd w:val="clear" w:color="auto" w:fill="auto"/>
            <w:noWrap/>
          </w:tcPr>
          <w:p w14:paraId="34A29DD8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0.896</w:t>
            </w:r>
          </w:p>
        </w:tc>
        <w:tc>
          <w:tcPr>
            <w:tcW w:w="1328" w:type="pct"/>
            <w:shd w:val="clear" w:color="auto" w:fill="auto"/>
          </w:tcPr>
          <w:p w14:paraId="5D8E28A8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3.90 (1.19 – 12.79)</w:t>
            </w:r>
          </w:p>
        </w:tc>
        <w:tc>
          <w:tcPr>
            <w:tcW w:w="608" w:type="pct"/>
            <w:shd w:val="clear" w:color="auto" w:fill="auto"/>
          </w:tcPr>
          <w:p w14:paraId="31BA8FEC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0.018</w:t>
            </w:r>
          </w:p>
        </w:tc>
      </w:tr>
      <w:tr w:rsidR="00221DA3" w:rsidRPr="008615A9" w14:paraId="2FF69584" w14:textId="77777777" w:rsidTr="00861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18042770" w14:textId="68A24FE2" w:rsidR="00221DA3" w:rsidRPr="008615A9" w:rsidRDefault="00221DA3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III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7269A0CB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1.28 (0.52 – 3.18)</w:t>
            </w:r>
          </w:p>
        </w:tc>
        <w:tc>
          <w:tcPr>
            <w:tcW w:w="609" w:type="pct"/>
            <w:shd w:val="clear" w:color="auto" w:fill="auto"/>
            <w:noWrap/>
          </w:tcPr>
          <w:p w14:paraId="594A72EC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0.897</w:t>
            </w:r>
          </w:p>
        </w:tc>
        <w:tc>
          <w:tcPr>
            <w:tcW w:w="1328" w:type="pct"/>
            <w:shd w:val="clear" w:color="auto" w:fill="auto"/>
          </w:tcPr>
          <w:p w14:paraId="1827A639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0.52 (0.02 – 11.05)</w:t>
            </w:r>
          </w:p>
        </w:tc>
        <w:tc>
          <w:tcPr>
            <w:tcW w:w="608" w:type="pct"/>
            <w:shd w:val="clear" w:color="auto" w:fill="auto"/>
          </w:tcPr>
          <w:p w14:paraId="44208E0E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0.944</w:t>
            </w:r>
          </w:p>
        </w:tc>
      </w:tr>
      <w:tr w:rsidR="00221DA3" w:rsidRPr="008615A9" w14:paraId="6EE62857" w14:textId="77777777" w:rsidTr="008615A9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shd w:val="clear" w:color="auto" w:fill="auto"/>
            <w:noWrap/>
          </w:tcPr>
          <w:p w14:paraId="21D2A80B" w14:textId="5946F801" w:rsidR="00221DA3" w:rsidRPr="008615A9" w:rsidRDefault="00221DA3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</w:t>
            </w:r>
          </w:p>
        </w:tc>
        <w:tc>
          <w:tcPr>
            <w:tcW w:w="1328" w:type="pct"/>
            <w:shd w:val="clear" w:color="auto" w:fill="auto"/>
            <w:noWrap/>
          </w:tcPr>
          <w:p w14:paraId="29858597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1.07 (0.57 – 2.00)</w:t>
            </w:r>
          </w:p>
        </w:tc>
        <w:tc>
          <w:tcPr>
            <w:tcW w:w="609" w:type="pct"/>
            <w:shd w:val="clear" w:color="auto" w:fill="auto"/>
            <w:noWrap/>
          </w:tcPr>
          <w:p w14:paraId="0262B24C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0.992</w:t>
            </w:r>
          </w:p>
        </w:tc>
        <w:tc>
          <w:tcPr>
            <w:tcW w:w="1328" w:type="pct"/>
            <w:shd w:val="clear" w:color="auto" w:fill="auto"/>
          </w:tcPr>
          <w:p w14:paraId="1F5EC92E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3.78 (1.16 – 12.61)</w:t>
            </w:r>
          </w:p>
        </w:tc>
        <w:tc>
          <w:tcPr>
            <w:tcW w:w="608" w:type="pct"/>
            <w:shd w:val="clear" w:color="auto" w:fill="auto"/>
          </w:tcPr>
          <w:p w14:paraId="1258ACB4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0.022</w:t>
            </w:r>
          </w:p>
        </w:tc>
      </w:tr>
      <w:tr w:rsidR="00221DA3" w:rsidRPr="008615A9" w14:paraId="4DE6FC36" w14:textId="77777777" w:rsidTr="00861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0EA67F3B" w14:textId="62DAB1D8" w:rsidR="00221DA3" w:rsidRPr="008615A9" w:rsidRDefault="00221DA3" w:rsidP="00450334">
            <w:pPr>
              <w:spacing w:before="40" w:after="40" w:line="240" w:lineRule="auto"/>
              <w:ind w:left="227"/>
              <w:rPr>
                <w:rFonts w:ascii="Arial" w:hAnsi="Arial" w:cs="Arial"/>
                <w:b w:val="0"/>
                <w:lang w:val="en-GB"/>
              </w:rPr>
            </w:pPr>
            <w:r w:rsidRPr="008615A9">
              <w:rPr>
                <w:rFonts w:ascii="Arial" w:hAnsi="Arial" w:cs="Arial"/>
                <w:b w:val="0"/>
                <w:lang w:val="en-GB"/>
              </w:rPr>
              <w:t xml:space="preserve">Group IV </w:t>
            </w:r>
            <w:r>
              <w:rPr>
                <w:rFonts w:ascii="Arial" w:hAnsi="Arial" w:cs="Arial"/>
                <w:b w:val="0"/>
                <w:lang w:val="en-GB"/>
              </w:rPr>
              <w:t>vs.</w:t>
            </w:r>
            <w:r w:rsidRPr="008615A9">
              <w:rPr>
                <w:rFonts w:ascii="Arial" w:hAnsi="Arial" w:cs="Arial"/>
                <w:b w:val="0"/>
                <w:lang w:val="en-GB"/>
              </w:rPr>
              <w:t xml:space="preserve"> III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246BA405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0.84 (0.33 – 2.10)</w:t>
            </w:r>
          </w:p>
        </w:tc>
        <w:tc>
          <w:tcPr>
            <w:tcW w:w="609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50802663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0.959</w:t>
            </w:r>
          </w:p>
        </w:tc>
        <w:tc>
          <w:tcPr>
            <w:tcW w:w="132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5F4D843F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7.32 (0.29 – 187.73)</w:t>
            </w:r>
          </w:p>
        </w:tc>
        <w:tc>
          <w:tcPr>
            <w:tcW w:w="60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3BD74E63" w14:textId="77777777" w:rsidR="00221DA3" w:rsidRPr="008615A9" w:rsidRDefault="00221DA3" w:rsidP="00450334">
            <w:pPr>
              <w:spacing w:before="40" w:after="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8615A9">
              <w:rPr>
                <w:rFonts w:ascii="Arial" w:hAnsi="Arial" w:cs="Arial"/>
                <w:lang w:val="en-GB"/>
              </w:rPr>
              <w:t>0.379</w:t>
            </w:r>
          </w:p>
        </w:tc>
      </w:tr>
    </w:tbl>
    <w:p w14:paraId="3FBCD1BA" w14:textId="1B6CFC5F" w:rsidR="0052769E" w:rsidRPr="005B1EE4" w:rsidRDefault="0052769E" w:rsidP="00450334">
      <w:pPr>
        <w:spacing w:before="40" w:after="0" w:line="240" w:lineRule="auto"/>
        <w:rPr>
          <w:rFonts w:ascii="Arial" w:hAnsi="Arial" w:cs="Arial"/>
          <w:szCs w:val="24"/>
          <w:lang w:val="en-GB"/>
        </w:rPr>
      </w:pPr>
      <w:r w:rsidRPr="005B1EE4">
        <w:rPr>
          <w:rFonts w:ascii="Arial" w:hAnsi="Arial" w:cs="Arial"/>
          <w:szCs w:val="24"/>
          <w:lang w:val="en-GB"/>
        </w:rPr>
        <w:t xml:space="preserve">Abbreviations: ARDS, Acute Respiratory Distress Syndrome; OR, Odds ratio; CI, confidence interval </w:t>
      </w:r>
      <w:r w:rsidRPr="005B1EE4">
        <w:rPr>
          <w:rFonts w:ascii="Arial" w:hAnsi="Arial" w:cs="Arial"/>
          <w:szCs w:val="24"/>
          <w:lang w:val="en-GB"/>
        </w:rPr>
        <w:br w:type="page"/>
      </w:r>
    </w:p>
    <w:p w14:paraId="20404190" w14:textId="34042ECA" w:rsidR="00BB624A" w:rsidRPr="00184639" w:rsidRDefault="00A55AE0" w:rsidP="00787C9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Table E4</w:t>
      </w:r>
      <w:r w:rsidR="00BB624A" w:rsidRPr="00184639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BB624A" w:rsidRPr="00184639">
        <w:rPr>
          <w:rFonts w:ascii="Arial" w:hAnsi="Arial" w:cs="Arial"/>
          <w:sz w:val="24"/>
          <w:szCs w:val="24"/>
          <w:lang w:val="en-GB"/>
        </w:rPr>
        <w:t>Multivariable model</w:t>
      </w:r>
      <w:r w:rsidR="00693F93" w:rsidRPr="00184639">
        <w:rPr>
          <w:rFonts w:ascii="Arial" w:hAnsi="Arial" w:cs="Arial"/>
          <w:sz w:val="24"/>
          <w:szCs w:val="24"/>
          <w:lang w:val="en-GB"/>
        </w:rPr>
        <w:t xml:space="preserve"> </w:t>
      </w:r>
      <w:r w:rsidR="00A71764" w:rsidRPr="00184639">
        <w:rPr>
          <w:rFonts w:ascii="Arial" w:hAnsi="Arial" w:cs="Arial"/>
          <w:sz w:val="24"/>
          <w:szCs w:val="24"/>
          <w:lang w:val="en-GB"/>
        </w:rPr>
        <w:t>including</w:t>
      </w:r>
      <w:r w:rsidR="00693F93" w:rsidRPr="00184639">
        <w:rPr>
          <w:rFonts w:ascii="Arial" w:hAnsi="Arial" w:cs="Arial"/>
          <w:sz w:val="24"/>
          <w:szCs w:val="24"/>
          <w:lang w:val="en-GB"/>
        </w:rPr>
        <w:t xml:space="preserve"> all groups</w:t>
      </w:r>
      <w:r w:rsidR="00A71764" w:rsidRPr="00184639">
        <w:rPr>
          <w:rFonts w:ascii="Arial" w:hAnsi="Arial" w:cs="Arial"/>
          <w:sz w:val="24"/>
          <w:szCs w:val="24"/>
          <w:lang w:val="en-GB"/>
        </w:rPr>
        <w:t xml:space="preserve"> classified after 24 hours from ARDS diagnosis. </w:t>
      </w:r>
    </w:p>
    <w:p w14:paraId="740AD7E5" w14:textId="513B2B9B" w:rsidR="00BB624A" w:rsidRPr="00184639" w:rsidRDefault="00BB624A" w:rsidP="00BB624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3990"/>
        <w:gridCol w:w="3529"/>
        <w:gridCol w:w="6678"/>
      </w:tblGrid>
      <w:tr w:rsidR="00787C95" w:rsidRPr="00E76934" w14:paraId="74CA553E" w14:textId="77777777" w:rsidTr="00F271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D9D9D9"/>
            <w:noWrap/>
            <w:hideMark/>
          </w:tcPr>
          <w:p w14:paraId="27D5DB6F" w14:textId="58BCBACA" w:rsidR="00787C95" w:rsidRPr="00E76934" w:rsidRDefault="00787C95" w:rsidP="001A5F0C">
            <w:pPr>
              <w:spacing w:before="120" w:after="120" w:line="240" w:lineRule="auto"/>
              <w:rPr>
                <w:rFonts w:ascii="Arial" w:eastAsia="Times New Roman" w:hAnsi="Arial" w:cs="Arial"/>
                <w:bCs w:val="0"/>
                <w:color w:val="000000"/>
                <w:lang w:val="en-GB"/>
              </w:rPr>
            </w:pPr>
            <w:r w:rsidRPr="00E76934">
              <w:rPr>
                <w:rFonts w:ascii="Arial" w:eastAsia="Times New Roman" w:hAnsi="Arial" w:cs="Arial"/>
                <w:bCs w:val="0"/>
                <w:color w:val="000000"/>
                <w:lang w:val="en-GB"/>
              </w:rPr>
              <w:t>C</w:t>
            </w:r>
            <w:r w:rsidR="00BF4B62" w:rsidRPr="00E76934">
              <w:rPr>
                <w:rFonts w:ascii="Arial" w:eastAsia="Times New Roman" w:hAnsi="Arial" w:cs="Arial"/>
                <w:bCs w:val="0"/>
                <w:color w:val="000000"/>
                <w:lang w:val="en-GB"/>
              </w:rPr>
              <w:t>ovariate</w:t>
            </w:r>
          </w:p>
        </w:tc>
        <w:tc>
          <w:tcPr>
            <w:tcW w:w="1243" w:type="pct"/>
            <w:shd w:val="clear" w:color="auto" w:fill="D9D9D9"/>
            <w:noWrap/>
            <w:hideMark/>
          </w:tcPr>
          <w:p w14:paraId="524FF655" w14:textId="77777777" w:rsidR="00787C95" w:rsidRPr="00E76934" w:rsidRDefault="00787C95" w:rsidP="005B1EE4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lang w:val="en-GB"/>
              </w:rPr>
            </w:pPr>
            <w:r w:rsidRPr="00E76934">
              <w:rPr>
                <w:rFonts w:ascii="Arial" w:eastAsia="Times New Roman" w:hAnsi="Arial" w:cs="Arial"/>
                <w:bCs w:val="0"/>
                <w:color w:val="000000"/>
                <w:lang w:val="en-GB"/>
              </w:rPr>
              <w:t>OR (95% CI)</w:t>
            </w:r>
          </w:p>
        </w:tc>
        <w:tc>
          <w:tcPr>
            <w:tcW w:w="2353" w:type="pct"/>
            <w:shd w:val="clear" w:color="auto" w:fill="D9D9D9"/>
            <w:noWrap/>
            <w:hideMark/>
          </w:tcPr>
          <w:p w14:paraId="60A9FFE1" w14:textId="51DA910F" w:rsidR="00787C95" w:rsidRPr="00E76934" w:rsidRDefault="00787C95" w:rsidP="005B1EE4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i/>
                <w:iCs/>
                <w:color w:val="000000"/>
                <w:lang w:val="en-GB"/>
              </w:rPr>
            </w:pPr>
            <w:r w:rsidRPr="00E76934">
              <w:rPr>
                <w:rFonts w:ascii="Arial" w:eastAsia="Times New Roman" w:hAnsi="Arial" w:cs="Arial"/>
                <w:bCs w:val="0"/>
                <w:i/>
                <w:iCs/>
                <w:color w:val="000000"/>
                <w:lang w:val="en-GB"/>
              </w:rPr>
              <w:t>P</w:t>
            </w:r>
            <w:r w:rsidR="00DC1077" w:rsidRPr="00E76934">
              <w:rPr>
                <w:rFonts w:ascii="Arial" w:hAnsi="Arial" w:cs="Arial"/>
                <w:lang w:val="en-GB"/>
              </w:rPr>
              <w:t>–</w:t>
            </w:r>
            <w:r w:rsidR="00DC1077" w:rsidRPr="00E76934">
              <w:rPr>
                <w:rFonts w:ascii="Arial" w:eastAsia="Times New Roman" w:hAnsi="Arial" w:cs="Arial"/>
                <w:bCs w:val="0"/>
                <w:color w:val="000000"/>
                <w:lang w:val="en-GB"/>
              </w:rPr>
              <w:t>value</w:t>
            </w:r>
          </w:p>
        </w:tc>
      </w:tr>
      <w:tr w:rsidR="00787C95" w:rsidRPr="00270CDF" w14:paraId="378C6831" w14:textId="77777777" w:rsidTr="00F27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  <w:noWrap/>
            <w:hideMark/>
          </w:tcPr>
          <w:p w14:paraId="11352B0E" w14:textId="309451A0" w:rsidR="00787C95" w:rsidRPr="00270CDF" w:rsidRDefault="002C6A2A" w:rsidP="00E76934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 xml:space="preserve">Arterial </w:t>
            </w:r>
            <w:r w:rsidR="00787C95"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>pH</w:t>
            </w:r>
          </w:p>
        </w:tc>
        <w:tc>
          <w:tcPr>
            <w:tcW w:w="1243" w:type="pct"/>
            <w:shd w:val="clear" w:color="auto" w:fill="auto"/>
            <w:noWrap/>
            <w:hideMark/>
          </w:tcPr>
          <w:p w14:paraId="3FC1718E" w14:textId="21FDA8E5" w:rsidR="00787C95" w:rsidRPr="00270CDF" w:rsidRDefault="00BF4B62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0.01 (0.00 </w:t>
            </w:r>
            <w:r w:rsidR="000305F2" w:rsidRPr="00270CDF">
              <w:rPr>
                <w:rFonts w:ascii="Arial" w:hAnsi="Arial" w:cs="Arial"/>
                <w:lang w:val="en-GB"/>
              </w:rPr>
              <w:t>–</w:t>
            </w: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 0.22</w:t>
            </w:r>
            <w:r w:rsidR="00787C95" w:rsidRPr="00270CDF">
              <w:rPr>
                <w:rFonts w:ascii="Arial" w:eastAsia="Times New Roman" w:hAnsi="Arial" w:cs="Arial"/>
                <w:color w:val="000000"/>
                <w:lang w:val="en-GB"/>
              </w:rPr>
              <w:t>)</w:t>
            </w:r>
          </w:p>
        </w:tc>
        <w:tc>
          <w:tcPr>
            <w:tcW w:w="2353" w:type="pct"/>
            <w:shd w:val="clear" w:color="auto" w:fill="auto"/>
            <w:noWrap/>
            <w:hideMark/>
          </w:tcPr>
          <w:p w14:paraId="7B2E3AA3" w14:textId="7F34C811" w:rsidR="00787C95" w:rsidRPr="00270CDF" w:rsidRDefault="00787C95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0</w:t>
            </w:r>
            <w:r w:rsidR="0039488A"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.</w:t>
            </w:r>
            <w:r w:rsidR="00DC1077"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003</w:t>
            </w:r>
          </w:p>
        </w:tc>
      </w:tr>
      <w:tr w:rsidR="00787C95" w:rsidRPr="00270CDF" w14:paraId="28B3E5DF" w14:textId="77777777" w:rsidTr="00F271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  <w:noWrap/>
            <w:hideMark/>
          </w:tcPr>
          <w:p w14:paraId="2085E5B6" w14:textId="77777777" w:rsidR="00787C95" w:rsidRPr="00270CDF" w:rsidRDefault="00787C95" w:rsidP="00E76934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>APACHE IV</w:t>
            </w:r>
          </w:p>
        </w:tc>
        <w:tc>
          <w:tcPr>
            <w:tcW w:w="1243" w:type="pct"/>
            <w:shd w:val="clear" w:color="auto" w:fill="auto"/>
            <w:noWrap/>
            <w:hideMark/>
          </w:tcPr>
          <w:p w14:paraId="4BCA3CA6" w14:textId="47173ED9" w:rsidR="00787C95" w:rsidRPr="00270CDF" w:rsidRDefault="00BF4B62" w:rsidP="00E7693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1.02 (1.01 </w:t>
            </w:r>
            <w:r w:rsidR="000305F2" w:rsidRPr="00270CDF">
              <w:rPr>
                <w:rFonts w:ascii="Arial" w:hAnsi="Arial" w:cs="Arial"/>
                <w:lang w:val="en-GB"/>
              </w:rPr>
              <w:t>–</w:t>
            </w: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 1.02</w:t>
            </w:r>
            <w:r w:rsidR="00787C95" w:rsidRPr="00270CDF">
              <w:rPr>
                <w:rFonts w:ascii="Arial" w:eastAsia="Times New Roman" w:hAnsi="Arial" w:cs="Arial"/>
                <w:color w:val="000000"/>
                <w:lang w:val="en-GB"/>
              </w:rPr>
              <w:t>)</w:t>
            </w:r>
          </w:p>
        </w:tc>
        <w:tc>
          <w:tcPr>
            <w:tcW w:w="2353" w:type="pct"/>
            <w:shd w:val="clear" w:color="auto" w:fill="auto"/>
            <w:noWrap/>
            <w:hideMark/>
          </w:tcPr>
          <w:p w14:paraId="28859BBA" w14:textId="17FFE4B5" w:rsidR="00787C95" w:rsidRPr="00270CDF" w:rsidRDefault="00DC1077" w:rsidP="00E7693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&lt;</w:t>
            </w:r>
            <w:r w:rsidR="00787C95"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0</w:t>
            </w:r>
            <w:r w:rsidR="0039488A"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.</w:t>
            </w:r>
            <w:r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001</w:t>
            </w:r>
          </w:p>
        </w:tc>
      </w:tr>
      <w:tr w:rsidR="00787C95" w:rsidRPr="00270CDF" w14:paraId="74AD9663" w14:textId="77777777" w:rsidTr="00F27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  <w:noWrap/>
            <w:hideMark/>
          </w:tcPr>
          <w:p w14:paraId="18865170" w14:textId="480CF387" w:rsidR="00787C95" w:rsidRPr="00270CDF" w:rsidRDefault="006D1DAE" w:rsidP="00E76934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>Plasma Lactate Level</w:t>
            </w:r>
          </w:p>
        </w:tc>
        <w:tc>
          <w:tcPr>
            <w:tcW w:w="1243" w:type="pct"/>
            <w:shd w:val="clear" w:color="auto" w:fill="auto"/>
            <w:noWrap/>
            <w:hideMark/>
          </w:tcPr>
          <w:p w14:paraId="73EEFCB7" w14:textId="7292CC8B" w:rsidR="00787C95" w:rsidRPr="00270CDF" w:rsidRDefault="00BF4B62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1.12 (1.05 </w:t>
            </w:r>
            <w:r w:rsidR="000305F2" w:rsidRPr="00270CDF">
              <w:rPr>
                <w:rFonts w:ascii="Arial" w:hAnsi="Arial" w:cs="Arial"/>
                <w:lang w:val="en-GB"/>
              </w:rPr>
              <w:t>–</w:t>
            </w: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 1.19</w:t>
            </w:r>
            <w:r w:rsidR="00787C95" w:rsidRPr="00270CDF">
              <w:rPr>
                <w:rFonts w:ascii="Arial" w:eastAsia="Times New Roman" w:hAnsi="Arial" w:cs="Arial"/>
                <w:color w:val="000000"/>
                <w:lang w:val="en-GB"/>
              </w:rPr>
              <w:t>)</w:t>
            </w:r>
          </w:p>
        </w:tc>
        <w:tc>
          <w:tcPr>
            <w:tcW w:w="2353" w:type="pct"/>
            <w:shd w:val="clear" w:color="auto" w:fill="auto"/>
            <w:noWrap/>
            <w:hideMark/>
          </w:tcPr>
          <w:p w14:paraId="3262002D" w14:textId="2B98632A" w:rsidR="00787C95" w:rsidRPr="00270CDF" w:rsidRDefault="00DC1077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&lt;</w:t>
            </w:r>
            <w:r w:rsidR="00787C95"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0</w:t>
            </w:r>
            <w:r w:rsidR="0039488A"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.</w:t>
            </w:r>
            <w:r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001</w:t>
            </w:r>
          </w:p>
        </w:tc>
      </w:tr>
      <w:tr w:rsidR="00787C95" w:rsidRPr="00270CDF" w14:paraId="15C180D0" w14:textId="77777777" w:rsidTr="00F271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  <w:noWrap/>
            <w:hideMark/>
          </w:tcPr>
          <w:p w14:paraId="426F3E37" w14:textId="782D3AB9" w:rsidR="00787C95" w:rsidRPr="00270CDF" w:rsidRDefault="00F77803" w:rsidP="00E76934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>Arterial Blood Pressure*</w:t>
            </w:r>
          </w:p>
        </w:tc>
        <w:tc>
          <w:tcPr>
            <w:tcW w:w="1243" w:type="pct"/>
            <w:shd w:val="clear" w:color="auto" w:fill="auto"/>
            <w:noWrap/>
            <w:hideMark/>
          </w:tcPr>
          <w:p w14:paraId="40B28D56" w14:textId="69CA034D" w:rsidR="00787C95" w:rsidRPr="00270CDF" w:rsidRDefault="00BF4B62" w:rsidP="00E7693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>0.99 (0.97</w:t>
            </w:r>
            <w:r w:rsidR="000305F2"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 </w:t>
            </w:r>
            <w:r w:rsidR="000305F2" w:rsidRPr="00270CDF">
              <w:rPr>
                <w:rFonts w:ascii="Arial" w:hAnsi="Arial" w:cs="Arial"/>
                <w:lang w:val="en-GB"/>
              </w:rPr>
              <w:t xml:space="preserve">– </w:t>
            </w: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>1.01</w:t>
            </w:r>
            <w:r w:rsidR="00787C95" w:rsidRPr="00270CDF">
              <w:rPr>
                <w:rFonts w:ascii="Arial" w:eastAsia="Times New Roman" w:hAnsi="Arial" w:cs="Arial"/>
                <w:color w:val="000000"/>
                <w:lang w:val="en-GB"/>
              </w:rPr>
              <w:t>)</w:t>
            </w:r>
          </w:p>
        </w:tc>
        <w:tc>
          <w:tcPr>
            <w:tcW w:w="2353" w:type="pct"/>
            <w:shd w:val="clear" w:color="auto" w:fill="auto"/>
            <w:noWrap/>
            <w:hideMark/>
          </w:tcPr>
          <w:p w14:paraId="1CE4EF6A" w14:textId="3E173A43" w:rsidR="00787C95" w:rsidRPr="00270CDF" w:rsidRDefault="00787C95" w:rsidP="00E7693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>0</w:t>
            </w:r>
            <w:r w:rsidR="0039488A" w:rsidRPr="00270CDF">
              <w:rPr>
                <w:rFonts w:ascii="Arial" w:eastAsia="Times New Roman" w:hAnsi="Arial" w:cs="Arial"/>
                <w:color w:val="000000"/>
                <w:lang w:val="en-GB"/>
              </w:rPr>
              <w:t>.</w:t>
            </w:r>
            <w:r w:rsidR="00DC1077" w:rsidRPr="00270CDF">
              <w:rPr>
                <w:rFonts w:ascii="Arial" w:eastAsia="Times New Roman" w:hAnsi="Arial" w:cs="Arial"/>
                <w:color w:val="000000"/>
                <w:lang w:val="en-GB"/>
              </w:rPr>
              <w:t>396</w:t>
            </w:r>
          </w:p>
        </w:tc>
      </w:tr>
      <w:tr w:rsidR="00787C95" w:rsidRPr="00270CDF" w14:paraId="2DC3EFED" w14:textId="77777777" w:rsidTr="00F27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  <w:noWrap/>
            <w:hideMark/>
          </w:tcPr>
          <w:p w14:paraId="3B777418" w14:textId="4BEAFF1A" w:rsidR="00787C95" w:rsidRPr="00270CDF" w:rsidRDefault="00787C95" w:rsidP="00E76934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>Use of Vasopressor</w:t>
            </w:r>
            <w:r w:rsidR="006D1DAE"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 xml:space="preserve"> </w:t>
            </w:r>
          </w:p>
        </w:tc>
        <w:tc>
          <w:tcPr>
            <w:tcW w:w="1243" w:type="pct"/>
            <w:shd w:val="clear" w:color="auto" w:fill="auto"/>
            <w:noWrap/>
            <w:hideMark/>
          </w:tcPr>
          <w:p w14:paraId="70AD8FF6" w14:textId="065323C9" w:rsidR="00787C95" w:rsidRPr="00270CDF" w:rsidRDefault="00BF4B62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0.57 (0.30 </w:t>
            </w:r>
            <w:r w:rsidR="000305F2" w:rsidRPr="00270CDF">
              <w:rPr>
                <w:rFonts w:ascii="Arial" w:hAnsi="Arial" w:cs="Arial"/>
                <w:lang w:val="en-GB"/>
              </w:rPr>
              <w:t>–</w:t>
            </w: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 1.11</w:t>
            </w:r>
            <w:r w:rsidR="00787C95" w:rsidRPr="00270CDF">
              <w:rPr>
                <w:rFonts w:ascii="Arial" w:eastAsia="Times New Roman" w:hAnsi="Arial" w:cs="Arial"/>
                <w:color w:val="000000"/>
                <w:lang w:val="en-GB"/>
              </w:rPr>
              <w:t>)</w:t>
            </w:r>
          </w:p>
        </w:tc>
        <w:tc>
          <w:tcPr>
            <w:tcW w:w="2353" w:type="pct"/>
            <w:shd w:val="clear" w:color="auto" w:fill="auto"/>
            <w:noWrap/>
            <w:hideMark/>
          </w:tcPr>
          <w:p w14:paraId="4D78C900" w14:textId="60B60BC7" w:rsidR="00787C95" w:rsidRPr="00270CDF" w:rsidRDefault="00787C95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>0</w:t>
            </w:r>
            <w:r w:rsidR="0039488A" w:rsidRPr="00270CDF">
              <w:rPr>
                <w:rFonts w:ascii="Arial" w:eastAsia="Times New Roman" w:hAnsi="Arial" w:cs="Arial"/>
                <w:color w:val="000000"/>
                <w:lang w:val="en-GB"/>
              </w:rPr>
              <w:t>.</w:t>
            </w:r>
            <w:r w:rsidR="00DC1077" w:rsidRPr="00270CDF">
              <w:rPr>
                <w:rFonts w:ascii="Arial" w:eastAsia="Times New Roman" w:hAnsi="Arial" w:cs="Arial"/>
                <w:color w:val="000000"/>
                <w:lang w:val="en-GB"/>
              </w:rPr>
              <w:t>094</w:t>
            </w:r>
          </w:p>
        </w:tc>
      </w:tr>
      <w:tr w:rsidR="00787C95" w:rsidRPr="00270CDF" w14:paraId="21858D5C" w14:textId="77777777" w:rsidTr="00F271B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  <w:noWrap/>
            <w:hideMark/>
          </w:tcPr>
          <w:p w14:paraId="50D8124A" w14:textId="7526DE15" w:rsidR="00787C95" w:rsidRPr="00270CDF" w:rsidRDefault="002C6A2A" w:rsidP="00E76934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 xml:space="preserve">Group </w:t>
            </w:r>
            <w:r w:rsidR="00787C95"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>I</w:t>
            </w:r>
          </w:p>
        </w:tc>
        <w:tc>
          <w:tcPr>
            <w:tcW w:w="1243" w:type="pct"/>
            <w:shd w:val="clear" w:color="auto" w:fill="auto"/>
            <w:noWrap/>
            <w:hideMark/>
          </w:tcPr>
          <w:p w14:paraId="0C428DC2" w14:textId="77777777" w:rsidR="00787C95" w:rsidRPr="00270CDF" w:rsidRDefault="00787C95" w:rsidP="00E7693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>1 (Reference)</w:t>
            </w:r>
          </w:p>
        </w:tc>
        <w:tc>
          <w:tcPr>
            <w:tcW w:w="2353" w:type="pct"/>
            <w:shd w:val="clear" w:color="auto" w:fill="auto"/>
            <w:noWrap/>
            <w:hideMark/>
          </w:tcPr>
          <w:p w14:paraId="7044FC07" w14:textId="52C49AF3" w:rsidR="00787C95" w:rsidRPr="00270CDF" w:rsidRDefault="000305F2" w:rsidP="00E7693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hAnsi="Arial" w:cs="Arial"/>
                <w:lang w:val="en-GB"/>
              </w:rPr>
              <w:t>–</w:t>
            </w:r>
          </w:p>
        </w:tc>
      </w:tr>
      <w:tr w:rsidR="00787C95" w:rsidRPr="00270CDF" w14:paraId="32074BC0" w14:textId="77777777" w:rsidTr="00F27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  <w:noWrap/>
            <w:hideMark/>
          </w:tcPr>
          <w:p w14:paraId="1B8CBCCB" w14:textId="5228753F" w:rsidR="00787C95" w:rsidRPr="00270CDF" w:rsidRDefault="002C6A2A" w:rsidP="00E76934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>Group</w:t>
            </w:r>
            <w:r w:rsidR="00787C95"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 xml:space="preserve"> II</w:t>
            </w:r>
          </w:p>
        </w:tc>
        <w:tc>
          <w:tcPr>
            <w:tcW w:w="1243" w:type="pct"/>
            <w:shd w:val="clear" w:color="auto" w:fill="auto"/>
            <w:noWrap/>
            <w:hideMark/>
          </w:tcPr>
          <w:p w14:paraId="01337E55" w14:textId="495C65CB" w:rsidR="00787C95" w:rsidRPr="00270CDF" w:rsidRDefault="00BF4B62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0.55 (0.33 </w:t>
            </w:r>
            <w:r w:rsidR="000305F2" w:rsidRPr="00270CDF">
              <w:rPr>
                <w:rFonts w:ascii="Arial" w:hAnsi="Arial" w:cs="Arial"/>
                <w:lang w:val="en-GB"/>
              </w:rPr>
              <w:t>–</w:t>
            </w: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 0.93</w:t>
            </w:r>
            <w:r w:rsidR="00787C95" w:rsidRPr="00270CDF">
              <w:rPr>
                <w:rFonts w:ascii="Arial" w:eastAsia="Times New Roman" w:hAnsi="Arial" w:cs="Arial"/>
                <w:color w:val="000000"/>
                <w:lang w:val="en-GB"/>
              </w:rPr>
              <w:t>)</w:t>
            </w:r>
          </w:p>
        </w:tc>
        <w:tc>
          <w:tcPr>
            <w:tcW w:w="2353" w:type="pct"/>
            <w:shd w:val="clear" w:color="auto" w:fill="auto"/>
            <w:noWrap/>
            <w:hideMark/>
          </w:tcPr>
          <w:p w14:paraId="2F823A67" w14:textId="5C8F01D6" w:rsidR="00787C95" w:rsidRPr="00270CDF" w:rsidRDefault="00787C95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0</w:t>
            </w:r>
            <w:r w:rsidR="0039488A"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.</w:t>
            </w:r>
            <w:r w:rsidR="00DC1077" w:rsidRPr="00270CDF">
              <w:rPr>
                <w:rFonts w:ascii="Arial" w:eastAsia="Times New Roman" w:hAnsi="Arial" w:cs="Arial"/>
                <w:bCs/>
                <w:color w:val="000000"/>
                <w:lang w:val="en-GB"/>
              </w:rPr>
              <w:t>028</w:t>
            </w:r>
          </w:p>
        </w:tc>
      </w:tr>
      <w:tr w:rsidR="00787C95" w:rsidRPr="00270CDF" w14:paraId="057FDF64" w14:textId="77777777" w:rsidTr="00F271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shd w:val="clear" w:color="auto" w:fill="auto"/>
            <w:noWrap/>
            <w:hideMark/>
          </w:tcPr>
          <w:p w14:paraId="5CF1CAEB" w14:textId="2293F757" w:rsidR="00787C95" w:rsidRPr="00270CDF" w:rsidRDefault="002C6A2A" w:rsidP="00E76934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 xml:space="preserve">Group </w:t>
            </w:r>
            <w:r w:rsidR="00787C95"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>III</w:t>
            </w:r>
          </w:p>
        </w:tc>
        <w:tc>
          <w:tcPr>
            <w:tcW w:w="1243" w:type="pct"/>
            <w:shd w:val="clear" w:color="auto" w:fill="auto"/>
            <w:noWrap/>
            <w:hideMark/>
          </w:tcPr>
          <w:p w14:paraId="43028A7A" w14:textId="0FFF3822" w:rsidR="00787C95" w:rsidRPr="00270CDF" w:rsidRDefault="00BF4B62" w:rsidP="00E7693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2.00 (0.53 </w:t>
            </w:r>
            <w:r w:rsidR="000305F2" w:rsidRPr="00270CDF">
              <w:rPr>
                <w:rFonts w:ascii="Arial" w:hAnsi="Arial" w:cs="Arial"/>
                <w:lang w:val="en-GB"/>
              </w:rPr>
              <w:t>–</w:t>
            </w: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 7.72</w:t>
            </w:r>
            <w:r w:rsidR="00787C95" w:rsidRPr="00270CDF">
              <w:rPr>
                <w:rFonts w:ascii="Arial" w:eastAsia="Times New Roman" w:hAnsi="Arial" w:cs="Arial"/>
                <w:color w:val="000000"/>
                <w:lang w:val="en-GB"/>
              </w:rPr>
              <w:t>)</w:t>
            </w:r>
          </w:p>
        </w:tc>
        <w:tc>
          <w:tcPr>
            <w:tcW w:w="2353" w:type="pct"/>
            <w:shd w:val="clear" w:color="auto" w:fill="auto"/>
            <w:noWrap/>
            <w:hideMark/>
          </w:tcPr>
          <w:p w14:paraId="53873818" w14:textId="26E210B4" w:rsidR="00787C95" w:rsidRPr="00270CDF" w:rsidRDefault="00787C95" w:rsidP="00E7693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>0</w:t>
            </w:r>
            <w:r w:rsidR="0039488A" w:rsidRPr="00270CDF">
              <w:rPr>
                <w:rFonts w:ascii="Arial" w:eastAsia="Times New Roman" w:hAnsi="Arial" w:cs="Arial"/>
                <w:color w:val="000000"/>
                <w:lang w:val="en-GB"/>
              </w:rPr>
              <w:t>.</w:t>
            </w:r>
            <w:r w:rsidR="00DC1077" w:rsidRPr="00270CDF">
              <w:rPr>
                <w:rFonts w:ascii="Arial" w:eastAsia="Times New Roman" w:hAnsi="Arial" w:cs="Arial"/>
                <w:color w:val="000000"/>
                <w:lang w:val="en-GB"/>
              </w:rPr>
              <w:t>301</w:t>
            </w:r>
          </w:p>
        </w:tc>
      </w:tr>
      <w:tr w:rsidR="00787C95" w:rsidRPr="00270CDF" w14:paraId="3C321706" w14:textId="77777777" w:rsidTr="00F27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15A9BDAC" w14:textId="75C563D8" w:rsidR="00787C95" w:rsidRPr="00270CDF" w:rsidRDefault="002C6A2A" w:rsidP="00E76934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>Group</w:t>
            </w:r>
            <w:r w:rsidR="00787C95" w:rsidRPr="00270CDF">
              <w:rPr>
                <w:rFonts w:ascii="Arial" w:eastAsia="Times New Roman" w:hAnsi="Arial" w:cs="Arial"/>
                <w:b w:val="0"/>
                <w:color w:val="000000"/>
                <w:lang w:val="en-GB"/>
              </w:rPr>
              <w:t xml:space="preserve"> IV</w:t>
            </w:r>
          </w:p>
        </w:tc>
        <w:tc>
          <w:tcPr>
            <w:tcW w:w="1243" w:type="pct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2BDE27C2" w14:textId="40CEF117" w:rsidR="00787C95" w:rsidRPr="00270CDF" w:rsidRDefault="00BF4B62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 xml:space="preserve">0.97 (0.49 </w:t>
            </w:r>
            <w:r w:rsidR="000305F2" w:rsidRPr="00270CDF">
              <w:rPr>
                <w:rFonts w:ascii="Arial" w:hAnsi="Arial" w:cs="Arial"/>
                <w:lang w:val="en-GB"/>
              </w:rPr>
              <w:t xml:space="preserve">– </w:t>
            </w: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>1.87</w:t>
            </w:r>
            <w:r w:rsidR="00787C95" w:rsidRPr="00270CDF">
              <w:rPr>
                <w:rFonts w:ascii="Arial" w:eastAsia="Times New Roman" w:hAnsi="Arial" w:cs="Arial"/>
                <w:color w:val="000000"/>
                <w:lang w:val="en-GB"/>
              </w:rPr>
              <w:t>)</w:t>
            </w:r>
          </w:p>
        </w:tc>
        <w:tc>
          <w:tcPr>
            <w:tcW w:w="2353" w:type="pct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04A800C4" w14:textId="3E256C01" w:rsidR="00787C95" w:rsidRPr="00270CDF" w:rsidRDefault="00787C95" w:rsidP="00E7693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lang w:val="en-GB"/>
              </w:rPr>
              <w:t>0</w:t>
            </w:r>
            <w:r w:rsidR="0039488A" w:rsidRPr="00270CDF">
              <w:rPr>
                <w:rFonts w:ascii="Arial" w:eastAsia="Times New Roman" w:hAnsi="Arial" w:cs="Arial"/>
                <w:color w:val="000000"/>
                <w:lang w:val="en-GB"/>
              </w:rPr>
              <w:t>.</w:t>
            </w:r>
            <w:r w:rsidR="00DC1077" w:rsidRPr="00270CDF">
              <w:rPr>
                <w:rFonts w:ascii="Arial" w:eastAsia="Times New Roman" w:hAnsi="Arial" w:cs="Arial"/>
                <w:color w:val="000000"/>
                <w:lang w:val="en-GB"/>
              </w:rPr>
              <w:t>915</w:t>
            </w:r>
          </w:p>
        </w:tc>
      </w:tr>
    </w:tbl>
    <w:p w14:paraId="2C6AEEEE" w14:textId="6D70EDA9" w:rsidR="006B6C26" w:rsidRPr="00270CDF" w:rsidRDefault="006B6C26" w:rsidP="00CA58FD">
      <w:pPr>
        <w:spacing w:before="40" w:after="0" w:line="240" w:lineRule="auto"/>
        <w:jc w:val="both"/>
        <w:rPr>
          <w:rFonts w:ascii="Arial" w:hAnsi="Arial" w:cs="Arial"/>
          <w:szCs w:val="24"/>
          <w:lang w:val="en-GB"/>
        </w:rPr>
      </w:pPr>
      <w:r w:rsidRPr="00270CDF">
        <w:rPr>
          <w:rFonts w:ascii="Arial" w:hAnsi="Arial" w:cs="Arial"/>
          <w:szCs w:val="24"/>
          <w:lang w:val="en-GB"/>
        </w:rPr>
        <w:t>Abbreviations: APACHE</w:t>
      </w:r>
      <w:r w:rsidR="0019029E" w:rsidRPr="00270CDF">
        <w:rPr>
          <w:rFonts w:ascii="Arial" w:hAnsi="Arial" w:cs="Arial"/>
          <w:szCs w:val="24"/>
          <w:lang w:val="en-GB"/>
        </w:rPr>
        <w:t>,</w:t>
      </w:r>
      <w:r w:rsidRPr="00270CDF">
        <w:rPr>
          <w:rFonts w:ascii="Arial" w:hAnsi="Arial" w:cs="Arial"/>
          <w:szCs w:val="24"/>
          <w:lang w:val="en-GB"/>
        </w:rPr>
        <w:t xml:space="preserve"> Acute Physiology and Chronic Evaluation Score; OR</w:t>
      </w:r>
      <w:r w:rsidR="0019029E" w:rsidRPr="00270CDF">
        <w:rPr>
          <w:rFonts w:ascii="Arial" w:hAnsi="Arial" w:cs="Arial"/>
          <w:szCs w:val="24"/>
          <w:lang w:val="en-GB"/>
        </w:rPr>
        <w:t>,</w:t>
      </w:r>
      <w:r w:rsidRPr="00270CDF">
        <w:rPr>
          <w:rFonts w:ascii="Arial" w:hAnsi="Arial" w:cs="Arial"/>
          <w:szCs w:val="24"/>
          <w:lang w:val="en-GB"/>
        </w:rPr>
        <w:t xml:space="preserve"> Odds ratio</w:t>
      </w:r>
      <w:r w:rsidR="00AB3019" w:rsidRPr="00270CDF">
        <w:rPr>
          <w:rFonts w:ascii="Arial" w:hAnsi="Arial" w:cs="Arial"/>
          <w:szCs w:val="24"/>
          <w:lang w:val="en-GB"/>
        </w:rPr>
        <w:t>; CI, confidence interval;</w:t>
      </w:r>
    </w:p>
    <w:p w14:paraId="6C2B1A51" w14:textId="77777777" w:rsidR="00102848" w:rsidRPr="00270CDF" w:rsidRDefault="00102848" w:rsidP="00102848">
      <w:pPr>
        <w:spacing w:after="0" w:line="240" w:lineRule="auto"/>
        <w:jc w:val="both"/>
        <w:rPr>
          <w:rFonts w:ascii="Arial" w:hAnsi="Arial" w:cs="Arial"/>
          <w:szCs w:val="24"/>
          <w:lang w:val="en-GB"/>
        </w:rPr>
      </w:pPr>
      <w:r w:rsidRPr="00270CDF">
        <w:rPr>
          <w:rFonts w:ascii="Arial" w:hAnsi="Arial" w:cs="Arial"/>
          <w:szCs w:val="24"/>
          <w:lang w:val="en-GB"/>
        </w:rPr>
        <w:t>*Minimum levels of systolic arterial blood pressure over the first 24 hours.</w:t>
      </w:r>
    </w:p>
    <w:p w14:paraId="7A33BBF1" w14:textId="77777777" w:rsidR="00FE4B73" w:rsidRPr="00184639" w:rsidRDefault="00FE4B73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184639">
        <w:rPr>
          <w:rFonts w:ascii="Arial" w:hAnsi="Arial" w:cs="Arial"/>
          <w:b/>
          <w:sz w:val="24"/>
          <w:szCs w:val="24"/>
          <w:lang w:val="en-GB"/>
        </w:rPr>
        <w:br w:type="page"/>
      </w:r>
    </w:p>
    <w:p w14:paraId="253B4971" w14:textId="1C506325" w:rsidR="00787C95" w:rsidRPr="00184639" w:rsidRDefault="00A55AE0" w:rsidP="00AF576D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Table E5</w:t>
      </w:r>
      <w:r w:rsidR="00F77803" w:rsidRPr="00184639">
        <w:rPr>
          <w:rFonts w:ascii="Arial" w:hAnsi="Arial" w:cs="Arial"/>
          <w:b/>
          <w:sz w:val="24"/>
          <w:szCs w:val="24"/>
          <w:lang w:val="en-GB"/>
        </w:rPr>
        <w:t>.</w:t>
      </w:r>
      <w:r w:rsidR="00F77803" w:rsidRPr="00184639">
        <w:rPr>
          <w:rFonts w:ascii="Arial" w:hAnsi="Arial" w:cs="Arial"/>
          <w:sz w:val="24"/>
          <w:szCs w:val="24"/>
          <w:lang w:val="en-GB"/>
        </w:rPr>
        <w:t xml:space="preserve"> Multivariable model considering only group IV versus group I after 24 hours from ARDS diagnosis. </w:t>
      </w:r>
    </w:p>
    <w:p w14:paraId="491A4860" w14:textId="77777777" w:rsidR="00F77803" w:rsidRPr="00184639" w:rsidRDefault="00F77803" w:rsidP="00BB624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3405"/>
        <w:gridCol w:w="3617"/>
        <w:gridCol w:w="7175"/>
      </w:tblGrid>
      <w:tr w:rsidR="00DF3F08" w:rsidRPr="00E76934" w14:paraId="2AA2E02E" w14:textId="77777777" w:rsidTr="00F271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shd w:val="clear" w:color="auto" w:fill="D9D9D9"/>
            <w:noWrap/>
            <w:hideMark/>
          </w:tcPr>
          <w:p w14:paraId="05B4D0E1" w14:textId="2AB0492B" w:rsidR="00DF3F08" w:rsidRPr="00E76934" w:rsidRDefault="00DF3F08" w:rsidP="00CA58FD">
            <w:pPr>
              <w:spacing w:before="120" w:after="120" w:line="240" w:lineRule="auto"/>
              <w:rPr>
                <w:rFonts w:ascii="Arial" w:eastAsia="Times New Roman" w:hAnsi="Arial" w:cs="Arial"/>
                <w:bCs w:val="0"/>
                <w:color w:val="000000"/>
                <w:szCs w:val="24"/>
                <w:lang w:val="en-GB"/>
              </w:rPr>
            </w:pPr>
            <w:r w:rsidRPr="00E76934">
              <w:rPr>
                <w:rFonts w:ascii="Arial" w:eastAsia="Times New Roman" w:hAnsi="Arial" w:cs="Arial"/>
                <w:bCs w:val="0"/>
                <w:color w:val="000000"/>
                <w:szCs w:val="24"/>
                <w:lang w:val="en-GB"/>
              </w:rPr>
              <w:t>C</w:t>
            </w:r>
            <w:r w:rsidR="00BF4B62" w:rsidRPr="00E76934">
              <w:rPr>
                <w:rFonts w:ascii="Arial" w:eastAsia="Times New Roman" w:hAnsi="Arial" w:cs="Arial"/>
                <w:bCs w:val="0"/>
                <w:color w:val="000000"/>
                <w:szCs w:val="24"/>
                <w:lang w:val="en-GB"/>
              </w:rPr>
              <w:t>ovariate</w:t>
            </w:r>
          </w:p>
        </w:tc>
        <w:tc>
          <w:tcPr>
            <w:tcW w:w="1274" w:type="pct"/>
            <w:shd w:val="clear" w:color="auto" w:fill="D9D9D9"/>
            <w:noWrap/>
            <w:hideMark/>
          </w:tcPr>
          <w:p w14:paraId="04BE0E53" w14:textId="77777777" w:rsidR="00DF3F08" w:rsidRPr="00E76934" w:rsidRDefault="00DF3F08" w:rsidP="00CA58FD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Cs w:val="24"/>
                <w:lang w:val="en-GB"/>
              </w:rPr>
            </w:pPr>
            <w:r w:rsidRPr="00E76934">
              <w:rPr>
                <w:rFonts w:ascii="Arial" w:eastAsia="Times New Roman" w:hAnsi="Arial" w:cs="Arial"/>
                <w:bCs w:val="0"/>
                <w:color w:val="000000"/>
                <w:szCs w:val="24"/>
                <w:lang w:val="en-GB"/>
              </w:rPr>
              <w:t>OR (95% CI)</w:t>
            </w:r>
          </w:p>
        </w:tc>
        <w:tc>
          <w:tcPr>
            <w:tcW w:w="2527" w:type="pct"/>
            <w:shd w:val="clear" w:color="auto" w:fill="D9D9D9"/>
            <w:noWrap/>
            <w:hideMark/>
          </w:tcPr>
          <w:p w14:paraId="0A383DAE" w14:textId="6E7FFCD3" w:rsidR="00DF3F08" w:rsidRPr="00E76934" w:rsidRDefault="00DF3F08" w:rsidP="00CA58FD">
            <w:pPr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Cs w:val="24"/>
                <w:lang w:val="en-GB"/>
              </w:rPr>
            </w:pPr>
            <w:r w:rsidRPr="00E76934">
              <w:rPr>
                <w:rFonts w:ascii="Arial" w:eastAsia="Times New Roman" w:hAnsi="Arial" w:cs="Arial"/>
                <w:bCs w:val="0"/>
                <w:color w:val="000000"/>
                <w:szCs w:val="24"/>
                <w:lang w:val="en-GB"/>
              </w:rPr>
              <w:t>P</w:t>
            </w:r>
            <w:r w:rsidR="00BF4B62" w:rsidRPr="00E76934">
              <w:rPr>
                <w:rFonts w:ascii="Arial" w:eastAsia="Times New Roman" w:hAnsi="Arial" w:cs="Arial"/>
                <w:bCs w:val="0"/>
                <w:color w:val="000000"/>
                <w:szCs w:val="24"/>
                <w:lang w:val="en-GB"/>
              </w:rPr>
              <w:t>–value</w:t>
            </w:r>
          </w:p>
        </w:tc>
      </w:tr>
      <w:tr w:rsidR="00DF3F08" w:rsidRPr="00270CDF" w14:paraId="6FBBA800" w14:textId="77777777" w:rsidTr="00F27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shd w:val="clear" w:color="auto" w:fill="auto"/>
            <w:noWrap/>
            <w:hideMark/>
          </w:tcPr>
          <w:p w14:paraId="457EFF61" w14:textId="450C4037" w:rsidR="00DF3F08" w:rsidRPr="00270CDF" w:rsidRDefault="002C6A2A" w:rsidP="00CA58FD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 xml:space="preserve">Arterial </w:t>
            </w:r>
            <w:r w:rsidR="00DF3F08"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>pH</w:t>
            </w:r>
          </w:p>
        </w:tc>
        <w:tc>
          <w:tcPr>
            <w:tcW w:w="1274" w:type="pct"/>
            <w:shd w:val="clear" w:color="auto" w:fill="auto"/>
            <w:noWrap/>
          </w:tcPr>
          <w:p w14:paraId="34180EB2" w14:textId="65C9657E" w:rsidR="00DF3F08" w:rsidRPr="00270CDF" w:rsidRDefault="0019029E" w:rsidP="00CA58FD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0.02 (0.00</w:t>
            </w:r>
            <w:r w:rsidR="008D7762"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 xml:space="preserve"> </w:t>
            </w: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– 0.74</w:t>
            </w:r>
            <w:r w:rsidR="008D7762"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)</w:t>
            </w:r>
          </w:p>
        </w:tc>
        <w:tc>
          <w:tcPr>
            <w:tcW w:w="2527" w:type="pct"/>
            <w:shd w:val="clear" w:color="auto" w:fill="auto"/>
            <w:noWrap/>
          </w:tcPr>
          <w:p w14:paraId="19F89011" w14:textId="5E10D68B" w:rsidR="00DF3F08" w:rsidRPr="00270CDF" w:rsidRDefault="0019029E" w:rsidP="00CA58FD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bCs/>
                <w:color w:val="000000"/>
                <w:szCs w:val="24"/>
                <w:lang w:val="en-GB"/>
              </w:rPr>
              <w:t>0.037</w:t>
            </w:r>
          </w:p>
        </w:tc>
      </w:tr>
      <w:tr w:rsidR="00DF3F08" w:rsidRPr="00270CDF" w14:paraId="18189C01" w14:textId="77777777" w:rsidTr="00F271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shd w:val="clear" w:color="auto" w:fill="auto"/>
            <w:noWrap/>
            <w:hideMark/>
          </w:tcPr>
          <w:p w14:paraId="0D290150" w14:textId="77777777" w:rsidR="00DF3F08" w:rsidRPr="00270CDF" w:rsidRDefault="00DF3F08" w:rsidP="00CA58FD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>APACHE IV</w:t>
            </w:r>
          </w:p>
        </w:tc>
        <w:tc>
          <w:tcPr>
            <w:tcW w:w="1274" w:type="pct"/>
            <w:shd w:val="clear" w:color="auto" w:fill="auto"/>
            <w:noWrap/>
          </w:tcPr>
          <w:p w14:paraId="79241088" w14:textId="26E53703" w:rsidR="00DF3F08" w:rsidRPr="00270CDF" w:rsidRDefault="0019029E" w:rsidP="00CA58FD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1.02 (1.01 – 1.03</w:t>
            </w:r>
            <w:r w:rsidR="008D7762"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)</w:t>
            </w:r>
          </w:p>
        </w:tc>
        <w:tc>
          <w:tcPr>
            <w:tcW w:w="2527" w:type="pct"/>
            <w:shd w:val="clear" w:color="auto" w:fill="auto"/>
            <w:noWrap/>
          </w:tcPr>
          <w:p w14:paraId="779B33A1" w14:textId="11C75B3C" w:rsidR="00DF3F08" w:rsidRPr="00270CDF" w:rsidRDefault="008D7762" w:rsidP="00CA58FD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bCs/>
                <w:color w:val="000000"/>
                <w:szCs w:val="24"/>
                <w:lang w:val="en-GB"/>
              </w:rPr>
              <w:t>0.001</w:t>
            </w:r>
          </w:p>
        </w:tc>
      </w:tr>
      <w:tr w:rsidR="00DF3F08" w:rsidRPr="00270CDF" w14:paraId="17D696D9" w14:textId="77777777" w:rsidTr="00F27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shd w:val="clear" w:color="auto" w:fill="auto"/>
            <w:noWrap/>
            <w:hideMark/>
          </w:tcPr>
          <w:p w14:paraId="0325973A" w14:textId="5E5EF5EC" w:rsidR="00DF3F08" w:rsidRPr="00270CDF" w:rsidRDefault="00F77803" w:rsidP="00CA58FD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>Plasma Lactate Level</w:t>
            </w:r>
          </w:p>
        </w:tc>
        <w:tc>
          <w:tcPr>
            <w:tcW w:w="1274" w:type="pct"/>
            <w:shd w:val="clear" w:color="auto" w:fill="auto"/>
            <w:noWrap/>
          </w:tcPr>
          <w:p w14:paraId="54273CC6" w14:textId="6FAEF11B" w:rsidR="00DF3F08" w:rsidRPr="00270CDF" w:rsidRDefault="0019029E" w:rsidP="00CA58FD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1.09 (1.02 – 1.18</w:t>
            </w:r>
            <w:r w:rsidR="008D7762"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)</w:t>
            </w:r>
          </w:p>
        </w:tc>
        <w:tc>
          <w:tcPr>
            <w:tcW w:w="2527" w:type="pct"/>
            <w:shd w:val="clear" w:color="auto" w:fill="auto"/>
            <w:noWrap/>
          </w:tcPr>
          <w:p w14:paraId="00535453" w14:textId="2803DACD" w:rsidR="00DF3F08" w:rsidRPr="00270CDF" w:rsidRDefault="008D7762" w:rsidP="00CA58FD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bCs/>
                <w:color w:val="000000"/>
                <w:szCs w:val="24"/>
                <w:lang w:val="en-GB"/>
              </w:rPr>
              <w:t>0.024</w:t>
            </w:r>
          </w:p>
        </w:tc>
      </w:tr>
      <w:tr w:rsidR="00DF3F08" w:rsidRPr="00270CDF" w14:paraId="1D2705FD" w14:textId="77777777" w:rsidTr="00F271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shd w:val="clear" w:color="auto" w:fill="auto"/>
            <w:noWrap/>
            <w:hideMark/>
          </w:tcPr>
          <w:p w14:paraId="1E65BA22" w14:textId="7A917DD1" w:rsidR="00DF3F08" w:rsidRPr="00270CDF" w:rsidRDefault="00F77803" w:rsidP="00CA58FD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>Arterial Blood Pressure</w:t>
            </w:r>
            <w:r w:rsidR="006403F8"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>*</w:t>
            </w:r>
          </w:p>
        </w:tc>
        <w:tc>
          <w:tcPr>
            <w:tcW w:w="1274" w:type="pct"/>
            <w:shd w:val="clear" w:color="auto" w:fill="auto"/>
            <w:noWrap/>
          </w:tcPr>
          <w:p w14:paraId="3FA26E25" w14:textId="41F8010A" w:rsidR="00DF3F08" w:rsidRPr="00270CDF" w:rsidRDefault="0019029E" w:rsidP="00CA58FD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0.98 (0.95 – 1.01</w:t>
            </w:r>
            <w:r w:rsidR="008D7762"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)</w:t>
            </w:r>
          </w:p>
        </w:tc>
        <w:tc>
          <w:tcPr>
            <w:tcW w:w="2527" w:type="pct"/>
            <w:shd w:val="clear" w:color="auto" w:fill="auto"/>
            <w:noWrap/>
          </w:tcPr>
          <w:p w14:paraId="55684B8B" w14:textId="0EDAAF03" w:rsidR="00DF3F08" w:rsidRPr="00270CDF" w:rsidRDefault="00426B8F" w:rsidP="00CA58FD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0.173</w:t>
            </w:r>
          </w:p>
        </w:tc>
      </w:tr>
      <w:tr w:rsidR="00DF3F08" w:rsidRPr="00270CDF" w14:paraId="01143421" w14:textId="77777777" w:rsidTr="00F27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shd w:val="clear" w:color="auto" w:fill="auto"/>
            <w:noWrap/>
            <w:hideMark/>
          </w:tcPr>
          <w:p w14:paraId="7D1D835D" w14:textId="77777777" w:rsidR="00DF3F08" w:rsidRPr="00270CDF" w:rsidRDefault="00DF3F08" w:rsidP="00CA58FD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>Use of Vasopressor</w:t>
            </w:r>
          </w:p>
        </w:tc>
        <w:tc>
          <w:tcPr>
            <w:tcW w:w="1274" w:type="pct"/>
            <w:shd w:val="clear" w:color="auto" w:fill="auto"/>
            <w:noWrap/>
          </w:tcPr>
          <w:p w14:paraId="7045796C" w14:textId="533F558C" w:rsidR="00DF3F08" w:rsidRPr="00270CDF" w:rsidRDefault="0019029E" w:rsidP="00CA58FD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0.36 (0.16 – 0.82</w:t>
            </w:r>
            <w:r w:rsidR="00426B8F"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)</w:t>
            </w:r>
          </w:p>
        </w:tc>
        <w:tc>
          <w:tcPr>
            <w:tcW w:w="2527" w:type="pct"/>
            <w:shd w:val="clear" w:color="auto" w:fill="auto"/>
            <w:noWrap/>
          </w:tcPr>
          <w:p w14:paraId="34502124" w14:textId="3AC43159" w:rsidR="00DF3F08" w:rsidRPr="00270CDF" w:rsidRDefault="00426B8F" w:rsidP="00CA58FD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0.015</w:t>
            </w:r>
          </w:p>
        </w:tc>
      </w:tr>
      <w:tr w:rsidR="00DF3F08" w:rsidRPr="00270CDF" w14:paraId="66BAC9DE" w14:textId="77777777" w:rsidTr="00F271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pct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14:paraId="44B32DDE" w14:textId="6DDB9A84" w:rsidR="00DF3F08" w:rsidRPr="00270CDF" w:rsidRDefault="00DC1077" w:rsidP="00CA58FD">
            <w:pPr>
              <w:spacing w:before="120" w:after="120" w:line="240" w:lineRule="auto"/>
              <w:ind w:left="227"/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>Group</w:t>
            </w:r>
            <w:r w:rsidR="00DF3F08"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 xml:space="preserve"> IV</w:t>
            </w:r>
            <w:r w:rsidR="00426B8F" w:rsidRPr="00270CDF">
              <w:rPr>
                <w:rFonts w:ascii="Arial" w:eastAsia="Times New Roman" w:hAnsi="Arial" w:cs="Arial"/>
                <w:b w:val="0"/>
                <w:color w:val="000000"/>
                <w:szCs w:val="24"/>
                <w:lang w:val="en-GB"/>
              </w:rPr>
              <w:t xml:space="preserve"> </w:t>
            </w:r>
          </w:p>
        </w:tc>
        <w:tc>
          <w:tcPr>
            <w:tcW w:w="1274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28F388B9" w14:textId="4B8AD881" w:rsidR="00DF3F08" w:rsidRPr="00270CDF" w:rsidRDefault="0019029E" w:rsidP="00CA58FD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1.11 (0.55</w:t>
            </w:r>
            <w:r w:rsidR="008006D1"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 xml:space="preserve"> </w:t>
            </w: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– 2.20</w:t>
            </w:r>
            <w:r w:rsidR="00426B8F"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)</w:t>
            </w:r>
          </w:p>
        </w:tc>
        <w:tc>
          <w:tcPr>
            <w:tcW w:w="2527" w:type="pct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21D0EA57" w14:textId="1832A95B" w:rsidR="00DF3F08" w:rsidRPr="00270CDF" w:rsidRDefault="00426B8F" w:rsidP="00CA58FD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</w:pPr>
            <w:r w:rsidRPr="00270CDF">
              <w:rPr>
                <w:rFonts w:ascii="Arial" w:eastAsia="Times New Roman" w:hAnsi="Arial" w:cs="Arial"/>
                <w:color w:val="000000"/>
                <w:szCs w:val="24"/>
                <w:lang w:val="en-GB"/>
              </w:rPr>
              <w:t>0.775</w:t>
            </w:r>
          </w:p>
        </w:tc>
      </w:tr>
    </w:tbl>
    <w:p w14:paraId="70A89251" w14:textId="205A6149" w:rsidR="00DC1077" w:rsidRPr="00270CDF" w:rsidRDefault="00DC1077" w:rsidP="00E76934">
      <w:pPr>
        <w:spacing w:before="40" w:after="0" w:line="240" w:lineRule="auto"/>
        <w:jc w:val="both"/>
        <w:rPr>
          <w:rFonts w:ascii="Arial" w:hAnsi="Arial" w:cs="Arial"/>
          <w:szCs w:val="24"/>
          <w:lang w:val="en-GB"/>
        </w:rPr>
      </w:pPr>
      <w:r w:rsidRPr="00270CDF">
        <w:rPr>
          <w:rFonts w:ascii="Arial" w:hAnsi="Arial" w:cs="Arial"/>
          <w:szCs w:val="24"/>
          <w:lang w:val="en-GB"/>
        </w:rPr>
        <w:t>Abbreviations: APACHE</w:t>
      </w:r>
      <w:r w:rsidR="0019029E" w:rsidRPr="00270CDF">
        <w:rPr>
          <w:rFonts w:ascii="Arial" w:hAnsi="Arial" w:cs="Arial"/>
          <w:szCs w:val="24"/>
          <w:lang w:val="en-GB"/>
        </w:rPr>
        <w:t>,</w:t>
      </w:r>
      <w:r w:rsidRPr="00270CDF">
        <w:rPr>
          <w:rFonts w:ascii="Arial" w:hAnsi="Arial" w:cs="Arial"/>
          <w:szCs w:val="24"/>
          <w:lang w:val="en-GB"/>
        </w:rPr>
        <w:t xml:space="preserve"> Acute Physiolog</w:t>
      </w:r>
      <w:r w:rsidR="0019029E" w:rsidRPr="00270CDF">
        <w:rPr>
          <w:rFonts w:ascii="Arial" w:hAnsi="Arial" w:cs="Arial"/>
          <w:szCs w:val="24"/>
          <w:lang w:val="en-GB"/>
        </w:rPr>
        <w:t>y and Chronic Evaluation Score;</w:t>
      </w:r>
      <w:r w:rsidR="00AB3019" w:rsidRPr="00270CDF">
        <w:rPr>
          <w:rFonts w:ascii="Arial" w:hAnsi="Arial" w:cs="Arial"/>
          <w:szCs w:val="24"/>
          <w:lang w:val="en-GB"/>
        </w:rPr>
        <w:t xml:space="preserve"> OR, Odds Ratio; CI, confidence interval;</w:t>
      </w:r>
    </w:p>
    <w:p w14:paraId="001E32FA" w14:textId="1F6699FA" w:rsidR="00D1358A" w:rsidRDefault="00DC1077" w:rsidP="00F5780B">
      <w:p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  <w:r w:rsidRPr="00270CDF">
        <w:rPr>
          <w:rFonts w:ascii="Arial" w:hAnsi="Arial" w:cs="Arial"/>
          <w:szCs w:val="24"/>
          <w:lang w:val="en-GB"/>
        </w:rPr>
        <w:t>*Minimum levels of systolic arterial blood p</w:t>
      </w:r>
      <w:r w:rsidR="00AB3019" w:rsidRPr="00270CDF">
        <w:rPr>
          <w:rFonts w:ascii="Arial" w:hAnsi="Arial" w:cs="Arial"/>
          <w:szCs w:val="24"/>
          <w:lang w:val="en-GB"/>
        </w:rPr>
        <w:t>ressure over the first 24 hours</w:t>
      </w:r>
    </w:p>
    <w:sectPr w:rsidR="00D1358A" w:rsidSect="00581367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92015" w14:textId="77777777" w:rsidR="006D58B2" w:rsidRDefault="006D58B2" w:rsidP="008E44BB">
      <w:pPr>
        <w:spacing w:after="0" w:line="240" w:lineRule="auto"/>
      </w:pPr>
      <w:r>
        <w:separator/>
      </w:r>
    </w:p>
  </w:endnote>
  <w:endnote w:type="continuationSeparator" w:id="0">
    <w:p w14:paraId="1BCA4071" w14:textId="77777777" w:rsidR="006D58B2" w:rsidRDefault="006D58B2" w:rsidP="008E4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8A92D" w14:textId="77777777" w:rsidR="006D58B2" w:rsidRDefault="006D58B2" w:rsidP="008E44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97F46C" w14:textId="77777777" w:rsidR="006D58B2" w:rsidRDefault="006D58B2" w:rsidP="008E44B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DEA2B" w14:textId="77777777" w:rsidR="006D58B2" w:rsidRPr="008E44BB" w:rsidRDefault="006D58B2" w:rsidP="008E44BB">
    <w:pPr>
      <w:pStyle w:val="Footer"/>
      <w:framePr w:wrap="around" w:vAnchor="text" w:hAnchor="margin" w:xAlign="right" w:y="1"/>
      <w:rPr>
        <w:rStyle w:val="PageNumber"/>
        <w:rFonts w:ascii="Arial" w:hAnsi="Arial"/>
        <w:sz w:val="24"/>
        <w:szCs w:val="24"/>
      </w:rPr>
    </w:pPr>
    <w:r w:rsidRPr="008E44BB">
      <w:rPr>
        <w:rStyle w:val="PageNumber"/>
        <w:rFonts w:ascii="Arial" w:hAnsi="Arial"/>
        <w:sz w:val="24"/>
        <w:szCs w:val="24"/>
      </w:rPr>
      <w:fldChar w:fldCharType="begin"/>
    </w:r>
    <w:r w:rsidRPr="008E44BB">
      <w:rPr>
        <w:rStyle w:val="PageNumber"/>
        <w:rFonts w:ascii="Arial" w:hAnsi="Arial"/>
        <w:sz w:val="24"/>
        <w:szCs w:val="24"/>
      </w:rPr>
      <w:instrText xml:space="preserve">PAGE  </w:instrText>
    </w:r>
    <w:r w:rsidRPr="008E44BB">
      <w:rPr>
        <w:rStyle w:val="PageNumber"/>
        <w:rFonts w:ascii="Arial" w:hAnsi="Arial"/>
        <w:sz w:val="24"/>
        <w:szCs w:val="24"/>
      </w:rPr>
      <w:fldChar w:fldCharType="separate"/>
    </w:r>
    <w:r w:rsidR="00F5780B">
      <w:rPr>
        <w:rStyle w:val="PageNumber"/>
        <w:rFonts w:ascii="Arial" w:hAnsi="Arial"/>
        <w:noProof/>
        <w:sz w:val="24"/>
        <w:szCs w:val="24"/>
      </w:rPr>
      <w:t>1</w:t>
    </w:r>
    <w:r w:rsidRPr="008E44BB">
      <w:rPr>
        <w:rStyle w:val="PageNumber"/>
        <w:rFonts w:ascii="Arial" w:hAnsi="Arial"/>
        <w:sz w:val="24"/>
        <w:szCs w:val="24"/>
      </w:rPr>
      <w:fldChar w:fldCharType="end"/>
    </w:r>
  </w:p>
  <w:p w14:paraId="0DCAF5A1" w14:textId="77777777" w:rsidR="006D58B2" w:rsidRDefault="006D58B2" w:rsidP="008E44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18D9E" w14:textId="77777777" w:rsidR="006D58B2" w:rsidRDefault="006D58B2" w:rsidP="008E44BB">
      <w:pPr>
        <w:spacing w:after="0" w:line="240" w:lineRule="auto"/>
      </w:pPr>
      <w:r>
        <w:separator/>
      </w:r>
    </w:p>
  </w:footnote>
  <w:footnote w:type="continuationSeparator" w:id="0">
    <w:p w14:paraId="25D9BABF" w14:textId="77777777" w:rsidR="006D58B2" w:rsidRDefault="006D58B2" w:rsidP="008E4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67"/>
    <w:rsid w:val="00004D05"/>
    <w:rsid w:val="00006AC7"/>
    <w:rsid w:val="0001539E"/>
    <w:rsid w:val="000305F2"/>
    <w:rsid w:val="0006671E"/>
    <w:rsid w:val="000814F2"/>
    <w:rsid w:val="000A78CF"/>
    <w:rsid w:val="000B0207"/>
    <w:rsid w:val="000B3AFD"/>
    <w:rsid w:val="000B6F5D"/>
    <w:rsid w:val="000C0E0A"/>
    <w:rsid w:val="000C0EA6"/>
    <w:rsid w:val="000D1ECC"/>
    <w:rsid w:val="00102848"/>
    <w:rsid w:val="00123C11"/>
    <w:rsid w:val="0012429F"/>
    <w:rsid w:val="001316A8"/>
    <w:rsid w:val="00153C38"/>
    <w:rsid w:val="001828B5"/>
    <w:rsid w:val="00184639"/>
    <w:rsid w:val="0019029E"/>
    <w:rsid w:val="001A04EC"/>
    <w:rsid w:val="001A5F0C"/>
    <w:rsid w:val="001B4964"/>
    <w:rsid w:val="001B7946"/>
    <w:rsid w:val="001C7200"/>
    <w:rsid w:val="001D0A03"/>
    <w:rsid w:val="001D3DA5"/>
    <w:rsid w:val="001E37FA"/>
    <w:rsid w:val="001F239F"/>
    <w:rsid w:val="00221DA3"/>
    <w:rsid w:val="002510CC"/>
    <w:rsid w:val="002614ED"/>
    <w:rsid w:val="00264FC0"/>
    <w:rsid w:val="00270CDF"/>
    <w:rsid w:val="002A7804"/>
    <w:rsid w:val="002C1D51"/>
    <w:rsid w:val="002C6A2A"/>
    <w:rsid w:val="002F08C9"/>
    <w:rsid w:val="00301611"/>
    <w:rsid w:val="00307995"/>
    <w:rsid w:val="00351103"/>
    <w:rsid w:val="0035158E"/>
    <w:rsid w:val="00384E6A"/>
    <w:rsid w:val="0039488A"/>
    <w:rsid w:val="0040399F"/>
    <w:rsid w:val="004039FA"/>
    <w:rsid w:val="00426B8F"/>
    <w:rsid w:val="00450334"/>
    <w:rsid w:val="00460C0D"/>
    <w:rsid w:val="004B1D3C"/>
    <w:rsid w:val="004B69FB"/>
    <w:rsid w:val="00522CE6"/>
    <w:rsid w:val="00523CCE"/>
    <w:rsid w:val="005260ED"/>
    <w:rsid w:val="0052769E"/>
    <w:rsid w:val="00546790"/>
    <w:rsid w:val="00561B89"/>
    <w:rsid w:val="005628EC"/>
    <w:rsid w:val="005703FC"/>
    <w:rsid w:val="00581367"/>
    <w:rsid w:val="00584BE7"/>
    <w:rsid w:val="00593630"/>
    <w:rsid w:val="005B1EE4"/>
    <w:rsid w:val="005B5217"/>
    <w:rsid w:val="005B55FC"/>
    <w:rsid w:val="005E5D56"/>
    <w:rsid w:val="0062539C"/>
    <w:rsid w:val="006353FD"/>
    <w:rsid w:val="006403F8"/>
    <w:rsid w:val="006419B9"/>
    <w:rsid w:val="00653AB7"/>
    <w:rsid w:val="00675645"/>
    <w:rsid w:val="006845BB"/>
    <w:rsid w:val="0068748A"/>
    <w:rsid w:val="00693F93"/>
    <w:rsid w:val="006A46F2"/>
    <w:rsid w:val="006B6C26"/>
    <w:rsid w:val="006D1DAE"/>
    <w:rsid w:val="006D58B2"/>
    <w:rsid w:val="006F1D3A"/>
    <w:rsid w:val="007014D5"/>
    <w:rsid w:val="00703DD4"/>
    <w:rsid w:val="0071506D"/>
    <w:rsid w:val="007158BB"/>
    <w:rsid w:val="00735BF4"/>
    <w:rsid w:val="00762679"/>
    <w:rsid w:val="007657D4"/>
    <w:rsid w:val="00787C95"/>
    <w:rsid w:val="00787FD9"/>
    <w:rsid w:val="007D7F35"/>
    <w:rsid w:val="008006D1"/>
    <w:rsid w:val="00801A1F"/>
    <w:rsid w:val="00845A52"/>
    <w:rsid w:val="00857106"/>
    <w:rsid w:val="008615A9"/>
    <w:rsid w:val="0086289D"/>
    <w:rsid w:val="00864785"/>
    <w:rsid w:val="008730A1"/>
    <w:rsid w:val="0089567B"/>
    <w:rsid w:val="008C14E8"/>
    <w:rsid w:val="008D7762"/>
    <w:rsid w:val="008E44BB"/>
    <w:rsid w:val="00962E97"/>
    <w:rsid w:val="00985AC0"/>
    <w:rsid w:val="00990385"/>
    <w:rsid w:val="009D249F"/>
    <w:rsid w:val="009E739D"/>
    <w:rsid w:val="00A15448"/>
    <w:rsid w:val="00A24458"/>
    <w:rsid w:val="00A25FEA"/>
    <w:rsid w:val="00A55AE0"/>
    <w:rsid w:val="00A71764"/>
    <w:rsid w:val="00A72BC8"/>
    <w:rsid w:val="00A81CA1"/>
    <w:rsid w:val="00AB3019"/>
    <w:rsid w:val="00AD1469"/>
    <w:rsid w:val="00AD174F"/>
    <w:rsid w:val="00AF576D"/>
    <w:rsid w:val="00B07124"/>
    <w:rsid w:val="00B13337"/>
    <w:rsid w:val="00B26E51"/>
    <w:rsid w:val="00B57235"/>
    <w:rsid w:val="00BA51C6"/>
    <w:rsid w:val="00BA6EB1"/>
    <w:rsid w:val="00BB624A"/>
    <w:rsid w:val="00BD5FCA"/>
    <w:rsid w:val="00BF4B62"/>
    <w:rsid w:val="00C277A6"/>
    <w:rsid w:val="00C27E40"/>
    <w:rsid w:val="00C41344"/>
    <w:rsid w:val="00C56348"/>
    <w:rsid w:val="00CA58FD"/>
    <w:rsid w:val="00CC2693"/>
    <w:rsid w:val="00CC2CCC"/>
    <w:rsid w:val="00D1358A"/>
    <w:rsid w:val="00D4687F"/>
    <w:rsid w:val="00D613A1"/>
    <w:rsid w:val="00D63E2A"/>
    <w:rsid w:val="00D6511B"/>
    <w:rsid w:val="00D75491"/>
    <w:rsid w:val="00D87001"/>
    <w:rsid w:val="00DB0A8B"/>
    <w:rsid w:val="00DC0987"/>
    <w:rsid w:val="00DC1077"/>
    <w:rsid w:val="00DD724A"/>
    <w:rsid w:val="00DF3F08"/>
    <w:rsid w:val="00E205B8"/>
    <w:rsid w:val="00E27F31"/>
    <w:rsid w:val="00E7387E"/>
    <w:rsid w:val="00E76017"/>
    <w:rsid w:val="00E76934"/>
    <w:rsid w:val="00E8658A"/>
    <w:rsid w:val="00E94393"/>
    <w:rsid w:val="00EB5825"/>
    <w:rsid w:val="00F271B6"/>
    <w:rsid w:val="00F32267"/>
    <w:rsid w:val="00F440E7"/>
    <w:rsid w:val="00F5780B"/>
    <w:rsid w:val="00F77803"/>
    <w:rsid w:val="00F96808"/>
    <w:rsid w:val="00FC5BEF"/>
    <w:rsid w:val="00FE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970C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367"/>
    <w:pPr>
      <w:spacing w:after="200" w:line="276" w:lineRule="auto"/>
    </w:pPr>
    <w:rPr>
      <w:rFonts w:ascii="Calibri" w:eastAsia="Calibri" w:hAnsi="Calibri" w:cs="Times New Roman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756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29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29F"/>
    <w:rPr>
      <w:rFonts w:ascii="Lucida Grande" w:eastAsia="Calibri" w:hAnsi="Lucida Grande" w:cs="Lucida Grande"/>
      <w:sz w:val="18"/>
      <w:szCs w:val="18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1242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242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429F"/>
    <w:rPr>
      <w:rFonts w:ascii="Calibri" w:eastAsia="Calibri" w:hAnsi="Calibri" w:cs="Times New Roman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29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29F"/>
    <w:rPr>
      <w:rFonts w:ascii="Calibri" w:eastAsia="Calibri" w:hAnsi="Calibri" w:cs="Times New Roman"/>
      <w:b/>
      <w:bCs/>
      <w:sz w:val="20"/>
      <w:szCs w:val="20"/>
      <w:lang w:val="nl-NL"/>
    </w:rPr>
  </w:style>
  <w:style w:type="table" w:styleId="TableGrid">
    <w:name w:val="Table Grid"/>
    <w:basedOn w:val="TableNormal"/>
    <w:uiPriority w:val="59"/>
    <w:rsid w:val="00BB6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E44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4BB"/>
    <w:rPr>
      <w:rFonts w:ascii="Calibri" w:eastAsia="Calibri" w:hAnsi="Calibri" w:cs="Times New Roman"/>
      <w:sz w:val="22"/>
      <w:szCs w:val="22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8E44BB"/>
  </w:style>
  <w:style w:type="paragraph" w:styleId="Header">
    <w:name w:val="header"/>
    <w:basedOn w:val="Normal"/>
    <w:link w:val="HeaderChar"/>
    <w:uiPriority w:val="99"/>
    <w:unhideWhenUsed/>
    <w:rsid w:val="008E44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4BB"/>
    <w:rPr>
      <w:rFonts w:ascii="Calibri" w:eastAsia="Calibri" w:hAnsi="Calibri" w:cs="Times New Roman"/>
      <w:sz w:val="22"/>
      <w:szCs w:val="22"/>
      <w:lang w:val="nl-NL"/>
    </w:rPr>
  </w:style>
  <w:style w:type="table" w:styleId="LightShading">
    <w:name w:val="Light Shading"/>
    <w:basedOn w:val="TableNormal"/>
    <w:uiPriority w:val="60"/>
    <w:rsid w:val="002C6A2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367"/>
    <w:pPr>
      <w:spacing w:after="200" w:line="276" w:lineRule="auto"/>
    </w:pPr>
    <w:rPr>
      <w:rFonts w:ascii="Calibri" w:eastAsia="Calibri" w:hAnsi="Calibri" w:cs="Times New Roman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756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29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29F"/>
    <w:rPr>
      <w:rFonts w:ascii="Lucida Grande" w:eastAsia="Calibri" w:hAnsi="Lucida Grande" w:cs="Lucida Grande"/>
      <w:sz w:val="18"/>
      <w:szCs w:val="18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1242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242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429F"/>
    <w:rPr>
      <w:rFonts w:ascii="Calibri" w:eastAsia="Calibri" w:hAnsi="Calibri" w:cs="Times New Roman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29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29F"/>
    <w:rPr>
      <w:rFonts w:ascii="Calibri" w:eastAsia="Calibri" w:hAnsi="Calibri" w:cs="Times New Roman"/>
      <w:b/>
      <w:bCs/>
      <w:sz w:val="20"/>
      <w:szCs w:val="20"/>
      <w:lang w:val="nl-NL"/>
    </w:rPr>
  </w:style>
  <w:style w:type="table" w:styleId="TableGrid">
    <w:name w:val="Table Grid"/>
    <w:basedOn w:val="TableNormal"/>
    <w:uiPriority w:val="59"/>
    <w:rsid w:val="00BB6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E44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4BB"/>
    <w:rPr>
      <w:rFonts w:ascii="Calibri" w:eastAsia="Calibri" w:hAnsi="Calibri" w:cs="Times New Roman"/>
      <w:sz w:val="22"/>
      <w:szCs w:val="22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8E44BB"/>
  </w:style>
  <w:style w:type="paragraph" w:styleId="Header">
    <w:name w:val="header"/>
    <w:basedOn w:val="Normal"/>
    <w:link w:val="HeaderChar"/>
    <w:uiPriority w:val="99"/>
    <w:unhideWhenUsed/>
    <w:rsid w:val="008E44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4BB"/>
    <w:rPr>
      <w:rFonts w:ascii="Calibri" w:eastAsia="Calibri" w:hAnsi="Calibri" w:cs="Times New Roman"/>
      <w:sz w:val="22"/>
      <w:szCs w:val="22"/>
      <w:lang w:val="nl-NL"/>
    </w:rPr>
  </w:style>
  <w:style w:type="table" w:styleId="LightShading">
    <w:name w:val="Light Shading"/>
    <w:basedOn w:val="TableNormal"/>
    <w:uiPriority w:val="60"/>
    <w:rsid w:val="002C6A2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f.d.simonis@amc.uva.nl" TargetMode="External"/><Relationship Id="rId20" Type="http://schemas.openxmlformats.org/officeDocument/2006/relationships/hyperlink" Target="mailto:f.d.simonis@amc.nl" TargetMode="Externa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mailto:antonio.giangregorio@hotmail.it" TargetMode="External"/><Relationship Id="rId11" Type="http://schemas.openxmlformats.org/officeDocument/2006/relationships/hyperlink" Target="mailto:s.m.vanderhoeven@amc.uva.nl" TargetMode="External"/><Relationship Id="rId12" Type="http://schemas.openxmlformats.org/officeDocument/2006/relationships/hyperlink" Target="mailto:l.r.schouten@amc.uva.nl" TargetMode="External"/><Relationship Id="rId13" Type="http://schemas.openxmlformats.org/officeDocument/2006/relationships/hyperlink" Target="mailto:j.horn@amc.uva.nl" TargetMode="External"/><Relationship Id="rId14" Type="http://schemas.openxmlformats.org/officeDocument/2006/relationships/hyperlink" Target="mailto:aryserpa@terra.com.br" TargetMode="External"/><Relationship Id="rId15" Type="http://schemas.openxmlformats.org/officeDocument/2006/relationships/hyperlink" Target="mailto:Festic.Emir@mayo.edu" TargetMode="External"/><Relationship Id="rId16" Type="http://schemas.openxmlformats.org/officeDocument/2006/relationships/hyperlink" Target="mailto:ajen@tropmedres.ac" TargetMode="External"/><Relationship Id="rId17" Type="http://schemas.openxmlformats.org/officeDocument/2006/relationships/hyperlink" Target="mailto:Salvatore.grasso@uniba.it" TargetMode="External"/><Relationship Id="rId18" Type="http://schemas.openxmlformats.org/officeDocument/2006/relationships/hyperlink" Target="mailto:l.d.bos@amc.uva.nl" TargetMode="External"/><Relationship Id="rId19" Type="http://schemas.openxmlformats.org/officeDocument/2006/relationships/hyperlink" Target="mailto:marcus.j.schultz@gmail.com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luigipisani@gmail.com" TargetMode="External"/><Relationship Id="rId8" Type="http://schemas.openxmlformats.org/officeDocument/2006/relationships/hyperlink" Target="mailto:j.p.roozeman@amc.uva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7</Pages>
  <Words>1393</Words>
  <Characters>7946</Characters>
  <Application>Microsoft Macintosh Word</Application>
  <DocSecurity>0</DocSecurity>
  <Lines>66</Lines>
  <Paragraphs>18</Paragraphs>
  <ScaleCrop>false</ScaleCrop>
  <Company>Raimunda</Company>
  <LinksUpToDate>false</LinksUpToDate>
  <CharactersWithSpaces>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Pisani</dc:creator>
  <cp:keywords/>
  <dc:description/>
  <cp:lastModifiedBy>Luigi Pisani</cp:lastModifiedBy>
  <cp:revision>66</cp:revision>
  <dcterms:created xsi:type="dcterms:W3CDTF">2017-05-07T18:48:00Z</dcterms:created>
  <dcterms:modified xsi:type="dcterms:W3CDTF">2017-08-14T05:53:00Z</dcterms:modified>
</cp:coreProperties>
</file>