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E96" w:rsidRDefault="00557E96" w:rsidP="00557E96">
      <w:pPr>
        <w:rPr>
          <w:lang w:val="en-GB"/>
        </w:rPr>
      </w:pPr>
      <w:r>
        <w:rPr>
          <w:b/>
          <w:lang w:val="en-US"/>
        </w:rPr>
        <w:t>Table S</w:t>
      </w:r>
      <w:r w:rsidR="00F11344">
        <w:rPr>
          <w:b/>
          <w:lang w:val="en-US"/>
        </w:rPr>
        <w:t>3</w:t>
      </w:r>
      <w:r w:rsidRPr="00557E96">
        <w:rPr>
          <w:lang w:val="en-US"/>
        </w:rPr>
        <w:t xml:space="preserve">: </w:t>
      </w:r>
      <w:r w:rsidR="00D7487F">
        <w:rPr>
          <w:lang w:val="en-US"/>
        </w:rPr>
        <w:t xml:space="preserve">Multivariate analysis of </w:t>
      </w:r>
      <w:r w:rsidR="00D7487F">
        <w:rPr>
          <w:lang w:val="en-GB"/>
        </w:rPr>
        <w:t>f</w:t>
      </w:r>
      <w:r w:rsidRPr="00557E96">
        <w:rPr>
          <w:lang w:val="en-GB"/>
        </w:rPr>
        <w:t xml:space="preserve">actors associated with ECMO device </w:t>
      </w:r>
      <w:r>
        <w:rPr>
          <w:lang w:val="en-GB"/>
        </w:rPr>
        <w:t>infection</w:t>
      </w:r>
      <w:r w:rsidRPr="00557E96">
        <w:rPr>
          <w:lang w:val="en-GB"/>
        </w:rPr>
        <w:t xml:space="preserve"> (</w:t>
      </w:r>
      <w:r>
        <w:rPr>
          <w:lang w:val="en-GB"/>
        </w:rPr>
        <w:t>ED-I)</w:t>
      </w:r>
      <w:r w:rsidR="00D7487F">
        <w:rPr>
          <w:lang w:val="en-GB"/>
        </w:rPr>
        <w:t xml:space="preserve"> or colonization (ED-C)</w:t>
      </w:r>
      <w:r w:rsidR="000E4A53">
        <w:rPr>
          <w:lang w:val="en-GB"/>
        </w:rPr>
        <w:t xml:space="preserve"> at the time of ECMO removal.</w:t>
      </w:r>
    </w:p>
    <w:tbl>
      <w:tblPr>
        <w:tblW w:w="10206" w:type="dxa"/>
        <w:jc w:val="center"/>
        <w:tblLook w:val="04A0"/>
      </w:tblPr>
      <w:tblGrid>
        <w:gridCol w:w="2552"/>
        <w:gridCol w:w="283"/>
        <w:gridCol w:w="1418"/>
        <w:gridCol w:w="1417"/>
        <w:gridCol w:w="1134"/>
        <w:gridCol w:w="2268"/>
        <w:gridCol w:w="1134"/>
      </w:tblGrid>
      <w:tr w:rsidR="00557E96" w:rsidRPr="00557E96" w:rsidTr="00D7487F">
        <w:trPr>
          <w:trHeight w:val="277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E96" w:rsidRPr="00557E96" w:rsidRDefault="00557E96" w:rsidP="00557E96">
            <w:pPr>
              <w:rPr>
                <w:b/>
                <w:lang w:val="en-US"/>
              </w:rPr>
            </w:pPr>
            <w:r w:rsidRPr="00557E96">
              <w:rPr>
                <w:b/>
                <w:lang w:val="en-US"/>
              </w:rPr>
              <w:br w:type="page"/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57E96" w:rsidRPr="00557E96" w:rsidRDefault="00557E96" w:rsidP="00557E96">
            <w:pPr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57E96" w:rsidRPr="00557E96" w:rsidRDefault="00557E96" w:rsidP="00C928DC">
            <w:pPr>
              <w:jc w:val="center"/>
              <w:rPr>
                <w:b/>
                <w:lang w:val="en-US"/>
              </w:rPr>
            </w:pPr>
            <w:r w:rsidRPr="00557E96">
              <w:rPr>
                <w:b/>
                <w:lang w:val="en-US"/>
              </w:rPr>
              <w:t>U-I/C 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E96" w:rsidRPr="00557E96" w:rsidRDefault="00521F2E" w:rsidP="00C928D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ED-I </w:t>
            </w:r>
            <w:r w:rsidR="00C928DC">
              <w:rPr>
                <w:b/>
                <w:lang w:val="en-US"/>
              </w:rPr>
              <w:t>+</w:t>
            </w:r>
            <w:r>
              <w:rPr>
                <w:b/>
                <w:lang w:val="en-US"/>
              </w:rPr>
              <w:t xml:space="preserve"> E</w:t>
            </w:r>
            <w:r w:rsidR="00557E96">
              <w:rPr>
                <w:b/>
                <w:lang w:val="en-US"/>
              </w:rPr>
              <w:t>D-C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E96" w:rsidRPr="00557E96" w:rsidRDefault="00557E96" w:rsidP="00C928DC">
            <w:pPr>
              <w:jc w:val="center"/>
              <w:rPr>
                <w:b/>
                <w:i/>
              </w:rPr>
            </w:pPr>
            <w:r w:rsidRPr="00557E96">
              <w:rPr>
                <w:b/>
                <w:i/>
              </w:rPr>
              <w:t xml:space="preserve">p </w:t>
            </w:r>
            <w:r w:rsidRPr="00557E96">
              <w:rPr>
                <w:b/>
              </w:rPr>
              <w:t>value</w:t>
            </w:r>
            <w:r w:rsidRPr="00557E96">
              <w:rPr>
                <w:b/>
                <w:vertAlign w:val="superscript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E96" w:rsidRPr="00557E96" w:rsidRDefault="00557E96" w:rsidP="00C928D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Hazard ratio (95%IC)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7E96" w:rsidRPr="00557E96" w:rsidRDefault="00C928DC" w:rsidP="00C928D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p </w:t>
            </w:r>
            <w:r w:rsidR="00557E96" w:rsidRPr="00557E96">
              <w:rPr>
                <w:b/>
                <w:i/>
              </w:rPr>
              <w:t>value</w:t>
            </w:r>
            <w:r>
              <w:rPr>
                <w:b/>
                <w:i/>
                <w:vertAlign w:val="superscript"/>
              </w:rPr>
              <w:t>c</w:t>
            </w:r>
          </w:p>
        </w:tc>
      </w:tr>
      <w:tr w:rsidR="00557E96" w:rsidRPr="00557E96" w:rsidTr="00D7487F">
        <w:trPr>
          <w:trHeight w:val="285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E96" w:rsidRPr="00557E96" w:rsidRDefault="00557E96" w:rsidP="00557E96">
            <w:pPr>
              <w:rPr>
                <w:b/>
                <w:lang w:val="en-US"/>
              </w:rPr>
            </w:pPr>
            <w:r w:rsidRPr="00557E96">
              <w:rPr>
                <w:b/>
                <w:lang w:val="en-US"/>
              </w:rPr>
              <w:t>Number of ECMO</w:t>
            </w:r>
            <w:r w:rsidRPr="00557E96">
              <w:rPr>
                <w:b/>
                <w:vertAlign w:val="superscript"/>
                <w:lang w:val="en-US"/>
              </w:rPr>
              <w:t>a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57E96" w:rsidRPr="00557E96" w:rsidRDefault="00557E96" w:rsidP="00557E96">
            <w:pPr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557E96" w:rsidRPr="00557E96" w:rsidRDefault="00557E96" w:rsidP="00C928DC">
            <w:pPr>
              <w:jc w:val="center"/>
              <w:rPr>
                <w:b/>
                <w:lang w:val="en-US"/>
              </w:rPr>
            </w:pPr>
            <w:r w:rsidRPr="00557E96">
              <w:rPr>
                <w:b/>
                <w:lang w:val="en-US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E96" w:rsidRPr="00557E96" w:rsidRDefault="00557E96" w:rsidP="00C928D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E96" w:rsidRPr="00557E96" w:rsidRDefault="00557E96" w:rsidP="00C928D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E96" w:rsidRPr="00557E96" w:rsidRDefault="00557E96" w:rsidP="00C928D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7E96" w:rsidRPr="00557E96" w:rsidRDefault="00557E96" w:rsidP="00C928DC">
            <w:pPr>
              <w:jc w:val="center"/>
              <w:rPr>
                <w:b/>
                <w:lang w:val="en-US"/>
              </w:rPr>
            </w:pPr>
          </w:p>
        </w:tc>
      </w:tr>
      <w:tr w:rsidR="00C80120" w:rsidRPr="00557E96" w:rsidTr="00D7487F">
        <w:trPr>
          <w:trHeight w:val="264"/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80120" w:rsidRPr="00557E96" w:rsidRDefault="00A44667" w:rsidP="00D7487F">
            <w:pPr>
              <w:rPr>
                <w:lang w:val="en-US"/>
              </w:rPr>
            </w:pPr>
            <w:r>
              <w:rPr>
                <w:lang w:val="en-US"/>
              </w:rPr>
              <w:t xml:space="preserve">Sex </w:t>
            </w:r>
            <w:r w:rsidR="00C80120" w:rsidRPr="00C80120">
              <w:rPr>
                <w:lang w:val="en-US"/>
              </w:rPr>
              <w:t xml:space="preserve">Male </w:t>
            </w:r>
          </w:p>
        </w:tc>
        <w:tc>
          <w:tcPr>
            <w:tcW w:w="283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C80120" w:rsidRPr="00557E96" w:rsidRDefault="00C80120" w:rsidP="00557E96">
            <w:pPr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C80120" w:rsidRDefault="00C80120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 (58.3)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C80120" w:rsidRDefault="00C80120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 (72.1)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80120" w:rsidRPr="00557E96" w:rsidRDefault="00C80120" w:rsidP="00C928DC">
            <w:pPr>
              <w:jc w:val="center"/>
              <w:rPr>
                <w:lang w:val="en-US"/>
              </w:rPr>
            </w:pPr>
            <w:r w:rsidRPr="00557E96">
              <w:rPr>
                <w:lang w:val="en-US"/>
              </w:rPr>
              <w:t>0.</w:t>
            </w:r>
            <w:r>
              <w:rPr>
                <w:lang w:val="en-US"/>
              </w:rPr>
              <w:t>151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C80120" w:rsidRPr="00F2187D" w:rsidRDefault="00A44667" w:rsidP="00C928DC">
            <w:pPr>
              <w:jc w:val="center"/>
            </w:pPr>
            <w:r>
              <w:t>2.275 (0.875-5.918)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80120" w:rsidRPr="00AA0A24" w:rsidRDefault="00A44667" w:rsidP="00C928DC">
            <w:pPr>
              <w:jc w:val="center"/>
            </w:pPr>
            <w:r>
              <w:t>0.092</w:t>
            </w:r>
          </w:p>
        </w:tc>
      </w:tr>
      <w:tr w:rsidR="00557E96" w:rsidRPr="00557E96" w:rsidTr="00D7487F">
        <w:trPr>
          <w:trHeight w:val="278"/>
          <w:jc w:val="center"/>
        </w:trPr>
        <w:tc>
          <w:tcPr>
            <w:tcW w:w="2552" w:type="dxa"/>
            <w:shd w:val="clear" w:color="auto" w:fill="auto"/>
          </w:tcPr>
          <w:p w:rsidR="00557E96" w:rsidRPr="00557E96" w:rsidRDefault="00521F2E" w:rsidP="00557E96">
            <w:pPr>
              <w:rPr>
                <w:lang w:val="en-US"/>
              </w:rPr>
            </w:pPr>
            <w:r>
              <w:rPr>
                <w:lang w:val="en-US"/>
              </w:rPr>
              <w:t>BMI</w:t>
            </w:r>
            <w:r w:rsidR="00557E96" w:rsidRPr="00557E96">
              <w:rPr>
                <w:lang w:val="en-US"/>
              </w:rPr>
              <w:t xml:space="preserve"> </w:t>
            </w:r>
            <w:r w:rsidRPr="00557E96">
              <w:rPr>
                <w:lang w:val="en-US"/>
              </w:rPr>
              <w:t>(kg/m</w:t>
            </w:r>
            <w:r w:rsidRPr="00557E96">
              <w:rPr>
                <w:vertAlign w:val="superscript"/>
                <w:lang w:val="en-US"/>
              </w:rPr>
              <w:t>2</w:t>
            </w:r>
            <w:r w:rsidRPr="00557E96">
              <w:rPr>
                <w:lang w:val="en-US"/>
              </w:rPr>
              <w:t>)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auto"/>
          </w:tcPr>
          <w:p w:rsidR="00557E96" w:rsidRPr="00557E96" w:rsidRDefault="00557E96" w:rsidP="00557E96">
            <w:pPr>
              <w:rPr>
                <w:lang w:val="en-US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:rsidR="00557E96" w:rsidRPr="00557E96" w:rsidRDefault="00521F2E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557E96" w:rsidRPr="00557E96">
              <w:rPr>
                <w:lang w:val="en-US"/>
              </w:rPr>
              <w:t xml:space="preserve"> (</w:t>
            </w:r>
            <w:r>
              <w:rPr>
                <w:lang w:val="en-US"/>
              </w:rPr>
              <w:t>22-29</w:t>
            </w:r>
            <w:r w:rsidR="00557E96" w:rsidRPr="00557E96">
              <w:rPr>
                <w:lang w:val="en-US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557E96" w:rsidRPr="00557E96" w:rsidRDefault="00557E96" w:rsidP="00C928DC">
            <w:pPr>
              <w:jc w:val="center"/>
              <w:rPr>
                <w:lang w:val="en-US"/>
              </w:rPr>
            </w:pPr>
            <w:r w:rsidRPr="00557E96">
              <w:rPr>
                <w:lang w:val="en-US"/>
              </w:rPr>
              <w:t>2</w:t>
            </w:r>
            <w:r w:rsidR="00521F2E">
              <w:rPr>
                <w:lang w:val="en-US"/>
              </w:rPr>
              <w:t>6</w:t>
            </w:r>
            <w:r w:rsidRPr="00557E96">
              <w:rPr>
                <w:lang w:val="en-US"/>
              </w:rPr>
              <w:t xml:space="preserve"> (</w:t>
            </w:r>
            <w:r w:rsidR="00521F2E">
              <w:rPr>
                <w:lang w:val="en-US"/>
              </w:rPr>
              <w:t>24-31</w:t>
            </w:r>
            <w:r w:rsidRPr="00557E96"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557E96" w:rsidRPr="00557E96" w:rsidRDefault="004226A3" w:rsidP="00C928DC">
            <w:pPr>
              <w:jc w:val="center"/>
            </w:pPr>
            <w:r>
              <w:t>0.074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57E96" w:rsidRPr="00F2187D" w:rsidRDefault="00557E96" w:rsidP="00C928DC">
            <w:pPr>
              <w:jc w:val="center"/>
            </w:pPr>
            <w:r w:rsidRPr="00F2187D">
              <w:t>1.056</w:t>
            </w:r>
            <w:r>
              <w:t xml:space="preserve"> (0</w:t>
            </w:r>
            <w:r w:rsidRPr="00C703A0">
              <w:t>.987</w:t>
            </w:r>
            <w:r>
              <w:t>-</w:t>
            </w:r>
            <w:r w:rsidRPr="00366BDE">
              <w:t>1.130</w:t>
            </w:r>
            <w:r>
              <w:t>)</w:t>
            </w:r>
          </w:p>
        </w:tc>
        <w:tc>
          <w:tcPr>
            <w:tcW w:w="1134" w:type="dxa"/>
          </w:tcPr>
          <w:p w:rsidR="00557E96" w:rsidRPr="00AA0A24" w:rsidRDefault="00A44667" w:rsidP="00C928DC">
            <w:pPr>
              <w:jc w:val="center"/>
            </w:pPr>
            <w:r>
              <w:t>0</w:t>
            </w:r>
            <w:r w:rsidR="00557E96" w:rsidRPr="00AA0A24">
              <w:t>.114</w:t>
            </w:r>
          </w:p>
        </w:tc>
      </w:tr>
      <w:tr w:rsidR="00557E96" w:rsidRPr="00557E96" w:rsidTr="00D7487F">
        <w:trPr>
          <w:trHeight w:val="264"/>
          <w:jc w:val="center"/>
        </w:trPr>
        <w:tc>
          <w:tcPr>
            <w:tcW w:w="2552" w:type="dxa"/>
            <w:shd w:val="clear" w:color="auto" w:fill="auto"/>
          </w:tcPr>
          <w:p w:rsidR="00557E96" w:rsidRPr="00557E96" w:rsidRDefault="00C80120" w:rsidP="00D7487F">
            <w:r>
              <w:t>Statin therapy</w:t>
            </w:r>
            <w:r w:rsidR="002E6ED4">
              <w:t xml:space="preserve"> 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auto"/>
          </w:tcPr>
          <w:p w:rsidR="00557E96" w:rsidRPr="00557E96" w:rsidRDefault="00557E96" w:rsidP="00557E96"/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8 (13.3)</w:t>
            </w:r>
          </w:p>
        </w:tc>
        <w:tc>
          <w:tcPr>
            <w:tcW w:w="1417" w:type="dxa"/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2 (4.7)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rPr>
                <w:lang w:val="en-US"/>
              </w:rPr>
              <w:t>0.187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57E96" w:rsidRPr="00F2187D" w:rsidRDefault="00A44667" w:rsidP="00C928DC">
            <w:pPr>
              <w:jc w:val="center"/>
            </w:pPr>
            <w:r w:rsidRPr="00F2187D">
              <w:t>2.827</w:t>
            </w:r>
            <w:r>
              <w:t xml:space="preserve"> (0</w:t>
            </w:r>
            <w:r w:rsidRPr="00C703A0">
              <w:t>.450</w:t>
            </w:r>
            <w:r>
              <w:t>-</w:t>
            </w:r>
            <w:r w:rsidRPr="00366BDE">
              <w:t>17.769</w:t>
            </w:r>
            <w:r>
              <w:t>)</w:t>
            </w:r>
          </w:p>
        </w:tc>
        <w:tc>
          <w:tcPr>
            <w:tcW w:w="1134" w:type="dxa"/>
          </w:tcPr>
          <w:p w:rsidR="00557E96" w:rsidRPr="00AA0A24" w:rsidRDefault="00A44667" w:rsidP="00C928DC">
            <w:pPr>
              <w:jc w:val="center"/>
            </w:pPr>
            <w:r>
              <w:t>0</w:t>
            </w:r>
            <w:r w:rsidRPr="00AA0A24">
              <w:t>.268</w:t>
            </w:r>
          </w:p>
        </w:tc>
      </w:tr>
      <w:tr w:rsidR="00557E96" w:rsidRPr="00557E96" w:rsidTr="00D7487F">
        <w:trPr>
          <w:trHeight w:val="264"/>
          <w:jc w:val="center"/>
        </w:trPr>
        <w:tc>
          <w:tcPr>
            <w:tcW w:w="2552" w:type="dxa"/>
            <w:shd w:val="clear" w:color="auto" w:fill="auto"/>
          </w:tcPr>
          <w:p w:rsidR="00557E96" w:rsidRPr="00557E96" w:rsidRDefault="00C80120" w:rsidP="00557E96">
            <w:r w:rsidRPr="00C80120">
              <w:t>Primary graft dysfunction</w:t>
            </w:r>
            <w:r w:rsidR="002E6ED4">
              <w:t xml:space="preserve"> </w:t>
            </w:r>
            <w:r w:rsidR="002E6ED4" w:rsidRPr="002E6ED4">
              <w:rPr>
                <w:lang w:val="en-US"/>
              </w:rPr>
              <w:t>(n, %)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auto"/>
          </w:tcPr>
          <w:p w:rsidR="00557E96" w:rsidRPr="00557E96" w:rsidRDefault="00557E96" w:rsidP="00557E96"/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14 (23.3)</w:t>
            </w:r>
          </w:p>
        </w:tc>
        <w:tc>
          <w:tcPr>
            <w:tcW w:w="1417" w:type="dxa"/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3 (7.0)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0.033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57E96" w:rsidRPr="00F2187D" w:rsidRDefault="00A44667" w:rsidP="00C928DC">
            <w:pPr>
              <w:jc w:val="center"/>
            </w:pPr>
            <w:r>
              <w:t>0</w:t>
            </w:r>
            <w:r w:rsidRPr="00F2187D">
              <w:t>.659</w:t>
            </w:r>
            <w:r>
              <w:t xml:space="preserve"> (0</w:t>
            </w:r>
            <w:r w:rsidRPr="00C703A0">
              <w:t>.072</w:t>
            </w:r>
            <w:r>
              <w:t>-</w:t>
            </w:r>
            <w:r w:rsidRPr="00366BDE">
              <w:t>6.018</w:t>
            </w:r>
            <w:r>
              <w:t>)</w:t>
            </w:r>
          </w:p>
        </w:tc>
        <w:tc>
          <w:tcPr>
            <w:tcW w:w="1134" w:type="dxa"/>
          </w:tcPr>
          <w:p w:rsidR="00557E96" w:rsidRPr="00AA0A24" w:rsidRDefault="00A44667" w:rsidP="00C928DC">
            <w:pPr>
              <w:jc w:val="center"/>
            </w:pPr>
            <w:r>
              <w:t>0</w:t>
            </w:r>
            <w:r w:rsidRPr="00AA0A24">
              <w:t>.712</w:t>
            </w:r>
          </w:p>
        </w:tc>
      </w:tr>
      <w:tr w:rsidR="00557E96" w:rsidRPr="00557E96" w:rsidTr="00D7487F">
        <w:trPr>
          <w:trHeight w:val="264"/>
          <w:jc w:val="center"/>
        </w:trPr>
        <w:tc>
          <w:tcPr>
            <w:tcW w:w="2552" w:type="dxa"/>
            <w:shd w:val="clear" w:color="auto" w:fill="auto"/>
          </w:tcPr>
          <w:p w:rsidR="002E6ED4" w:rsidRDefault="002E6ED4" w:rsidP="00557E96">
            <w:pPr>
              <w:rPr>
                <w:vertAlign w:val="superscript"/>
                <w:lang w:val="en-US"/>
              </w:rPr>
            </w:pPr>
            <w:r w:rsidRPr="002E6ED4">
              <w:rPr>
                <w:lang w:val="en-US"/>
              </w:rPr>
              <w:t>Pre-ECMO antibiotics</w:t>
            </w:r>
            <w:r w:rsidR="00D7487F">
              <w:rPr>
                <w:vertAlign w:val="superscript"/>
                <w:lang w:val="en-US"/>
              </w:rPr>
              <w:t>d</w:t>
            </w:r>
            <w:r>
              <w:rPr>
                <w:vertAlign w:val="superscript"/>
                <w:lang w:val="en-US"/>
              </w:rPr>
              <w:t xml:space="preserve"> </w:t>
            </w:r>
          </w:p>
          <w:p w:rsidR="00557E96" w:rsidRPr="00557E96" w:rsidRDefault="002E6ED4" w:rsidP="00557E96">
            <w:r w:rsidRPr="002E6ED4">
              <w:rPr>
                <w:lang w:val="en-US"/>
              </w:rPr>
              <w:t>(n, %)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auto"/>
          </w:tcPr>
          <w:p w:rsidR="00557E96" w:rsidRPr="00557E96" w:rsidRDefault="00557E96" w:rsidP="00557E96"/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48 (80.0)</w:t>
            </w:r>
          </w:p>
        </w:tc>
        <w:tc>
          <w:tcPr>
            <w:tcW w:w="1417" w:type="dxa"/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39 (90.7)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557E96" w:rsidRPr="00557E96" w:rsidRDefault="00C80120" w:rsidP="00C928DC">
            <w:pPr>
              <w:jc w:val="center"/>
            </w:pPr>
            <w:r>
              <w:t>0.174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57E96" w:rsidRPr="00F2187D" w:rsidRDefault="00A44667" w:rsidP="00C928DC">
            <w:pPr>
              <w:jc w:val="center"/>
            </w:pPr>
            <w:r>
              <w:t>1.872 (0.302-11.605)</w:t>
            </w:r>
          </w:p>
        </w:tc>
        <w:tc>
          <w:tcPr>
            <w:tcW w:w="1134" w:type="dxa"/>
          </w:tcPr>
          <w:p w:rsidR="00557E96" w:rsidRPr="00AA0A24" w:rsidRDefault="00A44667" w:rsidP="00C928DC">
            <w:pPr>
              <w:jc w:val="center"/>
            </w:pPr>
            <w:r>
              <w:t>0.501</w:t>
            </w:r>
          </w:p>
        </w:tc>
      </w:tr>
      <w:tr w:rsidR="00557E96" w:rsidRPr="00557E96" w:rsidTr="00D7487F">
        <w:trPr>
          <w:trHeight w:val="264"/>
          <w:jc w:val="center"/>
        </w:trPr>
        <w:tc>
          <w:tcPr>
            <w:tcW w:w="2552" w:type="dxa"/>
            <w:shd w:val="clear" w:color="auto" w:fill="auto"/>
          </w:tcPr>
          <w:p w:rsidR="00557E96" w:rsidRPr="002E6ED4" w:rsidRDefault="002E6ED4" w:rsidP="00557E96">
            <w:pPr>
              <w:rPr>
                <w:lang w:val="en-US"/>
              </w:rPr>
            </w:pPr>
            <w:r w:rsidRPr="002E6ED4">
              <w:rPr>
                <w:lang w:val="en-US"/>
              </w:rPr>
              <w:t>ECMO cannulation in ICU (n, %)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auto"/>
          </w:tcPr>
          <w:p w:rsidR="00557E96" w:rsidRPr="002E6ED4" w:rsidRDefault="00557E96" w:rsidP="00557E96">
            <w:pPr>
              <w:rPr>
                <w:lang w:val="en-US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:rsidR="00557E96" w:rsidRPr="00557E96" w:rsidRDefault="002E6ED4" w:rsidP="00C928DC">
            <w:pPr>
              <w:jc w:val="center"/>
            </w:pPr>
            <w:r>
              <w:t>44 (73.3)</w:t>
            </w:r>
          </w:p>
        </w:tc>
        <w:tc>
          <w:tcPr>
            <w:tcW w:w="1417" w:type="dxa"/>
            <w:shd w:val="clear" w:color="auto" w:fill="auto"/>
          </w:tcPr>
          <w:p w:rsidR="00557E96" w:rsidRPr="00557E96" w:rsidRDefault="002E6ED4" w:rsidP="00C928DC">
            <w:pPr>
              <w:jc w:val="center"/>
            </w:pPr>
            <w:r>
              <w:t>41 (98.3)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557E96" w:rsidRPr="00557E96" w:rsidRDefault="002E6ED4" w:rsidP="00C928DC">
            <w:pPr>
              <w:jc w:val="center"/>
            </w:pPr>
            <w:r>
              <w:t>0.004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57E96" w:rsidRPr="00F2187D" w:rsidRDefault="00A44667" w:rsidP="00C928DC">
            <w:pPr>
              <w:jc w:val="center"/>
            </w:pPr>
            <w:r w:rsidRPr="00F2187D">
              <w:t>7.815</w:t>
            </w:r>
            <w:r>
              <w:t xml:space="preserve"> (0</w:t>
            </w:r>
            <w:r w:rsidRPr="00C703A0">
              <w:t>.825</w:t>
            </w:r>
            <w:r>
              <w:t>-</w:t>
            </w:r>
            <w:r w:rsidRPr="00366BDE">
              <w:t>74.007</w:t>
            </w:r>
            <w:r>
              <w:t>)</w:t>
            </w:r>
          </w:p>
        </w:tc>
        <w:tc>
          <w:tcPr>
            <w:tcW w:w="1134" w:type="dxa"/>
          </w:tcPr>
          <w:p w:rsidR="00557E96" w:rsidRPr="00AA0A24" w:rsidRDefault="00A44667" w:rsidP="00C928DC">
            <w:pPr>
              <w:jc w:val="center"/>
            </w:pPr>
            <w:r>
              <w:t>0.073</w:t>
            </w:r>
          </w:p>
        </w:tc>
      </w:tr>
      <w:tr w:rsidR="00557E96" w:rsidRPr="00557E96" w:rsidTr="00D7487F">
        <w:trPr>
          <w:trHeight w:val="278"/>
          <w:jc w:val="center"/>
        </w:trPr>
        <w:tc>
          <w:tcPr>
            <w:tcW w:w="2552" w:type="dxa"/>
            <w:shd w:val="clear" w:color="auto" w:fill="auto"/>
          </w:tcPr>
          <w:p w:rsidR="00557E96" w:rsidRPr="00557E96" w:rsidRDefault="002E6ED4" w:rsidP="00557E96">
            <w:r>
              <w:t>Femoro-femoral cannulation (n, %)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auto"/>
          </w:tcPr>
          <w:p w:rsidR="00557E96" w:rsidRPr="00557E96" w:rsidRDefault="00557E96" w:rsidP="00557E96"/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:rsidR="00557E96" w:rsidRPr="00557E96" w:rsidRDefault="002E6ED4" w:rsidP="00C928DC">
            <w:pPr>
              <w:jc w:val="center"/>
            </w:pPr>
            <w:r>
              <w:t>19 (31.7)</w:t>
            </w:r>
          </w:p>
        </w:tc>
        <w:tc>
          <w:tcPr>
            <w:tcW w:w="1417" w:type="dxa"/>
            <w:shd w:val="clear" w:color="auto" w:fill="auto"/>
          </w:tcPr>
          <w:p w:rsidR="00557E96" w:rsidRPr="00557E96" w:rsidRDefault="002E6ED4" w:rsidP="00C928DC">
            <w:pPr>
              <w:jc w:val="center"/>
            </w:pPr>
            <w:r>
              <w:t xml:space="preserve">5 </w:t>
            </w:r>
            <w:r w:rsidR="00557E96" w:rsidRPr="00557E96">
              <w:t>(</w:t>
            </w:r>
            <w:r>
              <w:t>11.6</w:t>
            </w:r>
            <w:r w:rsidR="00557E96" w:rsidRPr="00557E96"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557E96" w:rsidRPr="00557E96" w:rsidRDefault="00557E96" w:rsidP="00C928DC">
            <w:pPr>
              <w:jc w:val="center"/>
            </w:pPr>
            <w:r w:rsidRPr="00557E96">
              <w:t>0.</w:t>
            </w:r>
            <w:r w:rsidR="002E6ED4">
              <w:t>019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57E96" w:rsidRPr="00F2187D" w:rsidRDefault="00A44667" w:rsidP="00C928DC">
            <w:pPr>
              <w:jc w:val="center"/>
            </w:pPr>
            <w:r w:rsidRPr="00F2187D">
              <w:t>1.102</w:t>
            </w:r>
            <w:r>
              <w:t xml:space="preserve"> (0</w:t>
            </w:r>
            <w:r w:rsidRPr="00C703A0">
              <w:t>.228</w:t>
            </w:r>
            <w:r>
              <w:t>-</w:t>
            </w:r>
            <w:r w:rsidRPr="00366BDE">
              <w:t>5.318</w:t>
            </w:r>
            <w:r>
              <w:t>)</w:t>
            </w:r>
          </w:p>
        </w:tc>
        <w:tc>
          <w:tcPr>
            <w:tcW w:w="1134" w:type="dxa"/>
          </w:tcPr>
          <w:p w:rsidR="00557E96" w:rsidRPr="00AA0A24" w:rsidRDefault="00A44667" w:rsidP="00C928DC">
            <w:pPr>
              <w:jc w:val="center"/>
            </w:pPr>
            <w:r>
              <w:t>0</w:t>
            </w:r>
            <w:r w:rsidRPr="00AA0A24">
              <w:t>.904</w:t>
            </w:r>
          </w:p>
        </w:tc>
      </w:tr>
      <w:tr w:rsidR="002E6ED4" w:rsidRPr="002E6ED4" w:rsidTr="000E4A53">
        <w:trPr>
          <w:trHeight w:val="278"/>
          <w:jc w:val="center"/>
        </w:trPr>
        <w:tc>
          <w:tcPr>
            <w:tcW w:w="2552" w:type="dxa"/>
            <w:shd w:val="clear" w:color="auto" w:fill="auto"/>
          </w:tcPr>
          <w:p w:rsidR="002E6ED4" w:rsidRPr="002E6ED4" w:rsidRDefault="002E6ED4" w:rsidP="00557E96">
            <w:pPr>
              <w:rPr>
                <w:lang w:val="en-US"/>
              </w:rPr>
            </w:pPr>
            <w:r w:rsidRPr="002E6ED4">
              <w:rPr>
                <w:lang w:val="en-US"/>
              </w:rPr>
              <w:t>Per ECMO Plasma transfusion</w:t>
            </w:r>
          </w:p>
        </w:tc>
        <w:tc>
          <w:tcPr>
            <w:tcW w:w="283" w:type="dxa"/>
            <w:tcBorders>
              <w:right w:val="nil"/>
            </w:tcBorders>
            <w:shd w:val="clear" w:color="auto" w:fill="auto"/>
          </w:tcPr>
          <w:p w:rsidR="002E6ED4" w:rsidRPr="002E6ED4" w:rsidRDefault="002E6ED4" w:rsidP="00557E96">
            <w:pPr>
              <w:rPr>
                <w:lang w:val="en-US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auto"/>
          </w:tcPr>
          <w:p w:rsidR="002E6ED4" w:rsidRPr="002E6ED4" w:rsidRDefault="002E6ED4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 (0-8)</w:t>
            </w:r>
          </w:p>
        </w:tc>
        <w:tc>
          <w:tcPr>
            <w:tcW w:w="1417" w:type="dxa"/>
            <w:shd w:val="clear" w:color="auto" w:fill="auto"/>
          </w:tcPr>
          <w:p w:rsidR="002E6ED4" w:rsidRPr="002E6ED4" w:rsidRDefault="002E6ED4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 (0-4)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2E6ED4" w:rsidRPr="002E6ED4" w:rsidRDefault="004226A3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0.051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E6ED4" w:rsidRPr="002E6ED4" w:rsidRDefault="00A44667" w:rsidP="00C928DC">
            <w:pPr>
              <w:jc w:val="center"/>
              <w:rPr>
                <w:lang w:val="en-US"/>
              </w:rPr>
            </w:pPr>
            <w:r>
              <w:t>0</w:t>
            </w:r>
            <w:r w:rsidRPr="00F2187D">
              <w:t>.954</w:t>
            </w:r>
            <w:r>
              <w:t xml:space="preserve"> (0</w:t>
            </w:r>
            <w:r w:rsidRPr="00C703A0">
              <w:t>.888</w:t>
            </w:r>
            <w:r>
              <w:t>-</w:t>
            </w:r>
            <w:r w:rsidRPr="00366BDE">
              <w:t>1.024</w:t>
            </w:r>
            <w:r>
              <w:t>)</w:t>
            </w:r>
          </w:p>
        </w:tc>
        <w:tc>
          <w:tcPr>
            <w:tcW w:w="1134" w:type="dxa"/>
          </w:tcPr>
          <w:p w:rsidR="002E6ED4" w:rsidRPr="002E6ED4" w:rsidRDefault="00A44667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0.192</w:t>
            </w:r>
          </w:p>
        </w:tc>
      </w:tr>
      <w:tr w:rsidR="004226A3" w:rsidRPr="00AA0A24" w:rsidTr="000E4A53">
        <w:trPr>
          <w:trHeight w:val="278"/>
          <w:jc w:val="center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4226A3" w:rsidRPr="00557E96" w:rsidRDefault="004226A3" w:rsidP="00533489">
            <w:pPr>
              <w:rPr>
                <w:lang w:val="en-US"/>
              </w:rPr>
            </w:pPr>
            <w:r>
              <w:rPr>
                <w:lang w:val="en-US"/>
              </w:rPr>
              <w:t>ECMO duration (days)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4226A3" w:rsidRPr="00557E96" w:rsidRDefault="004226A3" w:rsidP="00533489">
            <w:pPr>
              <w:rPr>
                <w:lang w:val="en-US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4226A3" w:rsidRPr="00557E96" w:rsidRDefault="004226A3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7.5</w:t>
            </w:r>
            <w:r w:rsidRPr="00557E96">
              <w:rPr>
                <w:lang w:val="en-US"/>
              </w:rPr>
              <w:t xml:space="preserve"> </w:t>
            </w:r>
            <w:r>
              <w:rPr>
                <w:lang w:val="en-US"/>
              </w:rPr>
              <w:t>(5</w:t>
            </w:r>
            <w:r w:rsidRPr="00557E96">
              <w:rPr>
                <w:lang w:val="en-US"/>
              </w:rPr>
              <w:t>-</w:t>
            </w:r>
            <w:r>
              <w:rPr>
                <w:lang w:val="en-US"/>
              </w:rPr>
              <w:t>16</w:t>
            </w:r>
            <w:r w:rsidRPr="00557E96">
              <w:rPr>
                <w:lang w:val="en-US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4226A3" w:rsidRPr="00557E96" w:rsidRDefault="004226A3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Pr="00557E96">
              <w:rPr>
                <w:lang w:val="en-US"/>
              </w:rPr>
              <w:t xml:space="preserve"> (</w:t>
            </w:r>
            <w:r>
              <w:rPr>
                <w:lang w:val="en-US"/>
              </w:rPr>
              <w:t>9-18</w:t>
            </w:r>
            <w:r w:rsidRPr="00557E96"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A3" w:rsidRPr="00557E96" w:rsidRDefault="004226A3" w:rsidP="00C928D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:rsidR="004226A3" w:rsidRPr="00F2187D" w:rsidRDefault="00A44667" w:rsidP="00C928DC">
            <w:pPr>
              <w:jc w:val="center"/>
            </w:pPr>
            <w:r w:rsidRPr="00F2187D">
              <w:t>1.021</w:t>
            </w:r>
            <w:r>
              <w:t xml:space="preserve"> (0</w:t>
            </w:r>
            <w:r w:rsidRPr="00C703A0">
              <w:t>.985</w:t>
            </w:r>
            <w:r>
              <w:t>-</w:t>
            </w:r>
            <w:r w:rsidRPr="00366BDE">
              <w:t>1.057</w:t>
            </w:r>
            <w: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226A3" w:rsidRPr="00AA0A24" w:rsidRDefault="00A44667" w:rsidP="00C928DC">
            <w:pPr>
              <w:jc w:val="center"/>
            </w:pPr>
            <w:r>
              <w:t>0.253</w:t>
            </w:r>
          </w:p>
        </w:tc>
      </w:tr>
    </w:tbl>
    <w:p w:rsidR="000E4A53" w:rsidRDefault="000E4A53" w:rsidP="00D74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:rsidR="00D7487F" w:rsidRPr="00D7487F" w:rsidRDefault="00D7487F" w:rsidP="00D74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T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able 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S4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: Data are provided as No. (%) of ECMO or median value (interquartile range)</w:t>
      </w:r>
      <w:r w:rsidR="00C928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.</w:t>
      </w:r>
    </w:p>
    <w:p w:rsidR="00D7487F" w:rsidRPr="00D7487F" w:rsidRDefault="00D7487F" w:rsidP="00D74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Abbreviations: BMI, Body mass index; ECMO, extracorporeal membrane oxygenation; ICU, Intensive care unit; </w:t>
      </w:r>
      <w:r w:rsidR="000E4A53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IC, interval confidence.</w:t>
      </w:r>
    </w:p>
    <w:p w:rsidR="00D7487F" w:rsidRPr="00D7487F" w:rsidRDefault="00D7487F" w:rsidP="00D7487F">
      <w:pPr>
        <w:spacing w:after="0" w:line="240" w:lineRule="auto"/>
        <w:ind w:right="283"/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</w:pP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U-I/C ED: 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  <w:t xml:space="preserve">Uninfected/Uncolonized ECMO device, ED-C: 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EMCO device colonization, ED-I: ECMO device infection</w:t>
      </w:r>
    </w:p>
    <w:p w:rsidR="00D7487F" w:rsidRPr="00D7487F" w:rsidRDefault="00D7487F" w:rsidP="00D74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D7487F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 xml:space="preserve">a 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among the 99 patients, 4 underwent 2 ECMO during their ICU stay corresponding to 103 VV-ECMO</w:t>
      </w:r>
    </w:p>
    <w:p w:rsidR="00D7487F" w:rsidRDefault="00D7487F" w:rsidP="00D74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D7487F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 xml:space="preserve">b  </w:t>
      </w:r>
      <w:r w:rsidRPr="00D7487F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p 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value correspond to the 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univariate 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comparison between </w:t>
      </w:r>
      <w:r w:rsidRPr="00C928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</w:t>
      </w:r>
      <w:r w:rsidRPr="00C928DC"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  <w:t>Uninfected/Uncolonized ECMO device</w:t>
      </w:r>
      <w:r w:rsidRPr="00C928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="00C928DC" w:rsidRPr="00C928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group 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(U-I/C ED</w:t>
      </w:r>
      <w:r w:rsidRPr="00C928DC">
        <w:rPr>
          <w:rFonts w:ascii="Times New Roman" w:hAnsi="Times New Roman" w:cs="Times New Roman"/>
          <w:sz w:val="20"/>
          <w:szCs w:val="20"/>
          <w:lang w:val="en-US"/>
        </w:rPr>
        <w:t>) and the infected or colonized ECMO device group (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ED-I</w:t>
      </w:r>
      <w:r w:rsidRPr="00C928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+ ED-C).</w:t>
      </w:r>
    </w:p>
    <w:p w:rsidR="00C928DC" w:rsidRPr="00D7487F" w:rsidRDefault="00C928DC" w:rsidP="00D74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c</w:t>
      </w:r>
      <w:r w:rsidRPr="00C928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 xml:space="preserve">  </w:t>
      </w:r>
      <w:r w:rsidRPr="00C928DC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 xml:space="preserve">p </w:t>
      </w:r>
      <w:r w:rsidRPr="00C928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value correspond to </w:t>
      </w:r>
      <w:r w:rsidR="000E4A53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p value obtained by he </w:t>
      </w:r>
      <w:r w:rsidRPr="00C928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the</w:t>
      </w:r>
      <w:r w:rsidR="000E4A53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="000E4A53" w:rsidRPr="000E4A53"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  <w:t>multinomial logistic regression</w:t>
      </w:r>
      <w:r w:rsidR="000E4A53">
        <w:rPr>
          <w:rFonts w:ascii="Times New Roman" w:eastAsia="Times New Roman" w:hAnsi="Times New Roman" w:cs="Times New Roman"/>
          <w:sz w:val="20"/>
          <w:szCs w:val="20"/>
          <w:lang w:val="en-GB" w:eastAsia="fr-FR"/>
        </w:rPr>
        <w:t xml:space="preserve"> procedure.</w:t>
      </w:r>
    </w:p>
    <w:p w:rsidR="00D7487F" w:rsidRPr="000E4A53" w:rsidRDefault="00D7487F" w:rsidP="000E4A5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d</w:t>
      </w:r>
      <w:r w:rsidRPr="00D7487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pre-ECMO antibiotics correspond to antibiotics received for at least 24 hours before ECMO implantation</w:t>
      </w:r>
      <w:bookmarkStart w:id="0" w:name="_GoBack"/>
      <w:bookmarkEnd w:id="0"/>
    </w:p>
    <w:p w:rsidR="00557E96" w:rsidRPr="00557E96" w:rsidRDefault="00557E96">
      <w:pPr>
        <w:rPr>
          <w:lang w:val="en-US"/>
        </w:rPr>
      </w:pPr>
    </w:p>
    <w:p w:rsidR="00557E96" w:rsidRPr="00557E96" w:rsidRDefault="00557E96">
      <w:pPr>
        <w:rPr>
          <w:lang w:val="en-US"/>
        </w:rPr>
      </w:pPr>
    </w:p>
    <w:p w:rsidR="00557E96" w:rsidRPr="00557E96" w:rsidRDefault="00557E96">
      <w:pPr>
        <w:rPr>
          <w:lang w:val="en-US"/>
        </w:rPr>
      </w:pPr>
    </w:p>
    <w:p w:rsidR="00557E96" w:rsidRPr="00557E96" w:rsidRDefault="00557E96">
      <w:pPr>
        <w:rPr>
          <w:lang w:val="en-US"/>
        </w:rPr>
      </w:pPr>
    </w:p>
    <w:p w:rsidR="00557E96" w:rsidRPr="00557E96" w:rsidRDefault="00557E96">
      <w:pPr>
        <w:rPr>
          <w:lang w:val="en-US"/>
        </w:rPr>
      </w:pPr>
    </w:p>
    <w:p w:rsidR="00557E96" w:rsidRPr="00557E96" w:rsidRDefault="00557E96">
      <w:pPr>
        <w:rPr>
          <w:lang w:val="en-US"/>
        </w:rPr>
      </w:pPr>
    </w:p>
    <w:p w:rsidR="00557E96" w:rsidRPr="000E4A53" w:rsidRDefault="00557E96">
      <w:pPr>
        <w:rPr>
          <w:lang w:val="en-US"/>
        </w:rPr>
      </w:pPr>
    </w:p>
    <w:sectPr w:rsidR="00557E96" w:rsidRPr="000E4A53" w:rsidSect="00FD2B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57E96"/>
    <w:rsid w:val="00030AC4"/>
    <w:rsid w:val="000E4A53"/>
    <w:rsid w:val="002E6ED4"/>
    <w:rsid w:val="004226A3"/>
    <w:rsid w:val="00521F2E"/>
    <w:rsid w:val="00557E96"/>
    <w:rsid w:val="008C7A51"/>
    <w:rsid w:val="009B7638"/>
    <w:rsid w:val="00A44667"/>
    <w:rsid w:val="00C80120"/>
    <w:rsid w:val="00C928DC"/>
    <w:rsid w:val="00D7487F"/>
    <w:rsid w:val="00F11344"/>
    <w:rsid w:val="00FD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05"/>
  </w:style>
  <w:style w:type="paragraph" w:styleId="Heading1">
    <w:name w:val="heading 1"/>
    <w:basedOn w:val="Normal"/>
    <w:next w:val="Normal"/>
    <w:link w:val="Heading1Char"/>
    <w:uiPriority w:val="9"/>
    <w:qFormat/>
    <w:rsid w:val="00030A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ibri">
    <w:name w:val="Calibri"/>
    <w:basedOn w:val="Heading1"/>
    <w:link w:val="CalibriCar"/>
    <w:autoRedefine/>
    <w:qFormat/>
    <w:rsid w:val="00030AC4"/>
    <w:pPr>
      <w:widowControl w:val="0"/>
      <w:overflowPunct w:val="0"/>
      <w:adjustRightInd w:val="0"/>
      <w:spacing w:before="480" w:line="480" w:lineRule="auto"/>
      <w:ind w:firstLine="708"/>
    </w:pPr>
    <w:rPr>
      <w:rFonts w:ascii="Calibri" w:hAnsi="Calibri"/>
      <w:b/>
      <w:bCs/>
      <w:kern w:val="28"/>
      <w:sz w:val="24"/>
      <w:szCs w:val="28"/>
      <w:lang w:val="en-US" w:eastAsia="fr-FR"/>
    </w:rPr>
  </w:style>
  <w:style w:type="character" w:customStyle="1" w:styleId="CalibriCar">
    <w:name w:val="Calibri Car"/>
    <w:basedOn w:val="Heading1Char"/>
    <w:link w:val="Calibri"/>
    <w:rsid w:val="00030AC4"/>
    <w:rPr>
      <w:rFonts w:ascii="Calibri" w:eastAsiaTheme="majorEastAsia" w:hAnsi="Calibri" w:cstheme="majorBidi"/>
      <w:b/>
      <w:bCs/>
      <w:color w:val="2E74B5" w:themeColor="accent1" w:themeShade="BF"/>
      <w:kern w:val="28"/>
      <w:sz w:val="24"/>
      <w:szCs w:val="28"/>
      <w:lang w:val="en-US"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030A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AP-HM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P069221</dc:creator>
  <cp:keywords/>
  <dc:description/>
  <cp:lastModifiedBy>0009940</cp:lastModifiedBy>
  <cp:revision>2</cp:revision>
  <dcterms:created xsi:type="dcterms:W3CDTF">2017-09-01T13:54:00Z</dcterms:created>
  <dcterms:modified xsi:type="dcterms:W3CDTF">2017-10-30T08:31:00Z</dcterms:modified>
</cp:coreProperties>
</file>