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36E50" w14:textId="4E402B25" w:rsidR="00B63F0E" w:rsidRPr="00995A44" w:rsidRDefault="0040463B" w:rsidP="00B63F0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</w:pPr>
      <w:r w:rsidRPr="00995A4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  <w:t xml:space="preserve">Additional file 1: </w:t>
      </w:r>
      <w:r w:rsidR="00B63F0E" w:rsidRPr="00995A4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  <w:t>ASE 2009 Guidelines</w:t>
      </w:r>
      <w:r w:rsidR="003E77C9" w:rsidRPr="00995A4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  <w:t xml:space="preserve">- </w:t>
      </w:r>
      <w:r w:rsidR="00B63F0E" w:rsidRPr="00995A4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  <w:t>number of patients with each abnormal parameter</w:t>
      </w:r>
    </w:p>
    <w:p w14:paraId="561BCC4D" w14:textId="77777777" w:rsidR="00B63F0E" w:rsidRPr="00995A44" w:rsidRDefault="00B63F0E" w:rsidP="00B63F0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AU"/>
        </w:rPr>
      </w:pPr>
    </w:p>
    <w:tbl>
      <w:tblPr>
        <w:tblStyle w:val="TableGrid"/>
        <w:tblW w:w="0" w:type="auto"/>
        <w:tblInd w:w="-1593" w:type="dxa"/>
        <w:tblLook w:val="04A0" w:firstRow="1" w:lastRow="0" w:firstColumn="1" w:lastColumn="0" w:noHBand="0" w:noVBand="1"/>
      </w:tblPr>
      <w:tblGrid>
        <w:gridCol w:w="1154"/>
        <w:gridCol w:w="945"/>
        <w:gridCol w:w="1061"/>
        <w:gridCol w:w="1061"/>
        <w:gridCol w:w="1061"/>
        <w:gridCol w:w="1196"/>
        <w:gridCol w:w="846"/>
        <w:gridCol w:w="1061"/>
        <w:gridCol w:w="1061"/>
        <w:gridCol w:w="1061"/>
        <w:gridCol w:w="1126"/>
      </w:tblGrid>
      <w:tr w:rsidR="0040463B" w:rsidRPr="00995A44" w14:paraId="5A62B991" w14:textId="77777777" w:rsidTr="0040463B">
        <w:tc>
          <w:tcPr>
            <w:tcW w:w="1153" w:type="dxa"/>
            <w:vMerge w:val="restart"/>
          </w:tcPr>
          <w:p w14:paraId="03798CA1" w14:textId="77777777" w:rsidR="0040463B" w:rsidRPr="00995A44" w:rsidRDefault="0040463B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gridSpan w:val="5"/>
          </w:tcPr>
          <w:p w14:paraId="58CF327D" w14:textId="3CFFE1A4" w:rsidR="0040463B" w:rsidRPr="00995A44" w:rsidRDefault="0040463B" w:rsidP="00B63F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  <w:t>Day 1</w:t>
            </w:r>
          </w:p>
        </w:tc>
        <w:tc>
          <w:tcPr>
            <w:tcW w:w="0" w:type="auto"/>
            <w:gridSpan w:val="4"/>
          </w:tcPr>
          <w:p w14:paraId="1FD0CD57" w14:textId="77777777" w:rsidR="0040463B" w:rsidRPr="00995A44" w:rsidRDefault="0040463B" w:rsidP="00B63F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  <w:t>Day 3</w:t>
            </w:r>
          </w:p>
        </w:tc>
        <w:tc>
          <w:tcPr>
            <w:tcW w:w="0" w:type="auto"/>
          </w:tcPr>
          <w:p w14:paraId="2862339C" w14:textId="77777777" w:rsidR="0040463B" w:rsidRPr="00995A44" w:rsidRDefault="0040463B" w:rsidP="00B63F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AU"/>
              </w:rPr>
            </w:pPr>
          </w:p>
        </w:tc>
      </w:tr>
      <w:tr w:rsidR="00B63F0E" w:rsidRPr="00995A44" w14:paraId="02CBA278" w14:textId="77777777" w:rsidTr="0040463B">
        <w:tc>
          <w:tcPr>
            <w:tcW w:w="1153" w:type="dxa"/>
            <w:vMerge/>
          </w:tcPr>
          <w:p w14:paraId="1875DDF9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</w:tcPr>
          <w:p w14:paraId="7CD15B51" w14:textId="133B63FD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/>
              </w:rPr>
              <w:t>Normal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/>
              </w:rPr>
              <w:t xml:space="preserve"> diastolic function</w:t>
            </w:r>
            <w:r w:rsidRPr="00995A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/>
              </w:rPr>
              <w:t xml:space="preserve"> (3)</w:t>
            </w:r>
          </w:p>
        </w:tc>
        <w:tc>
          <w:tcPr>
            <w:tcW w:w="0" w:type="auto"/>
          </w:tcPr>
          <w:p w14:paraId="06A925AB" w14:textId="135F9C04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1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2216D2AF" w14:textId="77777777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(8)</w:t>
            </w:r>
          </w:p>
        </w:tc>
        <w:tc>
          <w:tcPr>
            <w:tcW w:w="0" w:type="auto"/>
          </w:tcPr>
          <w:p w14:paraId="609D5AF0" w14:textId="55F0F628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2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0FB6A173" w14:textId="77777777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(0)</w:t>
            </w:r>
          </w:p>
        </w:tc>
        <w:tc>
          <w:tcPr>
            <w:tcW w:w="0" w:type="auto"/>
          </w:tcPr>
          <w:p w14:paraId="6C5C80B5" w14:textId="182038EC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3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33C287FB" w14:textId="77777777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(5)</w:t>
            </w:r>
          </w:p>
        </w:tc>
        <w:tc>
          <w:tcPr>
            <w:tcW w:w="0" w:type="auto"/>
          </w:tcPr>
          <w:p w14:paraId="48E77522" w14:textId="273467CA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Indeterminate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function</w:t>
            </w:r>
          </w:p>
          <w:p w14:paraId="72858818" w14:textId="77777777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(46)</w:t>
            </w:r>
          </w:p>
        </w:tc>
        <w:tc>
          <w:tcPr>
            <w:tcW w:w="0" w:type="auto"/>
          </w:tcPr>
          <w:p w14:paraId="07C2EC65" w14:textId="207E70C0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Normal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function</w:t>
            </w:r>
          </w:p>
          <w:p w14:paraId="5BF392EA" w14:textId="77777777" w:rsidR="00CD7422" w:rsidRPr="00995A44" w:rsidRDefault="00CD7422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(3)</w:t>
            </w:r>
          </w:p>
        </w:tc>
        <w:tc>
          <w:tcPr>
            <w:tcW w:w="0" w:type="auto"/>
          </w:tcPr>
          <w:p w14:paraId="2A580C00" w14:textId="2DB82A5A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1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0ED1328C" w14:textId="77777777" w:rsidR="00CD7422" w:rsidRPr="00995A44" w:rsidRDefault="00CD7422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(7)</w:t>
            </w:r>
          </w:p>
        </w:tc>
        <w:tc>
          <w:tcPr>
            <w:tcW w:w="0" w:type="auto"/>
          </w:tcPr>
          <w:p w14:paraId="0A8CD079" w14:textId="0D3D85CE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2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57265A7E" w14:textId="77777777" w:rsidR="00CD7422" w:rsidRPr="00995A44" w:rsidRDefault="00CD7422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(0)</w:t>
            </w:r>
          </w:p>
        </w:tc>
        <w:tc>
          <w:tcPr>
            <w:tcW w:w="0" w:type="auto"/>
          </w:tcPr>
          <w:p w14:paraId="756A77E0" w14:textId="0C42F1C7" w:rsidR="00B63F0E" w:rsidRPr="00995A44" w:rsidRDefault="00B63F0E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Grade 3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diastolic dysfunction</w:t>
            </w:r>
          </w:p>
          <w:p w14:paraId="1085BFFE" w14:textId="77777777" w:rsidR="00CD7422" w:rsidRPr="00995A44" w:rsidRDefault="00CD7422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(4)</w:t>
            </w:r>
          </w:p>
        </w:tc>
        <w:tc>
          <w:tcPr>
            <w:tcW w:w="0" w:type="auto"/>
          </w:tcPr>
          <w:p w14:paraId="7623313C" w14:textId="694B9352" w:rsidR="00B63F0E" w:rsidRPr="00995A44" w:rsidRDefault="00D547F5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Indeterminate</w:t>
            </w:r>
          </w:p>
          <w:p w14:paraId="1DAD30F8" w14:textId="77777777" w:rsidR="00D547F5" w:rsidRPr="00995A44" w:rsidRDefault="00D547F5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Diastolic function</w:t>
            </w:r>
          </w:p>
          <w:p w14:paraId="3F24D351" w14:textId="6C8AA372" w:rsidR="00CD7422" w:rsidRPr="00995A44" w:rsidRDefault="00912C3F" w:rsidP="00B63F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(41</w:t>
            </w:r>
            <w:r w:rsidR="00CD7422" w:rsidRPr="00995A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)</w:t>
            </w:r>
          </w:p>
        </w:tc>
      </w:tr>
      <w:tr w:rsidR="00B63F0E" w:rsidRPr="00995A44" w14:paraId="30ED18F7" w14:textId="77777777" w:rsidTr="0040463B">
        <w:trPr>
          <w:trHeight w:val="508"/>
        </w:trPr>
        <w:tc>
          <w:tcPr>
            <w:tcW w:w="1153" w:type="dxa"/>
          </w:tcPr>
          <w:p w14:paraId="5924997A" w14:textId="183C6AF2" w:rsidR="00B63F0E" w:rsidRPr="00995A44" w:rsidRDefault="00B63F0E" w:rsidP="00D547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Increased LA Volume</w:t>
            </w:r>
            <w:r w:rsidR="002521A7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0" w:type="auto"/>
          </w:tcPr>
          <w:p w14:paraId="6C20CCE3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41612311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14:paraId="468B0DBB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5F9A8E81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4759E752" w14:textId="77777777" w:rsidR="00B63F0E" w:rsidRPr="00995A44" w:rsidRDefault="00A07EB7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  <w:r w:rsidR="007A2B1B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</w:tcPr>
          <w:p w14:paraId="5F0C0350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6AE7FBB0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60AF70CB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4586FE47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66D5BE29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</w:t>
            </w:r>
          </w:p>
        </w:tc>
      </w:tr>
      <w:tr w:rsidR="00B63F0E" w:rsidRPr="00995A44" w14:paraId="54A3DE7B" w14:textId="77777777" w:rsidTr="0040463B">
        <w:tc>
          <w:tcPr>
            <w:tcW w:w="1153" w:type="dxa"/>
          </w:tcPr>
          <w:p w14:paraId="12E38F0E" w14:textId="6CD6144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Septal e’&lt;8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cm/sec</w:t>
            </w:r>
          </w:p>
        </w:tc>
        <w:tc>
          <w:tcPr>
            <w:tcW w:w="0" w:type="auto"/>
          </w:tcPr>
          <w:p w14:paraId="3EF3BEF6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27F1CA05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0" w:type="auto"/>
          </w:tcPr>
          <w:p w14:paraId="01DFF5D1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07E5F7CB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1C5FE850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</w:t>
            </w:r>
          </w:p>
        </w:tc>
        <w:tc>
          <w:tcPr>
            <w:tcW w:w="0" w:type="auto"/>
          </w:tcPr>
          <w:p w14:paraId="26600D10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4DE1D865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6C377803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27040107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5FA83FC9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</w:t>
            </w:r>
          </w:p>
        </w:tc>
      </w:tr>
      <w:tr w:rsidR="00B63F0E" w:rsidRPr="00995A44" w14:paraId="19A3116A" w14:textId="77777777" w:rsidTr="0040463B">
        <w:tc>
          <w:tcPr>
            <w:tcW w:w="1153" w:type="dxa"/>
          </w:tcPr>
          <w:p w14:paraId="2D9AF412" w14:textId="6BD4DF14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Lateral e’&lt;10</w:t>
            </w:r>
            <w:r w:rsidR="00D547F5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cm/sec</w:t>
            </w:r>
          </w:p>
        </w:tc>
        <w:tc>
          <w:tcPr>
            <w:tcW w:w="0" w:type="auto"/>
          </w:tcPr>
          <w:p w14:paraId="2C9212C8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7AE75DFE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190DC33A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4007358D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14:paraId="6F9E45E0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</w:t>
            </w:r>
          </w:p>
        </w:tc>
        <w:tc>
          <w:tcPr>
            <w:tcW w:w="0" w:type="auto"/>
          </w:tcPr>
          <w:p w14:paraId="25EB928B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5961B530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1470D259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474266FD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5975DCC3" w14:textId="77777777" w:rsidR="00B63F0E" w:rsidRPr="00995A44" w:rsidRDefault="00912C3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</w:t>
            </w:r>
          </w:p>
        </w:tc>
      </w:tr>
      <w:tr w:rsidR="00B63F0E" w:rsidRPr="00995A44" w14:paraId="121361A2" w14:textId="77777777" w:rsidTr="0040463B">
        <w:tc>
          <w:tcPr>
            <w:tcW w:w="1153" w:type="dxa"/>
          </w:tcPr>
          <w:p w14:paraId="1FDFCA8E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&lt;0.8</w:t>
            </w:r>
          </w:p>
        </w:tc>
        <w:tc>
          <w:tcPr>
            <w:tcW w:w="0" w:type="auto"/>
          </w:tcPr>
          <w:p w14:paraId="676A6228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774477B0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</w:tcPr>
          <w:p w14:paraId="18B08F01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486ADAC7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4657CDB9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</w:tcPr>
          <w:p w14:paraId="317C0C59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7EF27983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372C85DC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421818B9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317935D8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</w:tr>
      <w:tr w:rsidR="00B63F0E" w:rsidRPr="00995A44" w14:paraId="34A214D5" w14:textId="77777777" w:rsidTr="0040463B">
        <w:tc>
          <w:tcPr>
            <w:tcW w:w="1153" w:type="dxa"/>
          </w:tcPr>
          <w:p w14:paraId="0C95463E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0.8-1.5</w:t>
            </w:r>
          </w:p>
        </w:tc>
        <w:tc>
          <w:tcPr>
            <w:tcW w:w="0" w:type="auto"/>
          </w:tcPr>
          <w:p w14:paraId="55B46973" w14:textId="77777777" w:rsidR="00B63F0E" w:rsidRPr="00995A44" w:rsidRDefault="00A80C1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053E5213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42DF4897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0AF0B0B6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4EB7E027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  <w:r w:rsidR="00A80C1F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7F1F0E2F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65700EFE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16FC1219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5F4F0B2B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766C5266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  <w:r w:rsidR="00A80C1F"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</w:tr>
      <w:tr w:rsidR="00B63F0E" w:rsidRPr="00995A44" w14:paraId="461C6D9D" w14:textId="77777777" w:rsidTr="0040463B">
        <w:tc>
          <w:tcPr>
            <w:tcW w:w="1153" w:type="dxa"/>
          </w:tcPr>
          <w:p w14:paraId="4905F9EF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E/A &gt;2</w:t>
            </w:r>
          </w:p>
        </w:tc>
        <w:tc>
          <w:tcPr>
            <w:tcW w:w="0" w:type="auto"/>
          </w:tcPr>
          <w:p w14:paraId="05521567" w14:textId="77777777" w:rsidR="00B63F0E" w:rsidRPr="00995A44" w:rsidRDefault="00A80C1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</w:tcPr>
          <w:p w14:paraId="390BC026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12D74055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66CBBE24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314A4CF0" w14:textId="77777777" w:rsidR="00B63F0E" w:rsidRPr="00995A44" w:rsidRDefault="00A80C1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0A764F35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77C96AAF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050EB1E4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1FCB241D" w14:textId="77777777" w:rsidR="00B63F0E" w:rsidRPr="00995A44" w:rsidRDefault="007B26B5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4F352D6C" w14:textId="77777777" w:rsidR="00B63F0E" w:rsidRPr="00995A44" w:rsidRDefault="00A80C1F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</w:tr>
      <w:tr w:rsidR="00B63F0E" w:rsidRPr="00995A44" w14:paraId="3FB0BEDA" w14:textId="77777777" w:rsidTr="0040463B">
        <w:tc>
          <w:tcPr>
            <w:tcW w:w="1153" w:type="dxa"/>
          </w:tcPr>
          <w:p w14:paraId="4BA5F0A8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proofErr w:type="spellStart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</w:t>
            </w:r>
            <w:proofErr w:type="gramStart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:e</w:t>
            </w:r>
            <w:proofErr w:type="spellEnd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’</w:t>
            </w:r>
            <w:proofErr w:type="gramEnd"/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&gt;13</w:t>
            </w:r>
          </w:p>
        </w:tc>
        <w:tc>
          <w:tcPr>
            <w:tcW w:w="0" w:type="auto"/>
          </w:tcPr>
          <w:p w14:paraId="380E47F4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16EB3D33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</w:tcPr>
          <w:p w14:paraId="59979409" w14:textId="77777777" w:rsidR="00B63F0E" w:rsidRPr="00995A44" w:rsidRDefault="00C537A6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2716F430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</w:tcPr>
          <w:p w14:paraId="36A2A3E3" w14:textId="77777777" w:rsidR="00B63F0E" w:rsidRPr="00995A44" w:rsidRDefault="00B63F0E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0" w:type="auto"/>
          </w:tcPr>
          <w:p w14:paraId="18761C20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</w:tcPr>
          <w:p w14:paraId="0621B73E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</w:tcPr>
          <w:p w14:paraId="567F812A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N/A</w:t>
            </w:r>
          </w:p>
        </w:tc>
        <w:tc>
          <w:tcPr>
            <w:tcW w:w="0" w:type="auto"/>
          </w:tcPr>
          <w:p w14:paraId="748B1893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</w:tcPr>
          <w:p w14:paraId="173AA3F5" w14:textId="77777777" w:rsidR="00B63F0E" w:rsidRPr="00995A44" w:rsidRDefault="00CD7422" w:rsidP="00B63F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95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</w:tr>
    </w:tbl>
    <w:p w14:paraId="7A968AA8" w14:textId="77777777" w:rsidR="00B63F0E" w:rsidRPr="00995A44" w:rsidRDefault="00B63F0E" w:rsidP="00B63F0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7C524A96" w14:textId="77777777" w:rsidR="009609D9" w:rsidRPr="00995A44" w:rsidRDefault="009609D9">
      <w:pPr>
        <w:rPr>
          <w:rFonts w:ascii="Times New Roman" w:hAnsi="Times New Roman" w:cs="Times New Roman"/>
        </w:rPr>
      </w:pPr>
    </w:p>
    <w:p w14:paraId="7C044A8F" w14:textId="77777777" w:rsidR="00E81306" w:rsidRPr="00995A44" w:rsidRDefault="00E81306">
      <w:pPr>
        <w:rPr>
          <w:rFonts w:ascii="Times New Roman" w:hAnsi="Times New Roman" w:cs="Times New Roman"/>
        </w:rPr>
      </w:pPr>
    </w:p>
    <w:p w14:paraId="4BAD49B5" w14:textId="77777777" w:rsidR="00E81306" w:rsidRPr="00995A44" w:rsidRDefault="00E81306" w:rsidP="00BA4ED3">
      <w:pPr>
        <w:shd w:val="clear" w:color="auto" w:fill="FFFFFF"/>
        <w:ind w:right="-1481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2DAEBFAB" w14:textId="73CDE1B0" w:rsidR="0040463B" w:rsidRPr="00995A44" w:rsidRDefault="0040463B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AU"/>
        </w:rPr>
      </w:pPr>
      <w:bookmarkStart w:id="0" w:name="_GoBack"/>
      <w:bookmarkEnd w:id="0"/>
    </w:p>
    <w:sectPr w:rsidR="0040463B" w:rsidRPr="00995A44" w:rsidSect="00BA4ED3">
      <w:pgSz w:w="11900" w:h="16840"/>
      <w:pgMar w:top="1440" w:right="27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0E"/>
    <w:rsid w:val="00006A4C"/>
    <w:rsid w:val="002521A7"/>
    <w:rsid w:val="003E77C9"/>
    <w:rsid w:val="0040463B"/>
    <w:rsid w:val="0050223C"/>
    <w:rsid w:val="0066157A"/>
    <w:rsid w:val="007A2B1B"/>
    <w:rsid w:val="007B26B5"/>
    <w:rsid w:val="00912C3F"/>
    <w:rsid w:val="009609D9"/>
    <w:rsid w:val="00995A44"/>
    <w:rsid w:val="00A07EB7"/>
    <w:rsid w:val="00A80C1F"/>
    <w:rsid w:val="00B63F0E"/>
    <w:rsid w:val="00BA4ED3"/>
    <w:rsid w:val="00C537A6"/>
    <w:rsid w:val="00C94100"/>
    <w:rsid w:val="00CD7422"/>
    <w:rsid w:val="00D05BD9"/>
    <w:rsid w:val="00D547F5"/>
    <w:rsid w:val="00E81306"/>
    <w:rsid w:val="00F1597F"/>
    <w:rsid w:val="00FD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987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Macintosh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Clancy</dc:creator>
  <cp:keywords/>
  <dc:description/>
  <cp:lastModifiedBy>NIcole Clancy</cp:lastModifiedBy>
  <cp:revision>2</cp:revision>
  <dcterms:created xsi:type="dcterms:W3CDTF">2017-06-27T02:23:00Z</dcterms:created>
  <dcterms:modified xsi:type="dcterms:W3CDTF">2017-06-27T02:23:00Z</dcterms:modified>
</cp:coreProperties>
</file>