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FCD" w:rsidRDefault="00FD0FCD" w:rsidP="00FD0FCD">
      <w:pPr>
        <w:spacing w:line="360" w:lineRule="auto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 xml:space="preserve">ADDITIONAL FILE 2: </w:t>
      </w:r>
    </w:p>
    <w:p w:rsidR="00FD0FCD" w:rsidRPr="00DF5D32" w:rsidRDefault="00FD0FCD" w:rsidP="00FD0FCD">
      <w:pPr>
        <w:spacing w:line="360" w:lineRule="auto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Additional Table 2</w:t>
      </w:r>
      <w:r w:rsidRPr="00DF5D32">
        <w:rPr>
          <w:rFonts w:ascii="Times New Roman" w:hAnsi="Times New Roman" w:cs="Times New Roman"/>
          <w:b/>
          <w:lang w:val="en-GB"/>
        </w:rPr>
        <w:t>: Risk factors for Development of Recurrent AKI</w:t>
      </w:r>
    </w:p>
    <w:p w:rsidR="00FD0FCD" w:rsidRDefault="00FD0FCD" w:rsidP="00FD0FCD">
      <w:pPr>
        <w:rPr>
          <w:lang w:val="en-GB"/>
        </w:rPr>
      </w:pPr>
    </w:p>
    <w:tbl>
      <w:tblPr>
        <w:tblW w:w="74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181"/>
        <w:gridCol w:w="974"/>
        <w:gridCol w:w="1276"/>
        <w:gridCol w:w="992"/>
      </w:tblGrid>
      <w:tr w:rsidR="00FD0FCD" w:rsidRPr="002A1F3B" w:rsidTr="003445CC">
        <w:trPr>
          <w:trHeight w:val="562"/>
        </w:trPr>
        <w:tc>
          <w:tcPr>
            <w:tcW w:w="4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0FCD" w:rsidRPr="002A1F3B" w:rsidRDefault="00FD0FCD" w:rsidP="003445C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n = 123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D0FCD" w:rsidRPr="002A1F3B" w:rsidRDefault="00FD0FCD" w:rsidP="003445CC">
            <w:pPr>
              <w:pStyle w:val="NoSpacing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Univariate</w:t>
            </w:r>
          </w:p>
          <w:p w:rsidR="00FD0FCD" w:rsidRPr="002A1F3B" w:rsidRDefault="00FD0FCD" w:rsidP="003445CC">
            <w:pPr>
              <w:pStyle w:val="NoSpacing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Cox regression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D0FCD" w:rsidRPr="002A1F3B" w:rsidRDefault="00FD0FCD" w:rsidP="003445C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FD0FCD" w:rsidRPr="002A1F3B" w:rsidTr="003445CC">
        <w:trPr>
          <w:trHeight w:val="300"/>
        </w:trPr>
        <w:tc>
          <w:tcPr>
            <w:tcW w:w="41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0FCD" w:rsidRPr="002A1F3B" w:rsidRDefault="00FD0FCD" w:rsidP="003445C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D0FCD" w:rsidRPr="002A1F3B" w:rsidRDefault="00FD0FCD" w:rsidP="003445C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HR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D0FCD" w:rsidRPr="002A1F3B" w:rsidRDefault="00FD0FCD" w:rsidP="003445C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(95%-CI)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D0FCD" w:rsidRPr="002A1F3B" w:rsidRDefault="00FD0FCD" w:rsidP="003445C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P Value </w:t>
            </w:r>
          </w:p>
        </w:tc>
      </w:tr>
      <w:tr w:rsidR="00FD0FCD" w:rsidRPr="002A1F3B" w:rsidTr="003445CC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FCD" w:rsidRPr="002A1F3B" w:rsidRDefault="00FD0FCD" w:rsidP="003445C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Age, per 10 year increase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0FCD" w:rsidRPr="002A1F3B" w:rsidRDefault="00FD0FCD" w:rsidP="003445C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0FCD" w:rsidRPr="002A1F3B" w:rsidRDefault="00FD0FCD" w:rsidP="00666F2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0.74</w:t>
            </w:r>
            <w:r w:rsidR="00666F2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0FCD" w:rsidRPr="002A1F3B" w:rsidRDefault="00FD0FCD" w:rsidP="003445C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0.54</w:t>
            </w:r>
          </w:p>
        </w:tc>
      </w:tr>
      <w:tr w:rsidR="00FD0FCD" w:rsidRPr="002A1F3B" w:rsidTr="003445CC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FCD" w:rsidRPr="002A1F3B" w:rsidRDefault="00FD0FCD" w:rsidP="003445C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Female gender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0FCD" w:rsidRPr="002A1F3B" w:rsidRDefault="00FD0FCD" w:rsidP="003445C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0FCD" w:rsidRPr="002A1F3B" w:rsidRDefault="00FD0FCD" w:rsidP="00666F2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0.30</w:t>
            </w:r>
            <w:r w:rsidR="00666F2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0FCD" w:rsidRPr="002A1F3B" w:rsidRDefault="00FD0FCD" w:rsidP="003445C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0.07</w:t>
            </w:r>
          </w:p>
        </w:tc>
      </w:tr>
      <w:tr w:rsidR="00FD0FCD" w:rsidRPr="002A1F3B" w:rsidTr="003445CC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FCD" w:rsidRPr="002A1F3B" w:rsidRDefault="00FD0FCD" w:rsidP="003445C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White race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0FCD" w:rsidRPr="002A1F3B" w:rsidRDefault="00FD0FCD" w:rsidP="003445C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0FCD" w:rsidRPr="002A1F3B" w:rsidRDefault="00FD0FCD" w:rsidP="00666F2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0.34</w:t>
            </w:r>
            <w:r w:rsidR="00666F2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0FCD" w:rsidRPr="002A1F3B" w:rsidRDefault="00FD0FCD" w:rsidP="003445C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0.19</w:t>
            </w:r>
          </w:p>
        </w:tc>
      </w:tr>
      <w:tr w:rsidR="00FD0FCD" w:rsidRPr="002A1F3B" w:rsidTr="003445CC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FCD" w:rsidRPr="002A1F3B" w:rsidRDefault="00FD0FCD" w:rsidP="003445C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Hispanic or Latino ethnic group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0FCD" w:rsidRPr="002A1F3B" w:rsidRDefault="00FD0FCD" w:rsidP="003445C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0FCD" w:rsidRPr="002A1F3B" w:rsidRDefault="00FD0FCD" w:rsidP="00666F2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0.94</w:t>
            </w:r>
            <w:r w:rsidR="00666F2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3.91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0FCD" w:rsidRPr="002A1F3B" w:rsidRDefault="00FD0FCD" w:rsidP="003445C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0.07</w:t>
            </w:r>
          </w:p>
        </w:tc>
      </w:tr>
      <w:tr w:rsidR="00FD0FCD" w:rsidRPr="002A1F3B" w:rsidTr="003445CC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FCD" w:rsidRPr="002A1F3B" w:rsidRDefault="00FD0FCD" w:rsidP="003445C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BMI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0FCD" w:rsidRPr="002A1F3B" w:rsidRDefault="00FD0FCD" w:rsidP="003445C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0FCD" w:rsidRPr="002A1F3B" w:rsidRDefault="00FD0FCD" w:rsidP="00666F2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0.85</w:t>
            </w:r>
            <w:r w:rsidR="00666F2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0FCD" w:rsidRPr="002A1F3B" w:rsidRDefault="00FD0FCD" w:rsidP="003445C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0.41</w:t>
            </w:r>
          </w:p>
        </w:tc>
      </w:tr>
      <w:tr w:rsidR="00FD0FCD" w:rsidRPr="002A1F3B" w:rsidTr="003445CC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FCD" w:rsidRPr="002A1F3B" w:rsidRDefault="00FD0FCD" w:rsidP="003445C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Diabetes Mellitus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0FCD" w:rsidRPr="002A1F3B" w:rsidRDefault="00FD0FCD" w:rsidP="003445C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0FCD" w:rsidRPr="002A1F3B" w:rsidRDefault="00FD0FCD" w:rsidP="00666F2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0.80</w:t>
            </w:r>
            <w:r w:rsidR="00666F2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0FCD" w:rsidRPr="002A1F3B" w:rsidRDefault="00FD0FCD" w:rsidP="003445C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0.19</w:t>
            </w:r>
          </w:p>
        </w:tc>
      </w:tr>
      <w:tr w:rsidR="00FD0FCD" w:rsidRPr="002A1F3B" w:rsidTr="003445CC">
        <w:trPr>
          <w:trHeight w:val="300"/>
        </w:trPr>
        <w:tc>
          <w:tcPr>
            <w:tcW w:w="4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D0FCD" w:rsidRPr="002A1F3B" w:rsidRDefault="00FD0FCD" w:rsidP="003445C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History of hypertension 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vAlign w:val="center"/>
          </w:tcPr>
          <w:p w:rsidR="00FD0FCD" w:rsidRPr="002A1F3B" w:rsidRDefault="00FD0FCD" w:rsidP="003445C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0.75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:rsidR="00FD0FCD" w:rsidRPr="002A1F3B" w:rsidRDefault="00FD0FCD" w:rsidP="00666F2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0.41</w:t>
            </w:r>
            <w:r w:rsidR="00666F2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1.39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:rsidR="00FD0FCD" w:rsidRPr="002A1F3B" w:rsidRDefault="00FD0FCD" w:rsidP="003445C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0.36</w:t>
            </w:r>
          </w:p>
        </w:tc>
      </w:tr>
      <w:tr w:rsidR="00FD0FCD" w:rsidRPr="002A1F3B" w:rsidTr="003445CC">
        <w:trPr>
          <w:trHeight w:val="300"/>
        </w:trPr>
        <w:tc>
          <w:tcPr>
            <w:tcW w:w="4181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FD0FCD" w:rsidRPr="002A1F3B" w:rsidRDefault="00FD0FCD" w:rsidP="003445C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Platelet count</w:t>
            </w:r>
          </w:p>
        </w:tc>
        <w:tc>
          <w:tcPr>
            <w:tcW w:w="974" w:type="dxa"/>
            <w:tcBorders>
              <w:left w:val="nil"/>
              <w:bottom w:val="nil"/>
              <w:right w:val="nil"/>
            </w:tcBorders>
            <w:vAlign w:val="center"/>
          </w:tcPr>
          <w:p w:rsidR="00FD0FCD" w:rsidRPr="002A1F3B" w:rsidRDefault="00FD0FCD" w:rsidP="003445C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:rsidR="00FD0FCD" w:rsidRPr="002A1F3B" w:rsidRDefault="00FD0FCD" w:rsidP="003445C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:rsidR="00FD0FCD" w:rsidRPr="002A1F3B" w:rsidRDefault="00FD0FCD" w:rsidP="003445C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0.90</w:t>
            </w:r>
          </w:p>
        </w:tc>
      </w:tr>
      <w:tr w:rsidR="00FD0FCD" w:rsidRPr="002A1F3B" w:rsidTr="003445CC">
        <w:trPr>
          <w:trHeight w:val="300"/>
        </w:trPr>
        <w:tc>
          <w:tcPr>
            <w:tcW w:w="41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D0FCD" w:rsidRPr="002A1F3B" w:rsidRDefault="00FD0FCD" w:rsidP="003445CC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&gt; 150 x 10</w:t>
            </w:r>
            <w:r w:rsidRPr="002A1F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9</w:t>
            </w:r>
            <w:r w:rsidRPr="002A1F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/L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0FCD" w:rsidRPr="002A1F3B" w:rsidRDefault="00FD0FCD" w:rsidP="003445C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0FCD" w:rsidRPr="002A1F3B" w:rsidRDefault="00FD0FCD" w:rsidP="003445C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0FCD" w:rsidRPr="002A1F3B" w:rsidRDefault="00FD0FCD" w:rsidP="003445C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D0FCD" w:rsidRPr="002A1F3B" w:rsidTr="003445CC">
        <w:trPr>
          <w:trHeight w:val="300"/>
        </w:trPr>
        <w:tc>
          <w:tcPr>
            <w:tcW w:w="4181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FD0FCD" w:rsidRPr="002A1F3B" w:rsidRDefault="00FD0FCD" w:rsidP="003445CC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&lt; 150 x 10</w:t>
            </w:r>
            <w:r w:rsidRPr="002A1F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9</w:t>
            </w:r>
            <w:r w:rsidRPr="002A1F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/L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vAlign w:val="center"/>
          </w:tcPr>
          <w:p w:rsidR="00FD0FCD" w:rsidRPr="002A1F3B" w:rsidRDefault="00FD0FCD" w:rsidP="003445C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0.96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:rsidR="00FD0FCD" w:rsidRPr="002A1F3B" w:rsidRDefault="00FD0FCD" w:rsidP="00666F2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0.52</w:t>
            </w:r>
            <w:r w:rsidR="00666F2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1.78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:rsidR="00FD0FCD" w:rsidRPr="002A1F3B" w:rsidRDefault="00FD0FCD" w:rsidP="003445C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D0FCD" w:rsidRPr="002A1F3B" w:rsidTr="003445CC">
        <w:trPr>
          <w:trHeight w:val="300"/>
        </w:trPr>
        <w:tc>
          <w:tcPr>
            <w:tcW w:w="4181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FD0FCD" w:rsidRPr="002A1F3B" w:rsidRDefault="00FD0FCD" w:rsidP="003445C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Urine output </w:t>
            </w:r>
          </w:p>
        </w:tc>
        <w:tc>
          <w:tcPr>
            <w:tcW w:w="974" w:type="dxa"/>
            <w:tcBorders>
              <w:left w:val="nil"/>
              <w:bottom w:val="nil"/>
              <w:right w:val="nil"/>
            </w:tcBorders>
            <w:vAlign w:val="center"/>
          </w:tcPr>
          <w:p w:rsidR="00FD0FCD" w:rsidRPr="002A1F3B" w:rsidRDefault="00FD0FCD" w:rsidP="003445C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:rsidR="00FD0FCD" w:rsidRPr="002A1F3B" w:rsidRDefault="00FD0FCD" w:rsidP="003445C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:rsidR="00FD0FCD" w:rsidRPr="002A1F3B" w:rsidRDefault="00FD0FCD" w:rsidP="003445C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0.52</w:t>
            </w:r>
          </w:p>
        </w:tc>
      </w:tr>
      <w:tr w:rsidR="00FD0FCD" w:rsidRPr="002A1F3B" w:rsidTr="003445CC">
        <w:trPr>
          <w:trHeight w:val="300"/>
        </w:trPr>
        <w:tc>
          <w:tcPr>
            <w:tcW w:w="41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D0FCD" w:rsidRPr="002A1F3B" w:rsidRDefault="00FD0FCD" w:rsidP="003445CC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&gt;0.5 mL/kg/h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0FCD" w:rsidRPr="002A1F3B" w:rsidRDefault="00FD0FCD" w:rsidP="003445C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0FCD" w:rsidRPr="002A1F3B" w:rsidRDefault="00FD0FCD" w:rsidP="003445C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0FCD" w:rsidRPr="002A1F3B" w:rsidRDefault="00FD0FCD" w:rsidP="003445C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D0FCD" w:rsidRPr="002A1F3B" w:rsidTr="003445CC">
        <w:trPr>
          <w:trHeight w:val="300"/>
        </w:trPr>
        <w:tc>
          <w:tcPr>
            <w:tcW w:w="41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D0FCD" w:rsidRPr="002A1F3B" w:rsidRDefault="00FD0FCD" w:rsidP="003445CC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&lt;0.5 mL/kg/h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0FCD" w:rsidRPr="002A1F3B" w:rsidRDefault="00FD0FCD" w:rsidP="003445C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0FCD" w:rsidRPr="002A1F3B" w:rsidRDefault="00FD0FCD" w:rsidP="00666F2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0.63</w:t>
            </w:r>
            <w:r w:rsidR="00666F2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2.49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0FCD" w:rsidRPr="002A1F3B" w:rsidRDefault="00FD0FCD" w:rsidP="003445C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D0FCD" w:rsidRPr="002A1F3B" w:rsidTr="003445CC">
        <w:trPr>
          <w:trHeight w:val="300"/>
        </w:trPr>
        <w:tc>
          <w:tcPr>
            <w:tcW w:w="41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D0FCD" w:rsidRPr="002A1F3B" w:rsidRDefault="00FD0FCD" w:rsidP="003445C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2A1F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PaO</w:t>
            </w:r>
            <w:r w:rsidRPr="00666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proofErr w:type="spellEnd"/>
            <w:r w:rsidRPr="002A1F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/</w:t>
            </w:r>
            <w:proofErr w:type="spellStart"/>
            <w:r w:rsidRPr="002A1F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FiO</w:t>
            </w:r>
            <w:r w:rsidRPr="00666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proofErr w:type="spellEnd"/>
            <w:r w:rsidRPr="002A1F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ratio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0FCD" w:rsidRPr="002A1F3B" w:rsidRDefault="00FD0FCD" w:rsidP="003445C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0FCD" w:rsidRPr="002A1F3B" w:rsidRDefault="00FD0FCD" w:rsidP="003445C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0FCD" w:rsidRPr="002A1F3B" w:rsidRDefault="00FD0FCD" w:rsidP="003445C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0.77</w:t>
            </w:r>
          </w:p>
        </w:tc>
      </w:tr>
      <w:tr w:rsidR="00FD0FCD" w:rsidRPr="002A1F3B" w:rsidTr="003445CC">
        <w:trPr>
          <w:trHeight w:val="300"/>
        </w:trPr>
        <w:tc>
          <w:tcPr>
            <w:tcW w:w="41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D0FCD" w:rsidRPr="002A1F3B" w:rsidRDefault="00FD0FCD" w:rsidP="003445CC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&gt;200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0FCD" w:rsidRPr="002A1F3B" w:rsidRDefault="00FD0FCD" w:rsidP="003445C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0FCD" w:rsidRPr="002A1F3B" w:rsidRDefault="00FD0FCD" w:rsidP="003445C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0FCD" w:rsidRPr="002A1F3B" w:rsidRDefault="00FD0FCD" w:rsidP="003445C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D0FCD" w:rsidRPr="002A1F3B" w:rsidTr="003445CC">
        <w:trPr>
          <w:trHeight w:val="300"/>
        </w:trPr>
        <w:tc>
          <w:tcPr>
            <w:tcW w:w="41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D0FCD" w:rsidRPr="002A1F3B" w:rsidRDefault="00FD0FCD" w:rsidP="003445CC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&lt;200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0FCD" w:rsidRPr="002A1F3B" w:rsidRDefault="00FD0FCD" w:rsidP="003445C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0FCD" w:rsidRPr="002A1F3B" w:rsidRDefault="00FD0FCD" w:rsidP="00666F2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0.59</w:t>
            </w:r>
            <w:r w:rsidR="00666F2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0FCD" w:rsidRPr="002A1F3B" w:rsidRDefault="00FD0FCD" w:rsidP="003445C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D0FCD" w:rsidRPr="002A1F3B" w:rsidTr="003445CC">
        <w:trPr>
          <w:trHeight w:val="300"/>
        </w:trPr>
        <w:tc>
          <w:tcPr>
            <w:tcW w:w="41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D0FCD" w:rsidRPr="002A1F3B" w:rsidRDefault="00FD0FCD" w:rsidP="003445C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Creatinine mg/dl, per unit increase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0FCD" w:rsidRPr="002A1F3B" w:rsidRDefault="00FD0FCD" w:rsidP="003445C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0FCD" w:rsidRPr="002A1F3B" w:rsidRDefault="00FD0FCD" w:rsidP="00666F2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0.54</w:t>
            </w:r>
            <w:r w:rsidR="00666F2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0FCD" w:rsidRPr="002A1F3B" w:rsidRDefault="00FD0FCD" w:rsidP="003445C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0.45</w:t>
            </w:r>
          </w:p>
        </w:tc>
      </w:tr>
      <w:tr w:rsidR="00FD0FCD" w:rsidRPr="002A1F3B" w:rsidTr="003445CC">
        <w:trPr>
          <w:trHeight w:val="300"/>
        </w:trPr>
        <w:tc>
          <w:tcPr>
            <w:tcW w:w="41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D0FCD" w:rsidRPr="002A1F3B" w:rsidRDefault="00FD0FCD" w:rsidP="003445C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Systolic BP, per 10 mm Hg increase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0FCD" w:rsidRPr="002A1F3B" w:rsidRDefault="00FD0FCD" w:rsidP="003445C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0FCD" w:rsidRPr="002A1F3B" w:rsidRDefault="00FD0FCD" w:rsidP="00666F2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0.70</w:t>
            </w:r>
            <w:r w:rsidR="00666F2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0FCD" w:rsidRPr="002A1F3B" w:rsidRDefault="00FD0FCD" w:rsidP="003445C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0.91</w:t>
            </w:r>
          </w:p>
        </w:tc>
      </w:tr>
      <w:tr w:rsidR="00FD0FCD" w:rsidRPr="002A1F3B" w:rsidTr="003445CC">
        <w:trPr>
          <w:trHeight w:val="300"/>
        </w:trPr>
        <w:tc>
          <w:tcPr>
            <w:tcW w:w="4181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FD0FCD" w:rsidRPr="002A1F3B" w:rsidRDefault="00FD0FCD" w:rsidP="003445C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Vasopressor use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vAlign w:val="center"/>
          </w:tcPr>
          <w:p w:rsidR="00FD0FCD" w:rsidRPr="002A1F3B" w:rsidRDefault="00FD0FCD" w:rsidP="003445C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1.08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:rsidR="00FD0FCD" w:rsidRPr="002A1F3B" w:rsidRDefault="00FD0FCD" w:rsidP="00666F2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0.57</w:t>
            </w:r>
            <w:r w:rsidR="00666F2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2.02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:rsidR="00FD0FCD" w:rsidRPr="002A1F3B" w:rsidRDefault="00FD0FCD" w:rsidP="003445C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A1F3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0.81</w:t>
            </w:r>
          </w:p>
        </w:tc>
      </w:tr>
    </w:tbl>
    <w:p w:rsidR="00FD0FCD" w:rsidRDefault="00FD0FCD" w:rsidP="00FD0FCD">
      <w:pPr>
        <w:rPr>
          <w:rFonts w:ascii="Times New Roman" w:hAnsi="Times New Roman" w:cs="Times New Roman"/>
          <w:lang w:val="en-GB"/>
        </w:rPr>
      </w:pPr>
    </w:p>
    <w:p w:rsidR="00FD0FCD" w:rsidRPr="00DF5D32" w:rsidRDefault="00FD0FCD" w:rsidP="00FD0FCD">
      <w:pPr>
        <w:rPr>
          <w:rFonts w:ascii="Times New Roman" w:hAnsi="Times New Roman" w:cs="Times New Roman"/>
          <w:lang w:val="en-GB"/>
        </w:rPr>
      </w:pPr>
      <w:r w:rsidRPr="00DF5D32">
        <w:rPr>
          <w:rFonts w:ascii="Times New Roman" w:hAnsi="Times New Roman" w:cs="Times New Roman"/>
          <w:lang w:val="en-GB"/>
        </w:rPr>
        <w:t xml:space="preserve">Risk factors for Development of Recurrent AKI in patients with an initial episode of resolving </w:t>
      </w:r>
      <w:proofErr w:type="gramStart"/>
      <w:r>
        <w:rPr>
          <w:rFonts w:ascii="Times New Roman" w:hAnsi="Times New Roman" w:cs="Times New Roman"/>
          <w:lang w:val="en-GB"/>
        </w:rPr>
        <w:t>AKI,</w:t>
      </w:r>
      <w:proofErr w:type="gramEnd"/>
      <w:r>
        <w:rPr>
          <w:rFonts w:ascii="Times New Roman" w:hAnsi="Times New Roman" w:cs="Times New Roman"/>
          <w:lang w:val="en-GB"/>
        </w:rPr>
        <w:t xml:space="preserve"> analysed using Cox regression. </w:t>
      </w:r>
    </w:p>
    <w:p w:rsidR="00FD0FCD" w:rsidRPr="001D2C18" w:rsidRDefault="00FD0FCD" w:rsidP="00FD0FCD">
      <w:pPr>
        <w:pStyle w:val="NormalWeb"/>
        <w:spacing w:line="276" w:lineRule="auto"/>
        <w:ind w:right="-58"/>
        <w:jc w:val="both"/>
        <w:rPr>
          <w:sz w:val="22"/>
          <w:szCs w:val="22"/>
          <w:lang w:val="en-GB"/>
        </w:rPr>
      </w:pPr>
      <w:r w:rsidRPr="00BB23E0">
        <w:rPr>
          <w:sz w:val="22"/>
          <w:szCs w:val="22"/>
          <w:lang w:val="en-GB"/>
        </w:rPr>
        <w:t xml:space="preserve">Abbreviations: </w:t>
      </w:r>
      <w:r>
        <w:rPr>
          <w:sz w:val="22"/>
          <w:szCs w:val="22"/>
          <w:lang w:val="en-GB"/>
        </w:rPr>
        <w:t>AKI: Acute kidney injury,</w:t>
      </w:r>
      <w:r w:rsidRPr="00BB23E0">
        <w:rPr>
          <w:sz w:val="22"/>
          <w:szCs w:val="22"/>
          <w:lang w:val="en-US"/>
        </w:rPr>
        <w:t xml:space="preserve"> </w:t>
      </w:r>
      <w:r w:rsidRPr="00BB23E0">
        <w:rPr>
          <w:sz w:val="22"/>
          <w:szCs w:val="22"/>
          <w:lang w:val="en-GB"/>
        </w:rPr>
        <w:t xml:space="preserve">BMI: Body mass index, BP: Blood pressure, </w:t>
      </w:r>
      <w:proofErr w:type="spellStart"/>
      <w:r w:rsidRPr="00BB23E0">
        <w:rPr>
          <w:sz w:val="22"/>
          <w:szCs w:val="22"/>
          <w:lang w:val="en-GB"/>
        </w:rPr>
        <w:t>PaO2</w:t>
      </w:r>
      <w:proofErr w:type="spellEnd"/>
      <w:r w:rsidRPr="00BB23E0">
        <w:rPr>
          <w:sz w:val="22"/>
          <w:szCs w:val="22"/>
          <w:lang w:val="en-GB"/>
        </w:rPr>
        <w:t>/</w:t>
      </w:r>
      <w:proofErr w:type="spellStart"/>
      <w:r w:rsidRPr="00BB23E0">
        <w:rPr>
          <w:sz w:val="22"/>
          <w:szCs w:val="22"/>
          <w:lang w:val="en-GB"/>
        </w:rPr>
        <w:t>FiO2</w:t>
      </w:r>
      <w:proofErr w:type="spellEnd"/>
      <w:r w:rsidRPr="00BB23E0">
        <w:rPr>
          <w:sz w:val="22"/>
          <w:szCs w:val="22"/>
          <w:lang w:val="en-GB"/>
        </w:rPr>
        <w:t xml:space="preserve"> ratio: Partial pressure arterial oxygen / Fraction of inspired oxygen</w:t>
      </w:r>
      <w:r>
        <w:rPr>
          <w:sz w:val="22"/>
          <w:szCs w:val="22"/>
          <w:lang w:val="en-GB"/>
        </w:rPr>
        <w:t>.</w:t>
      </w:r>
    </w:p>
    <w:p w:rsidR="00FD0FCD" w:rsidRPr="004625F0" w:rsidRDefault="00FD0FCD" w:rsidP="00FD0FCD"/>
    <w:p w:rsidR="00A44A38" w:rsidRDefault="00A44A38"/>
    <w:sectPr w:rsidR="00A44A38" w:rsidSect="00F468FB">
      <w:footerReference w:type="even" r:id="rId6"/>
      <w:footerReference w:type="default" r:id="rId7"/>
      <w:pgSz w:w="15842" w:h="12242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DDC" w:rsidRDefault="00260DDC" w:rsidP="00260DDC">
      <w:pPr>
        <w:spacing w:after="0" w:line="240" w:lineRule="auto"/>
      </w:pPr>
      <w:r>
        <w:separator/>
      </w:r>
    </w:p>
  </w:endnote>
  <w:endnote w:type="continuationSeparator" w:id="0">
    <w:p w:rsidR="00260DDC" w:rsidRDefault="00260DDC" w:rsidP="00260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532F" w:rsidRDefault="00260DDC" w:rsidP="00D5603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D0FC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4532F" w:rsidRDefault="00666F2F" w:rsidP="00FF498A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532F" w:rsidRDefault="00260DDC" w:rsidP="00D5603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D0FC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66F2F">
      <w:rPr>
        <w:rStyle w:val="PageNumber"/>
        <w:noProof/>
      </w:rPr>
      <w:t>2</w:t>
    </w:r>
    <w:r>
      <w:rPr>
        <w:rStyle w:val="PageNumber"/>
      </w:rPr>
      <w:fldChar w:fldCharType="end"/>
    </w:r>
  </w:p>
  <w:p w:rsidR="00E4532F" w:rsidRDefault="00666F2F" w:rsidP="00FF498A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DDC" w:rsidRDefault="00260DDC" w:rsidP="00260DDC">
      <w:pPr>
        <w:spacing w:after="0" w:line="240" w:lineRule="auto"/>
      </w:pPr>
      <w:r>
        <w:separator/>
      </w:r>
    </w:p>
  </w:footnote>
  <w:footnote w:type="continuationSeparator" w:id="0">
    <w:p w:rsidR="00260DDC" w:rsidRDefault="00260DDC" w:rsidP="00260D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0FCD"/>
    <w:rsid w:val="00004E9F"/>
    <w:rsid w:val="00055B70"/>
    <w:rsid w:val="0005622A"/>
    <w:rsid w:val="000633B9"/>
    <w:rsid w:val="00070C86"/>
    <w:rsid w:val="0007772B"/>
    <w:rsid w:val="00087230"/>
    <w:rsid w:val="000961DA"/>
    <w:rsid w:val="000A45E9"/>
    <w:rsid w:val="000A79DD"/>
    <w:rsid w:val="000B35E6"/>
    <w:rsid w:val="000D672D"/>
    <w:rsid w:val="00132398"/>
    <w:rsid w:val="0018775F"/>
    <w:rsid w:val="00192D16"/>
    <w:rsid w:val="00196CDD"/>
    <w:rsid w:val="001D6E6C"/>
    <w:rsid w:val="001E08FC"/>
    <w:rsid w:val="001F1CBC"/>
    <w:rsid w:val="0022086D"/>
    <w:rsid w:val="00240657"/>
    <w:rsid w:val="00241500"/>
    <w:rsid w:val="00260DDC"/>
    <w:rsid w:val="002C0351"/>
    <w:rsid w:val="002D1533"/>
    <w:rsid w:val="002E57DD"/>
    <w:rsid w:val="00305DB7"/>
    <w:rsid w:val="003677A6"/>
    <w:rsid w:val="003A631D"/>
    <w:rsid w:val="003A6E23"/>
    <w:rsid w:val="003C25D2"/>
    <w:rsid w:val="003C3567"/>
    <w:rsid w:val="003D580D"/>
    <w:rsid w:val="003E52EE"/>
    <w:rsid w:val="003E7139"/>
    <w:rsid w:val="003F6DC9"/>
    <w:rsid w:val="00414FFD"/>
    <w:rsid w:val="004153D4"/>
    <w:rsid w:val="00423C00"/>
    <w:rsid w:val="00430BC8"/>
    <w:rsid w:val="00440B48"/>
    <w:rsid w:val="004541A0"/>
    <w:rsid w:val="004553D9"/>
    <w:rsid w:val="00455FEC"/>
    <w:rsid w:val="00456ED7"/>
    <w:rsid w:val="00457FE8"/>
    <w:rsid w:val="00464ECC"/>
    <w:rsid w:val="00487ED9"/>
    <w:rsid w:val="004A0DF3"/>
    <w:rsid w:val="004B5FB5"/>
    <w:rsid w:val="004B78F1"/>
    <w:rsid w:val="004D35ED"/>
    <w:rsid w:val="004E0C0A"/>
    <w:rsid w:val="004E3B80"/>
    <w:rsid w:val="005368D4"/>
    <w:rsid w:val="005500DD"/>
    <w:rsid w:val="00550503"/>
    <w:rsid w:val="00552C49"/>
    <w:rsid w:val="0058383F"/>
    <w:rsid w:val="00586AAD"/>
    <w:rsid w:val="005E7D4A"/>
    <w:rsid w:val="00615FD0"/>
    <w:rsid w:val="0061735D"/>
    <w:rsid w:val="00620B0D"/>
    <w:rsid w:val="00626357"/>
    <w:rsid w:val="006315C9"/>
    <w:rsid w:val="00666740"/>
    <w:rsid w:val="00666F2F"/>
    <w:rsid w:val="0068015B"/>
    <w:rsid w:val="006A692C"/>
    <w:rsid w:val="006C18E1"/>
    <w:rsid w:val="006C1FC8"/>
    <w:rsid w:val="006C62BF"/>
    <w:rsid w:val="006C6572"/>
    <w:rsid w:val="006D06EB"/>
    <w:rsid w:val="006F1C65"/>
    <w:rsid w:val="006F60E0"/>
    <w:rsid w:val="007205F7"/>
    <w:rsid w:val="0072654A"/>
    <w:rsid w:val="007661E2"/>
    <w:rsid w:val="00766D9D"/>
    <w:rsid w:val="0078635A"/>
    <w:rsid w:val="007D43DB"/>
    <w:rsid w:val="00802E96"/>
    <w:rsid w:val="00836FFB"/>
    <w:rsid w:val="0086275A"/>
    <w:rsid w:val="0088357E"/>
    <w:rsid w:val="008908E8"/>
    <w:rsid w:val="008B0593"/>
    <w:rsid w:val="008D2A11"/>
    <w:rsid w:val="008D465A"/>
    <w:rsid w:val="008E3272"/>
    <w:rsid w:val="008F7F4A"/>
    <w:rsid w:val="0093528E"/>
    <w:rsid w:val="009547D8"/>
    <w:rsid w:val="009733A9"/>
    <w:rsid w:val="009942FF"/>
    <w:rsid w:val="009A0E99"/>
    <w:rsid w:val="009A3A6F"/>
    <w:rsid w:val="009A51AB"/>
    <w:rsid w:val="009D40A9"/>
    <w:rsid w:val="009E0149"/>
    <w:rsid w:val="009E53C2"/>
    <w:rsid w:val="009F73AD"/>
    <w:rsid w:val="00A05019"/>
    <w:rsid w:val="00A16FB5"/>
    <w:rsid w:val="00A44A38"/>
    <w:rsid w:val="00A60D04"/>
    <w:rsid w:val="00A8028E"/>
    <w:rsid w:val="00A94CFD"/>
    <w:rsid w:val="00AB53FE"/>
    <w:rsid w:val="00AC36B3"/>
    <w:rsid w:val="00B05628"/>
    <w:rsid w:val="00B1318C"/>
    <w:rsid w:val="00B30355"/>
    <w:rsid w:val="00B454D9"/>
    <w:rsid w:val="00B66327"/>
    <w:rsid w:val="00B93708"/>
    <w:rsid w:val="00B93842"/>
    <w:rsid w:val="00B95FA9"/>
    <w:rsid w:val="00BA4DFB"/>
    <w:rsid w:val="00BC5CD8"/>
    <w:rsid w:val="00BC66C0"/>
    <w:rsid w:val="00BD3A5E"/>
    <w:rsid w:val="00BD7EB0"/>
    <w:rsid w:val="00C6082B"/>
    <w:rsid w:val="00C709A0"/>
    <w:rsid w:val="00C91DB1"/>
    <w:rsid w:val="00CB2C4F"/>
    <w:rsid w:val="00CC7CD5"/>
    <w:rsid w:val="00CD0391"/>
    <w:rsid w:val="00CD6C33"/>
    <w:rsid w:val="00CE6851"/>
    <w:rsid w:val="00CE76ED"/>
    <w:rsid w:val="00CF1CC5"/>
    <w:rsid w:val="00D82775"/>
    <w:rsid w:val="00DA0D43"/>
    <w:rsid w:val="00DE352D"/>
    <w:rsid w:val="00E25960"/>
    <w:rsid w:val="00E303FE"/>
    <w:rsid w:val="00E332E3"/>
    <w:rsid w:val="00E41593"/>
    <w:rsid w:val="00E64FBE"/>
    <w:rsid w:val="00E832B1"/>
    <w:rsid w:val="00E86BD5"/>
    <w:rsid w:val="00E87095"/>
    <w:rsid w:val="00EA1F09"/>
    <w:rsid w:val="00EA446A"/>
    <w:rsid w:val="00F16469"/>
    <w:rsid w:val="00F3177B"/>
    <w:rsid w:val="00F60049"/>
    <w:rsid w:val="00F74C49"/>
    <w:rsid w:val="00F76F38"/>
    <w:rsid w:val="00F95099"/>
    <w:rsid w:val="00FA1844"/>
    <w:rsid w:val="00FB1F9A"/>
    <w:rsid w:val="00FB2276"/>
    <w:rsid w:val="00FB2FD6"/>
    <w:rsid w:val="00FC345B"/>
    <w:rsid w:val="00FC4604"/>
    <w:rsid w:val="00FD0547"/>
    <w:rsid w:val="00FD0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4A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D0FCD"/>
    <w:pPr>
      <w:spacing w:after="0" w:line="240" w:lineRule="auto"/>
    </w:pPr>
    <w:rPr>
      <w:lang w:val="da-DK"/>
    </w:rPr>
  </w:style>
  <w:style w:type="paragraph" w:styleId="Footer">
    <w:name w:val="footer"/>
    <w:basedOn w:val="Normal"/>
    <w:link w:val="FooterChar"/>
    <w:uiPriority w:val="99"/>
    <w:unhideWhenUsed/>
    <w:rsid w:val="00FD0FCD"/>
    <w:pPr>
      <w:tabs>
        <w:tab w:val="center" w:pos="4819"/>
        <w:tab w:val="right" w:pos="9638"/>
      </w:tabs>
      <w:spacing w:after="0" w:line="240" w:lineRule="auto"/>
    </w:pPr>
    <w:rPr>
      <w:rFonts w:eastAsiaTheme="minorEastAsia"/>
      <w:sz w:val="24"/>
      <w:szCs w:val="24"/>
      <w:lang w:val="da-DK" w:eastAsia="da-DK"/>
    </w:rPr>
  </w:style>
  <w:style w:type="character" w:customStyle="1" w:styleId="FooterChar">
    <w:name w:val="Footer Char"/>
    <w:basedOn w:val="DefaultParagraphFont"/>
    <w:link w:val="Footer"/>
    <w:uiPriority w:val="99"/>
    <w:rsid w:val="00FD0FCD"/>
    <w:rPr>
      <w:rFonts w:eastAsiaTheme="minorEastAsia"/>
      <w:sz w:val="24"/>
      <w:szCs w:val="24"/>
      <w:lang w:val="da-DK" w:eastAsia="da-DK"/>
    </w:rPr>
  </w:style>
  <w:style w:type="character" w:styleId="PageNumber">
    <w:name w:val="page number"/>
    <w:basedOn w:val="DefaultParagraphFont"/>
    <w:uiPriority w:val="99"/>
    <w:semiHidden/>
    <w:unhideWhenUsed/>
    <w:rsid w:val="00FD0FCD"/>
  </w:style>
  <w:style w:type="paragraph" w:styleId="NormalWeb">
    <w:name w:val="Normal (Web)"/>
    <w:basedOn w:val="Normal"/>
    <w:uiPriority w:val="99"/>
    <w:unhideWhenUsed/>
    <w:rsid w:val="00FD0FCD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val="da-DK" w:eastAsia="da-D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160</Words>
  <Characters>913</Characters>
  <Application>Microsoft Office Word</Application>
  <DocSecurity>0</DocSecurity>
  <Lines>7</Lines>
  <Paragraphs>2</Paragraphs>
  <ScaleCrop>false</ScaleCrop>
  <Company>Microsoft</Company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0006835</dc:creator>
  <cp:lastModifiedBy>0006835</cp:lastModifiedBy>
  <cp:revision>2</cp:revision>
  <dcterms:created xsi:type="dcterms:W3CDTF">2018-02-13T04:09:00Z</dcterms:created>
  <dcterms:modified xsi:type="dcterms:W3CDTF">2018-02-13T04:14:00Z</dcterms:modified>
</cp:coreProperties>
</file>