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6A1" w:rsidRPr="002309A1" w:rsidRDefault="00B25A17" w:rsidP="002309A1">
      <w:pPr>
        <w:spacing w:line="240" w:lineRule="auto"/>
        <w:rPr>
          <w:b/>
          <w:color w:val="000000"/>
        </w:rPr>
      </w:pPr>
      <w:bookmarkStart w:id="0" w:name="_Hlk512878465"/>
      <w:r w:rsidRPr="00B25A17">
        <w:rPr>
          <w:b/>
          <w:color w:val="000000"/>
        </w:rPr>
        <w:t xml:space="preserve">Additional file 1: </w:t>
      </w:r>
      <w:r w:rsidR="00B71074">
        <w:rPr>
          <w:b/>
          <w:color w:val="000000"/>
        </w:rPr>
        <w:t>Table</w:t>
      </w:r>
      <w:r w:rsidR="00B71074" w:rsidRPr="00E105F6">
        <w:rPr>
          <w:b/>
          <w:color w:val="000000"/>
        </w:rPr>
        <w:t xml:space="preserve"> </w:t>
      </w:r>
      <w:r w:rsidR="001C4FDD">
        <w:rPr>
          <w:b/>
          <w:color w:val="000000"/>
        </w:rPr>
        <w:t>S</w:t>
      </w:r>
      <w:r w:rsidR="00E105F6">
        <w:rPr>
          <w:b/>
          <w:color w:val="000000"/>
        </w:rPr>
        <w:t>1</w:t>
      </w:r>
      <w:bookmarkEnd w:id="0"/>
      <w:r w:rsidR="002309A1" w:rsidRPr="002309A1">
        <w:rPr>
          <w:b/>
          <w:color w:val="000000"/>
        </w:rPr>
        <w:t>. Missing values per variable.</w:t>
      </w:r>
    </w:p>
    <w:tbl>
      <w:tblPr>
        <w:tblStyle w:val="LightShading"/>
        <w:tblpPr w:leftFromText="141" w:rightFromText="141" w:vertAnchor="text" w:horzAnchor="margin" w:tblpY="760"/>
        <w:tblW w:w="4436" w:type="pct"/>
        <w:tblLayout w:type="fixed"/>
        <w:tblLook w:val="06A0"/>
      </w:tblPr>
      <w:tblGrid>
        <w:gridCol w:w="6445"/>
        <w:gridCol w:w="1795"/>
      </w:tblGrid>
      <w:tr w:rsidR="002309A1" w:rsidRPr="00357300" w:rsidTr="002309A1">
        <w:trPr>
          <w:cnfStyle w:val="100000000000"/>
          <w:trHeight w:val="810"/>
        </w:trPr>
        <w:tc>
          <w:tcPr>
            <w:cnfStyle w:val="001000000000"/>
            <w:tcW w:w="3911" w:type="pct"/>
            <w:noWrap/>
          </w:tcPr>
          <w:p w:rsidR="002309A1" w:rsidRPr="00727AB5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727AB5">
              <w:rPr>
                <w:rFonts w:eastAsiaTheme="minorEastAsia"/>
                <w:b w:val="0"/>
                <w:color w:val="000000"/>
              </w:rPr>
              <w:t>Variables</w:t>
            </w:r>
          </w:p>
        </w:tc>
        <w:tc>
          <w:tcPr>
            <w:tcW w:w="1089" w:type="pct"/>
          </w:tcPr>
          <w:p w:rsidR="002309A1" w:rsidRPr="00357300" w:rsidRDefault="002309A1" w:rsidP="00094CBB">
            <w:pPr>
              <w:jc w:val="center"/>
              <w:cnfStyle w:val="100000000000"/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  <w:lang w:val="fr-FR"/>
              </w:rPr>
              <w:t>Count</w:t>
            </w:r>
            <w:r w:rsidRPr="00357300">
              <w:rPr>
                <w:rFonts w:eastAsiaTheme="minorEastAsia"/>
                <w:b w:val="0"/>
                <w:color w:val="000000"/>
                <w:lang w:val="fr-FR"/>
              </w:rPr>
              <w:t xml:space="preserve"> (%)</w:t>
            </w:r>
          </w:p>
        </w:tc>
      </w:tr>
      <w:tr w:rsidR="002309A1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2309A1" w:rsidRDefault="002309A1" w:rsidP="00094CBB">
            <w:pPr>
              <w:rPr>
                <w:rFonts w:eastAsiaTheme="minorEastAsia"/>
                <w:color w:val="000000"/>
              </w:rPr>
            </w:pPr>
            <w:r w:rsidRPr="00357300">
              <w:rPr>
                <w:rFonts w:eastAsiaTheme="minorEastAsia"/>
                <w:b w:val="0"/>
                <w:color w:val="000000"/>
              </w:rPr>
              <w:t>Age</w:t>
            </w:r>
          </w:p>
        </w:tc>
        <w:tc>
          <w:tcPr>
            <w:tcW w:w="1089" w:type="pct"/>
          </w:tcPr>
          <w:p w:rsidR="002309A1" w:rsidRPr="00357300" w:rsidRDefault="002309A1" w:rsidP="00035B44">
            <w:pPr>
              <w:jc w:val="center"/>
              <w:cnfStyle w:val="000000000000"/>
              <w:rPr>
                <w:rFonts w:eastAsiaTheme="minorEastAsia"/>
                <w:b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357300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357300">
              <w:rPr>
                <w:rFonts w:eastAsiaTheme="minorEastAsia"/>
                <w:b w:val="0"/>
                <w:color w:val="000000"/>
              </w:rPr>
              <w:t>Sex</w:t>
            </w:r>
          </w:p>
        </w:tc>
        <w:tc>
          <w:tcPr>
            <w:tcW w:w="1089" w:type="pct"/>
          </w:tcPr>
          <w:p w:rsidR="002309A1" w:rsidRPr="00357300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357300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Body w</w:t>
            </w:r>
            <w:r w:rsidRPr="00357300">
              <w:rPr>
                <w:rFonts w:eastAsiaTheme="minorEastAsia"/>
                <w:b w:val="0"/>
                <w:color w:val="000000"/>
              </w:rPr>
              <w:t>eight</w:t>
            </w:r>
            <w:r w:rsidR="00E4164E">
              <w:rPr>
                <w:rFonts w:eastAsiaTheme="minorEastAsia"/>
                <w:b w:val="0"/>
                <w:color w:val="000000"/>
              </w:rPr>
              <w:t xml:space="preserve"> a</w:t>
            </w:r>
            <w:r>
              <w:rPr>
                <w:rFonts w:eastAsiaTheme="minorEastAsia"/>
                <w:b w:val="0"/>
                <w:color w:val="000000"/>
              </w:rPr>
              <w:t>t ICU</w:t>
            </w:r>
            <w:r w:rsidRPr="00357300">
              <w:rPr>
                <w:rFonts w:eastAsiaTheme="minorEastAsia"/>
                <w:b w:val="0"/>
                <w:color w:val="000000"/>
              </w:rPr>
              <w:t xml:space="preserve"> admission</w:t>
            </w:r>
          </w:p>
          <w:p w:rsidR="002309A1" w:rsidRPr="00357300" w:rsidRDefault="00E4164E" w:rsidP="00094CBB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Body w</w:t>
            </w:r>
            <w:r w:rsidRPr="00357300">
              <w:rPr>
                <w:rFonts w:eastAsiaTheme="minorEastAsia"/>
                <w:b w:val="0"/>
                <w:color w:val="000000"/>
              </w:rPr>
              <w:t>eight</w:t>
            </w:r>
            <w:r>
              <w:rPr>
                <w:rFonts w:eastAsiaTheme="minorEastAsia"/>
                <w:b w:val="0"/>
                <w:color w:val="000000"/>
              </w:rPr>
              <w:t xml:space="preserve"> at PPS</w:t>
            </w:r>
            <w:r w:rsidR="002309A1">
              <w:rPr>
                <w:rFonts w:eastAsiaTheme="minorEastAsia"/>
                <w:b w:val="0"/>
                <w:color w:val="000000"/>
              </w:rPr>
              <w:t xml:space="preserve"> onset</w:t>
            </w:r>
          </w:p>
          <w:p w:rsidR="002309A1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Cumulative fluid balance at PPS onset</w:t>
            </w:r>
          </w:p>
          <w:p w:rsidR="002309A1" w:rsidRPr="00357300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Fluid balance during PPS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17 (9%)</w:t>
            </w:r>
          </w:p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7 (9%)</w:t>
            </w:r>
          </w:p>
          <w:p w:rsidR="002309A1" w:rsidRPr="00357300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45 (23%)</w:t>
            </w:r>
          </w:p>
        </w:tc>
      </w:tr>
      <w:tr w:rsidR="002309A1" w:rsidRPr="00357300" w:rsidTr="002309A1">
        <w:trPr>
          <w:trHeight w:val="437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Height</w:t>
            </w:r>
          </w:p>
        </w:tc>
        <w:tc>
          <w:tcPr>
            <w:tcW w:w="1089" w:type="pct"/>
          </w:tcPr>
          <w:p w:rsidR="002309A1" w:rsidRPr="00357300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SAPSII score</w:t>
            </w:r>
          </w:p>
        </w:tc>
        <w:tc>
          <w:tcPr>
            <w:tcW w:w="1089" w:type="pct"/>
          </w:tcPr>
          <w:p w:rsidR="002309A1" w:rsidRPr="00357300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 xml:space="preserve">Duration of </w:t>
            </w:r>
            <w:r w:rsidR="00E4164E">
              <w:rPr>
                <w:rFonts w:eastAsiaTheme="minorEastAsia"/>
                <w:b w:val="0"/>
                <w:color w:val="000000"/>
              </w:rPr>
              <w:t>PPS</w:t>
            </w:r>
          </w:p>
          <w:p w:rsidR="002309A1" w:rsidRPr="00E4164E" w:rsidRDefault="002309A1" w:rsidP="00E4164E">
            <w:pPr>
              <w:rPr>
                <w:rFonts w:eastAsiaTheme="minorEastAsia"/>
                <w:b w:val="0"/>
                <w:color w:val="000000"/>
                <w:vertAlign w:val="superscript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 xml:space="preserve">SOFA score the day of </w:t>
            </w:r>
            <w:r w:rsidR="00E4164E">
              <w:rPr>
                <w:rFonts w:eastAsiaTheme="minorEastAsia"/>
                <w:b w:val="0"/>
                <w:color w:val="000000"/>
              </w:rPr>
              <w:t>PPS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  <w:p w:rsidR="002309A1" w:rsidRPr="00357300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Adjunctive therapies during PPS</w:t>
            </w:r>
          </w:p>
        </w:tc>
        <w:tc>
          <w:tcPr>
            <w:tcW w:w="1089" w:type="pct"/>
          </w:tcPr>
          <w:p w:rsidR="002309A1" w:rsidRPr="00357300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2722D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2722D" w:rsidRPr="00486647" w:rsidRDefault="0022722D" w:rsidP="00094CBB">
            <w:pPr>
              <w:rPr>
                <w:rFonts w:eastAsiaTheme="minorEastAsia"/>
                <w:b w:val="0"/>
                <w:color w:val="000000"/>
              </w:rPr>
            </w:pPr>
            <w:r w:rsidRPr="00486647">
              <w:rPr>
                <w:rFonts w:eastAsiaTheme="minorEastAsia"/>
                <w:b w:val="0"/>
                <w:color w:val="000000"/>
              </w:rPr>
              <w:t>Acute cor pulmonale</w:t>
            </w:r>
          </w:p>
        </w:tc>
        <w:tc>
          <w:tcPr>
            <w:tcW w:w="1089" w:type="pct"/>
          </w:tcPr>
          <w:p w:rsidR="0022722D" w:rsidRDefault="0022722D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RPr="00357300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Heart rate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2309A1" w:rsidRPr="00357300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Heart rate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Heart rate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Heart rate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Mean arterial pressure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Mean arterial pressure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Mean arterial pressure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Mean arterial pressure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Tr="00035B44">
        <w:trPr>
          <w:trHeight w:val="444"/>
        </w:trPr>
        <w:tc>
          <w:tcPr>
            <w:cnfStyle w:val="001000000000"/>
            <w:tcW w:w="3911" w:type="pct"/>
            <w:tcBorders>
              <w:bottom w:val="nil"/>
            </w:tcBorders>
            <w:noWrap/>
          </w:tcPr>
          <w:p w:rsidR="002309A1" w:rsidRPr="00035B44" w:rsidRDefault="002309A1" w:rsidP="00094CBB">
            <w:pPr>
              <w:rPr>
                <w:rFonts w:eastAsiaTheme="minorEastAsia"/>
                <w:color w:val="000000"/>
                <w:lang w:val="fr-FR"/>
              </w:rPr>
            </w:pPr>
            <w:r w:rsidRPr="00035B44">
              <w:rPr>
                <w:rFonts w:eastAsiaTheme="minorEastAsia"/>
                <w:b w:val="0"/>
                <w:color w:val="000000"/>
                <w:lang w:val="fr-FR"/>
              </w:rPr>
              <w:t>Central venous pressure at T</w:t>
            </w:r>
            <w:r w:rsidRPr="00035B44">
              <w:rPr>
                <w:rFonts w:eastAsiaTheme="minorEastAsia"/>
                <w:b w:val="0"/>
                <w:color w:val="000000"/>
                <w:vertAlign w:val="subscript"/>
                <w:lang w:val="fr-FR"/>
              </w:rPr>
              <w:t>1</w:t>
            </w:r>
          </w:p>
        </w:tc>
        <w:tc>
          <w:tcPr>
            <w:tcW w:w="1089" w:type="pct"/>
            <w:tcBorders>
              <w:bottom w:val="nil"/>
            </w:tcBorders>
          </w:tcPr>
          <w:p w:rsidR="002309A1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  <w:lang w:val="fr-FR"/>
              </w:rPr>
              <w:t>32 (16%)</w:t>
            </w:r>
          </w:p>
        </w:tc>
      </w:tr>
      <w:tr w:rsidR="002309A1" w:rsidRPr="006502DD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  <w:bottom w:val="nil"/>
            </w:tcBorders>
            <w:noWrap/>
          </w:tcPr>
          <w:p w:rsidR="002309A1" w:rsidRPr="000C485C" w:rsidRDefault="002309A1" w:rsidP="00094CBB">
            <w:pPr>
              <w:rPr>
                <w:rFonts w:eastAsiaTheme="minorEastAsia"/>
                <w:b w:val="0"/>
                <w:color w:val="000000"/>
                <w:vertAlign w:val="subscript"/>
                <w:lang w:val="fr-FR"/>
              </w:rPr>
            </w:pPr>
            <w:r w:rsidRPr="000C485C">
              <w:rPr>
                <w:rFonts w:eastAsiaTheme="minorEastAsia"/>
                <w:b w:val="0"/>
                <w:color w:val="000000"/>
                <w:lang w:val="fr-FR"/>
              </w:rPr>
              <w:t>Central venous pressure at T</w:t>
            </w:r>
            <w:r w:rsidRPr="000C485C">
              <w:rPr>
                <w:rFonts w:eastAsiaTheme="minorEastAsia"/>
                <w:b w:val="0"/>
                <w:color w:val="000000"/>
                <w:vertAlign w:val="subscript"/>
                <w:lang w:val="fr-FR"/>
              </w:rPr>
              <w:t>2</w:t>
            </w:r>
          </w:p>
        </w:tc>
        <w:tc>
          <w:tcPr>
            <w:tcW w:w="1089" w:type="pct"/>
            <w:tcBorders>
              <w:top w:val="nil"/>
              <w:bottom w:val="nil"/>
            </w:tcBorders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23 (12%)</w:t>
            </w:r>
          </w:p>
        </w:tc>
      </w:tr>
      <w:tr w:rsidR="002309A1" w:rsidRPr="006502DD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</w:tcBorders>
            <w:noWrap/>
          </w:tcPr>
          <w:p w:rsidR="002309A1" w:rsidRPr="000C485C" w:rsidRDefault="002309A1" w:rsidP="00094CBB">
            <w:pPr>
              <w:rPr>
                <w:rFonts w:eastAsiaTheme="minorEastAsia"/>
                <w:b w:val="0"/>
                <w:color w:val="000000"/>
                <w:lang w:val="fr-FR"/>
              </w:rPr>
            </w:pPr>
            <w:r w:rsidRPr="000C485C">
              <w:rPr>
                <w:rFonts w:eastAsiaTheme="minorEastAsia"/>
                <w:b w:val="0"/>
                <w:color w:val="000000"/>
                <w:lang w:val="fr-FR"/>
              </w:rPr>
              <w:t>Central venous pressure at T</w:t>
            </w:r>
            <w:r w:rsidRPr="000C485C">
              <w:rPr>
                <w:rFonts w:eastAsiaTheme="minorEastAsia"/>
                <w:b w:val="0"/>
                <w:color w:val="000000"/>
                <w:vertAlign w:val="subscript"/>
                <w:lang w:val="fr-FR"/>
              </w:rPr>
              <w:t>3</w:t>
            </w:r>
          </w:p>
        </w:tc>
        <w:tc>
          <w:tcPr>
            <w:tcW w:w="1089" w:type="pct"/>
            <w:tcBorders>
              <w:top w:val="nil"/>
            </w:tcBorders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21 (11%)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035B44" w:rsidRDefault="002309A1" w:rsidP="00094CBB">
            <w:pPr>
              <w:rPr>
                <w:rFonts w:eastAsiaTheme="minorEastAsia"/>
                <w:b w:val="0"/>
                <w:color w:val="000000"/>
                <w:lang w:val="fr-FR"/>
              </w:rPr>
            </w:pPr>
            <w:r w:rsidRPr="00035B44">
              <w:rPr>
                <w:rFonts w:eastAsiaTheme="minorEastAsia"/>
                <w:b w:val="0"/>
                <w:color w:val="000000"/>
                <w:lang w:val="fr-FR"/>
              </w:rPr>
              <w:lastRenderedPageBreak/>
              <w:t>Central venous pressure at T</w:t>
            </w:r>
            <w:r w:rsidRPr="00035B44">
              <w:rPr>
                <w:rFonts w:eastAsiaTheme="minorEastAsia"/>
                <w:b w:val="0"/>
                <w:color w:val="000000"/>
                <w:vertAlign w:val="subscript"/>
                <w:lang w:val="fr-FR"/>
              </w:rPr>
              <w:t>4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19 (10%)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Cardiac index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0 (0%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Cardiac index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3 (2%)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Cardiac index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0 (0%)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Cardiac index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0 (0%)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Global ejection fraction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0 (0%)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Global ejection fraction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2 (1%)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Global ejection fraction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2 (1%)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E4164E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E4164E">
              <w:rPr>
                <w:rFonts w:eastAsiaTheme="minorEastAsia"/>
                <w:b w:val="0"/>
                <w:color w:val="000000"/>
              </w:rPr>
              <w:t>Global ejection fraction at T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  <w:lang w:val="fr-FR"/>
              </w:rPr>
              <w:t>0 (0%)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2309A1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6502DD">
              <w:rPr>
                <w:rFonts w:eastAsiaTheme="minorEastAsia"/>
                <w:b w:val="0"/>
                <w:color w:val="000000"/>
              </w:rPr>
              <w:t>Global end diastolic volume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  <w:lang w:val="fr-FR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6502DD" w:rsidRDefault="002309A1" w:rsidP="00094CBB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 w:rsidRPr="006502DD">
              <w:rPr>
                <w:rFonts w:eastAsiaTheme="minorEastAsia"/>
                <w:b w:val="0"/>
                <w:color w:val="000000"/>
              </w:rPr>
              <w:t>Global end diastolic volume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6502DD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6502DD">
              <w:rPr>
                <w:rFonts w:eastAsiaTheme="minorEastAsia"/>
                <w:b w:val="0"/>
                <w:color w:val="000000"/>
              </w:rPr>
              <w:t>Global end diastolic volume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2309A1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2309A1" w:rsidRPr="006502DD" w:rsidRDefault="002309A1" w:rsidP="00094CBB">
            <w:pPr>
              <w:rPr>
                <w:rFonts w:eastAsiaTheme="minorEastAsia"/>
                <w:b w:val="0"/>
                <w:color w:val="000000"/>
              </w:rPr>
            </w:pPr>
            <w:r w:rsidRPr="006502DD">
              <w:rPr>
                <w:rFonts w:eastAsiaTheme="minorEastAsia"/>
                <w:b w:val="0"/>
                <w:color w:val="000000"/>
              </w:rPr>
              <w:t>Global end diastolic volume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2309A1" w:rsidRPr="006502DD" w:rsidRDefault="002309A1" w:rsidP="00094CB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Cardiac function</w:t>
            </w:r>
            <w:r w:rsidRPr="006502DD">
              <w:rPr>
                <w:rFonts w:eastAsiaTheme="minorEastAsia"/>
                <w:b w:val="0"/>
                <w:color w:val="000000"/>
              </w:rPr>
              <w:t xml:space="preserve">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Cardiac function</w:t>
            </w:r>
            <w:r w:rsidRPr="006502DD">
              <w:rPr>
                <w:rFonts w:eastAsiaTheme="minorEastAsia"/>
                <w:b w:val="0"/>
                <w:color w:val="000000"/>
              </w:rPr>
              <w:t xml:space="preserve">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 (2%)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Cardiac function</w:t>
            </w:r>
            <w:r w:rsidRPr="006502DD">
              <w:rPr>
                <w:rFonts w:eastAsiaTheme="minorEastAsia"/>
                <w:b w:val="0"/>
                <w:color w:val="000000"/>
              </w:rPr>
              <w:t xml:space="preserve">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Cardiac function</w:t>
            </w:r>
            <w:r w:rsidRPr="006502DD">
              <w:rPr>
                <w:rFonts w:eastAsiaTheme="minorEastAsia"/>
                <w:b w:val="0"/>
                <w:color w:val="000000"/>
              </w:rPr>
              <w:t xml:space="preserve">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Pulmonary vascular permeability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Pulmonary vascular permeability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Pulmonary vascular permeability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Pulmonary vascular permeability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Pulmonary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Pulmonary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Pulmonary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Pulmonary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Intrathoracic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035B44">
        <w:trPr>
          <w:trHeight w:val="444"/>
        </w:trPr>
        <w:tc>
          <w:tcPr>
            <w:cnfStyle w:val="001000000000"/>
            <w:tcW w:w="3911" w:type="pct"/>
            <w:tcBorders>
              <w:bottom w:val="nil"/>
            </w:tcBorders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Intrathoracic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  <w:tcBorders>
              <w:bottom w:val="nil"/>
            </w:tcBorders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RPr="006502DD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  <w:bottom w:val="nil"/>
            </w:tcBorders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lastRenderedPageBreak/>
              <w:t>Intrathoracic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  <w:tcBorders>
              <w:top w:val="nil"/>
              <w:bottom w:val="nil"/>
            </w:tcBorders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RPr="006502DD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</w:tcBorders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Intrathoracic thermal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  <w:tcBorders>
              <w:top w:val="nil"/>
            </w:tcBorders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RPr="006502DD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6502DD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Extra vascular lung water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0C485C" w:rsidRPr="006502DD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Extra vascular lung water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Extra vascular lung water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Extra vascular lung water index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Vasopressor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Vasopressor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 (2%)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Vasopressor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Vasopressor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 (1%)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Default="000C485C" w:rsidP="000C485C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Dobutamine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Dobutamine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 (1%)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Dobutamine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0C485C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0C485C" w:rsidRPr="002B6D15" w:rsidRDefault="000C485C" w:rsidP="000C485C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Dobutamine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0C485C" w:rsidRDefault="000C485C" w:rsidP="000C485C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101538" w:rsidTr="003401F9">
        <w:trPr>
          <w:trHeight w:val="444"/>
        </w:trPr>
        <w:tc>
          <w:tcPr>
            <w:cnfStyle w:val="001000000000"/>
            <w:tcW w:w="3911" w:type="pct"/>
            <w:noWrap/>
          </w:tcPr>
          <w:p w:rsidR="00101538" w:rsidRDefault="00101538" w:rsidP="0010153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Fluid challenge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101538" w:rsidRDefault="00101538" w:rsidP="00101538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NA</w:t>
            </w:r>
          </w:p>
        </w:tc>
      </w:tr>
      <w:tr w:rsidR="00101538" w:rsidTr="003401F9">
        <w:trPr>
          <w:trHeight w:val="444"/>
        </w:trPr>
        <w:tc>
          <w:tcPr>
            <w:cnfStyle w:val="001000000000"/>
            <w:tcW w:w="3911" w:type="pct"/>
            <w:noWrap/>
          </w:tcPr>
          <w:p w:rsidR="00101538" w:rsidRDefault="00101538" w:rsidP="0010153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Dobutamine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</w:p>
        </w:tc>
        <w:tc>
          <w:tcPr>
            <w:tcW w:w="1089" w:type="pct"/>
          </w:tcPr>
          <w:p w:rsidR="00101538" w:rsidRDefault="00101538" w:rsidP="00101538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101538" w:rsidTr="003401F9">
        <w:trPr>
          <w:trHeight w:val="444"/>
        </w:trPr>
        <w:tc>
          <w:tcPr>
            <w:cnfStyle w:val="001000000000"/>
            <w:tcW w:w="3911" w:type="pct"/>
            <w:noWrap/>
          </w:tcPr>
          <w:p w:rsidR="00101538" w:rsidRDefault="00101538" w:rsidP="0010153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Dobutamine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101538" w:rsidRDefault="00101538" w:rsidP="00101538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101538" w:rsidTr="003401F9">
        <w:trPr>
          <w:trHeight w:val="444"/>
        </w:trPr>
        <w:tc>
          <w:tcPr>
            <w:cnfStyle w:val="001000000000"/>
            <w:tcW w:w="3911" w:type="pct"/>
            <w:noWrap/>
          </w:tcPr>
          <w:p w:rsidR="00101538" w:rsidRDefault="00101538" w:rsidP="0010153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Dobutamine dose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101538" w:rsidRDefault="00101538" w:rsidP="00101538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BB1E9B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BB1E9B" w:rsidRPr="002B6D15" w:rsidRDefault="00BB1E9B" w:rsidP="00BB1E9B">
            <w:pPr>
              <w:rPr>
                <w:rFonts w:eastAsiaTheme="minorEastAsia"/>
                <w:b w:val="0"/>
                <w:color w:val="000000"/>
                <w:vertAlign w:val="subscript"/>
              </w:rPr>
            </w:pPr>
            <w:r>
              <w:rPr>
                <w:rFonts w:eastAsiaTheme="minorEastAsia"/>
                <w:b w:val="0"/>
                <w:color w:val="000000"/>
              </w:rPr>
              <w:t>Tidal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BB1E9B" w:rsidRDefault="00BB1E9B" w:rsidP="00BB1E9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BB1E9B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BB1E9B" w:rsidRDefault="00BB1E9B" w:rsidP="00BB1E9B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Tidal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BB1E9B" w:rsidRDefault="00BB1E9B" w:rsidP="00BB1E9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BB1E9B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BB1E9B" w:rsidRDefault="00BB1E9B" w:rsidP="00BB1E9B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Tidal volume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BB1E9B" w:rsidRDefault="00BB1E9B" w:rsidP="00BB1E9B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Respiratory rate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0010F9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11</w:t>
            </w:r>
            <w:r w:rsidR="00DB776D">
              <w:rPr>
                <w:rFonts w:eastAsiaTheme="minorEastAsia"/>
                <w:color w:val="000000"/>
              </w:rPr>
              <w:t xml:space="preserve"> (6%)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Respiratory rate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DB776D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 (6%)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Respiratory rate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7B4692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 (6%)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I:E ratio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121526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37 (19%)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I:E ratio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121526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37 (19%)</w:t>
            </w:r>
          </w:p>
        </w:tc>
        <w:bookmarkStart w:id="1" w:name="_GoBack"/>
        <w:bookmarkEnd w:id="1"/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I:E ratio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121526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36 (18%)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lastRenderedPageBreak/>
              <w:t>PEEP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PEEP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PEEP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Plateau pressure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56 (28%)</w:t>
            </w:r>
          </w:p>
        </w:tc>
      </w:tr>
      <w:tr w:rsidR="00FC122F" w:rsidTr="00035B44">
        <w:trPr>
          <w:trHeight w:val="444"/>
        </w:trPr>
        <w:tc>
          <w:tcPr>
            <w:cnfStyle w:val="001000000000"/>
            <w:tcW w:w="3911" w:type="pct"/>
            <w:tcBorders>
              <w:bottom w:val="nil"/>
            </w:tcBorders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Plateau pressure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  <w:tcBorders>
              <w:bottom w:val="nil"/>
            </w:tcBorders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45 (23%)</w:t>
            </w:r>
          </w:p>
        </w:tc>
      </w:tr>
      <w:tr w:rsidR="00FC122F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  <w:bottom w:val="nil"/>
            </w:tcBorders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Plateau pressure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  <w:tcBorders>
              <w:top w:val="nil"/>
              <w:bottom w:val="nil"/>
            </w:tcBorders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69 (35%)</w:t>
            </w:r>
          </w:p>
        </w:tc>
      </w:tr>
      <w:tr w:rsidR="00FC122F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</w:tcBorders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Total PEEP of the respiratory system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  <w:tcBorders>
              <w:top w:val="nil"/>
            </w:tcBorders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113 (57%)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Total PEEP of the respiratory system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92 (47%)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Total PEEP of the respiratory system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120 (61%)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Driving pressure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113 (57%)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Driving pressure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92 (47%)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Driving pressure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120 (61%)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pH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pH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pH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 (2%)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 w:rsidRPr="00E4164E">
              <w:rPr>
                <w:rFonts w:eastAsiaTheme="minorEastAsia"/>
                <w:b w:val="0"/>
                <w:color w:val="000000"/>
              </w:rPr>
              <w:t xml:space="preserve"> </w:t>
            </w:r>
            <w:r>
              <w:rPr>
                <w:rFonts w:eastAsiaTheme="minorEastAsia"/>
                <w:b w:val="0"/>
                <w:color w:val="000000"/>
              </w:rPr>
              <w:t>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 w:rsidRPr="00E4164E">
              <w:rPr>
                <w:rFonts w:eastAsiaTheme="minorEastAsia"/>
                <w:b w:val="0"/>
                <w:color w:val="000000"/>
              </w:rPr>
              <w:t xml:space="preserve"> </w:t>
            </w:r>
            <w:r>
              <w:rPr>
                <w:rFonts w:eastAsiaTheme="minorEastAsia"/>
                <w:b w:val="0"/>
                <w:color w:val="000000"/>
              </w:rPr>
              <w:t>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 xml:space="preserve">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 (2%)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>/FiO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 xml:space="preserve">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>/FiO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 xml:space="preserve">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>/FiO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 xml:space="preserve">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 (2%)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PaCO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 xml:space="preserve">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035B44">
        <w:trPr>
          <w:trHeight w:val="444"/>
        </w:trPr>
        <w:tc>
          <w:tcPr>
            <w:cnfStyle w:val="001000000000"/>
            <w:tcW w:w="3911" w:type="pct"/>
            <w:tcBorders>
              <w:bottom w:val="nil"/>
            </w:tcBorders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PaCO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 xml:space="preserve">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  <w:tcBorders>
              <w:bottom w:val="nil"/>
            </w:tcBorders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  <w:bottom w:val="nil"/>
            </w:tcBorders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PaCO</w:t>
            </w:r>
            <w:r w:rsidRPr="00E4164E">
              <w:rPr>
                <w:rFonts w:eastAsiaTheme="minorEastAsia"/>
                <w:b w:val="0"/>
                <w:color w:val="000000"/>
                <w:vertAlign w:val="subscript"/>
              </w:rPr>
              <w:t>2</w:t>
            </w:r>
            <w:r>
              <w:rPr>
                <w:rFonts w:eastAsiaTheme="minorEastAsia"/>
                <w:b w:val="0"/>
                <w:color w:val="000000"/>
              </w:rPr>
              <w:t xml:space="preserve">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  <w:tcBorders>
              <w:top w:val="nil"/>
              <w:bottom w:val="nil"/>
            </w:tcBorders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 (2%)</w:t>
            </w:r>
          </w:p>
        </w:tc>
      </w:tr>
      <w:tr w:rsidR="00FC122F" w:rsidTr="00035B44">
        <w:trPr>
          <w:trHeight w:val="444"/>
        </w:trPr>
        <w:tc>
          <w:tcPr>
            <w:cnfStyle w:val="001000000000"/>
            <w:tcW w:w="3911" w:type="pct"/>
            <w:tcBorders>
              <w:top w:val="nil"/>
            </w:tcBorders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Lactate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  <w:tcBorders>
              <w:top w:val="nil"/>
            </w:tcBorders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10 (5%)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Lactate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15 (8%)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Lactate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21 (11%)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lastRenderedPageBreak/>
              <w:t>Arterial oxygen transport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1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Arterial oxygen transport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3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 (0%)</w:t>
            </w:r>
          </w:p>
        </w:tc>
      </w:tr>
      <w:tr w:rsidR="00FC122F" w:rsidTr="002309A1">
        <w:trPr>
          <w:trHeight w:val="444"/>
        </w:trPr>
        <w:tc>
          <w:tcPr>
            <w:cnfStyle w:val="001000000000"/>
            <w:tcW w:w="3911" w:type="pct"/>
            <w:noWrap/>
          </w:tcPr>
          <w:p w:rsidR="00FC122F" w:rsidRDefault="00FC122F" w:rsidP="00FC122F">
            <w:pPr>
              <w:rPr>
                <w:rFonts w:eastAsiaTheme="minorEastAsia"/>
                <w:b w:val="0"/>
                <w:color w:val="000000"/>
              </w:rPr>
            </w:pPr>
            <w:r>
              <w:rPr>
                <w:rFonts w:eastAsiaTheme="minorEastAsia"/>
                <w:b w:val="0"/>
                <w:color w:val="000000"/>
              </w:rPr>
              <w:t>Arterial oxygen transport at T</w:t>
            </w:r>
            <w:r>
              <w:rPr>
                <w:rFonts w:eastAsiaTheme="minorEastAsia"/>
                <w:b w:val="0"/>
                <w:color w:val="000000"/>
                <w:vertAlign w:val="subscript"/>
              </w:rPr>
              <w:t>4</w:t>
            </w:r>
          </w:p>
        </w:tc>
        <w:tc>
          <w:tcPr>
            <w:tcW w:w="1089" w:type="pct"/>
          </w:tcPr>
          <w:p w:rsidR="00FC122F" w:rsidRDefault="00FC122F" w:rsidP="00FC122F">
            <w:pPr>
              <w:jc w:val="center"/>
              <w:cnfStyle w:val="00000000000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 (2%)</w:t>
            </w:r>
          </w:p>
        </w:tc>
      </w:tr>
    </w:tbl>
    <w:p w:rsidR="000526A1" w:rsidRPr="006502DD" w:rsidRDefault="000526A1" w:rsidP="00357300">
      <w:pPr>
        <w:rPr>
          <w:color w:val="000000"/>
        </w:rPr>
      </w:pPr>
    </w:p>
    <w:p w:rsidR="000526A1" w:rsidRPr="006502DD" w:rsidRDefault="000526A1" w:rsidP="00357300">
      <w:pPr>
        <w:rPr>
          <w:color w:val="000000"/>
        </w:rPr>
      </w:pPr>
    </w:p>
    <w:p w:rsidR="000526A1" w:rsidRPr="006502DD" w:rsidRDefault="000526A1" w:rsidP="00357300">
      <w:pPr>
        <w:rPr>
          <w:color w:val="000000"/>
        </w:rPr>
      </w:pPr>
    </w:p>
    <w:p w:rsidR="00747818" w:rsidRDefault="00747818" w:rsidP="00747818">
      <w:pPr>
        <w:rPr>
          <w:color w:val="000000"/>
        </w:rPr>
      </w:pPr>
    </w:p>
    <w:p w:rsidR="00747818" w:rsidRDefault="00747818" w:rsidP="00747818">
      <w:pPr>
        <w:rPr>
          <w:color w:val="000000"/>
        </w:rPr>
      </w:pPr>
    </w:p>
    <w:p w:rsidR="00747818" w:rsidRDefault="00747818" w:rsidP="00747818">
      <w:pPr>
        <w:rPr>
          <w:color w:val="000000"/>
        </w:rPr>
      </w:pPr>
    </w:p>
    <w:p w:rsidR="000526A1" w:rsidRDefault="00747818" w:rsidP="00747818">
      <w:pPr>
        <w:rPr>
          <w:color w:val="000000"/>
        </w:rPr>
      </w:pPr>
      <w:r w:rsidRPr="00727AB5">
        <w:rPr>
          <w:color w:val="000000"/>
        </w:rPr>
        <w:t xml:space="preserve">ARDS: </w:t>
      </w:r>
      <w:r>
        <w:rPr>
          <w:color w:val="000000"/>
        </w:rPr>
        <w:t>a</w:t>
      </w:r>
      <w:r w:rsidRPr="00727AB5">
        <w:rPr>
          <w:color w:val="000000"/>
        </w:rPr>
        <w:t xml:space="preserve">cute </w:t>
      </w:r>
      <w:r>
        <w:rPr>
          <w:color w:val="000000"/>
        </w:rPr>
        <w:t>r</w:t>
      </w:r>
      <w:r w:rsidRPr="00727AB5">
        <w:rPr>
          <w:color w:val="000000"/>
        </w:rPr>
        <w:t xml:space="preserve">espiratory </w:t>
      </w:r>
      <w:r>
        <w:rPr>
          <w:color w:val="000000"/>
        </w:rPr>
        <w:t>d</w:t>
      </w:r>
      <w:r w:rsidRPr="00727AB5">
        <w:rPr>
          <w:color w:val="000000"/>
        </w:rPr>
        <w:t xml:space="preserve">istress </w:t>
      </w:r>
      <w:r>
        <w:rPr>
          <w:color w:val="000000"/>
        </w:rPr>
        <w:t>s</w:t>
      </w:r>
      <w:r w:rsidRPr="00727AB5">
        <w:rPr>
          <w:color w:val="000000"/>
        </w:rPr>
        <w:t>yndrom</w:t>
      </w:r>
      <w:r>
        <w:rPr>
          <w:color w:val="000000"/>
        </w:rPr>
        <w:t xml:space="preserve">e; PEEP: positive end-expiratory pressure; </w:t>
      </w:r>
      <w:r w:rsidRPr="00727AB5">
        <w:rPr>
          <w:color w:val="000000"/>
        </w:rPr>
        <w:t xml:space="preserve">PPS: </w:t>
      </w:r>
      <w:r>
        <w:rPr>
          <w:color w:val="000000"/>
        </w:rPr>
        <w:t>p</w:t>
      </w:r>
      <w:r w:rsidRPr="00727AB5">
        <w:rPr>
          <w:color w:val="000000"/>
        </w:rPr>
        <w:t xml:space="preserve">rone </w:t>
      </w:r>
      <w:r>
        <w:rPr>
          <w:color w:val="000000"/>
        </w:rPr>
        <w:t>p</w:t>
      </w:r>
      <w:r w:rsidRPr="00727AB5">
        <w:rPr>
          <w:color w:val="000000"/>
        </w:rPr>
        <w:t xml:space="preserve">osition </w:t>
      </w:r>
      <w:r>
        <w:rPr>
          <w:color w:val="000000"/>
        </w:rPr>
        <w:t>s</w:t>
      </w:r>
      <w:r w:rsidRPr="00727AB5">
        <w:rPr>
          <w:color w:val="000000"/>
        </w:rPr>
        <w:t>ession</w:t>
      </w:r>
      <w:r>
        <w:rPr>
          <w:color w:val="000000"/>
        </w:rPr>
        <w:t xml:space="preserve">; SAPSII: simplified acute physiology score II; </w:t>
      </w:r>
      <w:r w:rsidRPr="006D71E4">
        <w:rPr>
          <w:color w:val="000000"/>
        </w:rPr>
        <w:t xml:space="preserve">SOFA: </w:t>
      </w:r>
      <w:r>
        <w:rPr>
          <w:color w:val="000000"/>
        </w:rPr>
        <w:t>s</w:t>
      </w:r>
      <w:r w:rsidRPr="006D71E4">
        <w:rPr>
          <w:color w:val="000000"/>
        </w:rPr>
        <w:t xml:space="preserve">epsis-related </w:t>
      </w:r>
      <w:r>
        <w:rPr>
          <w:color w:val="000000"/>
        </w:rPr>
        <w:t>o</w:t>
      </w:r>
      <w:r w:rsidRPr="006D71E4">
        <w:rPr>
          <w:color w:val="000000"/>
        </w:rPr>
        <w:t xml:space="preserve">rgan </w:t>
      </w:r>
      <w:r>
        <w:rPr>
          <w:color w:val="000000"/>
        </w:rPr>
        <w:t>f</w:t>
      </w:r>
      <w:r w:rsidRPr="006D71E4">
        <w:rPr>
          <w:color w:val="000000"/>
        </w:rPr>
        <w:t>ailure</w:t>
      </w:r>
      <w:r w:rsidRPr="00935029">
        <w:rPr>
          <w:color w:val="000000"/>
        </w:rPr>
        <w:t xml:space="preserve"> </w:t>
      </w:r>
      <w:r>
        <w:rPr>
          <w:color w:val="000000"/>
        </w:rPr>
        <w:t>a</w:t>
      </w:r>
      <w:r w:rsidRPr="006D71E4">
        <w:rPr>
          <w:color w:val="000000"/>
        </w:rPr>
        <w:t>ssessment</w:t>
      </w:r>
      <w:r>
        <w:rPr>
          <w:color w:val="000000"/>
        </w:rPr>
        <w:t>;</w:t>
      </w:r>
      <w:r w:rsidRPr="00727AB5">
        <w:rPr>
          <w:color w:val="000000"/>
        </w:rPr>
        <w:t xml:space="preserve"> T</w:t>
      </w:r>
      <w:r w:rsidRPr="00727AB5">
        <w:rPr>
          <w:color w:val="000000"/>
          <w:vertAlign w:val="subscript"/>
        </w:rPr>
        <w:t>1</w:t>
      </w:r>
      <w:r w:rsidRPr="00727AB5">
        <w:rPr>
          <w:color w:val="000000"/>
        </w:rPr>
        <w:t xml:space="preserve">: before prone position session, </w:t>
      </w:r>
      <w:r w:rsidRPr="00410F29">
        <w:rPr>
          <w:color w:val="000000"/>
        </w:rPr>
        <w:t>T</w:t>
      </w:r>
      <w:r w:rsidRPr="00410F29">
        <w:rPr>
          <w:color w:val="000000"/>
          <w:vertAlign w:val="subscript"/>
        </w:rPr>
        <w:t>2</w:t>
      </w:r>
      <w:r w:rsidRPr="00410F29">
        <w:rPr>
          <w:color w:val="000000"/>
        </w:rPr>
        <w:t>: at the beginning of prone position session</w:t>
      </w:r>
      <w:r>
        <w:rPr>
          <w:color w:val="000000"/>
        </w:rPr>
        <w:t xml:space="preserve">; </w:t>
      </w:r>
      <w:r w:rsidRPr="00410F29">
        <w:rPr>
          <w:color w:val="000000"/>
        </w:rPr>
        <w:t>T</w:t>
      </w:r>
      <w:r w:rsidRPr="00410F29">
        <w:rPr>
          <w:color w:val="000000"/>
          <w:vertAlign w:val="subscript"/>
        </w:rPr>
        <w:t>3</w:t>
      </w:r>
      <w:r w:rsidRPr="00410F29">
        <w:rPr>
          <w:color w:val="000000"/>
        </w:rPr>
        <w:t>: at the end of prone position session</w:t>
      </w:r>
      <w:r>
        <w:rPr>
          <w:color w:val="000000"/>
        </w:rPr>
        <w:t xml:space="preserve">; </w:t>
      </w:r>
      <w:r w:rsidRPr="00410F29">
        <w:rPr>
          <w:color w:val="000000"/>
        </w:rPr>
        <w:t>T</w:t>
      </w:r>
      <w:r w:rsidRPr="00410F29">
        <w:rPr>
          <w:color w:val="000000"/>
          <w:vertAlign w:val="subscript"/>
        </w:rPr>
        <w:t>4</w:t>
      </w:r>
      <w:r w:rsidRPr="00410F29">
        <w:rPr>
          <w:color w:val="000000"/>
        </w:rPr>
        <w:t>: after return to supine position</w:t>
      </w:r>
      <w:r>
        <w:rPr>
          <w:color w:val="000000"/>
        </w:rPr>
        <w:t>.</w:t>
      </w:r>
    </w:p>
    <w:sectPr w:rsidR="000526A1" w:rsidSect="0006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an Christophe">
    <w15:presenceInfo w15:providerId="Windows Live" w15:userId="e6c827397b4b0fe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732C"/>
    <w:rsid w:val="000010F9"/>
    <w:rsid w:val="00035B44"/>
    <w:rsid w:val="000526A1"/>
    <w:rsid w:val="00067759"/>
    <w:rsid w:val="000C485C"/>
    <w:rsid w:val="000F7652"/>
    <w:rsid w:val="00101538"/>
    <w:rsid w:val="00121526"/>
    <w:rsid w:val="001C2689"/>
    <w:rsid w:val="001C4FDD"/>
    <w:rsid w:val="00210346"/>
    <w:rsid w:val="0022722D"/>
    <w:rsid w:val="002309A1"/>
    <w:rsid w:val="002B6D15"/>
    <w:rsid w:val="002D0957"/>
    <w:rsid w:val="00357300"/>
    <w:rsid w:val="003C3550"/>
    <w:rsid w:val="00410F29"/>
    <w:rsid w:val="00486647"/>
    <w:rsid w:val="006502DD"/>
    <w:rsid w:val="00674903"/>
    <w:rsid w:val="006D71E4"/>
    <w:rsid w:val="00727AB5"/>
    <w:rsid w:val="00747818"/>
    <w:rsid w:val="007B4692"/>
    <w:rsid w:val="00933E1C"/>
    <w:rsid w:val="00B25A17"/>
    <w:rsid w:val="00B71074"/>
    <w:rsid w:val="00BB1E9B"/>
    <w:rsid w:val="00BB5FCE"/>
    <w:rsid w:val="00C978D9"/>
    <w:rsid w:val="00D01A41"/>
    <w:rsid w:val="00D44A8E"/>
    <w:rsid w:val="00D5732C"/>
    <w:rsid w:val="00DB776D"/>
    <w:rsid w:val="00E105F6"/>
    <w:rsid w:val="00E4164E"/>
    <w:rsid w:val="00E563F3"/>
    <w:rsid w:val="00F101E4"/>
    <w:rsid w:val="00FB1517"/>
    <w:rsid w:val="00FC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00"/>
    <w:pPr>
      <w:spacing w:after="0" w:line="480" w:lineRule="auto"/>
      <w:jc w:val="both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35730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27A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A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AB5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A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AB5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AB5"/>
    <w:rPr>
      <w:rFonts w:ascii="Segoe UI" w:eastAsia="MS Mincho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A9621-836F-4EC2-838F-A7146947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Anes01-bloc</dc:creator>
  <cp:lastModifiedBy>0010768</cp:lastModifiedBy>
  <cp:revision>24</cp:revision>
  <dcterms:created xsi:type="dcterms:W3CDTF">2017-10-26T09:48:00Z</dcterms:created>
  <dcterms:modified xsi:type="dcterms:W3CDTF">2018-12-01T04:41:00Z</dcterms:modified>
</cp:coreProperties>
</file>