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0D" w:rsidRPr="00E06659" w:rsidRDefault="00F07C74" w:rsidP="009D2D0D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b/>
        </w:rPr>
      </w:pPr>
      <w:bookmarkStart w:id="0" w:name="_GoBack"/>
      <w:bookmarkEnd w:id="0"/>
      <w:r>
        <w:rPr>
          <w:b/>
        </w:rPr>
        <w:t xml:space="preserve">Additional file </w:t>
      </w:r>
      <w:r w:rsidR="00D354EB">
        <w:rPr>
          <w:b/>
        </w:rPr>
        <w:t>2</w:t>
      </w:r>
      <w:r>
        <w:rPr>
          <w:b/>
        </w:rPr>
        <w:t xml:space="preserve">: </w:t>
      </w:r>
      <w:r w:rsidR="009D2D0D" w:rsidRPr="00E06659">
        <w:rPr>
          <w:b/>
        </w:rPr>
        <w:t xml:space="preserve">Table </w:t>
      </w:r>
      <w:proofErr w:type="spellStart"/>
      <w:r w:rsidR="006C11A1">
        <w:rPr>
          <w:b/>
        </w:rPr>
        <w:t>S</w:t>
      </w:r>
      <w:r w:rsidR="009D2D0D" w:rsidRPr="00E06659">
        <w:rPr>
          <w:b/>
        </w:rPr>
        <w:t>1</w:t>
      </w:r>
      <w:proofErr w:type="spellEnd"/>
      <w:r w:rsidR="009D2D0D" w:rsidRPr="00E06659">
        <w:rPr>
          <w:b/>
        </w:rPr>
        <w:t xml:space="preserve"> – </w:t>
      </w:r>
      <w:proofErr w:type="spellStart"/>
      <w:r w:rsidR="009D2D0D" w:rsidRPr="00E06659">
        <w:rPr>
          <w:b/>
        </w:rPr>
        <w:t>ABCD-</w:t>
      </w:r>
      <w:r w:rsidR="009D2D0D" w:rsidRPr="00103561">
        <w:rPr>
          <w:b/>
          <w:noProof/>
        </w:rPr>
        <w:t>preV</w:t>
      </w:r>
      <w:proofErr w:type="spellEnd"/>
      <w:r w:rsidR="009D2D0D" w:rsidRPr="00E06659">
        <w:rPr>
          <w:b/>
        </w:rPr>
        <w:t xml:space="preserve"> checklist </w:t>
      </w:r>
    </w:p>
    <w:tbl>
      <w:tblPr>
        <w:tblStyle w:val="TableGrid"/>
        <w:tblW w:w="0" w:type="auto"/>
        <w:tblLook w:val="04A0"/>
      </w:tblPr>
      <w:tblGrid>
        <w:gridCol w:w="8494"/>
      </w:tblGrid>
      <w:tr w:rsidR="009D2D0D" w:rsidRPr="00E06659" w:rsidTr="00963D69">
        <w:tc>
          <w:tcPr>
            <w:tcW w:w="8494" w:type="dxa"/>
          </w:tcPr>
          <w:p w:rsidR="009D2D0D" w:rsidRPr="00E06659" w:rsidRDefault="009D2D0D" w:rsidP="00963D69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640" w:hanging="640"/>
              <w:rPr>
                <w:b/>
              </w:rPr>
            </w:pPr>
            <w:r w:rsidRPr="00E06659">
              <w:rPr>
                <w:b/>
              </w:rPr>
              <w:t>A</w:t>
            </w:r>
            <w:r>
              <w:rPr>
                <w:b/>
              </w:rPr>
              <w:t xml:space="preserve"> – A</w:t>
            </w:r>
            <w:r w:rsidRPr="00E06659">
              <w:rPr>
                <w:b/>
              </w:rPr>
              <w:t xml:space="preserve">larms – Alarms parameterization including Calibrating (‘zeroing’) of pressures </w:t>
            </w:r>
          </w:p>
          <w:p w:rsidR="009D2D0D" w:rsidRPr="00E06659" w:rsidRDefault="009D2D0D" w:rsidP="00963D69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640" w:hanging="640"/>
              <w:rPr>
                <w:b/>
              </w:rPr>
            </w:pPr>
            <w:r w:rsidRPr="00E06659">
              <w:rPr>
                <w:b/>
              </w:rPr>
              <w:t>B- Balance and Bundles – Fluid Balance and prophylactic actions for Ventilator-Associated Pneumonia (</w:t>
            </w:r>
            <w:r w:rsidRPr="001945E0">
              <w:rPr>
                <w:b/>
                <w:noProof/>
              </w:rPr>
              <w:t>e</w:t>
            </w:r>
            <w:r>
              <w:rPr>
                <w:b/>
                <w:noProof/>
              </w:rPr>
              <w:t>.</w:t>
            </w:r>
            <w:r w:rsidRPr="001945E0">
              <w:rPr>
                <w:b/>
                <w:noProof/>
              </w:rPr>
              <w:t>g.,</w:t>
            </w:r>
            <w:r w:rsidRPr="00E06659">
              <w:rPr>
                <w:b/>
              </w:rPr>
              <w:t xml:space="preserve"> </w:t>
            </w:r>
            <w:r w:rsidRPr="001945E0">
              <w:rPr>
                <w:b/>
                <w:noProof/>
              </w:rPr>
              <w:t>elevation of the head of the bed to 30-45 degrees, daily</w:t>
            </w:r>
            <w:r w:rsidRPr="00E06659">
              <w:rPr>
                <w:b/>
              </w:rPr>
              <w:t xml:space="preserve"> sedation suspension</w:t>
            </w:r>
            <w:r>
              <w:rPr>
                <w:b/>
              </w:rPr>
              <w:t>,</w:t>
            </w:r>
            <w:r w:rsidRPr="00E06659">
              <w:rPr>
                <w:b/>
              </w:rPr>
              <w:t xml:space="preserve"> </w:t>
            </w:r>
            <w:r w:rsidRPr="004E2E5B">
              <w:rPr>
                <w:b/>
                <w:noProof/>
              </w:rPr>
              <w:t>and</w:t>
            </w:r>
            <w:r w:rsidRPr="00E06659">
              <w:rPr>
                <w:b/>
              </w:rPr>
              <w:t xml:space="preserve"> assessment of readiness to extubate), Deep Vein Thrombosis and Stress Ulcer </w:t>
            </w:r>
          </w:p>
          <w:p w:rsidR="009D2D0D" w:rsidRPr="00E06659" w:rsidRDefault="009D2D0D" w:rsidP="00963D69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640" w:hanging="640"/>
              <w:rPr>
                <w:b/>
              </w:rPr>
            </w:pPr>
            <w:r w:rsidRPr="00E06659">
              <w:rPr>
                <w:b/>
              </w:rPr>
              <w:t>C</w:t>
            </w:r>
            <w:r>
              <w:rPr>
                <w:b/>
              </w:rPr>
              <w:t xml:space="preserve"> – C</w:t>
            </w:r>
            <w:r w:rsidRPr="00E06659">
              <w:rPr>
                <w:b/>
              </w:rPr>
              <w:t>hecklist – Prescription Checklist including FAST-HUG and drug corrections for organ failures</w:t>
            </w:r>
          </w:p>
          <w:p w:rsidR="009D2D0D" w:rsidRPr="00E06659" w:rsidRDefault="009D2D0D" w:rsidP="00963D69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640" w:hanging="640"/>
              <w:rPr>
                <w:b/>
              </w:rPr>
            </w:pPr>
            <w:r w:rsidRPr="00E06659">
              <w:rPr>
                <w:b/>
              </w:rPr>
              <w:t>D</w:t>
            </w:r>
            <w:r>
              <w:rPr>
                <w:b/>
              </w:rPr>
              <w:t xml:space="preserve"> – D</w:t>
            </w:r>
            <w:r w:rsidRPr="00E06659">
              <w:rPr>
                <w:b/>
              </w:rPr>
              <w:t xml:space="preserve">elirium – Delirium’s prevention including evaluation for daily awakening  </w:t>
            </w:r>
          </w:p>
          <w:p w:rsidR="009D2D0D" w:rsidRPr="00E06659" w:rsidRDefault="009D2D0D" w:rsidP="00963D69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640" w:hanging="640"/>
              <w:rPr>
                <w:b/>
              </w:rPr>
            </w:pPr>
            <w:r w:rsidRPr="001945E0">
              <w:rPr>
                <w:b/>
                <w:noProof/>
              </w:rPr>
              <w:t>PreV</w:t>
            </w:r>
            <w:r w:rsidRPr="00E06659">
              <w:rPr>
                <w:b/>
              </w:rPr>
              <w:t xml:space="preserve"> – Prevention/Protective mechanical ventilation strategy and surveillance for patient-ventilator asynchronies</w:t>
            </w:r>
          </w:p>
        </w:tc>
      </w:tr>
    </w:tbl>
    <w:p w:rsidR="00FD07F6" w:rsidRDefault="00D354EB"/>
    <w:sectPr w:rsidR="00FD07F6" w:rsidSect="000B37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a0sDQ3tARiIxNLQzMzQyUdpeDU4uLM/DyQAsNaAB0sl6ksAAAA"/>
  </w:docVars>
  <w:rsids>
    <w:rsidRoot w:val="009D2D0D"/>
    <w:rsid w:val="000B3741"/>
    <w:rsid w:val="00136723"/>
    <w:rsid w:val="00181D9A"/>
    <w:rsid w:val="00352B33"/>
    <w:rsid w:val="00354AF6"/>
    <w:rsid w:val="004B1F03"/>
    <w:rsid w:val="00504F1E"/>
    <w:rsid w:val="00572ED5"/>
    <w:rsid w:val="006A49AE"/>
    <w:rsid w:val="006C11A1"/>
    <w:rsid w:val="007256ED"/>
    <w:rsid w:val="007747CC"/>
    <w:rsid w:val="00970934"/>
    <w:rsid w:val="009D2D0D"/>
    <w:rsid w:val="00A30187"/>
    <w:rsid w:val="00AB13C4"/>
    <w:rsid w:val="00D354EB"/>
    <w:rsid w:val="00D609AC"/>
    <w:rsid w:val="00D63904"/>
    <w:rsid w:val="00F07C74"/>
    <w:rsid w:val="00FB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Barros</dc:creator>
  <cp:keywords/>
  <dc:description/>
  <cp:lastModifiedBy>0012058</cp:lastModifiedBy>
  <cp:revision>5</cp:revision>
  <dcterms:created xsi:type="dcterms:W3CDTF">2018-12-19T19:06:00Z</dcterms:created>
  <dcterms:modified xsi:type="dcterms:W3CDTF">2019-01-23T10:55:00Z</dcterms:modified>
</cp:coreProperties>
</file>