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D8572" w14:textId="1E188208" w:rsidR="00451FB2" w:rsidRPr="002D335C" w:rsidRDefault="00451FB2" w:rsidP="00451FB2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51F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Title: </w:t>
      </w:r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Protracted viral shedding and viral load are associated with ICU mortality in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Covid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-19 patients with acute respiratory failure</w:t>
      </w:r>
      <w:r w:rsidR="002D335C" w:rsidRPr="002D335C">
        <w:rPr>
          <w:rFonts w:ascii="Times New Roman" w:hAnsi="Times New Roman" w:cs="Times New Roman"/>
          <w:bCs/>
          <w:sz w:val="24"/>
          <w:szCs w:val="24"/>
          <w:lang w:val="en-US"/>
        </w:rPr>
        <w:t>: a two-center retrospective study</w:t>
      </w:r>
    </w:p>
    <w:p w14:paraId="6B2522BB" w14:textId="60B674DF" w:rsidR="00451FB2" w:rsidRPr="00451FB2" w:rsidRDefault="00451FB2" w:rsidP="00451FB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51F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Authors: </w:t>
      </w:r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L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BITKER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F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DHELFT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CHAUVELOT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E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FROBERT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L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FOLLIET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MEZIDI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S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TROUILLET-ASSANT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BELOT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B LINA, F WALLET, </w:t>
      </w:r>
      <w:proofErr w:type="spellStart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>JC</w:t>
      </w:r>
      <w:proofErr w:type="spellEnd"/>
      <w:r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RICHARD.</w:t>
      </w:r>
    </w:p>
    <w:p w14:paraId="649F9921" w14:textId="17D95DD6" w:rsidR="008E6C63" w:rsidRPr="00451FB2" w:rsidRDefault="00160BC3" w:rsidP="00451FB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="002D335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dditional file </w:t>
      </w:r>
      <w:r w:rsidR="00FB1B53">
        <w:rPr>
          <w:rFonts w:ascii="Times New Roman" w:hAnsi="Times New Roman" w:cs="Times New Roman"/>
          <w:bCs/>
          <w:sz w:val="24"/>
          <w:szCs w:val="24"/>
          <w:lang w:val="en-US"/>
        </w:rPr>
        <w:t>5</w:t>
      </w:r>
      <w:r w:rsidR="00451FB2" w:rsidRPr="00451F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bookmarkStart w:id="0" w:name="_GoBack"/>
      <w:r w:rsidR="00451FB2" w:rsidRPr="00451FB2">
        <w:rPr>
          <w:rFonts w:ascii="Times New Roman" w:hAnsi="Times New Roman" w:cs="Times New Roman"/>
          <w:bCs/>
          <w:sz w:val="24"/>
          <w:szCs w:val="24"/>
          <w:lang w:val="en-US"/>
        </w:rPr>
        <w:t>T</w:t>
      </w:r>
      <w:r w:rsidR="00210CBB" w:rsidRPr="00451FB2">
        <w:rPr>
          <w:rFonts w:ascii="Times New Roman" w:hAnsi="Times New Roman" w:cs="Times New Roman"/>
          <w:sz w:val="24"/>
          <w:szCs w:val="24"/>
          <w:lang w:val="en-US"/>
        </w:rPr>
        <w:t xml:space="preserve">iming of </w:t>
      </w:r>
      <w:r w:rsidR="00C207F6" w:rsidRPr="00451FB2">
        <w:rPr>
          <w:rFonts w:ascii="Times New Roman" w:hAnsi="Times New Roman" w:cs="Times New Roman"/>
          <w:sz w:val="24"/>
          <w:szCs w:val="24"/>
          <w:lang w:val="en-US"/>
        </w:rPr>
        <w:t>chest computed tomography</w:t>
      </w:r>
      <w:r w:rsidR="00E77317" w:rsidRPr="00451FB2">
        <w:rPr>
          <w:rFonts w:ascii="Times New Roman" w:hAnsi="Times New Roman" w:cs="Times New Roman"/>
          <w:sz w:val="24"/>
          <w:szCs w:val="24"/>
          <w:lang w:val="en-US"/>
        </w:rPr>
        <w:t>.</w:t>
      </w:r>
      <w:bookmarkEnd w:id="0"/>
    </w:p>
    <w:p w14:paraId="462C18C6" w14:textId="082A1444" w:rsidR="00210CBB" w:rsidRPr="00451FB2" w:rsidRDefault="001F2FD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158234F" wp14:editId="3BD39752">
            <wp:extent cx="5007864" cy="4998720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-Figure 3 DATE_CT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864" cy="499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7CCE9" w14:textId="4E4E893D" w:rsidR="00210CBB" w:rsidRPr="00451FB2" w:rsidRDefault="00210CBB" w:rsidP="002D335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1FB2">
        <w:rPr>
          <w:rFonts w:ascii="Times New Roman" w:hAnsi="Times New Roman" w:cs="Times New Roman"/>
          <w:sz w:val="24"/>
          <w:szCs w:val="24"/>
          <w:lang w:val="en-US"/>
        </w:rPr>
        <w:t>Each line refers to one patient, red crosses represent the time of ICU discharge</w:t>
      </w:r>
      <w:r w:rsidR="00086BBC" w:rsidRPr="00451FB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451FB2">
        <w:rPr>
          <w:rFonts w:ascii="Times New Roman" w:hAnsi="Times New Roman" w:cs="Times New Roman"/>
          <w:sz w:val="24"/>
          <w:szCs w:val="24"/>
          <w:lang w:val="en-US"/>
        </w:rPr>
        <w:t>black circle</w:t>
      </w:r>
      <w:r w:rsidR="00086BBC" w:rsidRPr="00451FB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51FB2">
        <w:rPr>
          <w:rFonts w:ascii="Times New Roman" w:hAnsi="Times New Roman" w:cs="Times New Roman"/>
          <w:sz w:val="24"/>
          <w:szCs w:val="24"/>
          <w:lang w:val="en-US"/>
        </w:rPr>
        <w:t xml:space="preserve"> represent </w:t>
      </w:r>
      <w:r w:rsidR="00086BBC" w:rsidRPr="00451FB2">
        <w:rPr>
          <w:rFonts w:ascii="Times New Roman" w:hAnsi="Times New Roman" w:cs="Times New Roman"/>
          <w:sz w:val="24"/>
          <w:szCs w:val="24"/>
          <w:lang w:val="en-US"/>
        </w:rPr>
        <w:t>timing of</w:t>
      </w:r>
      <w:r w:rsidRPr="00451F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7DC7" w:rsidRPr="00451FB2">
        <w:rPr>
          <w:rFonts w:ascii="Times New Roman" w:hAnsi="Times New Roman" w:cs="Times New Roman"/>
          <w:sz w:val="24"/>
          <w:szCs w:val="24"/>
          <w:lang w:val="en-US"/>
        </w:rPr>
        <w:t xml:space="preserve">computed tomography </w:t>
      </w:r>
      <w:r w:rsidR="00086BBC" w:rsidRPr="00451FB2">
        <w:rPr>
          <w:rFonts w:ascii="Times New Roman" w:hAnsi="Times New Roman" w:cs="Times New Roman"/>
          <w:sz w:val="24"/>
          <w:szCs w:val="24"/>
          <w:lang w:val="en-US"/>
        </w:rPr>
        <w:t>relative to ICU admission</w:t>
      </w:r>
      <w:r w:rsidRPr="00451FB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EF61336" w14:textId="35F3C061" w:rsidR="00C207F6" w:rsidRPr="00451FB2" w:rsidRDefault="00C207F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51FB2">
        <w:rPr>
          <w:rFonts w:ascii="Times New Roman" w:hAnsi="Times New Roman" w:cs="Times New Roman"/>
          <w:sz w:val="24"/>
          <w:szCs w:val="24"/>
          <w:lang w:val="en-US"/>
        </w:rPr>
        <w:t>ICU=intensive care unit.</w:t>
      </w:r>
    </w:p>
    <w:sectPr w:rsidR="00C207F6" w:rsidRPr="00451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BB"/>
    <w:rsid w:val="00086BBC"/>
    <w:rsid w:val="00160BC3"/>
    <w:rsid w:val="001B551B"/>
    <w:rsid w:val="001F2FDD"/>
    <w:rsid w:val="00210CBB"/>
    <w:rsid w:val="002D335C"/>
    <w:rsid w:val="002E7DC7"/>
    <w:rsid w:val="00335CE3"/>
    <w:rsid w:val="00451FB2"/>
    <w:rsid w:val="004C0DFC"/>
    <w:rsid w:val="00677B44"/>
    <w:rsid w:val="008906FC"/>
    <w:rsid w:val="008D493A"/>
    <w:rsid w:val="008E6C63"/>
    <w:rsid w:val="00C207F6"/>
    <w:rsid w:val="00C70A7A"/>
    <w:rsid w:val="00E77317"/>
    <w:rsid w:val="00FB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C6B5E"/>
  <w15:chartTrackingRefBased/>
  <w15:docId w15:val="{80CD61E9-DCB6-4480-B3F0-5A9D8B89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0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richard</dc:creator>
  <cp:keywords/>
  <dc:description/>
  <cp:lastModifiedBy>Swathi R.</cp:lastModifiedBy>
  <cp:revision>15</cp:revision>
  <dcterms:created xsi:type="dcterms:W3CDTF">2020-06-13T13:29:00Z</dcterms:created>
  <dcterms:modified xsi:type="dcterms:W3CDTF">2020-11-27T17:23:00Z</dcterms:modified>
</cp:coreProperties>
</file>