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6963A0B" w14:textId="7277A690" w:rsidR="00FB2DF2" w:rsidRPr="00D14B3A" w:rsidRDefault="00184C77">
      <w:pPr>
        <w:rPr>
          <w:rFonts w:asciiTheme="majorHAnsi" w:hAnsiTheme="majorHAnsi" w:cstheme="majorHAnsi"/>
          <w:b/>
        </w:rPr>
      </w:pPr>
      <w:r w:rsidRPr="00D14B3A">
        <w:rPr>
          <w:rFonts w:asciiTheme="majorHAnsi" w:hAnsiTheme="majorHAnsi" w:cstheme="majorHAnsi"/>
          <w:noProof/>
        </w:rPr>
        <w:drawing>
          <wp:anchor distT="0" distB="0" distL="114300" distR="114300" simplePos="0" relativeHeight="251657728" behindDoc="0" locked="0" layoutInCell="1" allowOverlap="1" wp14:anchorId="0970A650" wp14:editId="4269F09E">
            <wp:simplePos x="0" y="0"/>
            <wp:positionH relativeFrom="margin">
              <wp:posOffset>114300</wp:posOffset>
            </wp:positionH>
            <wp:positionV relativeFrom="margin">
              <wp:posOffset>-253365</wp:posOffset>
            </wp:positionV>
            <wp:extent cx="955444" cy="1167765"/>
            <wp:effectExtent l="0" t="0" r="10160" b="635"/>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5444" cy="1167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85FE9" w:rsidRPr="00D14B3A">
        <w:rPr>
          <w:rFonts w:asciiTheme="majorHAnsi" w:hAnsiTheme="majorHAnsi" w:cstheme="majorHAnsi"/>
          <w:b/>
        </w:rPr>
        <w:tab/>
      </w:r>
      <w:r w:rsidR="00DD0EFE" w:rsidRPr="00D14B3A">
        <w:rPr>
          <w:rFonts w:asciiTheme="majorHAnsi" w:hAnsiTheme="majorHAnsi" w:cstheme="majorHAnsi"/>
          <w:b/>
        </w:rPr>
        <w:tab/>
      </w:r>
      <w:r w:rsidR="00DD0EFE" w:rsidRPr="00D14B3A">
        <w:rPr>
          <w:rFonts w:asciiTheme="majorHAnsi" w:hAnsiTheme="majorHAnsi" w:cstheme="majorHAnsi"/>
          <w:b/>
        </w:rPr>
        <w:tab/>
      </w:r>
      <w:r w:rsidR="000E7410">
        <w:rPr>
          <w:rFonts w:asciiTheme="majorHAnsi" w:hAnsiTheme="majorHAnsi" w:cstheme="majorHAnsi"/>
          <w:b/>
        </w:rPr>
        <w:t xml:space="preserve">Additional </w:t>
      </w:r>
      <w:bookmarkStart w:id="0" w:name="_GoBack"/>
      <w:bookmarkEnd w:id="0"/>
      <w:r w:rsidR="003362CB" w:rsidRPr="00D14B3A">
        <w:rPr>
          <w:rFonts w:asciiTheme="majorHAnsi" w:hAnsiTheme="majorHAnsi" w:cstheme="majorHAnsi"/>
          <w:b/>
        </w:rPr>
        <w:t xml:space="preserve">appendix </w:t>
      </w:r>
      <w:r w:rsidR="00BC7B5F">
        <w:rPr>
          <w:rFonts w:asciiTheme="majorHAnsi" w:hAnsiTheme="majorHAnsi" w:cstheme="majorHAnsi"/>
          <w:b/>
        </w:rPr>
        <w:t>1</w:t>
      </w:r>
      <w:r w:rsidR="003362CB" w:rsidRPr="00D14B3A">
        <w:rPr>
          <w:rFonts w:asciiTheme="majorHAnsi" w:hAnsiTheme="majorHAnsi" w:cstheme="majorHAnsi"/>
          <w:b/>
        </w:rPr>
        <w:t xml:space="preserve">: </w:t>
      </w:r>
      <w:r w:rsidR="000071BD" w:rsidRPr="00D14B3A">
        <w:rPr>
          <w:rFonts w:asciiTheme="majorHAnsi" w:hAnsiTheme="majorHAnsi" w:cstheme="majorHAnsi"/>
          <w:b/>
        </w:rPr>
        <w:t xml:space="preserve">AGREE Reporting </w:t>
      </w:r>
      <w:r w:rsidR="00870B7C" w:rsidRPr="00D14B3A">
        <w:rPr>
          <w:rFonts w:asciiTheme="majorHAnsi" w:hAnsiTheme="majorHAnsi" w:cstheme="majorHAnsi"/>
          <w:b/>
        </w:rPr>
        <w:t>Checklist</w:t>
      </w:r>
    </w:p>
    <w:p w14:paraId="2C3DADA3" w14:textId="77777777" w:rsidR="000071BD" w:rsidRPr="00D14B3A" w:rsidRDefault="006B6EEE" w:rsidP="00DD0EFE">
      <w:pPr>
        <w:ind w:left="1440" w:firstLine="720"/>
        <w:rPr>
          <w:rFonts w:asciiTheme="majorHAnsi" w:hAnsiTheme="majorHAnsi" w:cstheme="majorHAnsi"/>
        </w:rPr>
      </w:pPr>
      <w:r w:rsidRPr="00D14B3A">
        <w:rPr>
          <w:rFonts w:asciiTheme="majorHAnsi" w:hAnsiTheme="majorHAnsi" w:cstheme="majorHAnsi"/>
        </w:rPr>
        <w:t>2016</w:t>
      </w:r>
    </w:p>
    <w:p w14:paraId="553B006F" w14:textId="77777777" w:rsidR="002E0AB8" w:rsidRPr="00D14B3A" w:rsidRDefault="002E0AB8">
      <w:pPr>
        <w:rPr>
          <w:rFonts w:asciiTheme="majorHAnsi" w:hAnsiTheme="majorHAnsi" w:cstheme="majorHAnsi"/>
        </w:rPr>
      </w:pPr>
    </w:p>
    <w:p w14:paraId="538C8155" w14:textId="77777777" w:rsidR="00457FF8" w:rsidRPr="00D14B3A" w:rsidRDefault="00457FF8" w:rsidP="00DD0EFE">
      <w:pPr>
        <w:ind w:left="1440" w:firstLine="720"/>
        <w:rPr>
          <w:rFonts w:asciiTheme="majorHAnsi" w:hAnsiTheme="majorHAnsi" w:cstheme="majorHAnsi"/>
          <w:i/>
        </w:rPr>
      </w:pPr>
      <w:r w:rsidRPr="00D14B3A">
        <w:rPr>
          <w:rFonts w:asciiTheme="majorHAnsi" w:hAnsiTheme="majorHAnsi" w:cstheme="majorHAnsi"/>
          <w:i/>
        </w:rPr>
        <w:t xml:space="preserve">This checklist is intended to guide the reporting of clinical practice guidelines. </w:t>
      </w:r>
    </w:p>
    <w:p w14:paraId="504A8001" w14:textId="77777777" w:rsidR="00457FF8" w:rsidRPr="00D14B3A" w:rsidRDefault="00457FF8">
      <w:pPr>
        <w:rPr>
          <w:rFonts w:asciiTheme="majorHAnsi" w:hAnsiTheme="majorHAnsi" w:cstheme="majorHAnsi"/>
        </w:rPr>
      </w:pPr>
    </w:p>
    <w:tbl>
      <w:tblPr>
        <w:tblW w:w="534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54"/>
        <w:gridCol w:w="4591"/>
        <w:gridCol w:w="2701"/>
      </w:tblGrid>
      <w:tr w:rsidR="00101F21" w:rsidRPr="00D14B3A" w14:paraId="1FD71302" w14:textId="77777777" w:rsidTr="003A0A9E">
        <w:trPr>
          <w:trHeight w:val="445"/>
        </w:trPr>
        <w:tc>
          <w:tcPr>
            <w:tcW w:w="1758" w:type="pct"/>
            <w:shd w:val="clear" w:color="auto" w:fill="DFEBF5"/>
            <w:vAlign w:val="center"/>
          </w:tcPr>
          <w:p w14:paraId="6B1C1669" w14:textId="77777777" w:rsidR="00540443" w:rsidRPr="00D14B3A" w:rsidRDefault="00540443" w:rsidP="00265312">
            <w:pPr>
              <w:rPr>
                <w:rFonts w:asciiTheme="majorHAnsi" w:hAnsiTheme="majorHAnsi" w:cstheme="majorHAnsi"/>
                <w:b/>
              </w:rPr>
            </w:pPr>
            <w:r w:rsidRPr="00D14B3A">
              <w:rPr>
                <w:rFonts w:asciiTheme="majorHAnsi" w:hAnsiTheme="majorHAnsi" w:cstheme="majorHAnsi"/>
                <w:b/>
              </w:rPr>
              <w:t>CHECKLIST ITEM AND DESCRIPTION</w:t>
            </w:r>
          </w:p>
        </w:tc>
        <w:tc>
          <w:tcPr>
            <w:tcW w:w="2041" w:type="pct"/>
            <w:shd w:val="clear" w:color="auto" w:fill="DFEBF5"/>
            <w:vAlign w:val="center"/>
          </w:tcPr>
          <w:p w14:paraId="2F949F73" w14:textId="77777777" w:rsidR="00540443" w:rsidRPr="00D14B3A" w:rsidRDefault="00540443" w:rsidP="00265312">
            <w:pPr>
              <w:rPr>
                <w:rFonts w:asciiTheme="majorHAnsi" w:hAnsiTheme="majorHAnsi" w:cstheme="majorHAnsi"/>
                <w:b/>
              </w:rPr>
            </w:pPr>
            <w:r w:rsidRPr="00D14B3A">
              <w:rPr>
                <w:rFonts w:asciiTheme="majorHAnsi" w:hAnsiTheme="majorHAnsi" w:cstheme="majorHAnsi"/>
                <w:b/>
              </w:rPr>
              <w:t>REPORTING CRITERIA</w:t>
            </w:r>
          </w:p>
        </w:tc>
        <w:tc>
          <w:tcPr>
            <w:tcW w:w="1201" w:type="pct"/>
            <w:shd w:val="clear" w:color="auto" w:fill="DFEBF5"/>
            <w:vAlign w:val="center"/>
          </w:tcPr>
          <w:p w14:paraId="73B5C86E" w14:textId="77777777" w:rsidR="00540443" w:rsidRPr="00D14B3A" w:rsidRDefault="00540443" w:rsidP="003C2222">
            <w:pPr>
              <w:jc w:val="center"/>
              <w:rPr>
                <w:rFonts w:asciiTheme="majorHAnsi" w:hAnsiTheme="majorHAnsi" w:cstheme="majorHAnsi"/>
                <w:b/>
              </w:rPr>
            </w:pPr>
            <w:r w:rsidRPr="00D14B3A">
              <w:rPr>
                <w:rFonts w:asciiTheme="majorHAnsi" w:hAnsiTheme="majorHAnsi" w:cstheme="majorHAnsi"/>
                <w:b/>
              </w:rPr>
              <w:t>Page #</w:t>
            </w:r>
          </w:p>
        </w:tc>
      </w:tr>
      <w:tr w:rsidR="002B67F1" w:rsidRPr="00D14B3A" w14:paraId="53D1FAA1" w14:textId="77777777" w:rsidTr="00DB6FD6">
        <w:trPr>
          <w:trHeight w:val="296"/>
        </w:trPr>
        <w:tc>
          <w:tcPr>
            <w:tcW w:w="5000" w:type="pct"/>
            <w:gridSpan w:val="3"/>
            <w:shd w:val="clear" w:color="auto" w:fill="A0C3E3"/>
            <w:vAlign w:val="center"/>
          </w:tcPr>
          <w:p w14:paraId="1900EEB3"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1: SCOPE AND PURPOSE</w:t>
            </w:r>
          </w:p>
        </w:tc>
      </w:tr>
      <w:tr w:rsidR="00540443" w:rsidRPr="00D14B3A" w14:paraId="1C0DCFEA" w14:textId="77777777" w:rsidTr="003A0A9E">
        <w:trPr>
          <w:trHeight w:val="308"/>
        </w:trPr>
        <w:tc>
          <w:tcPr>
            <w:tcW w:w="1758" w:type="pct"/>
            <w:shd w:val="clear" w:color="auto" w:fill="auto"/>
          </w:tcPr>
          <w:p w14:paraId="3988D5C5"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 OBJECTIVES</w:t>
            </w:r>
          </w:p>
          <w:p w14:paraId="517DB3E4"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color w:val="000000"/>
              </w:rPr>
              <w:t>Report the overall objective(s) of the guideline. The expected health benefits from the guideline are to be specific to the clinical problem or health topic.</w:t>
            </w:r>
          </w:p>
        </w:tc>
        <w:tc>
          <w:tcPr>
            <w:tcW w:w="2041" w:type="pct"/>
            <w:shd w:val="clear" w:color="auto" w:fill="auto"/>
          </w:tcPr>
          <w:p w14:paraId="5E6B1D0D" w14:textId="08CB2A2E" w:rsidR="00540443" w:rsidRPr="00D14B3A" w:rsidRDefault="00B8130B" w:rsidP="003C2222">
            <w:pPr>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1"/>
                  <w:enabled/>
                  <w:calcOnExit w:val="0"/>
                  <w:checkBox>
                    <w:sizeAuto/>
                    <w:default w:val="0"/>
                    <w:checked/>
                  </w:checkBox>
                </w:ffData>
              </w:fldChar>
            </w:r>
            <w:bookmarkStart w:id="1" w:name="Check1"/>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Health intent(s) (i.e., prevention, screening, diagnosis, treatment, etc.)</w:t>
            </w:r>
          </w:p>
          <w:p w14:paraId="4E4652CA" w14:textId="7E112676" w:rsidR="00540443" w:rsidRPr="00D14B3A" w:rsidRDefault="00B8130B" w:rsidP="003C2222">
            <w:pPr>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2"/>
                  <w:enabled/>
                  <w:calcOnExit w:val="0"/>
                  <w:checkBox>
                    <w:sizeAuto/>
                    <w:default w:val="0"/>
                    <w:checked/>
                  </w:checkBox>
                </w:ffData>
              </w:fldChar>
            </w:r>
            <w:bookmarkStart w:id="2" w:name="Check2"/>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2"/>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Expected benefit(s) or outcome(s)</w:t>
            </w:r>
          </w:p>
          <w:p w14:paraId="7AE2EBC4" w14:textId="7F750726" w:rsidR="00540443" w:rsidRPr="00D14B3A" w:rsidRDefault="00B8130B" w:rsidP="003C2222">
            <w:pPr>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3"/>
                  <w:enabled/>
                  <w:calcOnExit w:val="0"/>
                  <w:checkBox>
                    <w:sizeAuto/>
                    <w:default w:val="0"/>
                    <w:checked/>
                  </w:checkBox>
                </w:ffData>
              </w:fldChar>
            </w:r>
            <w:bookmarkStart w:id="3" w:name="Check3"/>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3"/>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Target(s) (e.g., patient population, society)</w:t>
            </w:r>
          </w:p>
        </w:tc>
        <w:tc>
          <w:tcPr>
            <w:tcW w:w="1201" w:type="pct"/>
            <w:shd w:val="clear" w:color="auto" w:fill="auto"/>
          </w:tcPr>
          <w:p w14:paraId="6E7BBCFB" w14:textId="4DAA761F" w:rsidR="00DE0FB5" w:rsidRPr="00AA0481" w:rsidRDefault="00C50D2C" w:rsidP="00EB63C8">
            <w:pPr>
              <w:widowControl w:val="0"/>
              <w:autoSpaceDE w:val="0"/>
              <w:autoSpaceDN w:val="0"/>
              <w:adjustRightInd w:val="0"/>
              <w:ind w:left="458" w:hanging="426"/>
              <w:rPr>
                <w:rFonts w:asciiTheme="majorHAnsi" w:hAnsiTheme="majorHAnsi" w:cstheme="majorHAnsi"/>
                <w:color w:val="0070C0"/>
              </w:rPr>
            </w:pPr>
            <w:r>
              <w:rPr>
                <w:rFonts w:asciiTheme="majorHAnsi" w:hAnsiTheme="majorHAnsi" w:cstheme="majorHAnsi"/>
                <w:color w:val="0070C0"/>
              </w:rPr>
              <w:t>Stated in p</w:t>
            </w:r>
            <w:r w:rsidR="00D14B3A" w:rsidRPr="00AA0481">
              <w:rPr>
                <w:rFonts w:asciiTheme="majorHAnsi" w:hAnsiTheme="majorHAnsi" w:cstheme="majorHAnsi"/>
                <w:color w:val="0070C0"/>
              </w:rPr>
              <w:t xml:space="preserve">age </w:t>
            </w:r>
            <w:r>
              <w:rPr>
                <w:rFonts w:asciiTheme="majorHAnsi" w:hAnsiTheme="majorHAnsi" w:cstheme="majorHAnsi"/>
                <w:color w:val="0070C0"/>
              </w:rPr>
              <w:t>9 and page 11</w:t>
            </w:r>
          </w:p>
        </w:tc>
      </w:tr>
      <w:tr w:rsidR="00540443" w:rsidRPr="00D14B3A" w14:paraId="3BBAB661" w14:textId="77777777" w:rsidTr="003A0A9E">
        <w:trPr>
          <w:trHeight w:val="308"/>
        </w:trPr>
        <w:tc>
          <w:tcPr>
            <w:tcW w:w="1758" w:type="pct"/>
            <w:shd w:val="clear" w:color="auto" w:fill="auto"/>
          </w:tcPr>
          <w:p w14:paraId="58EDF8AE"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2. QUESTIONS</w:t>
            </w:r>
          </w:p>
          <w:p w14:paraId="3C6A1FA6"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color w:val="000000"/>
              </w:rPr>
              <w:t>Report the health question(s) covered by the guideline, particularly for the key recommendations.</w:t>
            </w:r>
          </w:p>
        </w:tc>
        <w:tc>
          <w:tcPr>
            <w:tcW w:w="2041" w:type="pct"/>
            <w:shd w:val="clear" w:color="auto" w:fill="auto"/>
          </w:tcPr>
          <w:p w14:paraId="4E4D077C" w14:textId="2F5E7681"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4"/>
                  <w:enabled/>
                  <w:calcOnExit w:val="0"/>
                  <w:checkBox>
                    <w:sizeAuto/>
                    <w:default w:val="0"/>
                    <w:checked/>
                  </w:checkBox>
                </w:ffData>
              </w:fldChar>
            </w:r>
            <w:bookmarkStart w:id="4" w:name="Check4"/>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4"/>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Target population</w:t>
            </w:r>
          </w:p>
          <w:p w14:paraId="7C24F443" w14:textId="34CFC8BF"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5"/>
                  <w:enabled/>
                  <w:calcOnExit w:val="0"/>
                  <w:checkBox>
                    <w:sizeAuto/>
                    <w:default w:val="0"/>
                    <w:checked/>
                  </w:checkBox>
                </w:ffData>
              </w:fldChar>
            </w:r>
            <w:bookmarkStart w:id="5" w:name="Check5"/>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5"/>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Intervention(s) or exposure(s)</w:t>
            </w:r>
          </w:p>
          <w:p w14:paraId="30BBB4D6" w14:textId="335F087B"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6"/>
                  <w:enabled/>
                  <w:calcOnExit w:val="0"/>
                  <w:checkBox>
                    <w:sizeAuto/>
                    <w:default w:val="0"/>
                    <w:checked/>
                  </w:checkBox>
                </w:ffData>
              </w:fldChar>
            </w:r>
            <w:bookmarkStart w:id="6" w:name="Check6"/>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6"/>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Comparisons (if appropriate)</w:t>
            </w:r>
          </w:p>
          <w:p w14:paraId="2C155162" w14:textId="0FB381DD" w:rsidR="00540443" w:rsidRPr="00D14B3A" w:rsidRDefault="00B8130B" w:rsidP="003C2222">
            <w:pPr>
              <w:widowControl w:val="0"/>
              <w:autoSpaceDE w:val="0"/>
              <w:autoSpaceDN w:val="0"/>
              <w:adjustRightInd w:val="0"/>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7"/>
                  <w:enabled/>
                  <w:calcOnExit w:val="0"/>
                  <w:checkBox>
                    <w:sizeAuto/>
                    <w:default w:val="0"/>
                    <w:checked/>
                  </w:checkBox>
                </w:ffData>
              </w:fldChar>
            </w:r>
            <w:bookmarkStart w:id="7" w:name="Check7"/>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7"/>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Outcome(s)</w:t>
            </w:r>
          </w:p>
          <w:p w14:paraId="48DFD5B2" w14:textId="6429FC2B" w:rsidR="00540443" w:rsidRPr="00D14B3A" w:rsidRDefault="00B8130B" w:rsidP="003C2222">
            <w:pPr>
              <w:widowControl w:val="0"/>
              <w:autoSpaceDE w:val="0"/>
              <w:autoSpaceDN w:val="0"/>
              <w:adjustRightInd w:val="0"/>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8"/>
                  <w:enabled/>
                  <w:calcOnExit w:val="0"/>
                  <w:checkBox>
                    <w:sizeAuto/>
                    <w:default w:val="0"/>
                    <w:checked/>
                  </w:checkBox>
                </w:ffData>
              </w:fldChar>
            </w:r>
            <w:bookmarkStart w:id="8" w:name="Check8"/>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8"/>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Health care setting or context</w:t>
            </w:r>
          </w:p>
        </w:tc>
        <w:tc>
          <w:tcPr>
            <w:tcW w:w="1201" w:type="pct"/>
            <w:shd w:val="clear" w:color="auto" w:fill="auto"/>
          </w:tcPr>
          <w:p w14:paraId="4E15F73D" w14:textId="164509CF" w:rsidR="00540443" w:rsidRPr="00AA0481" w:rsidRDefault="00C50D2C" w:rsidP="00C50D2C">
            <w:pPr>
              <w:widowControl w:val="0"/>
              <w:autoSpaceDE w:val="0"/>
              <w:autoSpaceDN w:val="0"/>
              <w:adjustRightInd w:val="0"/>
              <w:ind w:left="-16"/>
              <w:rPr>
                <w:rFonts w:asciiTheme="majorHAnsi" w:hAnsiTheme="majorHAnsi" w:cstheme="majorHAnsi"/>
                <w:color w:val="0070C0"/>
              </w:rPr>
            </w:pPr>
            <w:r>
              <w:rPr>
                <w:rFonts w:asciiTheme="majorHAnsi" w:hAnsiTheme="majorHAnsi" w:cstheme="majorHAnsi"/>
                <w:color w:val="0070C0"/>
              </w:rPr>
              <w:t>Stated in p</w:t>
            </w:r>
            <w:r w:rsidR="00D14B3A" w:rsidRPr="00AA0481">
              <w:rPr>
                <w:rFonts w:asciiTheme="majorHAnsi" w:hAnsiTheme="majorHAnsi" w:cstheme="majorHAnsi"/>
                <w:color w:val="0070C0"/>
              </w:rPr>
              <w:t xml:space="preserve">age </w:t>
            </w:r>
            <w:r w:rsidR="00EB63C8" w:rsidRPr="00AA0481">
              <w:rPr>
                <w:rFonts w:asciiTheme="majorHAnsi" w:hAnsiTheme="majorHAnsi" w:cstheme="majorHAnsi"/>
                <w:color w:val="0070C0"/>
              </w:rPr>
              <w:t xml:space="preserve">9 and </w:t>
            </w:r>
            <w:r w:rsidRPr="00C50D2C">
              <w:rPr>
                <w:rFonts w:asciiTheme="majorHAnsi" w:hAnsiTheme="majorHAnsi" w:cstheme="majorHAnsi"/>
                <w:color w:val="0070C0"/>
              </w:rPr>
              <w:t>Supplementary Appendix 2</w:t>
            </w:r>
            <w:r>
              <w:rPr>
                <w:rFonts w:asciiTheme="majorHAnsi" w:hAnsiTheme="majorHAnsi" w:cstheme="majorHAnsi"/>
                <w:color w:val="0070C0"/>
              </w:rPr>
              <w:t xml:space="preserve"> (include structured 12 PICO questions)</w:t>
            </w:r>
          </w:p>
        </w:tc>
      </w:tr>
      <w:tr w:rsidR="00540443" w:rsidRPr="00D14B3A" w14:paraId="0215C08B" w14:textId="77777777" w:rsidTr="003A0A9E">
        <w:trPr>
          <w:trHeight w:val="308"/>
        </w:trPr>
        <w:tc>
          <w:tcPr>
            <w:tcW w:w="1758" w:type="pct"/>
            <w:shd w:val="clear" w:color="auto" w:fill="auto"/>
          </w:tcPr>
          <w:p w14:paraId="04F36B34"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3. POPULATION</w:t>
            </w:r>
          </w:p>
          <w:p w14:paraId="096453B4"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color w:val="000000"/>
              </w:rPr>
              <w:t>Describe the population (i.e., patients, public, etc.) to whom the guideline is meant to apply.</w:t>
            </w:r>
          </w:p>
        </w:tc>
        <w:tc>
          <w:tcPr>
            <w:tcW w:w="2041" w:type="pct"/>
            <w:shd w:val="clear" w:color="auto" w:fill="auto"/>
          </w:tcPr>
          <w:p w14:paraId="68EBE180" w14:textId="7D44F414"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9"/>
                  <w:enabled/>
                  <w:calcOnExit w:val="0"/>
                  <w:checkBox>
                    <w:sizeAuto/>
                    <w:default w:val="0"/>
                    <w:checked/>
                  </w:checkBox>
                </w:ffData>
              </w:fldChar>
            </w:r>
            <w:bookmarkStart w:id="9" w:name="Check9"/>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9"/>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Target population, sex and age</w:t>
            </w:r>
          </w:p>
          <w:p w14:paraId="3C36E5C9" w14:textId="62D153C7"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10"/>
                  <w:enabled/>
                  <w:calcOnExit w:val="0"/>
                  <w:checkBox>
                    <w:sizeAuto/>
                    <w:default w:val="0"/>
                    <w:checked/>
                  </w:checkBox>
                </w:ffData>
              </w:fldChar>
            </w:r>
            <w:bookmarkStart w:id="10" w:name="Check10"/>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0"/>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Clinical condition (if relevant)</w:t>
            </w:r>
          </w:p>
          <w:p w14:paraId="211A1448" w14:textId="5F4DD368" w:rsidR="00540443" w:rsidRPr="00D14B3A" w:rsidRDefault="00B8130B" w:rsidP="003C2222">
            <w:pPr>
              <w:widowControl w:val="0"/>
              <w:autoSpaceDE w:val="0"/>
              <w:autoSpaceDN w:val="0"/>
              <w:adjustRightInd w:val="0"/>
              <w:ind w:left="458" w:hanging="426"/>
              <w:rPr>
                <w:rFonts w:asciiTheme="majorHAnsi" w:hAnsiTheme="majorHAnsi" w:cstheme="majorHAnsi"/>
                <w:color w:val="000000"/>
              </w:rPr>
            </w:pPr>
            <w:r w:rsidRPr="00D14B3A">
              <w:rPr>
                <w:rFonts w:asciiTheme="majorHAnsi" w:hAnsiTheme="majorHAnsi" w:cstheme="majorHAnsi"/>
                <w:color w:val="000000"/>
              </w:rPr>
              <w:fldChar w:fldCharType="begin">
                <w:ffData>
                  <w:name w:val="Check11"/>
                  <w:enabled/>
                  <w:calcOnExit w:val="0"/>
                  <w:checkBox>
                    <w:sizeAuto/>
                    <w:default w:val="0"/>
                    <w:checked w:val="0"/>
                  </w:checkBox>
                </w:ffData>
              </w:fldChar>
            </w:r>
            <w:bookmarkStart w:id="11" w:name="Check11"/>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1"/>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Severity/stage of disease (if relevant)</w:t>
            </w:r>
          </w:p>
          <w:p w14:paraId="0088D3D8" w14:textId="6396FB7A" w:rsidR="00540443" w:rsidRPr="00D14B3A" w:rsidRDefault="00B8130B" w:rsidP="003C2222">
            <w:pPr>
              <w:widowControl w:val="0"/>
              <w:autoSpaceDE w:val="0"/>
              <w:autoSpaceDN w:val="0"/>
              <w:adjustRightInd w:val="0"/>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12"/>
                  <w:enabled/>
                  <w:calcOnExit w:val="0"/>
                  <w:checkBox>
                    <w:sizeAuto/>
                    <w:default w:val="0"/>
                    <w:checked w:val="0"/>
                  </w:checkBox>
                </w:ffData>
              </w:fldChar>
            </w:r>
            <w:bookmarkStart w:id="12" w:name="Check12"/>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2"/>
            <w:r w:rsidRPr="00D14B3A">
              <w:rPr>
                <w:rFonts w:asciiTheme="majorHAnsi" w:hAnsiTheme="majorHAnsi" w:cstheme="majorHAnsi"/>
                <w:color w:val="000000"/>
              </w:rPr>
              <w:t xml:space="preserve">  </w:t>
            </w:r>
            <w:r w:rsidR="00540443" w:rsidRPr="00D14B3A">
              <w:rPr>
                <w:rFonts w:asciiTheme="majorHAnsi" w:hAnsiTheme="majorHAnsi" w:cstheme="majorHAnsi"/>
                <w:color w:val="000000"/>
              </w:rPr>
              <w:t>Comorbidities (if relevant)</w:t>
            </w:r>
          </w:p>
          <w:p w14:paraId="1C33B61A" w14:textId="4170782B" w:rsidR="00540443" w:rsidRPr="00D14B3A" w:rsidRDefault="003362CB" w:rsidP="003C2222">
            <w:pPr>
              <w:widowControl w:val="0"/>
              <w:autoSpaceDE w:val="0"/>
              <w:autoSpaceDN w:val="0"/>
              <w:adjustRightInd w:val="0"/>
              <w:ind w:left="458" w:hanging="426"/>
              <w:rPr>
                <w:rFonts w:asciiTheme="majorHAnsi" w:hAnsiTheme="majorHAnsi" w:cstheme="majorHAnsi"/>
              </w:rPr>
            </w:pPr>
            <w:r w:rsidRPr="00D14B3A">
              <w:rPr>
                <w:rFonts w:asciiTheme="majorHAnsi" w:hAnsiTheme="majorHAnsi" w:cstheme="majorHAnsi"/>
                <w:color w:val="000000"/>
              </w:rPr>
              <w:fldChar w:fldCharType="begin">
                <w:ffData>
                  <w:name w:val="Check13"/>
                  <w:enabled/>
                  <w:calcOnExit w:val="0"/>
                  <w:checkBox>
                    <w:sizeAuto/>
                    <w:default w:val="1"/>
                  </w:checkBox>
                </w:ffData>
              </w:fldChar>
            </w:r>
            <w:bookmarkStart w:id="13" w:name="Check13"/>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3"/>
            <w:r w:rsidR="00B8130B" w:rsidRPr="00D14B3A">
              <w:rPr>
                <w:rFonts w:asciiTheme="majorHAnsi" w:hAnsiTheme="majorHAnsi" w:cstheme="majorHAnsi"/>
                <w:color w:val="000000"/>
              </w:rPr>
              <w:t xml:space="preserve">  </w:t>
            </w:r>
            <w:r w:rsidR="00540443" w:rsidRPr="00D14B3A">
              <w:rPr>
                <w:rFonts w:asciiTheme="majorHAnsi" w:hAnsiTheme="majorHAnsi" w:cstheme="majorHAnsi"/>
                <w:color w:val="000000"/>
              </w:rPr>
              <w:t>Excluded populations (if relevant)</w:t>
            </w:r>
            <w:r w:rsidR="00ED2463" w:rsidRPr="00D14B3A">
              <w:rPr>
                <w:rFonts w:asciiTheme="majorHAnsi" w:hAnsiTheme="majorHAnsi" w:cstheme="majorHAnsi"/>
                <w:color w:val="000000"/>
              </w:rPr>
              <w:t xml:space="preserve">: </w:t>
            </w:r>
          </w:p>
        </w:tc>
        <w:tc>
          <w:tcPr>
            <w:tcW w:w="1201" w:type="pct"/>
            <w:shd w:val="clear" w:color="auto" w:fill="auto"/>
          </w:tcPr>
          <w:p w14:paraId="325A72DD" w14:textId="0E9E4350" w:rsidR="00044C9A" w:rsidRPr="00AA0481" w:rsidRDefault="00C50D2C" w:rsidP="00044C9A">
            <w:pPr>
              <w:widowControl w:val="0"/>
              <w:autoSpaceDE w:val="0"/>
              <w:autoSpaceDN w:val="0"/>
              <w:adjustRightInd w:val="0"/>
              <w:ind w:left="71" w:hanging="39"/>
              <w:rPr>
                <w:rFonts w:asciiTheme="majorHAnsi" w:hAnsiTheme="majorHAnsi" w:cstheme="majorHAnsi"/>
                <w:color w:val="0070C0"/>
              </w:rPr>
            </w:pPr>
            <w:r>
              <w:rPr>
                <w:rFonts w:asciiTheme="majorHAnsi" w:hAnsiTheme="majorHAnsi" w:cstheme="majorHAnsi"/>
                <w:color w:val="0070C0"/>
              </w:rPr>
              <w:t xml:space="preserve">Stated in </w:t>
            </w:r>
            <w:r w:rsidR="00D14B3A" w:rsidRPr="00AA0481">
              <w:rPr>
                <w:rFonts w:asciiTheme="majorHAnsi" w:hAnsiTheme="majorHAnsi" w:cstheme="majorHAnsi"/>
                <w:color w:val="0070C0"/>
              </w:rPr>
              <w:t>Page</w:t>
            </w:r>
            <w:r>
              <w:rPr>
                <w:rFonts w:asciiTheme="majorHAnsi" w:hAnsiTheme="majorHAnsi" w:cstheme="majorHAnsi"/>
                <w:color w:val="0070C0"/>
              </w:rPr>
              <w:t xml:space="preserve"> </w:t>
            </w:r>
            <w:r w:rsidR="00EB63C8" w:rsidRPr="00AA0481">
              <w:rPr>
                <w:rFonts w:asciiTheme="majorHAnsi" w:hAnsiTheme="majorHAnsi" w:cstheme="majorHAnsi"/>
                <w:color w:val="0070C0"/>
              </w:rPr>
              <w:t>9</w:t>
            </w:r>
            <w:r w:rsidR="00044C9A" w:rsidRPr="00AA0481">
              <w:rPr>
                <w:rFonts w:asciiTheme="majorHAnsi" w:hAnsiTheme="majorHAnsi" w:cstheme="majorHAnsi"/>
                <w:color w:val="0070C0"/>
              </w:rPr>
              <w:t xml:space="preserve"> </w:t>
            </w:r>
          </w:p>
          <w:p w14:paraId="06DDB281" w14:textId="0611B968" w:rsidR="00540443" w:rsidRPr="00AA0481" w:rsidRDefault="00C50D2C" w:rsidP="00044C9A">
            <w:pPr>
              <w:widowControl w:val="0"/>
              <w:autoSpaceDE w:val="0"/>
              <w:autoSpaceDN w:val="0"/>
              <w:adjustRightInd w:val="0"/>
              <w:ind w:left="71" w:hanging="39"/>
              <w:rPr>
                <w:rFonts w:asciiTheme="majorHAnsi" w:hAnsiTheme="majorHAnsi" w:cstheme="majorHAnsi"/>
                <w:color w:val="0070C0"/>
              </w:rPr>
            </w:pPr>
            <w:r>
              <w:rPr>
                <w:rFonts w:asciiTheme="majorHAnsi" w:hAnsiTheme="majorHAnsi" w:cstheme="majorHAnsi"/>
                <w:color w:val="0070C0"/>
              </w:rPr>
              <w:t>The</w:t>
            </w:r>
            <w:r w:rsidR="00044C9A" w:rsidRPr="00AA0481">
              <w:rPr>
                <w:rFonts w:asciiTheme="majorHAnsi" w:hAnsiTheme="majorHAnsi" w:cstheme="majorHAnsi"/>
                <w:color w:val="0070C0"/>
              </w:rPr>
              <w:t xml:space="preserve"> guidelines intended for adults with trauma (mention</w:t>
            </w:r>
            <w:r w:rsidR="00D14B3A" w:rsidRPr="00AA0481">
              <w:rPr>
                <w:rFonts w:asciiTheme="majorHAnsi" w:hAnsiTheme="majorHAnsi" w:cstheme="majorHAnsi"/>
                <w:color w:val="0070C0"/>
              </w:rPr>
              <w:t>ed</w:t>
            </w:r>
            <w:r w:rsidR="00044C9A" w:rsidRPr="00AA0481">
              <w:rPr>
                <w:rFonts w:asciiTheme="majorHAnsi" w:hAnsiTheme="majorHAnsi" w:cstheme="majorHAnsi"/>
                <w:color w:val="0070C0"/>
              </w:rPr>
              <w:t xml:space="preserve"> in title and objective of guidelines). Moreover, it focused on patients with blunt injuries ( non-operative blunt solid organ injuries; isolated blunt TBI; isolated blunt spine trauma or fracture and/or SCI</w:t>
            </w:r>
            <w:r>
              <w:rPr>
                <w:rFonts w:asciiTheme="majorHAnsi" w:hAnsiTheme="majorHAnsi" w:cstheme="majorHAnsi"/>
                <w:color w:val="0070C0"/>
              </w:rPr>
              <w:t xml:space="preserve">) </w:t>
            </w:r>
            <w:r w:rsidR="00044C9A" w:rsidRPr="00AA0481">
              <w:rPr>
                <w:rFonts w:asciiTheme="majorHAnsi" w:hAnsiTheme="majorHAnsi" w:cstheme="majorHAnsi"/>
                <w:color w:val="0070C0"/>
              </w:rPr>
              <w:t>Therefore, it excluded patients with penetrating injuries</w:t>
            </w:r>
          </w:p>
        </w:tc>
      </w:tr>
      <w:tr w:rsidR="002B67F1" w:rsidRPr="00D14B3A" w14:paraId="60903077" w14:textId="77777777" w:rsidTr="00DB6FD6">
        <w:trPr>
          <w:trHeight w:val="308"/>
        </w:trPr>
        <w:tc>
          <w:tcPr>
            <w:tcW w:w="5000" w:type="pct"/>
            <w:gridSpan w:val="3"/>
            <w:shd w:val="clear" w:color="auto" w:fill="A0C3E3"/>
            <w:vAlign w:val="center"/>
          </w:tcPr>
          <w:p w14:paraId="17883CC6"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2: STAKEHOLDER INVOLVEMENT</w:t>
            </w:r>
          </w:p>
        </w:tc>
      </w:tr>
      <w:tr w:rsidR="00540443" w:rsidRPr="00D14B3A" w14:paraId="3FCDDB26" w14:textId="77777777" w:rsidTr="003A0A9E">
        <w:trPr>
          <w:trHeight w:val="308"/>
        </w:trPr>
        <w:tc>
          <w:tcPr>
            <w:tcW w:w="1758" w:type="pct"/>
            <w:shd w:val="clear" w:color="auto" w:fill="auto"/>
          </w:tcPr>
          <w:p w14:paraId="16A024BB"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4. GROUP MEMBERSHIP</w:t>
            </w:r>
          </w:p>
          <w:p w14:paraId="18ADCD7D"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rPr>
              <w:t xml:space="preserve">Report all individuals who were involved in the development process. This may include members of the steering group, the research team involved in selecting and reviewing/rating the evidence and individuals involved in formulating the final recommendations. </w:t>
            </w:r>
          </w:p>
        </w:tc>
        <w:tc>
          <w:tcPr>
            <w:tcW w:w="2041" w:type="pct"/>
            <w:shd w:val="clear" w:color="auto" w:fill="auto"/>
          </w:tcPr>
          <w:p w14:paraId="5EB0E6AF" w14:textId="4F5C564C" w:rsidR="00540443" w:rsidRPr="00D14B3A" w:rsidRDefault="003362CB" w:rsidP="003C2222">
            <w:pPr>
              <w:ind w:left="416" w:hanging="384"/>
              <w:contextualSpacing/>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14"/>
                  <w:enabled/>
                  <w:calcOnExit w:val="0"/>
                  <w:checkBox>
                    <w:sizeAuto/>
                    <w:default w:val="1"/>
                  </w:checkBox>
                </w:ffData>
              </w:fldChar>
            </w:r>
            <w:bookmarkStart w:id="14" w:name="Check1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14"/>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Name of participant</w:t>
            </w:r>
          </w:p>
          <w:p w14:paraId="438EC335" w14:textId="588D3AF3" w:rsidR="00540443" w:rsidRPr="00D14B3A" w:rsidRDefault="00B8130B" w:rsidP="003C2222">
            <w:pPr>
              <w:ind w:left="416" w:hanging="384"/>
              <w:contextualSpacing/>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15"/>
                  <w:enabled/>
                  <w:calcOnExit w:val="0"/>
                  <w:checkBox>
                    <w:sizeAuto/>
                    <w:default w:val="0"/>
                    <w:checked/>
                  </w:checkBox>
                </w:ffData>
              </w:fldChar>
            </w:r>
            <w:bookmarkStart w:id="15" w:name="Check15"/>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15"/>
            <w:r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Discipline/content expertise (e.g., neurosurgeon, methodologist)</w:t>
            </w:r>
          </w:p>
          <w:p w14:paraId="56E396DA" w14:textId="5BF1B802" w:rsidR="00540443" w:rsidRPr="00D14B3A" w:rsidRDefault="00B8130B" w:rsidP="003C2222">
            <w:pPr>
              <w:ind w:left="416" w:hanging="384"/>
              <w:contextualSpacing/>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16"/>
                  <w:enabled/>
                  <w:calcOnExit w:val="0"/>
                  <w:checkBox>
                    <w:sizeAuto/>
                    <w:default w:val="0"/>
                    <w:checked/>
                  </w:checkBox>
                </w:ffData>
              </w:fldChar>
            </w:r>
            <w:bookmarkStart w:id="16" w:name="Check16"/>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16"/>
            <w:r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Institution (e.g., St. Peter’s hospital)</w:t>
            </w:r>
          </w:p>
          <w:p w14:paraId="741F17C9" w14:textId="54F47B62" w:rsidR="00540443" w:rsidRPr="00D14B3A" w:rsidRDefault="00B8130B" w:rsidP="003C2222">
            <w:pPr>
              <w:ind w:left="416" w:hanging="384"/>
              <w:contextualSpacing/>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17"/>
                  <w:enabled/>
                  <w:calcOnExit w:val="0"/>
                  <w:checkBox>
                    <w:sizeAuto/>
                    <w:default w:val="0"/>
                    <w:checked/>
                  </w:checkBox>
                </w:ffData>
              </w:fldChar>
            </w:r>
            <w:bookmarkStart w:id="17" w:name="Check1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17"/>
            <w:r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Geographical location (e.g., Seattle, WA)</w:t>
            </w:r>
          </w:p>
          <w:p w14:paraId="67E07E1E" w14:textId="0423A29D" w:rsidR="00540443" w:rsidRPr="00D14B3A" w:rsidRDefault="00B8130B" w:rsidP="003C2222">
            <w:pPr>
              <w:ind w:left="416" w:hanging="384"/>
              <w:contextualSpacing/>
              <w:rPr>
                <w:rFonts w:asciiTheme="majorHAnsi" w:eastAsia="Palatino Linotype" w:hAnsiTheme="majorHAnsi" w:cstheme="majorHAnsi"/>
              </w:rPr>
            </w:pPr>
            <w:r w:rsidRPr="00D14B3A">
              <w:rPr>
                <w:rFonts w:asciiTheme="majorHAnsi" w:hAnsiTheme="majorHAnsi" w:cstheme="majorHAnsi"/>
              </w:rPr>
              <w:fldChar w:fldCharType="begin">
                <w:ffData>
                  <w:name w:val="Check18"/>
                  <w:enabled/>
                  <w:calcOnExit w:val="0"/>
                  <w:checkBox>
                    <w:sizeAuto/>
                    <w:default w:val="0"/>
                    <w:checked/>
                  </w:checkBox>
                </w:ffData>
              </w:fldChar>
            </w:r>
            <w:bookmarkStart w:id="18" w:name="Check18"/>
            <w:r w:rsidRPr="00D14B3A">
              <w:rPr>
                <w:rFonts w:asciiTheme="majorHAnsi" w:hAnsiTheme="majorHAnsi" w:cstheme="majorHAnsi"/>
              </w:rPr>
              <w:instrText xml:space="preserve"> FORMCHECKBOX </w:instrText>
            </w:r>
            <w:r w:rsidR="000E7410">
              <w:rPr>
                <w:rFonts w:asciiTheme="majorHAnsi" w:hAnsiTheme="majorHAnsi" w:cstheme="majorHAnsi"/>
              </w:rPr>
            </w:r>
            <w:r w:rsidR="000E7410">
              <w:rPr>
                <w:rFonts w:asciiTheme="majorHAnsi" w:hAnsiTheme="majorHAnsi" w:cstheme="majorHAnsi"/>
              </w:rPr>
              <w:fldChar w:fldCharType="separate"/>
            </w:r>
            <w:r w:rsidRPr="00D14B3A">
              <w:rPr>
                <w:rFonts w:asciiTheme="majorHAnsi" w:hAnsiTheme="majorHAnsi" w:cstheme="majorHAnsi"/>
              </w:rPr>
              <w:fldChar w:fldCharType="end"/>
            </w:r>
            <w:bookmarkEnd w:id="18"/>
            <w:r w:rsidRPr="00D14B3A">
              <w:rPr>
                <w:rFonts w:asciiTheme="majorHAnsi" w:hAnsiTheme="majorHAnsi" w:cstheme="majorHAnsi"/>
              </w:rPr>
              <w:t xml:space="preserve">  </w:t>
            </w:r>
            <w:r w:rsidR="00540443" w:rsidRPr="00D14B3A">
              <w:rPr>
                <w:rFonts w:asciiTheme="majorHAnsi" w:hAnsiTheme="majorHAnsi" w:cstheme="majorHAnsi"/>
              </w:rPr>
              <w:t xml:space="preserve">A </w:t>
            </w:r>
            <w:r w:rsidR="00540443" w:rsidRPr="00D14B3A">
              <w:rPr>
                <w:rStyle w:val="How2RateChar"/>
                <w:rFonts w:asciiTheme="majorHAnsi" w:eastAsia="Palatino Linotype" w:hAnsiTheme="majorHAnsi" w:cstheme="majorHAnsi"/>
                <w:sz w:val="24"/>
                <w:szCs w:val="24"/>
              </w:rPr>
              <w:t>description of the member’s role in the guideline development group</w:t>
            </w:r>
          </w:p>
        </w:tc>
        <w:tc>
          <w:tcPr>
            <w:tcW w:w="1201" w:type="pct"/>
            <w:shd w:val="clear" w:color="auto" w:fill="auto"/>
          </w:tcPr>
          <w:p w14:paraId="563CCF88" w14:textId="44BFCE4B" w:rsidR="00EB63C8" w:rsidRPr="00AA0481" w:rsidRDefault="00CF5A04" w:rsidP="00044C9A">
            <w:pPr>
              <w:widowControl w:val="0"/>
              <w:autoSpaceDE w:val="0"/>
              <w:autoSpaceDN w:val="0"/>
              <w:adjustRightInd w:val="0"/>
              <w:ind w:firstLine="32"/>
              <w:rPr>
                <w:rFonts w:asciiTheme="majorHAnsi" w:hAnsiTheme="majorHAnsi" w:cstheme="majorHAnsi"/>
                <w:color w:val="0070C0"/>
              </w:rPr>
            </w:pPr>
            <w:r>
              <w:rPr>
                <w:rFonts w:asciiTheme="majorHAnsi" w:hAnsiTheme="majorHAnsi" w:cstheme="majorHAnsi"/>
                <w:color w:val="0070C0"/>
              </w:rPr>
              <w:t>Stated in t</w:t>
            </w:r>
            <w:r w:rsidR="00EB63C8" w:rsidRPr="00AA0481">
              <w:rPr>
                <w:rFonts w:asciiTheme="majorHAnsi" w:hAnsiTheme="majorHAnsi" w:cstheme="majorHAnsi"/>
                <w:color w:val="0070C0"/>
              </w:rPr>
              <w:t xml:space="preserve">itle page </w:t>
            </w:r>
          </w:p>
          <w:p w14:paraId="2A5327BB" w14:textId="5EE80766" w:rsidR="00540443" w:rsidRPr="00AA0481" w:rsidRDefault="00044C9A" w:rsidP="00EB63C8">
            <w:pPr>
              <w:widowControl w:val="0"/>
              <w:autoSpaceDE w:val="0"/>
              <w:autoSpaceDN w:val="0"/>
              <w:adjustRightInd w:val="0"/>
              <w:ind w:left="74"/>
              <w:rPr>
                <w:rFonts w:asciiTheme="majorHAnsi" w:hAnsiTheme="majorHAnsi" w:cstheme="majorHAnsi"/>
                <w:color w:val="0070C0"/>
              </w:rPr>
            </w:pPr>
            <w:r w:rsidRPr="00AA0481">
              <w:rPr>
                <w:rFonts w:asciiTheme="majorHAnsi" w:hAnsiTheme="majorHAnsi" w:cstheme="majorHAnsi"/>
                <w:color w:val="0070C0"/>
              </w:rPr>
              <w:t xml:space="preserve">Page </w:t>
            </w:r>
            <w:r w:rsidR="00DC4841">
              <w:rPr>
                <w:rFonts w:asciiTheme="majorHAnsi" w:hAnsiTheme="majorHAnsi" w:cstheme="majorHAnsi"/>
                <w:color w:val="0070C0"/>
              </w:rPr>
              <w:t>9-10</w:t>
            </w:r>
            <w:r w:rsidRPr="00AA0481">
              <w:rPr>
                <w:rFonts w:asciiTheme="majorHAnsi" w:hAnsiTheme="majorHAnsi" w:cstheme="majorHAnsi"/>
                <w:color w:val="0070C0"/>
              </w:rPr>
              <w:t xml:space="preserve"> </w:t>
            </w:r>
            <w:r w:rsidR="00CF5A04">
              <w:rPr>
                <w:rFonts w:asciiTheme="majorHAnsi" w:hAnsiTheme="majorHAnsi" w:cstheme="majorHAnsi"/>
                <w:color w:val="0070C0"/>
              </w:rPr>
              <w:t xml:space="preserve">, page 45-46, and </w:t>
            </w:r>
            <w:r w:rsidR="00DC4841" w:rsidRPr="00DC4841">
              <w:rPr>
                <w:rFonts w:asciiTheme="majorHAnsi" w:hAnsiTheme="majorHAnsi" w:cstheme="majorHAnsi"/>
                <w:color w:val="0070C0"/>
              </w:rPr>
              <w:t>Supplementary Appendix 2, Table S1</w:t>
            </w:r>
            <w:r w:rsidRPr="00AA0481">
              <w:rPr>
                <w:rFonts w:asciiTheme="majorHAnsi" w:hAnsiTheme="majorHAnsi" w:cstheme="majorHAnsi"/>
                <w:color w:val="0070C0"/>
              </w:rPr>
              <w:t xml:space="preserve"> </w:t>
            </w:r>
          </w:p>
          <w:p w14:paraId="5327FAD0" w14:textId="77777777" w:rsidR="00540443" w:rsidRPr="00AA0481" w:rsidRDefault="00540443" w:rsidP="00EB63C8">
            <w:pPr>
              <w:ind w:left="630"/>
              <w:contextualSpacing/>
              <w:rPr>
                <w:rStyle w:val="How2RateChar"/>
                <w:rFonts w:asciiTheme="majorHAnsi" w:eastAsia="Palatino Linotype" w:hAnsiTheme="majorHAnsi" w:cstheme="majorHAnsi"/>
                <w:color w:val="0070C0"/>
                <w:sz w:val="24"/>
                <w:szCs w:val="24"/>
              </w:rPr>
            </w:pPr>
          </w:p>
        </w:tc>
      </w:tr>
      <w:tr w:rsidR="00540443" w:rsidRPr="00D14B3A" w14:paraId="5A320618" w14:textId="77777777" w:rsidTr="003A0A9E">
        <w:trPr>
          <w:trHeight w:val="308"/>
        </w:trPr>
        <w:tc>
          <w:tcPr>
            <w:tcW w:w="1758" w:type="pct"/>
            <w:shd w:val="clear" w:color="auto" w:fill="auto"/>
          </w:tcPr>
          <w:p w14:paraId="575D159F"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5. TARGET POPULATION PREFERENCES AND VIEWS</w:t>
            </w:r>
          </w:p>
          <w:p w14:paraId="29136648"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lastRenderedPageBreak/>
              <w:t>Report how the views and preferences of the target population were sought/considered and what the resulting outcomes were.</w:t>
            </w:r>
          </w:p>
        </w:tc>
        <w:tc>
          <w:tcPr>
            <w:tcW w:w="2041" w:type="pct"/>
            <w:shd w:val="clear" w:color="auto" w:fill="auto"/>
          </w:tcPr>
          <w:p w14:paraId="684792BF" w14:textId="41E7F5B2" w:rsidR="00540443" w:rsidRPr="00D14B3A" w:rsidRDefault="00EB63C8" w:rsidP="003C2222">
            <w:pPr>
              <w:widowControl w:val="0"/>
              <w:autoSpaceDE w:val="0"/>
              <w:autoSpaceDN w:val="0"/>
              <w:adjustRightInd w:val="0"/>
              <w:ind w:left="402" w:hanging="370"/>
              <w:rPr>
                <w:rFonts w:asciiTheme="majorHAnsi" w:hAnsiTheme="majorHAnsi" w:cstheme="majorHAnsi"/>
                <w:color w:val="000000"/>
              </w:rPr>
            </w:pPr>
            <w:r w:rsidRPr="00D14B3A">
              <w:rPr>
                <w:rFonts w:asciiTheme="majorHAnsi" w:hAnsiTheme="majorHAnsi" w:cstheme="majorHAnsi"/>
                <w:color w:val="000000"/>
              </w:rPr>
              <w:lastRenderedPageBreak/>
              <w:fldChar w:fldCharType="begin">
                <w:ffData>
                  <w:name w:val="Check19"/>
                  <w:enabled/>
                  <w:calcOnExit w:val="0"/>
                  <w:checkBox>
                    <w:sizeAuto/>
                    <w:default w:val="1"/>
                  </w:checkBox>
                </w:ffData>
              </w:fldChar>
            </w:r>
            <w:bookmarkStart w:id="19" w:name="Check19"/>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19"/>
            <w:r w:rsidR="00B8130B" w:rsidRPr="00D14B3A">
              <w:rPr>
                <w:rFonts w:asciiTheme="majorHAnsi" w:hAnsiTheme="majorHAnsi" w:cstheme="majorHAnsi"/>
                <w:color w:val="000000"/>
              </w:rPr>
              <w:t xml:space="preserve">  </w:t>
            </w:r>
            <w:r w:rsidR="00540443" w:rsidRPr="00D14B3A">
              <w:rPr>
                <w:rFonts w:asciiTheme="majorHAnsi" w:hAnsiTheme="majorHAnsi" w:cstheme="majorHAnsi"/>
                <w:color w:val="000000"/>
              </w:rPr>
              <w:t xml:space="preserve">Statement of type of strategy used to capture patients’/publics’ views and </w:t>
            </w:r>
            <w:r w:rsidR="00540443" w:rsidRPr="00D14B3A">
              <w:rPr>
                <w:rFonts w:asciiTheme="majorHAnsi" w:hAnsiTheme="majorHAnsi" w:cstheme="majorHAnsi"/>
                <w:color w:val="000000"/>
              </w:rPr>
              <w:lastRenderedPageBreak/>
              <w:t>preferences (e.g., participation in the guideline development group, literature review of values and preferences)</w:t>
            </w:r>
          </w:p>
          <w:p w14:paraId="1CD5AB3D" w14:textId="0C926901" w:rsidR="00540443" w:rsidRPr="00D14B3A" w:rsidRDefault="00EB63C8" w:rsidP="003C2222">
            <w:pPr>
              <w:widowControl w:val="0"/>
              <w:autoSpaceDE w:val="0"/>
              <w:autoSpaceDN w:val="0"/>
              <w:adjustRightInd w:val="0"/>
              <w:ind w:left="402" w:hanging="402"/>
              <w:rPr>
                <w:rFonts w:asciiTheme="majorHAnsi" w:hAnsiTheme="majorHAnsi" w:cstheme="majorHAnsi"/>
                <w:color w:val="000000"/>
              </w:rPr>
            </w:pPr>
            <w:r w:rsidRPr="00D14B3A">
              <w:rPr>
                <w:rFonts w:asciiTheme="majorHAnsi" w:hAnsiTheme="majorHAnsi" w:cstheme="majorHAnsi"/>
                <w:color w:val="000000"/>
              </w:rPr>
              <w:fldChar w:fldCharType="begin">
                <w:ffData>
                  <w:name w:val="Check20"/>
                  <w:enabled/>
                  <w:calcOnExit w:val="0"/>
                  <w:checkBox>
                    <w:sizeAuto/>
                    <w:default w:val="1"/>
                  </w:checkBox>
                </w:ffData>
              </w:fldChar>
            </w:r>
            <w:bookmarkStart w:id="20" w:name="Check20"/>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20"/>
            <w:r w:rsidR="00B8130B" w:rsidRPr="00D14B3A">
              <w:rPr>
                <w:rFonts w:asciiTheme="majorHAnsi" w:hAnsiTheme="majorHAnsi" w:cstheme="majorHAnsi"/>
                <w:color w:val="000000"/>
              </w:rPr>
              <w:t xml:space="preserve">  </w:t>
            </w:r>
            <w:r w:rsidR="00540443" w:rsidRPr="00D14B3A">
              <w:rPr>
                <w:rFonts w:asciiTheme="majorHAnsi" w:hAnsiTheme="majorHAnsi" w:cstheme="majorHAnsi"/>
                <w:color w:val="000000"/>
              </w:rPr>
              <w:t>Methods by which preferences and views were sought (e.g., evidence from literature, surveys, focus groups)</w:t>
            </w:r>
          </w:p>
          <w:p w14:paraId="4C1714AF" w14:textId="09789F86" w:rsidR="00540443" w:rsidRPr="00D14B3A" w:rsidRDefault="00EB63C8" w:rsidP="003C2222">
            <w:pPr>
              <w:widowControl w:val="0"/>
              <w:autoSpaceDE w:val="0"/>
              <w:autoSpaceDN w:val="0"/>
              <w:adjustRightInd w:val="0"/>
              <w:ind w:left="402" w:hanging="402"/>
              <w:rPr>
                <w:rFonts w:asciiTheme="majorHAnsi" w:hAnsiTheme="majorHAnsi" w:cstheme="majorHAnsi"/>
                <w:color w:val="000000"/>
              </w:rPr>
            </w:pPr>
            <w:r w:rsidRPr="00D14B3A">
              <w:rPr>
                <w:rFonts w:asciiTheme="majorHAnsi" w:hAnsiTheme="majorHAnsi" w:cstheme="majorHAnsi"/>
                <w:color w:val="000000"/>
              </w:rPr>
              <w:fldChar w:fldCharType="begin">
                <w:ffData>
                  <w:name w:val="Check21"/>
                  <w:enabled/>
                  <w:calcOnExit w:val="0"/>
                  <w:checkBox>
                    <w:sizeAuto/>
                    <w:default w:val="1"/>
                  </w:checkBox>
                </w:ffData>
              </w:fldChar>
            </w:r>
            <w:bookmarkStart w:id="21" w:name="Check21"/>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21"/>
            <w:r w:rsidR="00B8130B" w:rsidRPr="00D14B3A">
              <w:rPr>
                <w:rFonts w:asciiTheme="majorHAnsi" w:hAnsiTheme="majorHAnsi" w:cstheme="majorHAnsi"/>
                <w:color w:val="000000"/>
              </w:rPr>
              <w:t xml:space="preserve">  </w:t>
            </w:r>
            <w:r w:rsidR="00540443" w:rsidRPr="00D14B3A">
              <w:rPr>
                <w:rFonts w:asciiTheme="majorHAnsi" w:hAnsiTheme="majorHAnsi" w:cstheme="majorHAnsi"/>
                <w:color w:val="000000"/>
              </w:rPr>
              <w:t>Outcomes/information gathered on patient/public information</w:t>
            </w:r>
          </w:p>
          <w:p w14:paraId="2C814907" w14:textId="5B65D5C6" w:rsidR="00540443" w:rsidRPr="00D14B3A" w:rsidRDefault="00EB63C8" w:rsidP="003C2222">
            <w:pPr>
              <w:widowControl w:val="0"/>
              <w:autoSpaceDE w:val="0"/>
              <w:autoSpaceDN w:val="0"/>
              <w:adjustRightInd w:val="0"/>
              <w:ind w:left="402" w:hanging="402"/>
              <w:rPr>
                <w:rFonts w:asciiTheme="majorHAnsi" w:hAnsiTheme="majorHAnsi" w:cstheme="majorHAnsi"/>
                <w:color w:val="000000"/>
              </w:rPr>
            </w:pPr>
            <w:r w:rsidRPr="00D14B3A">
              <w:rPr>
                <w:rFonts w:asciiTheme="majorHAnsi" w:hAnsiTheme="majorHAnsi" w:cstheme="majorHAnsi"/>
                <w:color w:val="000000"/>
              </w:rPr>
              <w:fldChar w:fldCharType="begin">
                <w:ffData>
                  <w:name w:val="Check22"/>
                  <w:enabled/>
                  <w:calcOnExit w:val="0"/>
                  <w:checkBox>
                    <w:sizeAuto/>
                    <w:default w:val="1"/>
                  </w:checkBox>
                </w:ffData>
              </w:fldChar>
            </w:r>
            <w:bookmarkStart w:id="22" w:name="Check22"/>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22"/>
            <w:r w:rsidR="00B8130B" w:rsidRPr="00D14B3A">
              <w:rPr>
                <w:rFonts w:asciiTheme="majorHAnsi" w:hAnsiTheme="majorHAnsi" w:cstheme="majorHAnsi"/>
                <w:color w:val="000000"/>
              </w:rPr>
              <w:t xml:space="preserve">  </w:t>
            </w:r>
            <w:r w:rsidR="00540443" w:rsidRPr="00D14B3A">
              <w:rPr>
                <w:rFonts w:asciiTheme="majorHAnsi" w:hAnsiTheme="majorHAnsi" w:cstheme="majorHAnsi"/>
                <w:color w:val="000000"/>
              </w:rPr>
              <w:t>How the information gathered was used to inform the guideline development process and/or formation of the recommendations</w:t>
            </w:r>
          </w:p>
        </w:tc>
        <w:tc>
          <w:tcPr>
            <w:tcW w:w="1201" w:type="pct"/>
            <w:shd w:val="clear" w:color="auto" w:fill="auto"/>
          </w:tcPr>
          <w:p w14:paraId="76DB6802" w14:textId="6EAB11A9" w:rsidR="00540443" w:rsidRPr="00AA0481" w:rsidRDefault="00CC3F35" w:rsidP="00EB63C8">
            <w:pPr>
              <w:widowControl w:val="0"/>
              <w:autoSpaceDE w:val="0"/>
              <w:autoSpaceDN w:val="0"/>
              <w:adjustRightInd w:val="0"/>
              <w:ind w:firstLine="32"/>
              <w:rPr>
                <w:rFonts w:asciiTheme="majorHAnsi" w:hAnsiTheme="majorHAnsi" w:cstheme="majorHAnsi"/>
                <w:color w:val="0070C0"/>
              </w:rPr>
            </w:pPr>
            <w:r>
              <w:rPr>
                <w:rFonts w:asciiTheme="majorHAnsi" w:hAnsiTheme="majorHAnsi" w:cstheme="majorHAnsi"/>
                <w:color w:val="0070C0"/>
              </w:rPr>
              <w:lastRenderedPageBreak/>
              <w:t>Stated in p</w:t>
            </w:r>
            <w:r w:rsidR="00D14B3A" w:rsidRPr="00AA0481">
              <w:rPr>
                <w:rFonts w:asciiTheme="majorHAnsi" w:hAnsiTheme="majorHAnsi" w:cstheme="majorHAnsi"/>
                <w:color w:val="0070C0"/>
              </w:rPr>
              <w:t xml:space="preserve">age </w:t>
            </w:r>
            <w:r>
              <w:rPr>
                <w:rFonts w:asciiTheme="majorHAnsi" w:hAnsiTheme="majorHAnsi" w:cstheme="majorHAnsi"/>
                <w:color w:val="0070C0"/>
              </w:rPr>
              <w:t>11</w:t>
            </w:r>
            <w:r w:rsidR="00EB63C8" w:rsidRPr="00AA0481">
              <w:rPr>
                <w:rFonts w:asciiTheme="majorHAnsi" w:hAnsiTheme="majorHAnsi" w:cstheme="majorHAnsi"/>
                <w:color w:val="0070C0"/>
              </w:rPr>
              <w:t xml:space="preserve"> </w:t>
            </w:r>
            <w:r w:rsidR="00337711">
              <w:rPr>
                <w:rFonts w:asciiTheme="majorHAnsi" w:hAnsiTheme="majorHAnsi" w:cstheme="majorHAnsi"/>
                <w:color w:val="0070C0"/>
              </w:rPr>
              <w:t>“</w:t>
            </w:r>
            <w:r w:rsidR="00EB63C8" w:rsidRPr="00AA0481">
              <w:rPr>
                <w:rFonts w:asciiTheme="majorHAnsi" w:hAnsiTheme="majorHAnsi" w:cstheme="majorHAnsi"/>
                <w:color w:val="0070C0"/>
              </w:rPr>
              <w:t xml:space="preserve">patient engagement </w:t>
            </w:r>
            <w:r w:rsidR="00EB63C8" w:rsidRPr="00AA0481">
              <w:rPr>
                <w:rFonts w:asciiTheme="majorHAnsi" w:hAnsiTheme="majorHAnsi" w:cstheme="majorHAnsi"/>
                <w:color w:val="0070C0"/>
              </w:rPr>
              <w:lastRenderedPageBreak/>
              <w:t>section</w:t>
            </w:r>
            <w:r w:rsidR="00337711">
              <w:rPr>
                <w:rFonts w:asciiTheme="majorHAnsi" w:hAnsiTheme="majorHAnsi" w:cstheme="majorHAnsi"/>
                <w:color w:val="0070C0"/>
              </w:rPr>
              <w:t>”</w:t>
            </w:r>
            <w:r w:rsidR="00EB63C8" w:rsidRPr="00AA0481">
              <w:rPr>
                <w:rFonts w:asciiTheme="majorHAnsi" w:hAnsiTheme="majorHAnsi" w:cstheme="majorHAnsi"/>
                <w:color w:val="0070C0"/>
              </w:rPr>
              <w:t xml:space="preserve"> and included under each </w:t>
            </w:r>
            <w:proofErr w:type="spellStart"/>
            <w:r w:rsidR="00EB63C8" w:rsidRPr="00AA0481">
              <w:rPr>
                <w:rFonts w:asciiTheme="majorHAnsi" w:hAnsiTheme="majorHAnsi" w:cstheme="majorHAnsi"/>
                <w:color w:val="0070C0"/>
              </w:rPr>
              <w:t>EtD</w:t>
            </w:r>
            <w:proofErr w:type="spellEnd"/>
            <w:r w:rsidR="00EB63C8" w:rsidRPr="00AA0481">
              <w:rPr>
                <w:rFonts w:asciiTheme="majorHAnsi" w:hAnsiTheme="majorHAnsi" w:cstheme="majorHAnsi"/>
                <w:color w:val="0070C0"/>
              </w:rPr>
              <w:t xml:space="preserve"> frameworks </w:t>
            </w:r>
          </w:p>
        </w:tc>
      </w:tr>
      <w:tr w:rsidR="00540443" w:rsidRPr="00D14B3A" w14:paraId="49B82ED0" w14:textId="77777777" w:rsidTr="003A0A9E">
        <w:trPr>
          <w:trHeight w:val="308"/>
        </w:trPr>
        <w:tc>
          <w:tcPr>
            <w:tcW w:w="1758" w:type="pct"/>
            <w:shd w:val="clear" w:color="auto" w:fill="auto"/>
          </w:tcPr>
          <w:p w14:paraId="4C2099D0"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6. TARGET USERS</w:t>
            </w:r>
          </w:p>
          <w:p w14:paraId="19B9AB43"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t>Report the target (or intended) users of the guideline.</w:t>
            </w:r>
            <w:r w:rsidRPr="00D14B3A">
              <w:rPr>
                <w:rStyle w:val="How2RateChar"/>
                <w:rFonts w:asciiTheme="majorHAnsi" w:eastAsia="Palatino Linotype" w:hAnsiTheme="majorHAnsi" w:cstheme="majorHAnsi"/>
                <w:i/>
                <w:sz w:val="24"/>
                <w:szCs w:val="24"/>
              </w:rPr>
              <w:t xml:space="preserve"> </w:t>
            </w:r>
          </w:p>
        </w:tc>
        <w:tc>
          <w:tcPr>
            <w:tcW w:w="2041" w:type="pct"/>
            <w:shd w:val="clear" w:color="auto" w:fill="auto"/>
          </w:tcPr>
          <w:p w14:paraId="02EBF5FF" w14:textId="08D129DC" w:rsidR="00540443" w:rsidRPr="00D14B3A" w:rsidRDefault="00EB63C8" w:rsidP="003C2222">
            <w:pPr>
              <w:ind w:left="388" w:hanging="388"/>
              <w:contextualSpacing/>
              <w:rPr>
                <w:rStyle w:val="How2RateChar"/>
                <w:rFonts w:asciiTheme="majorHAnsi" w:eastAsia="Palatino Linotype" w:hAnsiTheme="majorHAnsi" w:cstheme="majorHAnsi"/>
                <w:sz w:val="24"/>
                <w:szCs w:val="24"/>
              </w:rPr>
            </w:pPr>
            <w:r w:rsidRPr="00D14B3A">
              <w:rPr>
                <w:rFonts w:asciiTheme="majorHAnsi" w:hAnsiTheme="majorHAnsi" w:cstheme="majorHAnsi"/>
              </w:rPr>
              <w:fldChar w:fldCharType="begin">
                <w:ffData>
                  <w:name w:val="Check23"/>
                  <w:enabled/>
                  <w:calcOnExit w:val="0"/>
                  <w:checkBox>
                    <w:sizeAuto/>
                    <w:default w:val="1"/>
                  </w:checkBox>
                </w:ffData>
              </w:fldChar>
            </w:r>
            <w:bookmarkStart w:id="23" w:name="Check23"/>
            <w:r w:rsidRPr="00D14B3A">
              <w:rPr>
                <w:rFonts w:asciiTheme="majorHAnsi" w:hAnsiTheme="majorHAnsi" w:cstheme="majorHAnsi"/>
              </w:rPr>
              <w:instrText xml:space="preserve"> FORMCHECKBOX </w:instrText>
            </w:r>
            <w:r w:rsidR="000E7410">
              <w:rPr>
                <w:rFonts w:asciiTheme="majorHAnsi" w:hAnsiTheme="majorHAnsi" w:cstheme="majorHAnsi"/>
              </w:rPr>
            </w:r>
            <w:r w:rsidR="000E7410">
              <w:rPr>
                <w:rFonts w:asciiTheme="majorHAnsi" w:hAnsiTheme="majorHAnsi" w:cstheme="majorHAnsi"/>
              </w:rPr>
              <w:fldChar w:fldCharType="separate"/>
            </w:r>
            <w:r w:rsidRPr="00D14B3A">
              <w:rPr>
                <w:rFonts w:asciiTheme="majorHAnsi" w:hAnsiTheme="majorHAnsi" w:cstheme="majorHAnsi"/>
              </w:rPr>
              <w:fldChar w:fldCharType="end"/>
            </w:r>
            <w:bookmarkEnd w:id="23"/>
            <w:r w:rsidR="00B8130B" w:rsidRPr="00D14B3A">
              <w:rPr>
                <w:rFonts w:asciiTheme="majorHAnsi" w:hAnsiTheme="majorHAnsi" w:cstheme="majorHAnsi"/>
              </w:rPr>
              <w:t xml:space="preserve">  </w:t>
            </w:r>
            <w:r w:rsidR="00540443" w:rsidRPr="00D14B3A">
              <w:rPr>
                <w:rFonts w:asciiTheme="majorHAnsi" w:hAnsiTheme="majorHAnsi" w:cstheme="majorHAnsi"/>
              </w:rPr>
              <w:t xml:space="preserve">The intended guideline audience  </w:t>
            </w:r>
            <w:r w:rsidR="00540443" w:rsidRPr="00D14B3A">
              <w:rPr>
                <w:rStyle w:val="How2RateChar"/>
                <w:rFonts w:asciiTheme="majorHAnsi" w:eastAsia="Palatino Linotype" w:hAnsiTheme="majorHAnsi" w:cstheme="majorHAnsi"/>
                <w:sz w:val="24"/>
                <w:szCs w:val="24"/>
              </w:rPr>
              <w:t xml:space="preserve">(e.g. specialists, family physicians, patients, clinical or institutional leaders/administrators) </w:t>
            </w:r>
          </w:p>
          <w:p w14:paraId="3148E425" w14:textId="4B758EC0" w:rsidR="00540443" w:rsidRPr="00D14B3A" w:rsidRDefault="00EB63C8" w:rsidP="003C2222">
            <w:pPr>
              <w:ind w:left="388" w:hanging="388"/>
              <w:contextualSpacing/>
              <w:rPr>
                <w:rFonts w:asciiTheme="majorHAnsi" w:eastAsia="Palatino Linotype" w:hAnsiTheme="majorHAnsi" w:cstheme="majorHAnsi"/>
              </w:rPr>
            </w:pPr>
            <w:r w:rsidRPr="00D14B3A">
              <w:rPr>
                <w:rStyle w:val="How2RateChar"/>
                <w:rFonts w:asciiTheme="majorHAnsi" w:eastAsia="Palatino Linotype" w:hAnsiTheme="majorHAnsi" w:cstheme="majorHAnsi"/>
                <w:sz w:val="24"/>
                <w:szCs w:val="24"/>
              </w:rPr>
              <w:fldChar w:fldCharType="begin">
                <w:ffData>
                  <w:name w:val="Check24"/>
                  <w:enabled/>
                  <w:calcOnExit w:val="0"/>
                  <w:checkBox>
                    <w:sizeAuto/>
                    <w:default w:val="1"/>
                  </w:checkBox>
                </w:ffData>
              </w:fldChar>
            </w:r>
            <w:bookmarkStart w:id="24" w:name="Check2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4"/>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How the guideline may be used by its target audience (e.g., to inform clinical decisions, to inform policy, to inform standards of care)</w:t>
            </w:r>
          </w:p>
        </w:tc>
        <w:tc>
          <w:tcPr>
            <w:tcW w:w="1201" w:type="pct"/>
            <w:shd w:val="clear" w:color="auto" w:fill="auto"/>
          </w:tcPr>
          <w:p w14:paraId="5465353C" w14:textId="63A5410E" w:rsidR="00540443" w:rsidRPr="00AA0481" w:rsidRDefault="00D14B3A" w:rsidP="003C2222">
            <w:pPr>
              <w:ind w:left="-108"/>
              <w:contextualSpacing/>
              <w:rPr>
                <w:rFonts w:asciiTheme="majorHAnsi" w:hAnsiTheme="majorHAnsi" w:cstheme="majorHAnsi"/>
                <w:color w:val="0070C0"/>
              </w:rPr>
            </w:pPr>
            <w:r w:rsidRPr="00AA0481">
              <w:rPr>
                <w:rFonts w:asciiTheme="majorHAnsi" w:hAnsiTheme="majorHAnsi" w:cstheme="majorHAnsi"/>
                <w:color w:val="0070C0"/>
              </w:rPr>
              <w:t xml:space="preserve">Page </w:t>
            </w:r>
            <w:r w:rsidR="009F184B">
              <w:rPr>
                <w:rFonts w:asciiTheme="majorHAnsi" w:hAnsiTheme="majorHAnsi" w:cstheme="majorHAnsi"/>
                <w:color w:val="0070C0"/>
              </w:rPr>
              <w:t>9-10</w:t>
            </w:r>
          </w:p>
        </w:tc>
      </w:tr>
      <w:tr w:rsidR="002B67F1" w:rsidRPr="00D14B3A" w14:paraId="3397AB7E" w14:textId="77777777" w:rsidTr="00DB6FD6">
        <w:trPr>
          <w:trHeight w:val="308"/>
        </w:trPr>
        <w:tc>
          <w:tcPr>
            <w:tcW w:w="5000" w:type="pct"/>
            <w:gridSpan w:val="3"/>
            <w:shd w:val="clear" w:color="auto" w:fill="A0C3E3"/>
            <w:vAlign w:val="center"/>
          </w:tcPr>
          <w:p w14:paraId="39E8D09B"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3: RIGOUR OF DEVELOPMENT</w:t>
            </w:r>
          </w:p>
        </w:tc>
      </w:tr>
      <w:tr w:rsidR="00540443" w:rsidRPr="00D14B3A" w14:paraId="312CBBB6" w14:textId="77777777" w:rsidTr="003A0A9E">
        <w:trPr>
          <w:trHeight w:val="308"/>
        </w:trPr>
        <w:tc>
          <w:tcPr>
            <w:tcW w:w="1758" w:type="pct"/>
            <w:shd w:val="clear" w:color="auto" w:fill="auto"/>
          </w:tcPr>
          <w:p w14:paraId="5C9ACACD"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7. SEARCH METHODS</w:t>
            </w:r>
          </w:p>
          <w:p w14:paraId="396305FF"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rPr>
              <w:t xml:space="preserve">Report details of the strategy used to search for evidence. </w:t>
            </w:r>
          </w:p>
          <w:p w14:paraId="26E9D437" w14:textId="77777777" w:rsidR="00540443" w:rsidRPr="00D14B3A" w:rsidRDefault="00540443" w:rsidP="00FF35BA">
            <w:pPr>
              <w:rPr>
                <w:rFonts w:asciiTheme="majorHAnsi" w:hAnsiTheme="majorHAnsi" w:cstheme="majorHAnsi"/>
              </w:rPr>
            </w:pPr>
          </w:p>
        </w:tc>
        <w:tc>
          <w:tcPr>
            <w:tcW w:w="2041" w:type="pct"/>
            <w:shd w:val="clear" w:color="auto" w:fill="auto"/>
          </w:tcPr>
          <w:p w14:paraId="737F0DE1" w14:textId="667E3B57" w:rsidR="00B8130B" w:rsidRPr="00D14B3A" w:rsidRDefault="00EB63C8" w:rsidP="003C2222">
            <w:pPr>
              <w:ind w:left="360" w:hanging="360"/>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25"/>
                  <w:enabled/>
                  <w:calcOnExit w:val="0"/>
                  <w:checkBox>
                    <w:sizeAuto/>
                    <w:default w:val="1"/>
                  </w:checkBox>
                </w:ffData>
              </w:fldChar>
            </w:r>
            <w:bookmarkStart w:id="25" w:name="Check25"/>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5"/>
            <w:r w:rsidR="00B8130B" w:rsidRPr="00D14B3A">
              <w:rPr>
                <w:rStyle w:val="How2RateChar"/>
                <w:rFonts w:asciiTheme="majorHAnsi" w:eastAsia="Palatino Linotype" w:hAnsiTheme="majorHAnsi" w:cstheme="majorHAnsi"/>
                <w:sz w:val="24"/>
                <w:szCs w:val="24"/>
              </w:rPr>
              <w:t xml:space="preserve">  Named electronic database(s) or evidence source(s) where the search was performed (e.g., MEDLINE, EMBASE, </w:t>
            </w:r>
            <w:proofErr w:type="spellStart"/>
            <w:r w:rsidR="00B8130B" w:rsidRPr="00D14B3A">
              <w:rPr>
                <w:rStyle w:val="How2RateChar"/>
                <w:rFonts w:asciiTheme="majorHAnsi" w:eastAsia="Palatino Linotype" w:hAnsiTheme="majorHAnsi" w:cstheme="majorHAnsi"/>
                <w:sz w:val="24"/>
                <w:szCs w:val="24"/>
              </w:rPr>
              <w:t>PsychINFO</w:t>
            </w:r>
            <w:proofErr w:type="spellEnd"/>
            <w:r w:rsidR="00B8130B" w:rsidRPr="00D14B3A">
              <w:rPr>
                <w:rStyle w:val="How2RateChar"/>
                <w:rFonts w:asciiTheme="majorHAnsi" w:eastAsia="Palatino Linotype" w:hAnsiTheme="majorHAnsi" w:cstheme="majorHAnsi"/>
                <w:sz w:val="24"/>
                <w:szCs w:val="24"/>
              </w:rPr>
              <w:t>, CINAHL)</w:t>
            </w:r>
          </w:p>
          <w:p w14:paraId="6C447103" w14:textId="2BC04545" w:rsidR="00B8130B" w:rsidRPr="00D14B3A" w:rsidRDefault="00EB63C8" w:rsidP="003C2222">
            <w:pPr>
              <w:ind w:left="360" w:hanging="360"/>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26"/>
                  <w:enabled/>
                  <w:calcOnExit w:val="0"/>
                  <w:checkBox>
                    <w:sizeAuto/>
                    <w:default w:val="1"/>
                  </w:checkBox>
                </w:ffData>
              </w:fldChar>
            </w:r>
            <w:bookmarkStart w:id="26" w:name="Check26"/>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6"/>
            <w:r w:rsidR="00B8130B" w:rsidRPr="00D14B3A">
              <w:rPr>
                <w:rStyle w:val="How2RateChar"/>
                <w:rFonts w:asciiTheme="majorHAnsi" w:eastAsia="Palatino Linotype" w:hAnsiTheme="majorHAnsi" w:cstheme="majorHAnsi"/>
                <w:sz w:val="24"/>
                <w:szCs w:val="24"/>
              </w:rPr>
              <w:t xml:space="preserve">  Time periods searched (e.g., January 1, 2004 to March 31, 2008)</w:t>
            </w:r>
          </w:p>
          <w:p w14:paraId="18B07F19" w14:textId="2CFEE52A" w:rsidR="00B8130B" w:rsidRPr="00D14B3A" w:rsidRDefault="00EB63C8" w:rsidP="003C2222">
            <w:pPr>
              <w:ind w:left="360" w:hanging="360"/>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27"/>
                  <w:enabled/>
                  <w:calcOnExit w:val="0"/>
                  <w:checkBox>
                    <w:sizeAuto/>
                    <w:default w:val="1"/>
                  </w:checkBox>
                </w:ffData>
              </w:fldChar>
            </w:r>
            <w:bookmarkStart w:id="27" w:name="Check2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7"/>
            <w:r w:rsidR="00B8130B" w:rsidRPr="00D14B3A">
              <w:rPr>
                <w:rStyle w:val="How2RateChar"/>
                <w:rFonts w:asciiTheme="majorHAnsi" w:eastAsia="Palatino Linotype" w:hAnsiTheme="majorHAnsi" w:cstheme="majorHAnsi"/>
                <w:sz w:val="24"/>
                <w:szCs w:val="24"/>
              </w:rPr>
              <w:t xml:space="preserve">  Search terms used (e.g., text words, indexing terms, subheadings)</w:t>
            </w:r>
          </w:p>
          <w:p w14:paraId="46089110" w14:textId="4DD8A6FE" w:rsidR="00540443" w:rsidRPr="00D14B3A" w:rsidRDefault="00EB63C8" w:rsidP="003C2222">
            <w:pPr>
              <w:ind w:left="360" w:hanging="360"/>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28"/>
                  <w:enabled/>
                  <w:calcOnExit w:val="0"/>
                  <w:checkBox>
                    <w:sizeAuto/>
                    <w:default w:val="1"/>
                  </w:checkBox>
                </w:ffData>
              </w:fldChar>
            </w:r>
            <w:bookmarkStart w:id="28" w:name="Check28"/>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8"/>
            <w:r w:rsidR="00B8130B" w:rsidRPr="00D14B3A">
              <w:rPr>
                <w:rStyle w:val="How2RateChar"/>
                <w:rFonts w:asciiTheme="majorHAnsi" w:eastAsia="Palatino Linotype" w:hAnsiTheme="majorHAnsi" w:cstheme="majorHAnsi"/>
                <w:sz w:val="24"/>
                <w:szCs w:val="24"/>
              </w:rPr>
              <w:t xml:space="preserve">  Full search strategy included (e.g., possibly located in appendix)</w:t>
            </w:r>
          </w:p>
        </w:tc>
        <w:tc>
          <w:tcPr>
            <w:tcW w:w="1201" w:type="pct"/>
            <w:shd w:val="clear" w:color="auto" w:fill="auto"/>
          </w:tcPr>
          <w:p w14:paraId="51B1E861" w14:textId="075F4483" w:rsidR="00540443" w:rsidRPr="00AA0481" w:rsidRDefault="009F184B" w:rsidP="003C2222">
            <w:pPr>
              <w:pStyle w:val="ListParagraph"/>
              <w:ind w:left="-108"/>
              <w:rPr>
                <w:rStyle w:val="How2RateChar"/>
                <w:rFonts w:asciiTheme="majorHAnsi" w:eastAsia="Palatino Linotype" w:hAnsiTheme="majorHAnsi" w:cstheme="majorHAnsi"/>
                <w:color w:val="0070C0"/>
                <w:sz w:val="24"/>
                <w:szCs w:val="24"/>
              </w:rPr>
            </w:pPr>
            <w:r>
              <w:rPr>
                <w:rFonts w:asciiTheme="majorHAnsi" w:hAnsiTheme="majorHAnsi" w:cstheme="majorHAnsi"/>
                <w:color w:val="0070C0"/>
              </w:rPr>
              <w:t>Stated in</w:t>
            </w:r>
            <w:r w:rsidRPr="009F184B">
              <w:rPr>
                <w:rFonts w:asciiTheme="majorHAnsi" w:hAnsiTheme="majorHAnsi" w:cstheme="majorHAnsi"/>
                <w:color w:val="0070C0"/>
              </w:rPr>
              <w:t xml:space="preserve"> p</w:t>
            </w:r>
            <w:r w:rsidR="00D14B3A" w:rsidRPr="009F184B">
              <w:rPr>
                <w:rFonts w:asciiTheme="majorHAnsi" w:hAnsiTheme="majorHAnsi" w:cstheme="majorHAnsi"/>
                <w:color w:val="0070C0"/>
              </w:rPr>
              <w:t xml:space="preserve">age </w:t>
            </w:r>
            <w:r w:rsidRPr="009F184B">
              <w:rPr>
                <w:rFonts w:asciiTheme="majorHAnsi" w:hAnsiTheme="majorHAnsi" w:cstheme="majorHAnsi"/>
                <w:color w:val="0070C0"/>
              </w:rPr>
              <w:t>11-12</w:t>
            </w:r>
            <w:r w:rsidR="00EB63C8" w:rsidRPr="009F184B">
              <w:rPr>
                <w:rFonts w:asciiTheme="majorHAnsi" w:hAnsiTheme="majorHAnsi" w:cstheme="majorHAnsi"/>
                <w:color w:val="0070C0"/>
              </w:rPr>
              <w:t xml:space="preserve"> and search strategy included in </w:t>
            </w:r>
            <w:r w:rsidRPr="00DC4841">
              <w:rPr>
                <w:rFonts w:asciiTheme="majorHAnsi" w:hAnsiTheme="majorHAnsi" w:cstheme="majorHAnsi"/>
                <w:color w:val="0070C0"/>
              </w:rPr>
              <w:t xml:space="preserve">Supplementary Appendix </w:t>
            </w:r>
            <w:r w:rsidR="001B3E6A">
              <w:rPr>
                <w:rFonts w:asciiTheme="majorHAnsi" w:hAnsiTheme="majorHAnsi" w:cstheme="majorHAnsi"/>
                <w:color w:val="0070C0"/>
              </w:rPr>
              <w:t>2 (page 8-22)</w:t>
            </w:r>
          </w:p>
        </w:tc>
      </w:tr>
      <w:tr w:rsidR="00540443" w:rsidRPr="00D14B3A" w14:paraId="6C9E61C2" w14:textId="77777777" w:rsidTr="003A0A9E">
        <w:trPr>
          <w:trHeight w:val="308"/>
        </w:trPr>
        <w:tc>
          <w:tcPr>
            <w:tcW w:w="1758" w:type="pct"/>
            <w:shd w:val="clear" w:color="auto" w:fill="auto"/>
          </w:tcPr>
          <w:p w14:paraId="1C2A133B"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8. EVIDENCE SELECTION CRITERIA</w:t>
            </w:r>
          </w:p>
          <w:p w14:paraId="1530774F"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t>Report the criteria used to select (i.e., include and exclude) the evidence.  Provide rationale, where appropriate.</w:t>
            </w:r>
          </w:p>
          <w:p w14:paraId="7F5DC000" w14:textId="77777777" w:rsidR="00540443" w:rsidRPr="00D14B3A" w:rsidRDefault="00540443" w:rsidP="00FF35BA">
            <w:pPr>
              <w:rPr>
                <w:rFonts w:asciiTheme="majorHAnsi" w:hAnsiTheme="majorHAnsi" w:cstheme="majorHAnsi"/>
              </w:rPr>
            </w:pPr>
          </w:p>
        </w:tc>
        <w:tc>
          <w:tcPr>
            <w:tcW w:w="2041" w:type="pct"/>
            <w:shd w:val="clear" w:color="auto" w:fill="auto"/>
          </w:tcPr>
          <w:p w14:paraId="4A9BC9F1" w14:textId="090E8593"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29"/>
                  <w:enabled/>
                  <w:calcOnExit w:val="0"/>
                  <w:checkBox>
                    <w:sizeAuto/>
                    <w:default w:val="1"/>
                  </w:checkBox>
                </w:ffData>
              </w:fldChar>
            </w:r>
            <w:bookmarkStart w:id="29" w:name="Check29"/>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29"/>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Target population (patient, public, etc.) characteristics</w:t>
            </w:r>
          </w:p>
          <w:p w14:paraId="559F0BD3" w14:textId="29FC58F2"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30"/>
                  <w:enabled/>
                  <w:calcOnExit w:val="0"/>
                  <w:checkBox>
                    <w:sizeAuto/>
                    <w:default w:val="1"/>
                  </w:checkBox>
                </w:ffData>
              </w:fldChar>
            </w:r>
            <w:bookmarkStart w:id="30" w:name="Check30"/>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0"/>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Study design</w:t>
            </w:r>
            <w:r w:rsidR="00540443" w:rsidRPr="00D14B3A">
              <w:rPr>
                <w:rFonts w:asciiTheme="majorHAnsi" w:hAnsiTheme="majorHAnsi" w:cstheme="majorHAnsi"/>
              </w:rPr>
              <w:t xml:space="preserve"> </w:t>
            </w:r>
          </w:p>
          <w:p w14:paraId="51957F5C" w14:textId="526A615B"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31"/>
                  <w:enabled/>
                  <w:calcOnExit w:val="0"/>
                  <w:checkBox>
                    <w:sizeAuto/>
                    <w:default w:val="1"/>
                  </w:checkBox>
                </w:ffData>
              </w:fldChar>
            </w:r>
            <w:bookmarkStart w:id="31" w:name="Check31"/>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1"/>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Comparisons (if relevant)</w:t>
            </w:r>
          </w:p>
          <w:p w14:paraId="6F43C0DD" w14:textId="4DA662F6" w:rsidR="00540443" w:rsidRPr="00D14B3A" w:rsidRDefault="006602BA" w:rsidP="003C2222">
            <w:pPr>
              <w:ind w:left="374" w:hanging="374"/>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32"/>
                  <w:enabled/>
                  <w:calcOnExit w:val="0"/>
                  <w:checkBox>
                    <w:sizeAuto/>
                    <w:default w:val="1"/>
                  </w:checkBox>
                </w:ffData>
              </w:fldChar>
            </w:r>
            <w:bookmarkStart w:id="32" w:name="Check32"/>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2"/>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Outcomes</w:t>
            </w:r>
            <w:r w:rsidR="00540443" w:rsidRPr="00D14B3A" w:rsidDel="00720A17">
              <w:rPr>
                <w:rFonts w:asciiTheme="majorHAnsi" w:hAnsiTheme="majorHAnsi" w:cstheme="majorHAnsi"/>
              </w:rPr>
              <w:t xml:space="preserve"> </w:t>
            </w:r>
          </w:p>
          <w:p w14:paraId="154AD353" w14:textId="3BBE6921" w:rsidR="00540443" w:rsidRPr="00D14B3A" w:rsidRDefault="006602BA" w:rsidP="003C2222">
            <w:pPr>
              <w:ind w:left="374" w:hanging="374"/>
              <w:rPr>
                <w:rFonts w:asciiTheme="majorHAnsi" w:hAnsiTheme="majorHAnsi" w:cstheme="majorHAnsi"/>
              </w:rPr>
            </w:pPr>
            <w:r w:rsidRPr="00D14B3A">
              <w:rPr>
                <w:rFonts w:asciiTheme="majorHAnsi" w:hAnsiTheme="majorHAnsi" w:cstheme="majorHAnsi"/>
              </w:rPr>
              <w:fldChar w:fldCharType="begin">
                <w:ffData>
                  <w:name w:val="Check33"/>
                  <w:enabled/>
                  <w:calcOnExit w:val="0"/>
                  <w:checkBox>
                    <w:sizeAuto/>
                    <w:default w:val="1"/>
                  </w:checkBox>
                </w:ffData>
              </w:fldChar>
            </w:r>
            <w:bookmarkStart w:id="33" w:name="Check33"/>
            <w:r w:rsidRPr="00D14B3A">
              <w:rPr>
                <w:rFonts w:asciiTheme="majorHAnsi" w:hAnsiTheme="majorHAnsi" w:cstheme="majorHAnsi"/>
              </w:rPr>
              <w:instrText xml:space="preserve"> FORMCHECKBOX </w:instrText>
            </w:r>
            <w:r w:rsidR="000E7410">
              <w:rPr>
                <w:rFonts w:asciiTheme="majorHAnsi" w:hAnsiTheme="majorHAnsi" w:cstheme="majorHAnsi"/>
              </w:rPr>
            </w:r>
            <w:r w:rsidR="000E7410">
              <w:rPr>
                <w:rFonts w:asciiTheme="majorHAnsi" w:hAnsiTheme="majorHAnsi" w:cstheme="majorHAnsi"/>
              </w:rPr>
              <w:fldChar w:fldCharType="separate"/>
            </w:r>
            <w:r w:rsidRPr="00D14B3A">
              <w:rPr>
                <w:rFonts w:asciiTheme="majorHAnsi" w:hAnsiTheme="majorHAnsi" w:cstheme="majorHAnsi"/>
              </w:rPr>
              <w:fldChar w:fldCharType="end"/>
            </w:r>
            <w:bookmarkEnd w:id="33"/>
            <w:r w:rsidR="00B8130B" w:rsidRPr="00D14B3A">
              <w:rPr>
                <w:rFonts w:asciiTheme="majorHAnsi" w:hAnsiTheme="majorHAnsi" w:cstheme="majorHAnsi"/>
              </w:rPr>
              <w:t xml:space="preserve">  </w:t>
            </w:r>
            <w:r w:rsidR="00540443" w:rsidRPr="00D14B3A">
              <w:rPr>
                <w:rFonts w:asciiTheme="majorHAnsi" w:hAnsiTheme="majorHAnsi" w:cstheme="majorHAnsi"/>
              </w:rPr>
              <w:t>Language (if relevant)</w:t>
            </w:r>
          </w:p>
          <w:p w14:paraId="7299E680" w14:textId="77777777" w:rsidR="00540443" w:rsidRPr="00D14B3A" w:rsidRDefault="00B8130B" w:rsidP="003C2222">
            <w:pPr>
              <w:ind w:left="374" w:hanging="374"/>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34"/>
                  <w:enabled/>
                  <w:calcOnExit w:val="0"/>
                  <w:checkBox>
                    <w:sizeAuto/>
                    <w:default w:val="0"/>
                  </w:checkBox>
                </w:ffData>
              </w:fldChar>
            </w:r>
            <w:bookmarkStart w:id="34" w:name="Check3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4"/>
            <w:r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Context (if relevant)</w:t>
            </w:r>
          </w:p>
        </w:tc>
        <w:tc>
          <w:tcPr>
            <w:tcW w:w="1201" w:type="pct"/>
            <w:shd w:val="clear" w:color="auto" w:fill="auto"/>
          </w:tcPr>
          <w:p w14:paraId="152CA40E" w14:textId="2A5108B4" w:rsidR="00540443" w:rsidRPr="00AA0481" w:rsidRDefault="00D14B3A" w:rsidP="006602BA">
            <w:pPr>
              <w:pStyle w:val="ListParagraph"/>
              <w:ind w:left="-108"/>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 </w:t>
            </w:r>
            <w:r w:rsidR="00F260A9">
              <w:rPr>
                <w:rFonts w:asciiTheme="majorHAnsi" w:hAnsiTheme="majorHAnsi" w:cstheme="majorHAnsi"/>
                <w:color w:val="0070C0"/>
              </w:rPr>
              <w:t>Stated in p</w:t>
            </w:r>
            <w:r w:rsidR="00F260A9" w:rsidRPr="00AA0481">
              <w:rPr>
                <w:rFonts w:asciiTheme="majorHAnsi" w:hAnsiTheme="majorHAnsi" w:cstheme="majorHAnsi"/>
                <w:color w:val="0070C0"/>
              </w:rPr>
              <w:t xml:space="preserve">age 9 and </w:t>
            </w:r>
            <w:r w:rsidR="00F260A9" w:rsidRPr="00C50D2C">
              <w:rPr>
                <w:rFonts w:asciiTheme="majorHAnsi" w:hAnsiTheme="majorHAnsi" w:cstheme="majorHAnsi"/>
                <w:color w:val="0070C0"/>
              </w:rPr>
              <w:t>Supplementary Appendix 2</w:t>
            </w:r>
            <w:r w:rsidR="00F260A9">
              <w:rPr>
                <w:rFonts w:asciiTheme="majorHAnsi" w:hAnsiTheme="majorHAnsi" w:cstheme="majorHAnsi"/>
                <w:color w:val="0070C0"/>
              </w:rPr>
              <w:t xml:space="preserve"> (include structured 12 PICO questions)</w:t>
            </w:r>
          </w:p>
        </w:tc>
      </w:tr>
      <w:tr w:rsidR="00540443" w:rsidRPr="00D14B3A" w14:paraId="2DD1FD90" w14:textId="77777777" w:rsidTr="003A0A9E">
        <w:trPr>
          <w:trHeight w:val="308"/>
        </w:trPr>
        <w:tc>
          <w:tcPr>
            <w:tcW w:w="1758" w:type="pct"/>
            <w:shd w:val="clear" w:color="auto" w:fill="auto"/>
          </w:tcPr>
          <w:p w14:paraId="131943EB"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9</w:t>
            </w:r>
            <w:bookmarkStart w:id="35" w:name="Text9"/>
            <w:r w:rsidRPr="00D14B3A">
              <w:rPr>
                <w:rFonts w:asciiTheme="majorHAnsi" w:hAnsiTheme="majorHAnsi" w:cstheme="majorHAnsi"/>
                <w:b/>
              </w:rPr>
              <w:t>. STRENGTHS &amp; LIMITATIONS OF THE EVIDENCE</w:t>
            </w:r>
          </w:p>
          <w:p w14:paraId="4B4F4C56" w14:textId="77777777" w:rsidR="00540443" w:rsidRPr="00D14B3A" w:rsidRDefault="00540443" w:rsidP="003C2222">
            <w:pPr>
              <w:ind w:left="47"/>
              <w:rPr>
                <w:rFonts w:asciiTheme="majorHAnsi" w:hAnsiTheme="majorHAnsi" w:cstheme="majorHAnsi"/>
                <w:bCs/>
                <w:i/>
              </w:rPr>
            </w:pPr>
            <w:r w:rsidRPr="00D14B3A">
              <w:rPr>
                <w:rFonts w:asciiTheme="majorHAnsi" w:hAnsiTheme="majorHAnsi" w:cstheme="majorHAnsi"/>
                <w:bCs/>
                <w:i/>
              </w:rPr>
              <w:t xml:space="preserve">Describe the strengths and limitations of the evidence.  Consider from the perspective of the individual studies and the body of evidence aggregated across all the studies. Tools exist that </w:t>
            </w:r>
            <w:r w:rsidRPr="00D14B3A">
              <w:rPr>
                <w:rFonts w:asciiTheme="majorHAnsi" w:hAnsiTheme="majorHAnsi" w:cstheme="majorHAnsi"/>
                <w:bCs/>
                <w:i/>
              </w:rPr>
              <w:lastRenderedPageBreak/>
              <w:t xml:space="preserve">can facilitate the reporting of this concept. </w:t>
            </w:r>
          </w:p>
        </w:tc>
        <w:tc>
          <w:tcPr>
            <w:tcW w:w="2041" w:type="pct"/>
            <w:shd w:val="clear" w:color="auto" w:fill="auto"/>
          </w:tcPr>
          <w:p w14:paraId="3C306166" w14:textId="28283BEB"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lastRenderedPageBreak/>
              <w:fldChar w:fldCharType="begin">
                <w:ffData>
                  <w:name w:val="Check35"/>
                  <w:enabled/>
                  <w:calcOnExit w:val="0"/>
                  <w:checkBox>
                    <w:sizeAuto/>
                    <w:default w:val="1"/>
                  </w:checkBox>
                </w:ffData>
              </w:fldChar>
            </w:r>
            <w:bookmarkStart w:id="36" w:name="Check35"/>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6"/>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Study design(s) included in body of evidence</w:t>
            </w:r>
          </w:p>
          <w:p w14:paraId="27155DF3" w14:textId="10660FA4"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36"/>
                  <w:enabled/>
                  <w:calcOnExit w:val="0"/>
                  <w:checkBox>
                    <w:sizeAuto/>
                    <w:default w:val="1"/>
                  </w:checkBox>
                </w:ffData>
              </w:fldChar>
            </w:r>
            <w:bookmarkStart w:id="37" w:name="Check36"/>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7"/>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Study methodology limitations (sampling, blinding, allocation concealment, analytical methods)</w:t>
            </w:r>
          </w:p>
          <w:p w14:paraId="79C1E939" w14:textId="23180845"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37"/>
                  <w:enabled/>
                  <w:calcOnExit w:val="0"/>
                  <w:checkBox>
                    <w:sizeAuto/>
                    <w:default w:val="1"/>
                  </w:checkBox>
                </w:ffData>
              </w:fldChar>
            </w:r>
            <w:bookmarkStart w:id="38" w:name="Check3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8"/>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Appropriateness/relevance of primary and secondary outcomes considered</w:t>
            </w:r>
          </w:p>
          <w:p w14:paraId="1F1D2785" w14:textId="7659CF05"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38"/>
                  <w:enabled/>
                  <w:calcOnExit w:val="0"/>
                  <w:checkBox>
                    <w:sizeAuto/>
                    <w:default w:val="1"/>
                  </w:checkBox>
                </w:ffData>
              </w:fldChar>
            </w:r>
            <w:bookmarkStart w:id="39" w:name="Check38"/>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39"/>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Consistency of results across studies</w:t>
            </w:r>
          </w:p>
          <w:p w14:paraId="3C81DDE0" w14:textId="1F58E217"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lastRenderedPageBreak/>
              <w:fldChar w:fldCharType="begin">
                <w:ffData>
                  <w:name w:val="Check39"/>
                  <w:enabled/>
                  <w:calcOnExit w:val="0"/>
                  <w:checkBox>
                    <w:sizeAuto/>
                    <w:default w:val="1"/>
                  </w:checkBox>
                </w:ffData>
              </w:fldChar>
            </w:r>
            <w:bookmarkStart w:id="40" w:name="Check39"/>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0"/>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Direction of results across studies</w:t>
            </w:r>
          </w:p>
          <w:p w14:paraId="5D29BBEE" w14:textId="54F7FF02" w:rsidR="00540443" w:rsidRPr="00D14B3A" w:rsidRDefault="006602BA"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40"/>
                  <w:enabled/>
                  <w:calcOnExit w:val="0"/>
                  <w:checkBox>
                    <w:sizeAuto/>
                    <w:default w:val="1"/>
                  </w:checkBox>
                </w:ffData>
              </w:fldChar>
            </w:r>
            <w:bookmarkStart w:id="41" w:name="Check40"/>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1"/>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Magnitude of benefit versus magnitude of harm</w:t>
            </w:r>
          </w:p>
          <w:p w14:paraId="251B8655" w14:textId="069D242B" w:rsidR="00540443" w:rsidRPr="00D14B3A" w:rsidRDefault="006602BA" w:rsidP="003C2222">
            <w:pPr>
              <w:ind w:left="374" w:hanging="374"/>
              <w:rPr>
                <w:rFonts w:asciiTheme="majorHAnsi" w:eastAsia="Palatino Linotype" w:hAnsiTheme="majorHAnsi" w:cstheme="majorHAnsi"/>
              </w:rPr>
            </w:pPr>
            <w:r w:rsidRPr="00D14B3A">
              <w:rPr>
                <w:rStyle w:val="How2RateChar"/>
                <w:rFonts w:asciiTheme="majorHAnsi" w:eastAsia="Palatino Linotype" w:hAnsiTheme="majorHAnsi" w:cstheme="majorHAnsi"/>
                <w:sz w:val="24"/>
                <w:szCs w:val="24"/>
              </w:rPr>
              <w:fldChar w:fldCharType="begin">
                <w:ffData>
                  <w:name w:val="Check41"/>
                  <w:enabled/>
                  <w:calcOnExit w:val="0"/>
                  <w:checkBox>
                    <w:sizeAuto/>
                    <w:default w:val="1"/>
                  </w:checkBox>
                </w:ffData>
              </w:fldChar>
            </w:r>
            <w:bookmarkStart w:id="42" w:name="Check41"/>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2"/>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Applicability to practice context</w:t>
            </w:r>
          </w:p>
        </w:tc>
        <w:bookmarkEnd w:id="35"/>
        <w:tc>
          <w:tcPr>
            <w:tcW w:w="1201" w:type="pct"/>
            <w:shd w:val="clear" w:color="auto" w:fill="auto"/>
          </w:tcPr>
          <w:p w14:paraId="35CE8D7B" w14:textId="1E17FB7C" w:rsidR="00540443" w:rsidRPr="00F260A9" w:rsidRDefault="00F260A9" w:rsidP="00F260A9">
            <w:pPr>
              <w:rPr>
                <w:rStyle w:val="How2RateChar"/>
                <w:rFonts w:asciiTheme="majorHAnsi" w:eastAsia="Palatino Linotype" w:hAnsiTheme="majorHAnsi" w:cstheme="majorHAnsi"/>
                <w:color w:val="0070C0"/>
                <w:sz w:val="24"/>
                <w:szCs w:val="24"/>
              </w:rPr>
            </w:pPr>
            <w:r>
              <w:rPr>
                <w:rStyle w:val="How2RateChar"/>
                <w:rFonts w:asciiTheme="majorHAnsi" w:eastAsia="Palatino Linotype" w:hAnsiTheme="majorHAnsi" w:cstheme="majorHAnsi"/>
                <w:color w:val="0070C0"/>
                <w:sz w:val="24"/>
                <w:szCs w:val="24"/>
              </w:rPr>
              <w:lastRenderedPageBreak/>
              <w:t>Stated in p</w:t>
            </w:r>
            <w:r w:rsidR="00D14B3A" w:rsidRPr="00F260A9">
              <w:rPr>
                <w:rStyle w:val="How2RateChar"/>
                <w:rFonts w:asciiTheme="majorHAnsi" w:eastAsia="Palatino Linotype" w:hAnsiTheme="majorHAnsi" w:cstheme="majorHAnsi"/>
                <w:color w:val="0070C0"/>
                <w:sz w:val="24"/>
                <w:szCs w:val="24"/>
              </w:rPr>
              <w:t xml:space="preserve">age </w:t>
            </w:r>
            <w:r w:rsidR="006602BA" w:rsidRPr="00F260A9">
              <w:rPr>
                <w:rStyle w:val="How2RateChar"/>
                <w:rFonts w:asciiTheme="majorHAnsi" w:eastAsia="Palatino Linotype" w:hAnsiTheme="majorHAnsi" w:cstheme="majorHAnsi"/>
                <w:color w:val="0070C0"/>
                <w:sz w:val="24"/>
                <w:szCs w:val="24"/>
              </w:rPr>
              <w:t>1</w:t>
            </w:r>
            <w:r>
              <w:rPr>
                <w:rStyle w:val="How2RateChar"/>
                <w:rFonts w:asciiTheme="majorHAnsi" w:eastAsia="Palatino Linotype" w:hAnsiTheme="majorHAnsi" w:cstheme="majorHAnsi"/>
                <w:color w:val="0070C0"/>
                <w:sz w:val="24"/>
                <w:szCs w:val="24"/>
              </w:rPr>
              <w:t>2</w:t>
            </w:r>
            <w:r w:rsidR="006602BA" w:rsidRPr="00F260A9">
              <w:rPr>
                <w:rStyle w:val="How2RateChar"/>
                <w:rFonts w:asciiTheme="majorHAnsi" w:eastAsia="Palatino Linotype" w:hAnsiTheme="majorHAnsi" w:cstheme="majorHAnsi"/>
                <w:color w:val="0070C0"/>
                <w:sz w:val="24"/>
                <w:szCs w:val="24"/>
              </w:rPr>
              <w:t xml:space="preserve"> risk of bias assessment and page 1</w:t>
            </w:r>
            <w:r>
              <w:rPr>
                <w:rStyle w:val="How2RateChar"/>
                <w:rFonts w:asciiTheme="majorHAnsi" w:eastAsia="Palatino Linotype" w:hAnsiTheme="majorHAnsi" w:cstheme="majorHAnsi"/>
                <w:color w:val="0070C0"/>
                <w:sz w:val="24"/>
                <w:szCs w:val="24"/>
              </w:rPr>
              <w:t>3</w:t>
            </w:r>
            <w:r w:rsidR="006602BA" w:rsidRPr="00F260A9">
              <w:rPr>
                <w:rStyle w:val="How2RateChar"/>
                <w:rFonts w:asciiTheme="majorHAnsi" w:eastAsia="Palatino Linotype" w:hAnsiTheme="majorHAnsi" w:cstheme="majorHAnsi"/>
                <w:color w:val="0070C0"/>
                <w:sz w:val="24"/>
                <w:szCs w:val="24"/>
              </w:rPr>
              <w:t xml:space="preserve">  Certainty of evidence and Grading of Recommendations</w:t>
            </w:r>
          </w:p>
          <w:p w14:paraId="06C20DE7" w14:textId="5F2A65FA" w:rsidR="00D14B3A" w:rsidRPr="00AA0481" w:rsidRDefault="00D14B3A" w:rsidP="00D14B3A">
            <w:pPr>
              <w:pStyle w:val="ListParagraph"/>
              <w:ind w:left="-108"/>
              <w:rPr>
                <w:rStyle w:val="How2RateChar"/>
                <w:rFonts w:asciiTheme="majorHAnsi" w:eastAsia="Palatino Linotype" w:hAnsiTheme="majorHAnsi" w:cstheme="majorHAnsi"/>
                <w:color w:val="0070C0"/>
                <w:sz w:val="24"/>
                <w:szCs w:val="24"/>
              </w:rPr>
            </w:pPr>
          </w:p>
          <w:p w14:paraId="78971D4E" w14:textId="6AF2AF0D" w:rsidR="00D14B3A" w:rsidRPr="00AA0481" w:rsidRDefault="00F260A9" w:rsidP="00D14B3A">
            <w:pPr>
              <w:pStyle w:val="ListParagraph"/>
              <w:ind w:left="-108"/>
              <w:rPr>
                <w:rStyle w:val="How2RateChar"/>
                <w:rFonts w:asciiTheme="majorHAnsi" w:eastAsia="Palatino Linotype" w:hAnsiTheme="majorHAnsi" w:cstheme="majorHAnsi"/>
                <w:color w:val="0070C0"/>
                <w:sz w:val="24"/>
                <w:szCs w:val="24"/>
              </w:rPr>
            </w:pPr>
            <w:r w:rsidRPr="00F260A9">
              <w:rPr>
                <w:rStyle w:val="How2RateChar"/>
                <w:rFonts w:asciiTheme="majorHAnsi" w:eastAsia="Palatino Linotype" w:hAnsiTheme="majorHAnsi" w:cstheme="majorHAnsi"/>
                <w:color w:val="0070C0"/>
                <w:sz w:val="24"/>
                <w:szCs w:val="24"/>
              </w:rPr>
              <w:t xml:space="preserve">Applicability to practice context </w:t>
            </w:r>
            <w:r>
              <w:rPr>
                <w:rStyle w:val="How2RateChar"/>
                <w:rFonts w:asciiTheme="majorHAnsi" w:eastAsia="Palatino Linotype" w:hAnsiTheme="majorHAnsi" w:cstheme="majorHAnsi"/>
                <w:color w:val="0070C0"/>
                <w:sz w:val="24"/>
                <w:szCs w:val="24"/>
              </w:rPr>
              <w:t xml:space="preserve">stated under </w:t>
            </w:r>
            <w:r>
              <w:rPr>
                <w:rStyle w:val="How2RateChar"/>
                <w:rFonts w:asciiTheme="majorHAnsi" w:eastAsia="Palatino Linotype" w:hAnsiTheme="majorHAnsi" w:cstheme="majorHAnsi"/>
                <w:color w:val="0070C0"/>
                <w:sz w:val="24"/>
                <w:szCs w:val="24"/>
              </w:rPr>
              <w:lastRenderedPageBreak/>
              <w:t>s</w:t>
            </w:r>
            <w:r w:rsidR="00D14B3A" w:rsidRPr="00AA0481">
              <w:rPr>
                <w:rStyle w:val="How2RateChar"/>
                <w:rFonts w:asciiTheme="majorHAnsi" w:eastAsia="Palatino Linotype" w:hAnsiTheme="majorHAnsi" w:cstheme="majorHAnsi"/>
                <w:color w:val="0070C0"/>
                <w:sz w:val="24"/>
                <w:szCs w:val="24"/>
              </w:rPr>
              <w:t xml:space="preserve">trength and limitation in discussion section page </w:t>
            </w:r>
            <w:r>
              <w:rPr>
                <w:rStyle w:val="How2RateChar"/>
                <w:rFonts w:asciiTheme="majorHAnsi" w:eastAsia="Palatino Linotype" w:hAnsiTheme="majorHAnsi" w:cstheme="majorHAnsi"/>
                <w:color w:val="0070C0"/>
                <w:sz w:val="24"/>
                <w:szCs w:val="24"/>
              </w:rPr>
              <w:t>42-43</w:t>
            </w:r>
          </w:p>
          <w:p w14:paraId="2BFD41CC" w14:textId="501668DF" w:rsidR="00D14B3A" w:rsidRPr="00AA0481" w:rsidRDefault="00D14B3A" w:rsidP="00D14B3A">
            <w:pPr>
              <w:pStyle w:val="ListParagraph"/>
              <w:ind w:left="-108"/>
              <w:rPr>
                <w:rStyle w:val="How2RateChar"/>
                <w:rFonts w:asciiTheme="majorHAnsi" w:eastAsia="Palatino Linotype" w:hAnsiTheme="majorHAnsi" w:cstheme="majorHAnsi"/>
                <w:color w:val="0070C0"/>
                <w:sz w:val="24"/>
                <w:szCs w:val="24"/>
              </w:rPr>
            </w:pPr>
          </w:p>
        </w:tc>
      </w:tr>
      <w:tr w:rsidR="00540443" w:rsidRPr="00D14B3A" w14:paraId="3FAEA8C7" w14:textId="77777777" w:rsidTr="003A0A9E">
        <w:trPr>
          <w:trHeight w:val="308"/>
        </w:trPr>
        <w:tc>
          <w:tcPr>
            <w:tcW w:w="1758" w:type="pct"/>
            <w:shd w:val="clear" w:color="auto" w:fill="auto"/>
          </w:tcPr>
          <w:p w14:paraId="6BF9379B"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10. FORMULATION OF RECOMMENDATIONS</w:t>
            </w:r>
          </w:p>
          <w:p w14:paraId="52D71B49" w14:textId="77777777" w:rsidR="00540443" w:rsidRPr="00D14B3A" w:rsidRDefault="00540443" w:rsidP="003C2222">
            <w:pPr>
              <w:ind w:left="75"/>
              <w:rPr>
                <w:rFonts w:asciiTheme="majorHAnsi" w:hAnsiTheme="majorHAnsi" w:cstheme="majorHAnsi"/>
                <w:bCs/>
                <w:i/>
              </w:rPr>
            </w:pPr>
            <w:r w:rsidRPr="00D14B3A">
              <w:rPr>
                <w:rFonts w:asciiTheme="majorHAnsi" w:hAnsiTheme="majorHAnsi" w:cstheme="majorHAnsi"/>
                <w:i/>
              </w:rPr>
              <w:t>Describe the methods used to formulate the recommendations and how final decisions were reached. Specify any areas of disagreement and the methods used to resolve them.</w:t>
            </w:r>
          </w:p>
          <w:p w14:paraId="213EA19A" w14:textId="77777777" w:rsidR="00540443" w:rsidRPr="00D14B3A" w:rsidRDefault="00540443" w:rsidP="00FF35BA">
            <w:pPr>
              <w:rPr>
                <w:rFonts w:asciiTheme="majorHAnsi" w:hAnsiTheme="majorHAnsi" w:cstheme="majorHAnsi"/>
              </w:rPr>
            </w:pPr>
          </w:p>
        </w:tc>
        <w:tc>
          <w:tcPr>
            <w:tcW w:w="2041" w:type="pct"/>
            <w:shd w:val="clear" w:color="auto" w:fill="auto"/>
          </w:tcPr>
          <w:p w14:paraId="7ACA61DD" w14:textId="2FF597E1" w:rsidR="00B8130B" w:rsidRPr="00D14B3A" w:rsidRDefault="006602BA" w:rsidP="003C2222">
            <w:pPr>
              <w:ind w:left="360" w:hanging="360"/>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42"/>
                  <w:enabled/>
                  <w:calcOnExit w:val="0"/>
                  <w:checkBox>
                    <w:sizeAuto/>
                    <w:default w:val="1"/>
                  </w:checkBox>
                </w:ffData>
              </w:fldChar>
            </w:r>
            <w:bookmarkStart w:id="43" w:name="Check42"/>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3"/>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Recommendation development process (e.g., steps used in modified Delphi technique, voting procedures that were considered)</w:t>
            </w:r>
          </w:p>
          <w:p w14:paraId="41196215" w14:textId="3CE17A71" w:rsidR="00B8130B" w:rsidRPr="00D14B3A" w:rsidRDefault="006602BA" w:rsidP="003C2222">
            <w:pPr>
              <w:ind w:left="360" w:hanging="360"/>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43"/>
                  <w:enabled/>
                  <w:calcOnExit w:val="0"/>
                  <w:checkBox>
                    <w:sizeAuto/>
                    <w:default w:val="1"/>
                  </w:checkBox>
                </w:ffData>
              </w:fldChar>
            </w:r>
            <w:bookmarkStart w:id="44" w:name="Check43"/>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4"/>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Outcomes of the recommendation development process (e.g., extent to which consensus was reached using modified Delphi technique, outcome of voting procedures)</w:t>
            </w:r>
          </w:p>
          <w:p w14:paraId="05D490C8" w14:textId="142C6B1C" w:rsidR="00540443" w:rsidRPr="00D14B3A" w:rsidRDefault="006602BA" w:rsidP="003C2222">
            <w:pPr>
              <w:ind w:left="360" w:hanging="360"/>
              <w:rPr>
                <w:rFonts w:asciiTheme="majorHAnsi" w:hAnsiTheme="majorHAnsi" w:cstheme="majorHAnsi"/>
                <w:bCs/>
              </w:rPr>
            </w:pPr>
            <w:r w:rsidRPr="00D14B3A">
              <w:rPr>
                <w:rStyle w:val="How2RateChar"/>
                <w:rFonts w:asciiTheme="majorHAnsi" w:eastAsia="Palatino Linotype" w:hAnsiTheme="majorHAnsi" w:cstheme="majorHAnsi"/>
                <w:sz w:val="24"/>
                <w:szCs w:val="24"/>
              </w:rPr>
              <w:fldChar w:fldCharType="begin">
                <w:ffData>
                  <w:name w:val="Check44"/>
                  <w:enabled/>
                  <w:calcOnExit w:val="0"/>
                  <w:checkBox>
                    <w:sizeAuto/>
                    <w:default w:val="1"/>
                  </w:checkBox>
                </w:ffData>
              </w:fldChar>
            </w:r>
            <w:bookmarkStart w:id="45" w:name="Check4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5"/>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How the process influenced the recommendations (e.g., results of Delphi technique influence final recommendation, alignment with recommendations and the final vote)</w:t>
            </w:r>
          </w:p>
        </w:tc>
        <w:tc>
          <w:tcPr>
            <w:tcW w:w="1201" w:type="pct"/>
            <w:shd w:val="clear" w:color="auto" w:fill="auto"/>
          </w:tcPr>
          <w:p w14:paraId="46C2F144" w14:textId="3D39F503" w:rsidR="00540443" w:rsidRPr="00AA0481" w:rsidRDefault="00F260A9" w:rsidP="003C2222">
            <w:pPr>
              <w:pStyle w:val="ListParagraph"/>
              <w:ind w:left="-108" w:right="-146"/>
              <w:rPr>
                <w:rStyle w:val="How2RateChar"/>
                <w:rFonts w:asciiTheme="majorHAnsi" w:eastAsia="Palatino Linotype" w:hAnsiTheme="majorHAnsi" w:cstheme="majorHAnsi"/>
                <w:color w:val="0070C0"/>
                <w:sz w:val="24"/>
                <w:szCs w:val="24"/>
              </w:rPr>
            </w:pPr>
            <w:r>
              <w:rPr>
                <w:rStyle w:val="How2RateChar"/>
                <w:rFonts w:asciiTheme="majorHAnsi" w:eastAsia="Palatino Linotype" w:hAnsiTheme="majorHAnsi" w:cstheme="majorHAnsi"/>
                <w:color w:val="0070C0"/>
                <w:sz w:val="24"/>
                <w:szCs w:val="24"/>
              </w:rPr>
              <w:t>Stated in p</w:t>
            </w:r>
            <w:r w:rsidR="00D14B3A" w:rsidRPr="00AA0481">
              <w:rPr>
                <w:rStyle w:val="How2RateChar"/>
                <w:rFonts w:asciiTheme="majorHAnsi" w:eastAsia="Palatino Linotype" w:hAnsiTheme="majorHAnsi" w:cstheme="majorHAnsi"/>
                <w:color w:val="0070C0"/>
                <w:sz w:val="24"/>
                <w:szCs w:val="24"/>
              </w:rPr>
              <w:t>age 1</w:t>
            </w:r>
            <w:r>
              <w:rPr>
                <w:rStyle w:val="How2RateChar"/>
                <w:rFonts w:asciiTheme="majorHAnsi" w:eastAsia="Palatino Linotype" w:hAnsiTheme="majorHAnsi" w:cstheme="majorHAnsi"/>
                <w:color w:val="0070C0"/>
                <w:sz w:val="24"/>
                <w:szCs w:val="24"/>
              </w:rPr>
              <w:t>3</w:t>
            </w:r>
            <w:r w:rsidR="00D14B3A" w:rsidRPr="00AA0481">
              <w:rPr>
                <w:rStyle w:val="How2RateChar"/>
                <w:rFonts w:asciiTheme="majorHAnsi" w:eastAsia="Palatino Linotype" w:hAnsiTheme="majorHAnsi" w:cstheme="majorHAnsi"/>
                <w:color w:val="0070C0"/>
                <w:sz w:val="24"/>
                <w:szCs w:val="24"/>
              </w:rPr>
              <w:t>-</w:t>
            </w:r>
            <w:r w:rsidR="006602BA" w:rsidRPr="00AA0481">
              <w:rPr>
                <w:rStyle w:val="How2RateChar"/>
                <w:rFonts w:asciiTheme="majorHAnsi" w:eastAsia="Palatino Linotype" w:hAnsiTheme="majorHAnsi" w:cstheme="majorHAnsi"/>
                <w:color w:val="0070C0"/>
                <w:sz w:val="24"/>
                <w:szCs w:val="24"/>
              </w:rPr>
              <w:t>1</w:t>
            </w:r>
            <w:r>
              <w:rPr>
                <w:rStyle w:val="How2RateChar"/>
                <w:rFonts w:asciiTheme="majorHAnsi" w:eastAsia="Palatino Linotype" w:hAnsiTheme="majorHAnsi" w:cstheme="majorHAnsi"/>
                <w:color w:val="0070C0"/>
                <w:sz w:val="24"/>
                <w:szCs w:val="24"/>
              </w:rPr>
              <w:t>4</w:t>
            </w:r>
            <w:r w:rsidR="006602BA" w:rsidRPr="00AA0481">
              <w:rPr>
                <w:rStyle w:val="How2RateChar"/>
                <w:rFonts w:asciiTheme="majorHAnsi" w:eastAsia="Palatino Linotype" w:hAnsiTheme="majorHAnsi" w:cstheme="majorHAnsi"/>
                <w:color w:val="0070C0"/>
                <w:sz w:val="24"/>
                <w:szCs w:val="24"/>
              </w:rPr>
              <w:t xml:space="preserve"> under Recommendation formulation and voting process</w:t>
            </w:r>
          </w:p>
        </w:tc>
      </w:tr>
      <w:tr w:rsidR="00540443" w:rsidRPr="00D14B3A" w14:paraId="327ED058" w14:textId="77777777" w:rsidTr="003A0A9E">
        <w:trPr>
          <w:trHeight w:val="308"/>
        </w:trPr>
        <w:tc>
          <w:tcPr>
            <w:tcW w:w="1758" w:type="pct"/>
            <w:shd w:val="clear" w:color="auto" w:fill="auto"/>
          </w:tcPr>
          <w:p w14:paraId="2A8DA36D"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11. CONSIDERATION OF BENEFITS AND HARMS</w:t>
            </w:r>
          </w:p>
          <w:p w14:paraId="16C34ADE" w14:textId="77777777" w:rsidR="00540443" w:rsidRPr="00D14B3A" w:rsidRDefault="00540443" w:rsidP="003C2222">
            <w:pPr>
              <w:ind w:left="90"/>
              <w:rPr>
                <w:rFonts w:asciiTheme="majorHAnsi" w:hAnsiTheme="majorHAnsi" w:cstheme="majorHAnsi"/>
                <w:bCs/>
                <w:i/>
              </w:rPr>
            </w:pPr>
            <w:r w:rsidRPr="00D14B3A">
              <w:rPr>
                <w:rFonts w:asciiTheme="majorHAnsi" w:hAnsiTheme="majorHAnsi" w:cstheme="majorHAnsi"/>
                <w:i/>
              </w:rPr>
              <w:t>Report the health benefits, side effects, and risks that were considered when formulating the recommendations.</w:t>
            </w:r>
          </w:p>
        </w:tc>
        <w:tc>
          <w:tcPr>
            <w:tcW w:w="2041" w:type="pct"/>
            <w:shd w:val="clear" w:color="auto" w:fill="auto"/>
          </w:tcPr>
          <w:p w14:paraId="5D1BD7F3" w14:textId="7B57322A" w:rsidR="00540443" w:rsidRPr="00D14B3A" w:rsidRDefault="00B1498A" w:rsidP="003C2222">
            <w:pPr>
              <w:ind w:left="388" w:hanging="388"/>
              <w:rPr>
                <w:rStyle w:val="How2RateChar"/>
                <w:rFonts w:asciiTheme="majorHAnsi" w:eastAsia="HGSMinchoE" w:hAnsiTheme="majorHAnsi" w:cstheme="majorHAnsi"/>
                <w:sz w:val="24"/>
                <w:szCs w:val="24"/>
              </w:rPr>
            </w:pPr>
            <w:r w:rsidRPr="00D14B3A">
              <w:rPr>
                <w:rFonts w:asciiTheme="majorHAnsi" w:hAnsiTheme="majorHAnsi" w:cstheme="majorHAnsi"/>
              </w:rPr>
              <w:fldChar w:fldCharType="begin">
                <w:ffData>
                  <w:name w:val="Check45"/>
                  <w:enabled/>
                  <w:calcOnExit w:val="0"/>
                  <w:checkBox>
                    <w:sizeAuto/>
                    <w:default w:val="1"/>
                  </w:checkBox>
                </w:ffData>
              </w:fldChar>
            </w:r>
            <w:bookmarkStart w:id="46" w:name="Check45"/>
            <w:r w:rsidRPr="00D14B3A">
              <w:rPr>
                <w:rFonts w:asciiTheme="majorHAnsi" w:hAnsiTheme="majorHAnsi" w:cstheme="majorHAnsi"/>
              </w:rPr>
              <w:instrText xml:space="preserve"> FORMCHECKBOX </w:instrText>
            </w:r>
            <w:r w:rsidR="000E7410">
              <w:rPr>
                <w:rFonts w:asciiTheme="majorHAnsi" w:hAnsiTheme="majorHAnsi" w:cstheme="majorHAnsi"/>
              </w:rPr>
            </w:r>
            <w:r w:rsidR="000E7410">
              <w:rPr>
                <w:rFonts w:asciiTheme="majorHAnsi" w:hAnsiTheme="majorHAnsi" w:cstheme="majorHAnsi"/>
              </w:rPr>
              <w:fldChar w:fldCharType="separate"/>
            </w:r>
            <w:r w:rsidRPr="00D14B3A">
              <w:rPr>
                <w:rFonts w:asciiTheme="majorHAnsi" w:hAnsiTheme="majorHAnsi" w:cstheme="majorHAnsi"/>
              </w:rPr>
              <w:fldChar w:fldCharType="end"/>
            </w:r>
            <w:bookmarkEnd w:id="46"/>
            <w:r w:rsidR="00B8130B" w:rsidRPr="00D14B3A">
              <w:rPr>
                <w:rFonts w:asciiTheme="majorHAnsi" w:hAnsiTheme="majorHAnsi" w:cstheme="majorHAnsi"/>
              </w:rPr>
              <w:t xml:space="preserve">  </w:t>
            </w:r>
            <w:r w:rsidR="00540443" w:rsidRPr="00D14B3A">
              <w:rPr>
                <w:rFonts w:asciiTheme="majorHAnsi" w:hAnsiTheme="majorHAnsi" w:cstheme="majorHAnsi"/>
              </w:rPr>
              <w:t xml:space="preserve">Supporting </w:t>
            </w:r>
            <w:r w:rsidR="00540443" w:rsidRPr="00D14B3A">
              <w:rPr>
                <w:rStyle w:val="How2RateChar"/>
                <w:rFonts w:asciiTheme="majorHAnsi" w:eastAsia="Palatino Linotype" w:hAnsiTheme="majorHAnsi" w:cstheme="majorHAnsi"/>
                <w:sz w:val="24"/>
                <w:szCs w:val="24"/>
              </w:rPr>
              <w:t>data and report of benefits</w:t>
            </w:r>
          </w:p>
          <w:p w14:paraId="1038730D" w14:textId="320B4D02" w:rsidR="00540443" w:rsidRPr="00D14B3A" w:rsidRDefault="00B1498A" w:rsidP="003C2222">
            <w:pPr>
              <w:ind w:left="388" w:hanging="388"/>
              <w:rPr>
                <w:rStyle w:val="How2RateChar"/>
                <w:rFonts w:asciiTheme="majorHAnsi" w:eastAsia="HGSMinchoE" w:hAnsiTheme="majorHAnsi" w:cstheme="majorHAnsi"/>
                <w:sz w:val="24"/>
                <w:szCs w:val="24"/>
              </w:rPr>
            </w:pPr>
            <w:r w:rsidRPr="00D14B3A">
              <w:rPr>
                <w:rFonts w:asciiTheme="majorHAnsi" w:hAnsiTheme="majorHAnsi" w:cstheme="majorHAnsi"/>
              </w:rPr>
              <w:fldChar w:fldCharType="begin">
                <w:ffData>
                  <w:name w:val="Check46"/>
                  <w:enabled/>
                  <w:calcOnExit w:val="0"/>
                  <w:checkBox>
                    <w:sizeAuto/>
                    <w:default w:val="1"/>
                  </w:checkBox>
                </w:ffData>
              </w:fldChar>
            </w:r>
            <w:bookmarkStart w:id="47" w:name="Check46"/>
            <w:r w:rsidRPr="00D14B3A">
              <w:rPr>
                <w:rFonts w:asciiTheme="majorHAnsi" w:hAnsiTheme="majorHAnsi" w:cstheme="majorHAnsi"/>
              </w:rPr>
              <w:instrText xml:space="preserve"> FORMCHECKBOX </w:instrText>
            </w:r>
            <w:r w:rsidR="000E7410">
              <w:rPr>
                <w:rFonts w:asciiTheme="majorHAnsi" w:hAnsiTheme="majorHAnsi" w:cstheme="majorHAnsi"/>
              </w:rPr>
            </w:r>
            <w:r w:rsidR="000E7410">
              <w:rPr>
                <w:rFonts w:asciiTheme="majorHAnsi" w:hAnsiTheme="majorHAnsi" w:cstheme="majorHAnsi"/>
              </w:rPr>
              <w:fldChar w:fldCharType="separate"/>
            </w:r>
            <w:r w:rsidRPr="00D14B3A">
              <w:rPr>
                <w:rFonts w:asciiTheme="majorHAnsi" w:hAnsiTheme="majorHAnsi" w:cstheme="majorHAnsi"/>
              </w:rPr>
              <w:fldChar w:fldCharType="end"/>
            </w:r>
            <w:bookmarkEnd w:id="47"/>
            <w:r w:rsidR="00B8130B" w:rsidRPr="00D14B3A">
              <w:rPr>
                <w:rFonts w:asciiTheme="majorHAnsi" w:hAnsiTheme="majorHAnsi" w:cstheme="majorHAnsi"/>
              </w:rPr>
              <w:t xml:space="preserve">  </w:t>
            </w:r>
            <w:r w:rsidR="00540443" w:rsidRPr="00D14B3A">
              <w:rPr>
                <w:rFonts w:asciiTheme="majorHAnsi" w:hAnsiTheme="majorHAnsi" w:cstheme="majorHAnsi"/>
              </w:rPr>
              <w:t xml:space="preserve">Supporting </w:t>
            </w:r>
            <w:r w:rsidR="00540443" w:rsidRPr="00D14B3A">
              <w:rPr>
                <w:rStyle w:val="How2RateChar"/>
                <w:rFonts w:asciiTheme="majorHAnsi" w:eastAsia="Palatino Linotype" w:hAnsiTheme="majorHAnsi" w:cstheme="majorHAnsi"/>
                <w:sz w:val="24"/>
                <w:szCs w:val="24"/>
              </w:rPr>
              <w:t>data and report of harms/side effects/risks</w:t>
            </w:r>
          </w:p>
          <w:p w14:paraId="60A2712B" w14:textId="6811351F" w:rsidR="00540443" w:rsidRPr="00D14B3A" w:rsidRDefault="00B1498A" w:rsidP="003C2222">
            <w:pPr>
              <w:ind w:left="388" w:hanging="388"/>
              <w:rPr>
                <w:rStyle w:val="How2RateChar"/>
                <w:rFonts w:asciiTheme="majorHAnsi" w:eastAsia="HGSMincho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47"/>
                  <w:enabled/>
                  <w:calcOnExit w:val="0"/>
                  <w:checkBox>
                    <w:sizeAuto/>
                    <w:default w:val="1"/>
                  </w:checkBox>
                </w:ffData>
              </w:fldChar>
            </w:r>
            <w:bookmarkStart w:id="48" w:name="Check4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8"/>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 xml:space="preserve">Reporting of the balance/trade-off between benefits and harms/side effects/risks </w:t>
            </w:r>
          </w:p>
          <w:p w14:paraId="52DC6858" w14:textId="219C6D5A" w:rsidR="00540443" w:rsidRPr="00D14B3A" w:rsidRDefault="00B1498A" w:rsidP="003C2222">
            <w:pPr>
              <w:ind w:left="388" w:hanging="388"/>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48"/>
                  <w:enabled/>
                  <w:calcOnExit w:val="0"/>
                  <w:checkBox>
                    <w:sizeAuto/>
                    <w:default w:val="1"/>
                  </w:checkBox>
                </w:ffData>
              </w:fldChar>
            </w:r>
            <w:bookmarkStart w:id="49" w:name="Check48"/>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49"/>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 xml:space="preserve">Recommendations reflect considerations of both benefits and harms/side effects/risks </w:t>
            </w:r>
          </w:p>
        </w:tc>
        <w:tc>
          <w:tcPr>
            <w:tcW w:w="1201" w:type="pct"/>
            <w:shd w:val="clear" w:color="auto" w:fill="auto"/>
          </w:tcPr>
          <w:p w14:paraId="6C9BDD1F" w14:textId="2050BAB5" w:rsidR="00540443" w:rsidRPr="00AA0481" w:rsidRDefault="00B1498A" w:rsidP="003C2222">
            <w:pPr>
              <w:pStyle w:val="ListParagraph"/>
              <w:ind w:left="-108" w:right="-146"/>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included under each </w:t>
            </w:r>
            <w:proofErr w:type="spellStart"/>
            <w:r w:rsidRPr="00AA0481">
              <w:rPr>
                <w:rStyle w:val="How2RateChar"/>
                <w:rFonts w:asciiTheme="majorHAnsi" w:eastAsia="Palatino Linotype" w:hAnsiTheme="majorHAnsi" w:cstheme="majorHAnsi"/>
                <w:color w:val="0070C0"/>
                <w:sz w:val="24"/>
                <w:szCs w:val="24"/>
              </w:rPr>
              <w:t>EtD</w:t>
            </w:r>
            <w:proofErr w:type="spellEnd"/>
            <w:r w:rsidRPr="00AA0481">
              <w:rPr>
                <w:rStyle w:val="How2RateChar"/>
                <w:rFonts w:asciiTheme="majorHAnsi" w:eastAsia="Palatino Linotype" w:hAnsiTheme="majorHAnsi" w:cstheme="majorHAnsi"/>
                <w:color w:val="0070C0"/>
                <w:sz w:val="24"/>
                <w:szCs w:val="24"/>
              </w:rPr>
              <w:t xml:space="preserve"> frameworks</w:t>
            </w:r>
          </w:p>
        </w:tc>
      </w:tr>
      <w:tr w:rsidR="00540443" w:rsidRPr="00D14B3A" w14:paraId="22A0F78A" w14:textId="77777777" w:rsidTr="003A0A9E">
        <w:trPr>
          <w:trHeight w:val="308"/>
        </w:trPr>
        <w:tc>
          <w:tcPr>
            <w:tcW w:w="1758" w:type="pct"/>
            <w:shd w:val="clear" w:color="auto" w:fill="auto"/>
          </w:tcPr>
          <w:p w14:paraId="460B90F7"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12. LINK BETWEEN RECOMMENDATIONS AND EVIDENCE</w:t>
            </w:r>
          </w:p>
          <w:p w14:paraId="44C53B22" w14:textId="77777777" w:rsidR="00540443" w:rsidRPr="00D14B3A" w:rsidRDefault="00540443" w:rsidP="003C2222">
            <w:pPr>
              <w:ind w:left="90"/>
              <w:rPr>
                <w:rFonts w:asciiTheme="majorHAnsi" w:hAnsiTheme="majorHAnsi" w:cstheme="majorHAnsi"/>
                <w:bCs/>
                <w:i/>
              </w:rPr>
            </w:pPr>
            <w:r w:rsidRPr="00D14B3A">
              <w:rPr>
                <w:rFonts w:asciiTheme="majorHAnsi" w:hAnsiTheme="majorHAnsi" w:cstheme="majorHAnsi"/>
                <w:i/>
              </w:rPr>
              <w:t xml:space="preserve">Describe the explicit link between the recommendations and the evidence on which they are based. </w:t>
            </w:r>
          </w:p>
          <w:p w14:paraId="5D7A544D" w14:textId="77777777" w:rsidR="00540443" w:rsidRPr="00D14B3A" w:rsidRDefault="00540443" w:rsidP="00FF35BA">
            <w:pPr>
              <w:rPr>
                <w:rFonts w:asciiTheme="majorHAnsi" w:hAnsiTheme="majorHAnsi" w:cstheme="majorHAnsi"/>
              </w:rPr>
            </w:pPr>
          </w:p>
        </w:tc>
        <w:tc>
          <w:tcPr>
            <w:tcW w:w="2041" w:type="pct"/>
            <w:shd w:val="clear" w:color="auto" w:fill="auto"/>
          </w:tcPr>
          <w:p w14:paraId="3900FCB8" w14:textId="53B5AB04" w:rsidR="00540443" w:rsidRPr="00D14B3A" w:rsidRDefault="00DB6FD6" w:rsidP="003C2222">
            <w:pPr>
              <w:ind w:left="388" w:hanging="388"/>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49"/>
                  <w:enabled/>
                  <w:calcOnExit w:val="0"/>
                  <w:checkBox>
                    <w:sizeAuto/>
                    <w:default w:val="1"/>
                  </w:checkBox>
                </w:ffData>
              </w:fldChar>
            </w:r>
            <w:bookmarkStart w:id="50" w:name="Check49"/>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50"/>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How the guideline development group linked and used the evidence to inform recommendations</w:t>
            </w:r>
          </w:p>
          <w:p w14:paraId="75EBE426" w14:textId="454A0AD9" w:rsidR="00540443" w:rsidRPr="00D14B3A" w:rsidRDefault="00DB6FD6" w:rsidP="003C2222">
            <w:pPr>
              <w:ind w:left="388" w:hanging="388"/>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50"/>
                  <w:enabled/>
                  <w:calcOnExit w:val="0"/>
                  <w:checkBox>
                    <w:sizeAuto/>
                    <w:default w:val="1"/>
                  </w:checkBox>
                </w:ffData>
              </w:fldChar>
            </w:r>
            <w:bookmarkStart w:id="51" w:name="Check50"/>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51"/>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Link between each recommendation and key evidence (text description and/or reference list)</w:t>
            </w:r>
          </w:p>
          <w:p w14:paraId="759C86AE" w14:textId="018A12BF" w:rsidR="00540443" w:rsidRPr="00D14B3A" w:rsidRDefault="00DB6FD6" w:rsidP="003C2222">
            <w:pPr>
              <w:ind w:left="388" w:hanging="388"/>
              <w:rPr>
                <w:rFonts w:asciiTheme="majorHAnsi" w:hAnsiTheme="majorHAnsi" w:cstheme="majorHAnsi"/>
                <w:bCs/>
              </w:rPr>
            </w:pPr>
            <w:r w:rsidRPr="00D14B3A">
              <w:rPr>
                <w:rStyle w:val="How2RateChar"/>
                <w:rFonts w:asciiTheme="majorHAnsi" w:eastAsia="Palatino Linotype" w:hAnsiTheme="majorHAnsi" w:cstheme="majorHAnsi"/>
                <w:sz w:val="24"/>
                <w:szCs w:val="24"/>
              </w:rPr>
              <w:fldChar w:fldCharType="begin">
                <w:ffData>
                  <w:name w:val="Check51"/>
                  <w:enabled/>
                  <w:calcOnExit w:val="0"/>
                  <w:checkBox>
                    <w:sizeAuto/>
                    <w:default w:val="1"/>
                  </w:checkBox>
                </w:ffData>
              </w:fldChar>
            </w:r>
            <w:bookmarkStart w:id="52" w:name="Check51"/>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52"/>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Link between recommendations and evidence summaries and/or evidence tables in the results section of the guideline</w:t>
            </w:r>
          </w:p>
        </w:tc>
        <w:tc>
          <w:tcPr>
            <w:tcW w:w="1201" w:type="pct"/>
            <w:shd w:val="clear" w:color="auto" w:fill="auto"/>
          </w:tcPr>
          <w:p w14:paraId="26713B85" w14:textId="77777777" w:rsidR="00540443" w:rsidRPr="00AA0481" w:rsidRDefault="00DB6FD6" w:rsidP="0040441C">
            <w:pPr>
              <w:pStyle w:val="ListParagraph"/>
              <w:ind w:left="-108" w:right="-13"/>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included under each </w:t>
            </w:r>
            <w:proofErr w:type="spellStart"/>
            <w:r w:rsidRPr="00AA0481">
              <w:rPr>
                <w:rStyle w:val="How2RateChar"/>
                <w:rFonts w:asciiTheme="majorHAnsi" w:eastAsia="Palatino Linotype" w:hAnsiTheme="majorHAnsi" w:cstheme="majorHAnsi"/>
                <w:color w:val="0070C0"/>
                <w:sz w:val="24"/>
                <w:szCs w:val="24"/>
              </w:rPr>
              <w:t>EtD</w:t>
            </w:r>
            <w:proofErr w:type="spellEnd"/>
            <w:r w:rsidRPr="00AA0481">
              <w:rPr>
                <w:rStyle w:val="How2RateChar"/>
                <w:rFonts w:asciiTheme="majorHAnsi" w:eastAsia="Palatino Linotype" w:hAnsiTheme="majorHAnsi" w:cstheme="majorHAnsi"/>
                <w:color w:val="0070C0"/>
                <w:sz w:val="24"/>
                <w:szCs w:val="24"/>
              </w:rPr>
              <w:t xml:space="preserve"> frameworks (under justification of recommendation) </w:t>
            </w:r>
          </w:p>
          <w:p w14:paraId="1D9268B1" w14:textId="77777777" w:rsidR="00DB6FD6" w:rsidRPr="00AA0481" w:rsidRDefault="00DB6FD6" w:rsidP="00D14B3A">
            <w:pPr>
              <w:pStyle w:val="ListParagraph"/>
              <w:ind w:left="-108" w:right="-146"/>
              <w:rPr>
                <w:rStyle w:val="How2RateChar"/>
                <w:rFonts w:asciiTheme="majorHAnsi" w:eastAsia="Palatino Linotype" w:hAnsiTheme="majorHAnsi" w:cstheme="majorHAnsi"/>
                <w:color w:val="0070C0"/>
                <w:sz w:val="24"/>
                <w:szCs w:val="24"/>
              </w:rPr>
            </w:pPr>
          </w:p>
          <w:p w14:paraId="16F310C0" w14:textId="77777777" w:rsidR="00DB6FD6" w:rsidRPr="00AA0481" w:rsidRDefault="00DB6FD6" w:rsidP="00D14B3A">
            <w:pPr>
              <w:pStyle w:val="ListParagraph"/>
              <w:ind w:left="-108" w:right="-146"/>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described in rational section of each PICO. </w:t>
            </w:r>
          </w:p>
          <w:p w14:paraId="0C2540D2" w14:textId="77777777" w:rsidR="00DB6FD6" w:rsidRPr="00AA0481" w:rsidRDefault="00DB6FD6" w:rsidP="00D14B3A">
            <w:pPr>
              <w:pStyle w:val="ListParagraph"/>
              <w:ind w:left="-108" w:right="-146"/>
              <w:rPr>
                <w:rStyle w:val="How2RateChar"/>
                <w:rFonts w:asciiTheme="majorHAnsi" w:eastAsia="Palatino Linotype" w:hAnsiTheme="majorHAnsi" w:cstheme="majorHAnsi"/>
                <w:color w:val="0070C0"/>
                <w:sz w:val="24"/>
                <w:szCs w:val="24"/>
              </w:rPr>
            </w:pPr>
          </w:p>
          <w:p w14:paraId="10E7AB3D" w14:textId="7E148A24" w:rsidR="00DB6FD6" w:rsidRPr="00AA0481" w:rsidRDefault="00DB6FD6" w:rsidP="00D14B3A">
            <w:pPr>
              <w:pStyle w:val="ListParagraph"/>
              <w:ind w:left="-108" w:right="-146"/>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References included in each grade evidence profiles and </w:t>
            </w:r>
            <w:proofErr w:type="spellStart"/>
            <w:r w:rsidRPr="00AA0481">
              <w:rPr>
                <w:rStyle w:val="How2RateChar"/>
                <w:rFonts w:asciiTheme="majorHAnsi" w:eastAsia="Palatino Linotype" w:hAnsiTheme="majorHAnsi" w:cstheme="majorHAnsi"/>
                <w:color w:val="0070C0"/>
                <w:sz w:val="24"/>
                <w:szCs w:val="24"/>
              </w:rPr>
              <w:t>EtD</w:t>
            </w:r>
            <w:proofErr w:type="spellEnd"/>
            <w:r w:rsidRPr="00AA0481">
              <w:rPr>
                <w:rStyle w:val="How2RateChar"/>
                <w:rFonts w:asciiTheme="majorHAnsi" w:eastAsia="Palatino Linotype" w:hAnsiTheme="majorHAnsi" w:cstheme="majorHAnsi"/>
                <w:color w:val="0070C0"/>
                <w:sz w:val="24"/>
                <w:szCs w:val="24"/>
              </w:rPr>
              <w:t xml:space="preserve"> frameworks</w:t>
            </w:r>
          </w:p>
        </w:tc>
      </w:tr>
      <w:tr w:rsidR="00540443" w:rsidRPr="00D14B3A" w14:paraId="26F558C4" w14:textId="77777777" w:rsidTr="003A0A9E">
        <w:trPr>
          <w:trHeight w:val="308"/>
        </w:trPr>
        <w:tc>
          <w:tcPr>
            <w:tcW w:w="1758" w:type="pct"/>
            <w:shd w:val="clear" w:color="auto" w:fill="auto"/>
          </w:tcPr>
          <w:p w14:paraId="14451B56" w14:textId="77777777" w:rsidR="00540443" w:rsidRPr="004C5DF5" w:rsidRDefault="00540443" w:rsidP="00FF35BA">
            <w:pPr>
              <w:rPr>
                <w:rFonts w:asciiTheme="majorHAnsi" w:hAnsiTheme="majorHAnsi" w:cstheme="majorHAnsi"/>
                <w:b/>
              </w:rPr>
            </w:pPr>
            <w:r w:rsidRPr="004C5DF5">
              <w:rPr>
                <w:rFonts w:asciiTheme="majorHAnsi" w:hAnsiTheme="majorHAnsi" w:cstheme="majorHAnsi"/>
                <w:b/>
              </w:rPr>
              <w:t>13. EXTERNAL REVIEW</w:t>
            </w:r>
          </w:p>
          <w:p w14:paraId="3A36808B" w14:textId="77777777" w:rsidR="00540443" w:rsidRPr="004C5DF5" w:rsidRDefault="00540443" w:rsidP="003C2222">
            <w:pPr>
              <w:ind w:left="90"/>
              <w:rPr>
                <w:rFonts w:asciiTheme="majorHAnsi" w:hAnsiTheme="majorHAnsi" w:cstheme="majorHAnsi"/>
                <w:bCs/>
                <w:i/>
              </w:rPr>
            </w:pPr>
            <w:r w:rsidRPr="004C5DF5">
              <w:rPr>
                <w:rFonts w:asciiTheme="majorHAnsi" w:hAnsiTheme="majorHAnsi" w:cstheme="majorHAnsi"/>
                <w:i/>
              </w:rPr>
              <w:t>Report the methodology used to conduct the external review.</w:t>
            </w:r>
          </w:p>
          <w:p w14:paraId="57EE2737" w14:textId="77777777" w:rsidR="00540443" w:rsidRPr="007E4698" w:rsidRDefault="00540443" w:rsidP="00FF35BA">
            <w:pPr>
              <w:rPr>
                <w:rFonts w:asciiTheme="majorHAnsi" w:hAnsiTheme="majorHAnsi" w:cstheme="majorHAnsi"/>
                <w:highlight w:val="yellow"/>
              </w:rPr>
            </w:pPr>
          </w:p>
        </w:tc>
        <w:tc>
          <w:tcPr>
            <w:tcW w:w="2041" w:type="pct"/>
            <w:shd w:val="clear" w:color="auto" w:fill="auto"/>
          </w:tcPr>
          <w:p w14:paraId="66635733" w14:textId="3E9CE834" w:rsidR="00540443" w:rsidRPr="003777B8" w:rsidRDefault="004C5DF5" w:rsidP="003C2222">
            <w:pPr>
              <w:ind w:left="374" w:hanging="374"/>
              <w:rPr>
                <w:rStyle w:val="How2RateChar"/>
                <w:rFonts w:asciiTheme="majorHAnsi" w:eastAsia="HGSMinchoE" w:hAnsiTheme="majorHAnsi" w:cstheme="majorHAnsi"/>
                <w:bCs/>
                <w:sz w:val="24"/>
                <w:szCs w:val="24"/>
              </w:rPr>
            </w:pPr>
            <w:r w:rsidRPr="003777B8">
              <w:rPr>
                <w:rStyle w:val="How2RateChar"/>
                <w:rFonts w:asciiTheme="majorHAnsi" w:eastAsia="Palatino Linotype" w:hAnsiTheme="majorHAnsi" w:cstheme="majorHAnsi"/>
                <w:sz w:val="24"/>
                <w:szCs w:val="24"/>
              </w:rPr>
              <w:fldChar w:fldCharType="begin">
                <w:ffData>
                  <w:name w:val="Check52"/>
                  <w:enabled/>
                  <w:calcOnExit w:val="0"/>
                  <w:checkBox>
                    <w:sizeAuto/>
                    <w:default w:val="1"/>
                  </w:checkBox>
                </w:ffData>
              </w:fldChar>
            </w:r>
            <w:bookmarkStart w:id="53" w:name="Check52"/>
            <w:r w:rsidRPr="003777B8">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3777B8">
              <w:rPr>
                <w:rStyle w:val="How2RateChar"/>
                <w:rFonts w:asciiTheme="majorHAnsi" w:eastAsia="Palatino Linotype" w:hAnsiTheme="majorHAnsi" w:cstheme="majorHAnsi"/>
                <w:sz w:val="24"/>
                <w:szCs w:val="24"/>
              </w:rPr>
              <w:fldChar w:fldCharType="end"/>
            </w:r>
            <w:bookmarkEnd w:id="53"/>
            <w:r w:rsidR="00B8130B" w:rsidRPr="003777B8">
              <w:rPr>
                <w:rStyle w:val="How2RateChar"/>
                <w:rFonts w:asciiTheme="majorHAnsi" w:eastAsia="Palatino Linotype" w:hAnsiTheme="majorHAnsi" w:cstheme="majorHAnsi"/>
                <w:sz w:val="24"/>
                <w:szCs w:val="24"/>
              </w:rPr>
              <w:t xml:space="preserve">  </w:t>
            </w:r>
            <w:r w:rsidR="00540443" w:rsidRPr="003777B8">
              <w:rPr>
                <w:rStyle w:val="How2RateChar"/>
                <w:rFonts w:asciiTheme="majorHAnsi" w:eastAsia="Palatino Linotype" w:hAnsiTheme="majorHAnsi" w:cstheme="majorHAnsi"/>
                <w:sz w:val="24"/>
                <w:szCs w:val="24"/>
              </w:rPr>
              <w:t>Purpose and intent of the external review (e.g., to improve quality, gather feedback on draft recommendations, assess applicability and feasibility, disseminate evidence)</w:t>
            </w:r>
          </w:p>
          <w:p w14:paraId="0C1520CA" w14:textId="772B38A6" w:rsidR="00540443" w:rsidRPr="003777B8" w:rsidRDefault="003777B8" w:rsidP="003C2222">
            <w:pPr>
              <w:ind w:left="374" w:hanging="374"/>
              <w:rPr>
                <w:rStyle w:val="How2RateChar"/>
                <w:rFonts w:asciiTheme="majorHAnsi" w:eastAsia="HGSMinchoE" w:hAnsiTheme="majorHAnsi" w:cstheme="majorHAnsi"/>
                <w:bCs/>
                <w:sz w:val="24"/>
                <w:szCs w:val="24"/>
              </w:rPr>
            </w:pPr>
            <w:r>
              <w:rPr>
                <w:rStyle w:val="How2RateChar"/>
                <w:rFonts w:asciiTheme="majorHAnsi" w:eastAsia="Palatino Linotype" w:hAnsiTheme="majorHAnsi" w:cstheme="majorHAnsi"/>
                <w:sz w:val="24"/>
                <w:szCs w:val="24"/>
              </w:rPr>
              <w:fldChar w:fldCharType="begin">
                <w:ffData>
                  <w:name w:val="Check53"/>
                  <w:enabled/>
                  <w:calcOnExit/>
                  <w:checkBox>
                    <w:sizeAuto/>
                    <w:default w:val="1"/>
                  </w:checkBox>
                </w:ffData>
              </w:fldChar>
            </w:r>
            <w:bookmarkStart w:id="54" w:name="Check53"/>
            <w:r>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Pr>
                <w:rStyle w:val="How2RateChar"/>
                <w:rFonts w:asciiTheme="majorHAnsi" w:eastAsia="Palatino Linotype" w:hAnsiTheme="majorHAnsi" w:cstheme="majorHAnsi"/>
                <w:sz w:val="24"/>
                <w:szCs w:val="24"/>
              </w:rPr>
              <w:fldChar w:fldCharType="end"/>
            </w:r>
            <w:bookmarkEnd w:id="54"/>
            <w:r w:rsidR="00B8130B" w:rsidRPr="003777B8">
              <w:rPr>
                <w:rStyle w:val="How2RateChar"/>
                <w:rFonts w:asciiTheme="majorHAnsi" w:eastAsia="Palatino Linotype" w:hAnsiTheme="majorHAnsi" w:cstheme="majorHAnsi"/>
                <w:sz w:val="24"/>
                <w:szCs w:val="24"/>
              </w:rPr>
              <w:t xml:space="preserve">  </w:t>
            </w:r>
            <w:r w:rsidR="00540443" w:rsidRPr="003777B8">
              <w:rPr>
                <w:rStyle w:val="How2RateChar"/>
                <w:rFonts w:asciiTheme="majorHAnsi" w:eastAsia="Palatino Linotype" w:hAnsiTheme="majorHAnsi" w:cstheme="majorHAnsi"/>
                <w:sz w:val="24"/>
                <w:szCs w:val="24"/>
              </w:rPr>
              <w:t>Methods taken to undertake the external review (e.g., rating scale, open-ended questions)</w:t>
            </w:r>
          </w:p>
          <w:p w14:paraId="21979005" w14:textId="08215632" w:rsidR="00540443" w:rsidRPr="003777B8" w:rsidRDefault="00DC7222" w:rsidP="003C2222">
            <w:pPr>
              <w:ind w:left="374" w:hanging="374"/>
              <w:rPr>
                <w:rStyle w:val="How2RateChar"/>
                <w:rFonts w:asciiTheme="majorHAnsi" w:eastAsia="HGSMinchoE" w:hAnsiTheme="majorHAnsi" w:cstheme="majorHAnsi"/>
                <w:bCs/>
                <w:sz w:val="24"/>
                <w:szCs w:val="24"/>
              </w:rPr>
            </w:pPr>
            <w:r w:rsidRPr="003777B8">
              <w:rPr>
                <w:rStyle w:val="How2RateChar"/>
                <w:rFonts w:asciiTheme="majorHAnsi" w:eastAsia="Palatino Linotype" w:hAnsiTheme="majorHAnsi" w:cstheme="majorHAnsi"/>
                <w:sz w:val="24"/>
                <w:szCs w:val="24"/>
              </w:rPr>
              <w:lastRenderedPageBreak/>
              <w:fldChar w:fldCharType="begin">
                <w:ffData>
                  <w:name w:val="Check54"/>
                  <w:enabled/>
                  <w:calcOnExit w:val="0"/>
                  <w:checkBox>
                    <w:sizeAuto/>
                    <w:default w:val="1"/>
                  </w:checkBox>
                </w:ffData>
              </w:fldChar>
            </w:r>
            <w:bookmarkStart w:id="55" w:name="Check54"/>
            <w:r w:rsidRPr="003777B8">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3777B8">
              <w:rPr>
                <w:rStyle w:val="How2RateChar"/>
                <w:rFonts w:asciiTheme="majorHAnsi" w:eastAsia="Palatino Linotype" w:hAnsiTheme="majorHAnsi" w:cstheme="majorHAnsi"/>
                <w:sz w:val="24"/>
                <w:szCs w:val="24"/>
              </w:rPr>
              <w:fldChar w:fldCharType="end"/>
            </w:r>
            <w:bookmarkEnd w:id="55"/>
            <w:r w:rsidR="00B8130B" w:rsidRPr="003777B8">
              <w:rPr>
                <w:rStyle w:val="How2RateChar"/>
                <w:rFonts w:asciiTheme="majorHAnsi" w:eastAsia="Palatino Linotype" w:hAnsiTheme="majorHAnsi" w:cstheme="majorHAnsi"/>
                <w:sz w:val="24"/>
                <w:szCs w:val="24"/>
              </w:rPr>
              <w:t xml:space="preserve">  </w:t>
            </w:r>
            <w:r w:rsidR="00540443" w:rsidRPr="003777B8">
              <w:rPr>
                <w:rStyle w:val="How2RateChar"/>
                <w:rFonts w:asciiTheme="majorHAnsi" w:eastAsia="Palatino Linotype" w:hAnsiTheme="majorHAnsi" w:cstheme="majorHAnsi"/>
                <w:sz w:val="24"/>
                <w:szCs w:val="24"/>
              </w:rPr>
              <w:t>Description of the external reviewers (e.g., number, type of reviewers, affiliations)</w:t>
            </w:r>
          </w:p>
          <w:p w14:paraId="4E7CD0DB" w14:textId="5F64C37C" w:rsidR="00540443" w:rsidRPr="003777B8" w:rsidRDefault="003777B8" w:rsidP="003C2222">
            <w:pPr>
              <w:ind w:left="374" w:hanging="374"/>
              <w:rPr>
                <w:rStyle w:val="How2RateChar"/>
                <w:rFonts w:asciiTheme="majorHAnsi" w:eastAsia="HGSMinchoE" w:hAnsiTheme="majorHAnsi" w:cstheme="majorHAnsi"/>
                <w:bCs/>
                <w:sz w:val="24"/>
                <w:szCs w:val="24"/>
              </w:rPr>
            </w:pPr>
            <w:r>
              <w:rPr>
                <w:rStyle w:val="How2RateChar"/>
                <w:rFonts w:asciiTheme="majorHAnsi" w:eastAsia="Palatino Linotype" w:hAnsiTheme="majorHAnsi" w:cstheme="majorHAnsi"/>
                <w:sz w:val="24"/>
                <w:szCs w:val="24"/>
              </w:rPr>
              <w:fldChar w:fldCharType="begin">
                <w:ffData>
                  <w:name w:val="Check55"/>
                  <w:enabled/>
                  <w:calcOnExit/>
                  <w:checkBox>
                    <w:sizeAuto/>
                    <w:default w:val="1"/>
                  </w:checkBox>
                </w:ffData>
              </w:fldChar>
            </w:r>
            <w:bookmarkStart w:id="56" w:name="Check55"/>
            <w:r>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Pr>
                <w:rStyle w:val="How2RateChar"/>
                <w:rFonts w:asciiTheme="majorHAnsi" w:eastAsia="Palatino Linotype" w:hAnsiTheme="majorHAnsi" w:cstheme="majorHAnsi"/>
                <w:sz w:val="24"/>
                <w:szCs w:val="24"/>
              </w:rPr>
              <w:fldChar w:fldCharType="end"/>
            </w:r>
            <w:bookmarkEnd w:id="56"/>
            <w:r w:rsidR="00B8130B" w:rsidRPr="003777B8">
              <w:rPr>
                <w:rStyle w:val="How2RateChar"/>
                <w:rFonts w:asciiTheme="majorHAnsi" w:eastAsia="Palatino Linotype" w:hAnsiTheme="majorHAnsi" w:cstheme="majorHAnsi"/>
                <w:sz w:val="24"/>
                <w:szCs w:val="24"/>
              </w:rPr>
              <w:t xml:space="preserve">  </w:t>
            </w:r>
            <w:r w:rsidR="00540443" w:rsidRPr="003777B8">
              <w:rPr>
                <w:rStyle w:val="How2RateChar"/>
                <w:rFonts w:asciiTheme="majorHAnsi" w:eastAsia="Palatino Linotype" w:hAnsiTheme="majorHAnsi" w:cstheme="majorHAnsi"/>
                <w:sz w:val="24"/>
                <w:szCs w:val="24"/>
              </w:rPr>
              <w:t>Outcomes/information gathered from the external review (e.g., summary of key findings)</w:t>
            </w:r>
          </w:p>
          <w:p w14:paraId="25652E83" w14:textId="08112DA8" w:rsidR="00540443" w:rsidRPr="003777B8" w:rsidRDefault="003777B8" w:rsidP="003C2222">
            <w:pPr>
              <w:ind w:left="374" w:hanging="374"/>
              <w:rPr>
                <w:rFonts w:asciiTheme="majorHAnsi" w:hAnsiTheme="majorHAnsi" w:cstheme="majorHAnsi"/>
                <w:bCs/>
              </w:rPr>
            </w:pPr>
            <w:r>
              <w:rPr>
                <w:rStyle w:val="How2RateChar"/>
                <w:rFonts w:asciiTheme="majorHAnsi" w:eastAsia="Palatino Linotype" w:hAnsiTheme="majorHAnsi" w:cstheme="majorHAnsi"/>
                <w:sz w:val="24"/>
                <w:szCs w:val="24"/>
              </w:rPr>
              <w:fldChar w:fldCharType="begin">
                <w:ffData>
                  <w:name w:val="Check56"/>
                  <w:enabled/>
                  <w:calcOnExit w:val="0"/>
                  <w:checkBox>
                    <w:sizeAuto/>
                    <w:default w:val="1"/>
                  </w:checkBox>
                </w:ffData>
              </w:fldChar>
            </w:r>
            <w:bookmarkStart w:id="57" w:name="Check56"/>
            <w:r>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Pr>
                <w:rStyle w:val="How2RateChar"/>
                <w:rFonts w:asciiTheme="majorHAnsi" w:eastAsia="Palatino Linotype" w:hAnsiTheme="majorHAnsi" w:cstheme="majorHAnsi"/>
                <w:sz w:val="24"/>
                <w:szCs w:val="24"/>
              </w:rPr>
              <w:fldChar w:fldCharType="end"/>
            </w:r>
            <w:bookmarkEnd w:id="57"/>
            <w:r w:rsidR="00B8130B" w:rsidRPr="003777B8">
              <w:rPr>
                <w:rStyle w:val="How2RateChar"/>
                <w:rFonts w:asciiTheme="majorHAnsi" w:eastAsia="Palatino Linotype" w:hAnsiTheme="majorHAnsi" w:cstheme="majorHAnsi"/>
                <w:sz w:val="24"/>
                <w:szCs w:val="24"/>
              </w:rPr>
              <w:t xml:space="preserve">  </w:t>
            </w:r>
            <w:r w:rsidR="00540443" w:rsidRPr="003777B8">
              <w:rPr>
                <w:rStyle w:val="How2RateChar"/>
                <w:rFonts w:asciiTheme="majorHAnsi" w:eastAsia="Palatino Linotype" w:hAnsiTheme="majorHAnsi" w:cstheme="majorHAnsi"/>
                <w:sz w:val="24"/>
                <w:szCs w:val="24"/>
              </w:rPr>
              <w:t>How the information gathered was used to inform the guideline development process and/or formation of the recommendations (e.g., guideline panel considered results of review in forming final recommendations)</w:t>
            </w:r>
          </w:p>
        </w:tc>
        <w:tc>
          <w:tcPr>
            <w:tcW w:w="1201" w:type="pct"/>
            <w:shd w:val="clear" w:color="auto" w:fill="auto"/>
          </w:tcPr>
          <w:p w14:paraId="7C4BE71C" w14:textId="78E6C20D" w:rsidR="00DC7222" w:rsidRPr="0040441C" w:rsidRDefault="004C5DF5" w:rsidP="004C5DF5">
            <w:pPr>
              <w:ind w:right="-146"/>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lastRenderedPageBreak/>
              <w:t xml:space="preserve">The guidelines </w:t>
            </w:r>
            <w:r w:rsidR="00044C9A" w:rsidRPr="00AA0481">
              <w:rPr>
                <w:rStyle w:val="How2RateChar"/>
                <w:rFonts w:asciiTheme="majorHAnsi" w:eastAsia="Palatino Linotype" w:hAnsiTheme="majorHAnsi" w:cstheme="majorHAnsi"/>
                <w:color w:val="0070C0"/>
                <w:sz w:val="24"/>
                <w:szCs w:val="24"/>
              </w:rPr>
              <w:t xml:space="preserve">manuscript will be </w:t>
            </w:r>
            <w:r w:rsidRPr="00AA0481">
              <w:rPr>
                <w:rStyle w:val="How2RateChar"/>
                <w:rFonts w:asciiTheme="majorHAnsi" w:eastAsia="Palatino Linotype" w:hAnsiTheme="majorHAnsi" w:cstheme="majorHAnsi"/>
                <w:color w:val="0070C0"/>
                <w:sz w:val="24"/>
                <w:szCs w:val="24"/>
              </w:rPr>
              <w:t>submitted t</w:t>
            </w:r>
            <w:r w:rsidR="003777B8" w:rsidRPr="00AA0481">
              <w:rPr>
                <w:rStyle w:val="How2RateChar"/>
                <w:rFonts w:asciiTheme="majorHAnsi" w:eastAsia="Palatino Linotype" w:hAnsiTheme="majorHAnsi" w:cstheme="majorHAnsi"/>
                <w:color w:val="0070C0"/>
                <w:sz w:val="24"/>
                <w:szCs w:val="24"/>
              </w:rPr>
              <w:t>o</w:t>
            </w:r>
            <w:r w:rsidRPr="00AA0481">
              <w:rPr>
                <w:rStyle w:val="How2RateChar"/>
                <w:rFonts w:asciiTheme="majorHAnsi" w:eastAsia="Palatino Linotype" w:hAnsiTheme="majorHAnsi" w:cstheme="majorHAnsi"/>
                <w:color w:val="0070C0"/>
                <w:sz w:val="24"/>
                <w:szCs w:val="24"/>
              </w:rPr>
              <w:t xml:space="preserve"> peer-review publication and </w:t>
            </w:r>
            <w:r w:rsidR="0040441C" w:rsidRPr="0040441C">
              <w:rPr>
                <w:rStyle w:val="How2RateChar"/>
                <w:rFonts w:asciiTheme="majorHAnsi" w:eastAsia="Palatino Linotype" w:hAnsiTheme="majorHAnsi" w:cstheme="majorHAnsi"/>
                <w:color w:val="0070C0"/>
                <w:sz w:val="24"/>
                <w:szCs w:val="24"/>
              </w:rPr>
              <w:t xml:space="preserve">reviewed and endorsed by the </w:t>
            </w:r>
            <w:r w:rsidR="0040441C">
              <w:rPr>
                <w:rStyle w:val="How2RateChar"/>
                <w:rFonts w:asciiTheme="majorHAnsi" w:eastAsia="Palatino Linotype" w:hAnsiTheme="majorHAnsi" w:cstheme="majorHAnsi"/>
                <w:color w:val="0070C0"/>
                <w:sz w:val="24"/>
                <w:szCs w:val="24"/>
              </w:rPr>
              <w:t>Saudi Critical Care Society</w:t>
            </w:r>
            <w:r w:rsidR="00FC2FEE">
              <w:rPr>
                <w:rStyle w:val="How2RateChar"/>
                <w:rFonts w:asciiTheme="majorHAnsi" w:eastAsia="Palatino Linotype" w:hAnsiTheme="majorHAnsi" w:cstheme="majorHAnsi"/>
                <w:color w:val="0070C0"/>
                <w:sz w:val="24"/>
                <w:szCs w:val="24"/>
              </w:rPr>
              <w:t>.</w:t>
            </w:r>
            <w:r w:rsidR="0040441C" w:rsidRPr="0040441C">
              <w:rPr>
                <w:rStyle w:val="How2RateChar"/>
                <w:rFonts w:asciiTheme="majorHAnsi" w:eastAsia="Palatino Linotype" w:hAnsiTheme="majorHAnsi" w:cstheme="majorHAnsi"/>
                <w:color w:val="0070C0"/>
                <w:sz w:val="24"/>
                <w:szCs w:val="24"/>
              </w:rPr>
              <w:t xml:space="preserve"> </w:t>
            </w:r>
            <w:r w:rsidR="00FC2FEE" w:rsidRPr="00FC2FEE">
              <w:rPr>
                <w:rStyle w:val="How2RateChar"/>
                <w:rFonts w:asciiTheme="majorHAnsi" w:eastAsia="Palatino Linotype" w:hAnsiTheme="majorHAnsi" w:cstheme="majorHAnsi"/>
                <w:color w:val="0070C0"/>
                <w:sz w:val="24"/>
                <w:szCs w:val="24"/>
              </w:rPr>
              <w:t xml:space="preserve">Professional societies with related interests and expertise were invited to participate </w:t>
            </w:r>
            <w:r w:rsidR="00FC2FEE" w:rsidRPr="00FC2FEE">
              <w:rPr>
                <w:rStyle w:val="How2RateChar"/>
                <w:rFonts w:asciiTheme="majorHAnsi" w:eastAsia="Palatino Linotype" w:hAnsiTheme="majorHAnsi" w:cstheme="majorHAnsi"/>
                <w:color w:val="0070C0"/>
                <w:sz w:val="24"/>
                <w:szCs w:val="24"/>
              </w:rPr>
              <w:lastRenderedPageBreak/>
              <w:t xml:space="preserve">as endorsers. The guidelines are reviewed for evidence-based integrity and endorsed by the Scandinavian Society of </w:t>
            </w:r>
            <w:proofErr w:type="spellStart"/>
            <w:r w:rsidR="00FC2FEE" w:rsidRPr="00FC2FEE">
              <w:rPr>
                <w:rStyle w:val="How2RateChar"/>
                <w:rFonts w:asciiTheme="majorHAnsi" w:eastAsia="Palatino Linotype" w:hAnsiTheme="majorHAnsi" w:cstheme="majorHAnsi"/>
                <w:color w:val="0070C0"/>
                <w:sz w:val="24"/>
                <w:szCs w:val="24"/>
              </w:rPr>
              <w:t>Anaesthesiology</w:t>
            </w:r>
            <w:proofErr w:type="spellEnd"/>
            <w:r w:rsidR="00FC2FEE" w:rsidRPr="00FC2FEE">
              <w:rPr>
                <w:rStyle w:val="How2RateChar"/>
                <w:rFonts w:asciiTheme="majorHAnsi" w:eastAsia="Palatino Linotype" w:hAnsiTheme="majorHAnsi" w:cstheme="majorHAnsi"/>
                <w:color w:val="0070C0"/>
                <w:sz w:val="24"/>
                <w:szCs w:val="24"/>
              </w:rPr>
              <w:t xml:space="preserve"> and Intensive Care Medicine.</w:t>
            </w:r>
            <w:r w:rsidR="00FC2FEE">
              <w:t xml:space="preserve"> </w:t>
            </w:r>
            <w:r w:rsidR="00FC2FEE" w:rsidRPr="00FC2FEE">
              <w:rPr>
                <w:rStyle w:val="How2RateChar"/>
                <w:rFonts w:asciiTheme="majorHAnsi" w:eastAsia="Palatino Linotype" w:hAnsiTheme="majorHAnsi" w:cstheme="majorHAnsi"/>
                <w:color w:val="0070C0"/>
                <w:sz w:val="24"/>
                <w:szCs w:val="24"/>
              </w:rPr>
              <w:t>The guidelines are under endorsement consideration by Society of Critical Care Medicine</w:t>
            </w:r>
          </w:p>
          <w:p w14:paraId="12FE94C9" w14:textId="77777777" w:rsidR="0040441C" w:rsidRPr="00AA0481" w:rsidRDefault="0040441C" w:rsidP="004C5DF5">
            <w:pPr>
              <w:ind w:right="-146"/>
              <w:rPr>
                <w:rStyle w:val="How2RateChar"/>
                <w:rFonts w:asciiTheme="majorHAnsi" w:eastAsia="Palatino Linotype" w:hAnsiTheme="majorHAnsi" w:cstheme="majorHAnsi"/>
                <w:color w:val="0070C0"/>
                <w:sz w:val="24"/>
                <w:szCs w:val="24"/>
              </w:rPr>
            </w:pPr>
          </w:p>
          <w:p w14:paraId="35B61FF9" w14:textId="5F91D7CF" w:rsidR="00DC7222" w:rsidRPr="00AA0481" w:rsidRDefault="00DC7222" w:rsidP="00DC7222">
            <w:pPr>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We plan to pilot testing guideline with target end users (members of target audience, stakeholder who participated in guideline development). We </w:t>
            </w:r>
            <w:r w:rsidR="0040441C">
              <w:rPr>
                <w:rStyle w:val="How2RateChar"/>
                <w:rFonts w:asciiTheme="majorHAnsi" w:eastAsia="Palatino Linotype" w:hAnsiTheme="majorHAnsi" w:cstheme="majorHAnsi"/>
                <w:color w:val="0070C0"/>
                <w:sz w:val="24"/>
                <w:szCs w:val="24"/>
              </w:rPr>
              <w:t>plan to</w:t>
            </w:r>
            <w:r w:rsidRPr="00AA0481">
              <w:rPr>
                <w:rStyle w:val="How2RateChar"/>
                <w:rFonts w:asciiTheme="majorHAnsi" w:eastAsia="Palatino Linotype" w:hAnsiTheme="majorHAnsi" w:cstheme="majorHAnsi"/>
                <w:color w:val="0070C0"/>
                <w:sz w:val="24"/>
                <w:szCs w:val="24"/>
              </w:rPr>
              <w:t xml:space="preserve"> distribute survey and collect the feedback </w:t>
            </w:r>
            <w:r w:rsidR="003777B8" w:rsidRPr="00AA0481">
              <w:rPr>
                <w:rStyle w:val="How2RateChar"/>
                <w:rFonts w:asciiTheme="majorHAnsi" w:eastAsia="Palatino Linotype" w:hAnsiTheme="majorHAnsi" w:cstheme="majorHAnsi"/>
                <w:color w:val="0070C0"/>
                <w:sz w:val="24"/>
                <w:szCs w:val="24"/>
              </w:rPr>
              <w:t xml:space="preserve">and summary of key findings </w:t>
            </w:r>
            <w:r w:rsidRPr="00AA0481">
              <w:rPr>
                <w:rStyle w:val="How2RateChar"/>
                <w:rFonts w:asciiTheme="majorHAnsi" w:eastAsia="Palatino Linotype" w:hAnsiTheme="majorHAnsi" w:cstheme="majorHAnsi"/>
                <w:color w:val="0070C0"/>
                <w:sz w:val="24"/>
                <w:szCs w:val="24"/>
              </w:rPr>
              <w:t xml:space="preserve">from users to </w:t>
            </w:r>
            <w:r w:rsidR="00352D43" w:rsidRPr="00AA0481">
              <w:rPr>
                <w:rStyle w:val="How2RateChar"/>
                <w:rFonts w:asciiTheme="majorHAnsi" w:eastAsia="Palatino Linotype" w:hAnsiTheme="majorHAnsi" w:cstheme="majorHAnsi"/>
                <w:color w:val="0070C0"/>
                <w:sz w:val="24"/>
                <w:szCs w:val="24"/>
              </w:rPr>
              <w:t xml:space="preserve">assess applicability and feasibility, and </w:t>
            </w:r>
            <w:r w:rsidRPr="00AA0481">
              <w:rPr>
                <w:rStyle w:val="How2RateChar"/>
                <w:rFonts w:asciiTheme="majorHAnsi" w:eastAsia="Palatino Linotype" w:hAnsiTheme="majorHAnsi" w:cstheme="majorHAnsi"/>
                <w:color w:val="0070C0"/>
                <w:sz w:val="24"/>
                <w:szCs w:val="24"/>
              </w:rPr>
              <w:t xml:space="preserve">improve implementation in subsequent guidelines versions </w:t>
            </w:r>
          </w:p>
        </w:tc>
      </w:tr>
      <w:tr w:rsidR="00540443" w:rsidRPr="00D14B3A" w14:paraId="324BED9A" w14:textId="77777777" w:rsidTr="003A0A9E">
        <w:trPr>
          <w:trHeight w:val="308"/>
        </w:trPr>
        <w:tc>
          <w:tcPr>
            <w:tcW w:w="1758" w:type="pct"/>
            <w:shd w:val="clear" w:color="auto" w:fill="auto"/>
          </w:tcPr>
          <w:p w14:paraId="2D5B31B8"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14. UPDATING PROCEDURE</w:t>
            </w:r>
          </w:p>
          <w:p w14:paraId="1E8F2382" w14:textId="77777777" w:rsidR="00540443" w:rsidRPr="00D14B3A" w:rsidRDefault="00540443" w:rsidP="00FF35BA">
            <w:pPr>
              <w:rPr>
                <w:rFonts w:asciiTheme="majorHAnsi" w:hAnsiTheme="majorHAnsi" w:cstheme="majorHAnsi"/>
                <w:i/>
              </w:rPr>
            </w:pPr>
            <w:r w:rsidRPr="00D14B3A">
              <w:rPr>
                <w:rFonts w:asciiTheme="majorHAnsi" w:hAnsiTheme="majorHAnsi" w:cstheme="majorHAnsi"/>
                <w:i/>
              </w:rPr>
              <w:t>Describe the procedure for updating the guideline.</w:t>
            </w:r>
          </w:p>
        </w:tc>
        <w:tc>
          <w:tcPr>
            <w:tcW w:w="2041" w:type="pct"/>
            <w:shd w:val="clear" w:color="auto" w:fill="auto"/>
          </w:tcPr>
          <w:p w14:paraId="7451E686" w14:textId="68566505" w:rsidR="00B8130B" w:rsidRPr="002F2310" w:rsidRDefault="00DB6FD6" w:rsidP="003C2222">
            <w:pPr>
              <w:ind w:left="388" w:hanging="388"/>
              <w:rPr>
                <w:rStyle w:val="How2RateChar"/>
                <w:rFonts w:asciiTheme="majorHAnsi" w:eastAsia="HGSMincho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57"/>
                  <w:enabled/>
                  <w:calcOnExit w:val="0"/>
                  <w:checkBox>
                    <w:sizeAuto/>
                    <w:default w:val="1"/>
                  </w:checkBox>
                </w:ffData>
              </w:fldChar>
            </w:r>
            <w:bookmarkStart w:id="58" w:name="Check5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58"/>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 xml:space="preserve">A statement that the guideline will be </w:t>
            </w:r>
            <w:r w:rsidR="00540443" w:rsidRPr="002F2310">
              <w:rPr>
                <w:rStyle w:val="How2RateChar"/>
                <w:rFonts w:asciiTheme="majorHAnsi" w:eastAsia="Palatino Linotype" w:hAnsiTheme="majorHAnsi" w:cstheme="majorHAnsi"/>
                <w:sz w:val="24"/>
                <w:szCs w:val="24"/>
              </w:rPr>
              <w:t>updated</w:t>
            </w:r>
          </w:p>
          <w:p w14:paraId="05059AA5" w14:textId="540892C7" w:rsidR="00B8130B" w:rsidRPr="00D14B3A" w:rsidRDefault="002F2310" w:rsidP="003C2222">
            <w:pPr>
              <w:ind w:left="388" w:hanging="388"/>
              <w:rPr>
                <w:rStyle w:val="How2RateChar"/>
                <w:rFonts w:asciiTheme="majorHAnsi" w:eastAsia="HGSMinchoE" w:hAnsiTheme="majorHAnsi" w:cstheme="majorHAnsi"/>
                <w:sz w:val="24"/>
                <w:szCs w:val="24"/>
              </w:rPr>
            </w:pPr>
            <w:r w:rsidRPr="002F2310">
              <w:rPr>
                <w:rStyle w:val="How2RateChar"/>
                <w:rFonts w:asciiTheme="majorHAnsi" w:eastAsia="Palatino Linotype" w:hAnsiTheme="majorHAnsi" w:cstheme="majorHAnsi"/>
                <w:sz w:val="24"/>
                <w:szCs w:val="24"/>
              </w:rPr>
              <w:fldChar w:fldCharType="begin">
                <w:ffData>
                  <w:name w:val="Check58"/>
                  <w:enabled/>
                  <w:calcOnExit w:val="0"/>
                  <w:checkBox>
                    <w:sizeAuto/>
                    <w:default w:val="1"/>
                  </w:checkBox>
                </w:ffData>
              </w:fldChar>
            </w:r>
            <w:bookmarkStart w:id="59" w:name="Check58"/>
            <w:r w:rsidRPr="002F2310">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2F2310">
              <w:rPr>
                <w:rStyle w:val="How2RateChar"/>
                <w:rFonts w:asciiTheme="majorHAnsi" w:eastAsia="Palatino Linotype" w:hAnsiTheme="majorHAnsi" w:cstheme="majorHAnsi"/>
                <w:sz w:val="24"/>
                <w:szCs w:val="24"/>
              </w:rPr>
              <w:fldChar w:fldCharType="end"/>
            </w:r>
            <w:bookmarkEnd w:id="59"/>
            <w:r w:rsidR="00B8130B" w:rsidRPr="002F2310">
              <w:rPr>
                <w:rStyle w:val="How2RateChar"/>
                <w:rFonts w:asciiTheme="majorHAnsi" w:eastAsia="Palatino Linotype" w:hAnsiTheme="majorHAnsi" w:cstheme="majorHAnsi"/>
                <w:sz w:val="24"/>
                <w:szCs w:val="24"/>
              </w:rPr>
              <w:t xml:space="preserve">  </w:t>
            </w:r>
            <w:r w:rsidR="00540443" w:rsidRPr="002F2310">
              <w:rPr>
                <w:rStyle w:val="How2RateChar"/>
                <w:rFonts w:asciiTheme="majorHAnsi" w:eastAsia="Palatino Linotype" w:hAnsiTheme="majorHAnsi" w:cstheme="majorHAnsi"/>
                <w:sz w:val="24"/>
                <w:szCs w:val="24"/>
              </w:rPr>
              <w:t>Explicit time interval or explicit criteria to guide decisions about when an update will occur</w:t>
            </w:r>
          </w:p>
          <w:p w14:paraId="430A5813" w14:textId="309A6FF4" w:rsidR="00540443" w:rsidRPr="00D14B3A" w:rsidRDefault="002A71DD" w:rsidP="003C2222">
            <w:pPr>
              <w:ind w:left="388" w:hanging="388"/>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59"/>
                  <w:enabled/>
                  <w:calcOnExit w:val="0"/>
                  <w:checkBox>
                    <w:sizeAuto/>
                    <w:default w:val="1"/>
                  </w:checkBox>
                </w:ffData>
              </w:fldChar>
            </w:r>
            <w:bookmarkStart w:id="60" w:name="Check59"/>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0"/>
            <w:r w:rsidR="00B8130B"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Methodology for the updating procedure</w:t>
            </w:r>
          </w:p>
        </w:tc>
        <w:tc>
          <w:tcPr>
            <w:tcW w:w="1201" w:type="pct"/>
            <w:shd w:val="clear" w:color="auto" w:fill="auto"/>
          </w:tcPr>
          <w:p w14:paraId="34347594" w14:textId="3885E96E" w:rsidR="002A71DD" w:rsidRPr="00AA0481" w:rsidRDefault="0040441C" w:rsidP="002A71DD">
            <w:pPr>
              <w:autoSpaceDE w:val="0"/>
              <w:autoSpaceDN w:val="0"/>
              <w:adjustRightInd w:val="0"/>
              <w:rPr>
                <w:rStyle w:val="How2RateChar"/>
                <w:rFonts w:asciiTheme="majorHAnsi" w:eastAsia="Palatino Linotype" w:hAnsiTheme="majorHAnsi" w:cstheme="majorHAnsi"/>
                <w:color w:val="0070C0"/>
                <w:sz w:val="24"/>
                <w:szCs w:val="24"/>
              </w:rPr>
            </w:pPr>
            <w:r>
              <w:rPr>
                <w:rStyle w:val="How2RateChar"/>
                <w:rFonts w:asciiTheme="majorHAnsi" w:eastAsia="Palatino Linotype" w:hAnsiTheme="majorHAnsi" w:cstheme="majorHAnsi"/>
                <w:color w:val="0070C0"/>
                <w:sz w:val="24"/>
                <w:szCs w:val="24"/>
              </w:rPr>
              <w:t>Stated in p</w:t>
            </w:r>
            <w:r w:rsidR="00FD2FFF" w:rsidRPr="00AA0481">
              <w:rPr>
                <w:rStyle w:val="How2RateChar"/>
                <w:rFonts w:asciiTheme="majorHAnsi" w:eastAsia="Palatino Linotype" w:hAnsiTheme="majorHAnsi" w:cstheme="majorHAnsi"/>
                <w:color w:val="0070C0"/>
                <w:sz w:val="24"/>
                <w:szCs w:val="24"/>
              </w:rPr>
              <w:t xml:space="preserve">age </w:t>
            </w:r>
            <w:r>
              <w:rPr>
                <w:rStyle w:val="How2RateChar"/>
                <w:rFonts w:asciiTheme="majorHAnsi" w:eastAsia="Palatino Linotype" w:hAnsiTheme="majorHAnsi" w:cstheme="majorHAnsi"/>
                <w:color w:val="0070C0"/>
                <w:sz w:val="24"/>
                <w:szCs w:val="24"/>
              </w:rPr>
              <w:t>44</w:t>
            </w:r>
            <w:r w:rsidR="002A71DD" w:rsidRPr="00AA0481">
              <w:rPr>
                <w:rStyle w:val="How2RateChar"/>
                <w:rFonts w:asciiTheme="majorHAnsi" w:eastAsia="Palatino Linotype" w:hAnsiTheme="majorHAnsi" w:cstheme="majorHAnsi"/>
                <w:color w:val="0070C0"/>
                <w:sz w:val="24"/>
                <w:szCs w:val="24"/>
              </w:rPr>
              <w:t xml:space="preserve"> under </w:t>
            </w:r>
            <w:r>
              <w:rPr>
                <w:rStyle w:val="How2RateChar"/>
                <w:rFonts w:asciiTheme="majorHAnsi" w:eastAsia="Palatino Linotype" w:hAnsiTheme="majorHAnsi" w:cstheme="majorHAnsi"/>
                <w:color w:val="0070C0"/>
                <w:sz w:val="24"/>
                <w:szCs w:val="24"/>
              </w:rPr>
              <w:t>p</w:t>
            </w:r>
            <w:r w:rsidR="002A71DD" w:rsidRPr="00AA0481">
              <w:rPr>
                <w:rStyle w:val="How2RateChar"/>
                <w:rFonts w:asciiTheme="majorHAnsi" w:eastAsia="Palatino Linotype" w:hAnsiTheme="majorHAnsi" w:cstheme="majorHAnsi"/>
                <w:color w:val="0070C0"/>
                <w:sz w:val="24"/>
                <w:szCs w:val="24"/>
              </w:rPr>
              <w:t>lan for guideline adaptation and updating</w:t>
            </w:r>
          </w:p>
          <w:p w14:paraId="2470CEE7" w14:textId="32FC4B03" w:rsidR="00352D43" w:rsidRPr="00AA0481" w:rsidRDefault="00352D43" w:rsidP="00352D43">
            <w:pPr>
              <w:rPr>
                <w:rFonts w:asciiTheme="majorHAnsi" w:hAnsiTheme="majorHAnsi" w:cstheme="majorHAnsi"/>
                <w:color w:val="0070C0"/>
              </w:rPr>
            </w:pPr>
            <w:r w:rsidRPr="00AA0481">
              <w:rPr>
                <w:rStyle w:val="How2RateChar"/>
                <w:rFonts w:asciiTheme="majorHAnsi" w:eastAsia="Palatino Linotype" w:hAnsiTheme="majorHAnsi" w:cstheme="majorHAnsi"/>
                <w:color w:val="0070C0"/>
                <w:sz w:val="24"/>
                <w:szCs w:val="24"/>
              </w:rPr>
              <w:t>We will use</w:t>
            </w:r>
            <w:r w:rsidR="002F2310" w:rsidRPr="00AA0481">
              <w:rPr>
                <w:rStyle w:val="How2RateChar"/>
                <w:rFonts w:asciiTheme="majorHAnsi" w:eastAsia="Palatino Linotype" w:hAnsiTheme="majorHAnsi" w:cstheme="majorHAnsi"/>
                <w:color w:val="0070C0"/>
                <w:sz w:val="24"/>
                <w:szCs w:val="24"/>
              </w:rPr>
              <w:t xml:space="preserve"> methodology described in </w:t>
            </w:r>
            <w:proofErr w:type="spellStart"/>
            <w:r w:rsidRPr="00AA0481">
              <w:rPr>
                <w:rStyle w:val="How2RateChar"/>
                <w:rFonts w:asciiTheme="majorHAnsi" w:eastAsia="Palatino Linotype" w:hAnsiTheme="majorHAnsi" w:cstheme="majorHAnsi"/>
                <w:color w:val="0070C0"/>
                <w:sz w:val="24"/>
                <w:szCs w:val="24"/>
              </w:rPr>
              <w:t>CheckUp</w:t>
            </w:r>
            <w:proofErr w:type="spellEnd"/>
            <w:r w:rsidRPr="00AA0481">
              <w:rPr>
                <w:rStyle w:val="How2RateChar"/>
                <w:rFonts w:asciiTheme="majorHAnsi" w:eastAsia="Palatino Linotype" w:hAnsiTheme="majorHAnsi" w:cstheme="majorHAnsi"/>
                <w:color w:val="0070C0"/>
                <w:sz w:val="24"/>
                <w:szCs w:val="24"/>
              </w:rPr>
              <w:t xml:space="preserve"> checklist </w:t>
            </w:r>
            <w:hyperlink r:id="rId9" w:history="1">
              <w:r w:rsidRPr="00AA0481">
                <w:rPr>
                  <w:rStyle w:val="Hyperlink"/>
                  <w:rFonts w:asciiTheme="majorHAnsi" w:hAnsiTheme="majorHAnsi" w:cstheme="majorHAnsi"/>
                  <w:color w:val="0070C0"/>
                </w:rPr>
                <w:t>https://www.agreetrust.org/resource-centre/checkup/</w:t>
              </w:r>
            </w:hyperlink>
            <w:r w:rsidRPr="00AA0481">
              <w:rPr>
                <w:rFonts w:asciiTheme="majorHAnsi" w:hAnsiTheme="majorHAnsi" w:cstheme="majorHAnsi"/>
                <w:color w:val="0070C0"/>
              </w:rPr>
              <w:t xml:space="preserve"> </w:t>
            </w:r>
          </w:p>
          <w:p w14:paraId="486D2A84" w14:textId="77777777" w:rsidR="00540443" w:rsidRDefault="00352D43" w:rsidP="00352D43">
            <w:pPr>
              <w:autoSpaceDE w:val="0"/>
              <w:autoSpaceDN w:val="0"/>
              <w:adjustRightInd w:val="0"/>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 to help reporting update decisions </w:t>
            </w:r>
          </w:p>
          <w:p w14:paraId="17874CBC" w14:textId="77777777" w:rsidR="00AA0481" w:rsidRDefault="00AA0481" w:rsidP="00352D43">
            <w:pPr>
              <w:autoSpaceDE w:val="0"/>
              <w:autoSpaceDN w:val="0"/>
              <w:adjustRightInd w:val="0"/>
              <w:rPr>
                <w:rStyle w:val="How2RateChar"/>
                <w:rFonts w:asciiTheme="majorHAnsi" w:eastAsia="Palatino Linotype" w:hAnsiTheme="majorHAnsi" w:cstheme="majorHAnsi"/>
                <w:color w:val="0070C0"/>
                <w:sz w:val="24"/>
                <w:szCs w:val="24"/>
              </w:rPr>
            </w:pPr>
          </w:p>
          <w:p w14:paraId="7EE1AA37" w14:textId="1F04D5B5" w:rsidR="00AA0481" w:rsidRPr="00AA0481" w:rsidRDefault="00AA0481" w:rsidP="00352D43">
            <w:pPr>
              <w:autoSpaceDE w:val="0"/>
              <w:autoSpaceDN w:val="0"/>
              <w:adjustRightInd w:val="0"/>
              <w:rPr>
                <w:rStyle w:val="How2RateChar"/>
                <w:rFonts w:asciiTheme="majorHAnsi" w:eastAsia="Palatino Linotype" w:hAnsiTheme="majorHAnsi" w:cstheme="majorHAnsi"/>
                <w:color w:val="0070C0"/>
                <w:sz w:val="24"/>
                <w:szCs w:val="24"/>
              </w:rPr>
            </w:pPr>
          </w:p>
        </w:tc>
      </w:tr>
      <w:tr w:rsidR="002B67F1" w:rsidRPr="00D14B3A" w14:paraId="2980AFC4" w14:textId="77777777" w:rsidTr="00DB6FD6">
        <w:trPr>
          <w:trHeight w:val="308"/>
        </w:trPr>
        <w:tc>
          <w:tcPr>
            <w:tcW w:w="5000" w:type="pct"/>
            <w:gridSpan w:val="3"/>
            <w:shd w:val="clear" w:color="auto" w:fill="A0C3E3"/>
            <w:vAlign w:val="center"/>
          </w:tcPr>
          <w:p w14:paraId="25E6FCE5"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4: CLARITY OF PRESENTATION</w:t>
            </w:r>
          </w:p>
        </w:tc>
      </w:tr>
      <w:tr w:rsidR="00540443" w:rsidRPr="00D14B3A" w14:paraId="2117130B" w14:textId="77777777" w:rsidTr="003A0A9E">
        <w:trPr>
          <w:trHeight w:val="308"/>
        </w:trPr>
        <w:tc>
          <w:tcPr>
            <w:tcW w:w="1758" w:type="pct"/>
            <w:shd w:val="clear" w:color="auto" w:fill="auto"/>
          </w:tcPr>
          <w:p w14:paraId="48E3AC1F"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w:t>
            </w:r>
            <w:bookmarkStart w:id="61" w:name="Text15"/>
            <w:r w:rsidRPr="00D14B3A">
              <w:rPr>
                <w:rFonts w:asciiTheme="majorHAnsi" w:hAnsiTheme="majorHAnsi" w:cstheme="majorHAnsi"/>
                <w:b/>
              </w:rPr>
              <w:t>5. SPECIFIC AND UNAMBIGUOUS RECOMMENDATIONS</w:t>
            </w:r>
          </w:p>
          <w:p w14:paraId="614F0AC2" w14:textId="77777777" w:rsidR="00540443" w:rsidRPr="00D14B3A" w:rsidRDefault="00540443" w:rsidP="003C2222">
            <w:pPr>
              <w:autoSpaceDE w:val="0"/>
              <w:autoSpaceDN w:val="0"/>
              <w:adjustRightInd w:val="0"/>
              <w:rPr>
                <w:rFonts w:asciiTheme="majorHAnsi" w:hAnsiTheme="majorHAnsi" w:cstheme="majorHAnsi"/>
                <w:i/>
                <w:color w:val="000000"/>
              </w:rPr>
            </w:pPr>
            <w:r w:rsidRPr="00D14B3A">
              <w:rPr>
                <w:rFonts w:asciiTheme="majorHAnsi" w:hAnsiTheme="majorHAnsi" w:cstheme="majorHAnsi"/>
                <w:i/>
                <w:color w:val="000000"/>
              </w:rPr>
              <w:t xml:space="preserve">Describe which options are appropriate in which situations and in </w:t>
            </w:r>
            <w:r w:rsidRPr="00D14B3A">
              <w:rPr>
                <w:rFonts w:asciiTheme="majorHAnsi" w:hAnsiTheme="majorHAnsi" w:cstheme="majorHAnsi"/>
                <w:i/>
                <w:color w:val="000000"/>
              </w:rPr>
              <w:lastRenderedPageBreak/>
              <w:t xml:space="preserve">which population groups, as informed by the body of evidence. </w:t>
            </w:r>
          </w:p>
          <w:p w14:paraId="305CAB17" w14:textId="77777777" w:rsidR="00540443" w:rsidRPr="00D14B3A" w:rsidRDefault="00540443" w:rsidP="00FF35BA">
            <w:pPr>
              <w:rPr>
                <w:rFonts w:asciiTheme="majorHAnsi" w:hAnsiTheme="majorHAnsi" w:cstheme="majorHAnsi"/>
              </w:rPr>
            </w:pPr>
          </w:p>
        </w:tc>
        <w:tc>
          <w:tcPr>
            <w:tcW w:w="2041" w:type="pct"/>
            <w:shd w:val="clear" w:color="auto" w:fill="auto"/>
          </w:tcPr>
          <w:p w14:paraId="6E1C596F" w14:textId="2E99A7CA"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lastRenderedPageBreak/>
              <w:fldChar w:fldCharType="begin">
                <w:ffData>
                  <w:name w:val="Check60"/>
                  <w:enabled/>
                  <w:calcOnExit w:val="0"/>
                  <w:checkBox>
                    <w:sizeAuto/>
                    <w:default w:val="1"/>
                  </w:checkBox>
                </w:ffData>
              </w:fldChar>
            </w:r>
            <w:bookmarkStart w:id="62" w:name="Check60"/>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2"/>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A statement of the recommended action</w:t>
            </w:r>
          </w:p>
          <w:p w14:paraId="509FED7C" w14:textId="67EF6CE6"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lastRenderedPageBreak/>
              <w:fldChar w:fldCharType="begin">
                <w:ffData>
                  <w:name w:val="Check87"/>
                  <w:enabled/>
                  <w:calcOnExit w:val="0"/>
                  <w:checkBox>
                    <w:sizeAuto/>
                    <w:default w:val="1"/>
                  </w:checkBox>
                </w:ffData>
              </w:fldChar>
            </w:r>
            <w:bookmarkStart w:id="63" w:name="Check8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3"/>
            <w:r w:rsidR="00412AC2"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Intent or purpose of the recommended action (e.g., to improve quality of life, to decrease side effects)</w:t>
            </w:r>
          </w:p>
          <w:p w14:paraId="2266991F" w14:textId="69AB65C4"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1"/>
                  <w:enabled/>
                  <w:calcOnExit w:val="0"/>
                  <w:checkBox>
                    <w:sizeAuto/>
                    <w:default w:val="1"/>
                  </w:checkBox>
                </w:ffData>
              </w:fldChar>
            </w:r>
            <w:bookmarkStart w:id="64" w:name="Check61"/>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4"/>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Relevant population (e.g., patients, public)</w:t>
            </w:r>
          </w:p>
          <w:p w14:paraId="550D0364" w14:textId="24FDBAE3"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2"/>
                  <w:enabled/>
                  <w:calcOnExit w:val="0"/>
                  <w:checkBox>
                    <w:sizeAuto/>
                    <w:default w:val="1"/>
                  </w:checkBox>
                </w:ffData>
              </w:fldChar>
            </w:r>
            <w:bookmarkStart w:id="65" w:name="Check62"/>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5"/>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Caveats or qualifying statements, if relevant (e.g., patients or conditions for whom the recommendations would not apply)</w:t>
            </w:r>
          </w:p>
          <w:p w14:paraId="6F47F7F4" w14:textId="1E2A2AD2" w:rsidR="00540443" w:rsidRPr="00D14B3A" w:rsidRDefault="002A71DD" w:rsidP="00412AC2">
            <w:pPr>
              <w:ind w:left="388" w:hanging="388"/>
              <w:rPr>
                <w:rFonts w:asciiTheme="majorHAnsi" w:hAnsiTheme="majorHAnsi" w:cstheme="majorHAnsi"/>
                <w:color w:val="000000"/>
              </w:rPr>
            </w:pPr>
            <w:r w:rsidRPr="00D14B3A">
              <w:rPr>
                <w:rStyle w:val="How2RateChar"/>
                <w:rFonts w:asciiTheme="majorHAnsi" w:eastAsia="Palatino Linotype" w:hAnsiTheme="majorHAnsi" w:cstheme="majorHAnsi"/>
                <w:sz w:val="24"/>
                <w:szCs w:val="24"/>
              </w:rPr>
              <w:fldChar w:fldCharType="begin">
                <w:ffData>
                  <w:name w:val="Check63"/>
                  <w:enabled/>
                  <w:calcOnExit w:val="0"/>
                  <w:checkBox>
                    <w:sizeAuto/>
                    <w:default w:val="1"/>
                  </w:checkBox>
                </w:ffData>
              </w:fldChar>
            </w:r>
            <w:bookmarkStart w:id="66" w:name="Check63"/>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6"/>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If there is uncertainty about the best care option(s), the uncertainty should be stated in the guideline</w:t>
            </w:r>
          </w:p>
        </w:tc>
        <w:bookmarkEnd w:id="61"/>
        <w:tc>
          <w:tcPr>
            <w:tcW w:w="1201" w:type="pct"/>
            <w:shd w:val="clear" w:color="auto" w:fill="auto"/>
          </w:tcPr>
          <w:p w14:paraId="370049AC" w14:textId="2444BC2D" w:rsidR="00540443" w:rsidRPr="00AA0481" w:rsidRDefault="002A71DD" w:rsidP="003C2222">
            <w:pPr>
              <w:pStyle w:val="ListParagraph"/>
              <w:autoSpaceDE w:val="0"/>
              <w:autoSpaceDN w:val="0"/>
              <w:adjustRightInd w:val="0"/>
              <w:ind w:left="-108"/>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lastRenderedPageBreak/>
              <w:t xml:space="preserve">Stated under each PICO recommendations and remarks. Good practice </w:t>
            </w:r>
            <w:r w:rsidRPr="00AA0481">
              <w:rPr>
                <w:rStyle w:val="How2RateChar"/>
                <w:rFonts w:asciiTheme="majorHAnsi" w:eastAsia="Palatino Linotype" w:hAnsiTheme="majorHAnsi" w:cstheme="majorHAnsi"/>
                <w:color w:val="0070C0"/>
                <w:sz w:val="24"/>
                <w:szCs w:val="24"/>
              </w:rPr>
              <w:lastRenderedPageBreak/>
              <w:t xml:space="preserve">statements were used for PICO 4  </w:t>
            </w:r>
          </w:p>
        </w:tc>
      </w:tr>
      <w:tr w:rsidR="00540443" w:rsidRPr="00D14B3A" w14:paraId="6DC0F7A9" w14:textId="77777777" w:rsidTr="003A0A9E">
        <w:trPr>
          <w:trHeight w:val="308"/>
        </w:trPr>
        <w:tc>
          <w:tcPr>
            <w:tcW w:w="1758" w:type="pct"/>
            <w:shd w:val="clear" w:color="auto" w:fill="auto"/>
          </w:tcPr>
          <w:p w14:paraId="0D425262"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16. MANAGEMENT OPTIONS</w:t>
            </w:r>
          </w:p>
          <w:p w14:paraId="445F34B8" w14:textId="77777777" w:rsidR="00540443" w:rsidRPr="00D14B3A" w:rsidRDefault="00540443" w:rsidP="00FF35BA">
            <w:pPr>
              <w:rPr>
                <w:rFonts w:asciiTheme="majorHAnsi" w:hAnsiTheme="majorHAnsi" w:cstheme="majorHAnsi"/>
                <w:i/>
              </w:rPr>
            </w:pPr>
            <w:r w:rsidRPr="00D14B3A">
              <w:rPr>
                <w:rFonts w:asciiTheme="majorHAnsi" w:hAnsiTheme="majorHAnsi" w:cstheme="majorHAnsi"/>
                <w:bCs/>
                <w:i/>
              </w:rPr>
              <w:t xml:space="preserve">Describe the different options for managing the condition or health issue. </w:t>
            </w:r>
          </w:p>
        </w:tc>
        <w:tc>
          <w:tcPr>
            <w:tcW w:w="2041" w:type="pct"/>
            <w:shd w:val="clear" w:color="auto" w:fill="auto"/>
          </w:tcPr>
          <w:p w14:paraId="13765CC0" w14:textId="2701651E"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4"/>
                  <w:enabled/>
                  <w:calcOnExit w:val="0"/>
                  <w:checkBox>
                    <w:sizeAuto/>
                    <w:default w:val="1"/>
                  </w:checkBox>
                </w:ffData>
              </w:fldChar>
            </w:r>
            <w:bookmarkStart w:id="67" w:name="Check6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7"/>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Description of management options</w:t>
            </w:r>
          </w:p>
          <w:p w14:paraId="3ED0E66D" w14:textId="45097B7F"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5"/>
                  <w:enabled/>
                  <w:calcOnExit w:val="0"/>
                  <w:checkBox>
                    <w:sizeAuto/>
                    <w:default w:val="1"/>
                  </w:checkBox>
                </w:ffData>
              </w:fldChar>
            </w:r>
            <w:bookmarkStart w:id="68" w:name="Check65"/>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8"/>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Population or clinical situation most appropriate to each option</w:t>
            </w:r>
          </w:p>
        </w:tc>
        <w:tc>
          <w:tcPr>
            <w:tcW w:w="1201" w:type="pct"/>
            <w:shd w:val="clear" w:color="auto" w:fill="auto"/>
          </w:tcPr>
          <w:p w14:paraId="6F24B1AC" w14:textId="51F054D4" w:rsidR="00540443" w:rsidRPr="00AA0481" w:rsidRDefault="002A71DD" w:rsidP="003C2222">
            <w:pPr>
              <w:pStyle w:val="ListParagraph"/>
              <w:ind w:left="-108"/>
              <w:rPr>
                <w:rStyle w:val="How2RateChar"/>
                <w:rFonts w:asciiTheme="majorHAnsi" w:eastAsia="Palatino Linotype" w:hAnsiTheme="majorHAnsi" w:cstheme="majorHAnsi"/>
                <w:color w:val="0070C0"/>
                <w:sz w:val="24"/>
                <w:szCs w:val="24"/>
              </w:rPr>
            </w:pPr>
            <w:r w:rsidRPr="00AA0481">
              <w:rPr>
                <w:rStyle w:val="How2RateChar"/>
                <w:rFonts w:asciiTheme="majorHAnsi" w:eastAsia="Palatino Linotype" w:hAnsiTheme="majorHAnsi" w:cstheme="majorHAnsi"/>
                <w:color w:val="0070C0"/>
                <w:sz w:val="24"/>
                <w:szCs w:val="24"/>
              </w:rPr>
              <w:t xml:space="preserve">Stated under each PICO recommendations, remarks, and rational section </w:t>
            </w:r>
          </w:p>
        </w:tc>
      </w:tr>
      <w:tr w:rsidR="00540443" w:rsidRPr="00D14B3A" w14:paraId="3CD35518" w14:textId="77777777" w:rsidTr="003A0A9E">
        <w:trPr>
          <w:trHeight w:val="308"/>
        </w:trPr>
        <w:tc>
          <w:tcPr>
            <w:tcW w:w="1758" w:type="pct"/>
            <w:shd w:val="clear" w:color="auto" w:fill="auto"/>
          </w:tcPr>
          <w:p w14:paraId="1EEA090E"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17. IDENTIFIABLE KEY RECOMMENDATIONS</w:t>
            </w:r>
          </w:p>
          <w:p w14:paraId="136A1EE7" w14:textId="77777777" w:rsidR="00540443" w:rsidRPr="00D14B3A" w:rsidRDefault="00540443" w:rsidP="003C2222">
            <w:pPr>
              <w:ind w:left="90"/>
              <w:rPr>
                <w:rFonts w:asciiTheme="majorHAnsi" w:hAnsiTheme="majorHAnsi" w:cstheme="majorHAnsi"/>
                <w:bCs/>
                <w:i/>
              </w:rPr>
            </w:pPr>
            <w:r w:rsidRPr="00D14B3A">
              <w:rPr>
                <w:rFonts w:asciiTheme="majorHAnsi" w:hAnsiTheme="majorHAnsi" w:cstheme="majorHAnsi"/>
                <w:bCs/>
                <w:i/>
              </w:rPr>
              <w:t xml:space="preserve">Present the key recommendations so that they are easy to identify. </w:t>
            </w:r>
          </w:p>
        </w:tc>
        <w:tc>
          <w:tcPr>
            <w:tcW w:w="2041" w:type="pct"/>
            <w:shd w:val="clear" w:color="auto" w:fill="auto"/>
          </w:tcPr>
          <w:p w14:paraId="69303BF6" w14:textId="174AC9AF"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6"/>
                  <w:enabled/>
                  <w:calcOnExit w:val="0"/>
                  <w:checkBox>
                    <w:sizeAuto/>
                    <w:default w:val="1"/>
                  </w:checkBox>
                </w:ffData>
              </w:fldChar>
            </w:r>
            <w:bookmarkStart w:id="69" w:name="Check66"/>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69"/>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Recommendations in a summarized box, typed in bold, underlined, or presented as flow charts or algorithms</w:t>
            </w:r>
          </w:p>
          <w:p w14:paraId="7A794779" w14:textId="5DB9B9EA" w:rsidR="00540443" w:rsidRPr="00D14B3A" w:rsidRDefault="002A71DD" w:rsidP="00412AC2">
            <w:pPr>
              <w:ind w:left="388" w:hanging="388"/>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7"/>
                  <w:enabled/>
                  <w:calcOnExit w:val="0"/>
                  <w:checkBox>
                    <w:sizeAuto/>
                    <w:default w:val="1"/>
                  </w:checkBox>
                </w:ffData>
              </w:fldChar>
            </w:r>
            <w:bookmarkStart w:id="70" w:name="Check67"/>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0"/>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Specific recommendations grouped together in one section</w:t>
            </w:r>
          </w:p>
        </w:tc>
        <w:tc>
          <w:tcPr>
            <w:tcW w:w="1201" w:type="pct"/>
            <w:shd w:val="clear" w:color="auto" w:fill="auto"/>
          </w:tcPr>
          <w:p w14:paraId="19B7D782" w14:textId="1BAF7856" w:rsidR="00540443" w:rsidRPr="00AA0481" w:rsidRDefault="00AC4B60" w:rsidP="00AC4B60">
            <w:pPr>
              <w:pStyle w:val="ListParagraph"/>
              <w:ind w:left="-108"/>
              <w:rPr>
                <w:rFonts w:asciiTheme="majorHAnsi" w:hAnsiTheme="majorHAnsi" w:cstheme="majorHAnsi"/>
                <w:color w:val="0070C0"/>
              </w:rPr>
            </w:pPr>
            <w:r w:rsidRPr="00AA0481">
              <w:rPr>
                <w:rStyle w:val="How2RateChar"/>
                <w:rFonts w:asciiTheme="majorHAnsi" w:eastAsia="Palatino Linotype" w:hAnsiTheme="majorHAnsi" w:cstheme="majorHAnsi"/>
                <w:color w:val="0070C0"/>
                <w:sz w:val="24"/>
                <w:szCs w:val="24"/>
              </w:rPr>
              <w:t xml:space="preserve">Table </w:t>
            </w:r>
            <w:r w:rsidR="004642EB">
              <w:rPr>
                <w:rStyle w:val="How2RateChar"/>
                <w:rFonts w:asciiTheme="majorHAnsi" w:eastAsia="Palatino Linotype" w:hAnsiTheme="majorHAnsi" w:cstheme="majorHAnsi"/>
                <w:color w:val="0070C0"/>
                <w:sz w:val="24"/>
                <w:szCs w:val="24"/>
              </w:rPr>
              <w:t>1</w:t>
            </w:r>
            <w:r w:rsidRPr="00AA0481">
              <w:rPr>
                <w:rStyle w:val="How2RateChar"/>
                <w:rFonts w:asciiTheme="majorHAnsi" w:eastAsia="Palatino Linotype" w:hAnsiTheme="majorHAnsi" w:cstheme="majorHAnsi"/>
                <w:color w:val="0070C0"/>
                <w:sz w:val="24"/>
                <w:szCs w:val="24"/>
              </w:rPr>
              <w:t xml:space="preserve"> included summary of recommendation . </w:t>
            </w:r>
          </w:p>
        </w:tc>
      </w:tr>
      <w:tr w:rsidR="002B67F1" w:rsidRPr="00D14B3A" w14:paraId="103E2E96" w14:textId="77777777" w:rsidTr="00DB6FD6">
        <w:trPr>
          <w:trHeight w:val="308"/>
        </w:trPr>
        <w:tc>
          <w:tcPr>
            <w:tcW w:w="5000" w:type="pct"/>
            <w:gridSpan w:val="3"/>
            <w:shd w:val="clear" w:color="auto" w:fill="A0C3E3"/>
            <w:vAlign w:val="center"/>
          </w:tcPr>
          <w:p w14:paraId="12743C68"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5: APPLICABILITY</w:t>
            </w:r>
          </w:p>
        </w:tc>
      </w:tr>
      <w:tr w:rsidR="00540443" w:rsidRPr="00D14B3A" w14:paraId="5E97DE97" w14:textId="77777777" w:rsidTr="003A0A9E">
        <w:trPr>
          <w:trHeight w:val="308"/>
        </w:trPr>
        <w:tc>
          <w:tcPr>
            <w:tcW w:w="1758" w:type="pct"/>
            <w:shd w:val="clear" w:color="auto" w:fill="auto"/>
          </w:tcPr>
          <w:p w14:paraId="3C8DEAF0"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w:t>
            </w:r>
            <w:bookmarkStart w:id="71" w:name="Text18"/>
            <w:r w:rsidRPr="00D14B3A">
              <w:rPr>
                <w:rFonts w:asciiTheme="majorHAnsi" w:hAnsiTheme="majorHAnsi" w:cstheme="majorHAnsi"/>
                <w:b/>
              </w:rPr>
              <w:t>8. FACILITATORS AND BARRIERS TO APPLICATION</w:t>
            </w:r>
          </w:p>
          <w:p w14:paraId="2B7AC6BD"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t xml:space="preserve">Describe the facilitators and barriers to the guideline’s application. </w:t>
            </w:r>
          </w:p>
          <w:p w14:paraId="20271A6D" w14:textId="77777777" w:rsidR="00540443" w:rsidRPr="00D14B3A" w:rsidRDefault="00540443" w:rsidP="00FF35BA">
            <w:pPr>
              <w:rPr>
                <w:rFonts w:asciiTheme="majorHAnsi" w:hAnsiTheme="majorHAnsi" w:cstheme="majorHAnsi"/>
              </w:rPr>
            </w:pPr>
          </w:p>
        </w:tc>
        <w:tc>
          <w:tcPr>
            <w:tcW w:w="2041" w:type="pct"/>
            <w:shd w:val="clear" w:color="auto" w:fill="auto"/>
          </w:tcPr>
          <w:p w14:paraId="172D924E" w14:textId="1D71B807" w:rsidR="00540443" w:rsidRPr="00D14B3A" w:rsidRDefault="00AC4B60" w:rsidP="003C2222">
            <w:pPr>
              <w:ind w:left="388" w:hanging="388"/>
              <w:rPr>
                <w:rStyle w:val="How2RateChar"/>
                <w:rFonts w:asciiTheme="majorHAnsi" w:eastAsia="HGSMincho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8"/>
                  <w:enabled/>
                  <w:calcOnExit w:val="0"/>
                  <w:checkBox>
                    <w:sizeAuto/>
                    <w:default w:val="1"/>
                  </w:checkBox>
                </w:ffData>
              </w:fldChar>
            </w:r>
            <w:bookmarkStart w:id="72" w:name="Check68"/>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2"/>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Types of facilitators and barriers that were considered</w:t>
            </w:r>
          </w:p>
          <w:p w14:paraId="4A52717C" w14:textId="4B76BDD8" w:rsidR="00540443" w:rsidRPr="00D14B3A" w:rsidRDefault="00AC4B60" w:rsidP="003C2222">
            <w:pPr>
              <w:ind w:left="388" w:hanging="388"/>
              <w:rPr>
                <w:rStyle w:val="How2RateChar"/>
                <w:rFonts w:asciiTheme="majorHAnsi" w:eastAsia="HGSMincho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69"/>
                  <w:enabled/>
                  <w:calcOnExit w:val="0"/>
                  <w:checkBox>
                    <w:sizeAuto/>
                    <w:default w:val="1"/>
                  </w:checkBox>
                </w:ffData>
              </w:fldChar>
            </w:r>
            <w:bookmarkStart w:id="73" w:name="Check69"/>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3"/>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Methods by which information regarding the facilitators and barriers to implementing recommendations were sought (e.g., feedback from key stakeholders, pilot testing of guidelines before widespread implementation)</w:t>
            </w:r>
          </w:p>
          <w:p w14:paraId="57D86FE5" w14:textId="4E4E1048" w:rsidR="00540443" w:rsidRPr="00D14B3A" w:rsidRDefault="00AC4B60" w:rsidP="003C2222">
            <w:pPr>
              <w:ind w:left="388" w:hanging="388"/>
              <w:rPr>
                <w:rStyle w:val="How2RateChar"/>
                <w:rFonts w:asciiTheme="majorHAnsi" w:eastAsia="HGSMincho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70"/>
                  <w:enabled/>
                  <w:calcOnExit w:val="0"/>
                  <w:checkBox>
                    <w:sizeAuto/>
                    <w:default w:val="1"/>
                  </w:checkBox>
                </w:ffData>
              </w:fldChar>
            </w:r>
            <w:bookmarkStart w:id="74" w:name="Check70"/>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4"/>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Information/description of the types of facilitators and barriers that emerged from the inquiry (e.g., practitioners have the skills to deliver the recommended care, sufficient equipment is not available to ensure all eligible members of the population receive mammography)</w:t>
            </w:r>
          </w:p>
          <w:p w14:paraId="254999D5" w14:textId="67868283" w:rsidR="00540443" w:rsidRPr="00D14B3A" w:rsidRDefault="00AC4B60" w:rsidP="003C2222">
            <w:pPr>
              <w:ind w:left="388" w:hanging="388"/>
              <w:rPr>
                <w:rFonts w:asciiTheme="majorHAnsi" w:hAnsiTheme="majorHAnsi" w:cstheme="majorHAnsi"/>
              </w:rPr>
            </w:pPr>
            <w:r w:rsidRPr="00D14B3A">
              <w:rPr>
                <w:rStyle w:val="How2RateChar"/>
                <w:rFonts w:asciiTheme="majorHAnsi" w:eastAsia="Palatino Linotype" w:hAnsiTheme="majorHAnsi" w:cstheme="majorHAnsi"/>
                <w:sz w:val="24"/>
                <w:szCs w:val="24"/>
              </w:rPr>
              <w:fldChar w:fldCharType="begin">
                <w:ffData>
                  <w:name w:val="Check71"/>
                  <w:enabled/>
                  <w:calcOnExit w:val="0"/>
                  <w:checkBox>
                    <w:sizeAuto/>
                    <w:default w:val="1"/>
                  </w:checkBox>
                </w:ffData>
              </w:fldChar>
            </w:r>
            <w:bookmarkStart w:id="75" w:name="Check71"/>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5"/>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How the information influenced the guideline development process and/or formation of the recommendations</w:t>
            </w:r>
          </w:p>
        </w:tc>
        <w:tc>
          <w:tcPr>
            <w:tcW w:w="1201" w:type="pct"/>
            <w:shd w:val="clear" w:color="auto" w:fill="auto"/>
          </w:tcPr>
          <w:p w14:paraId="139F3A9A" w14:textId="0F51CAE0" w:rsidR="00540443" w:rsidRPr="00AA0481" w:rsidRDefault="00AC4B60" w:rsidP="003C2222">
            <w:pPr>
              <w:pStyle w:val="ListParagraph"/>
              <w:ind w:left="-108"/>
              <w:rPr>
                <w:rStyle w:val="How2RateChar"/>
                <w:rFonts w:asciiTheme="majorHAnsi" w:eastAsia="Palatino Linotype" w:hAnsiTheme="majorHAnsi" w:cstheme="majorHAnsi"/>
                <w:color w:val="0070C0"/>
                <w:sz w:val="24"/>
                <w:szCs w:val="24"/>
              </w:rPr>
            </w:pPr>
            <w:r w:rsidRPr="00AA0481">
              <w:rPr>
                <w:rFonts w:asciiTheme="majorHAnsi" w:hAnsiTheme="majorHAnsi" w:cstheme="majorHAnsi"/>
                <w:color w:val="0070C0"/>
              </w:rPr>
              <w:t xml:space="preserve">included under each </w:t>
            </w:r>
            <w:proofErr w:type="spellStart"/>
            <w:r w:rsidRPr="00AA0481">
              <w:rPr>
                <w:rFonts w:asciiTheme="majorHAnsi" w:hAnsiTheme="majorHAnsi" w:cstheme="majorHAnsi"/>
                <w:color w:val="0070C0"/>
              </w:rPr>
              <w:t>EtD</w:t>
            </w:r>
            <w:proofErr w:type="spellEnd"/>
            <w:r w:rsidRPr="00AA0481">
              <w:rPr>
                <w:rFonts w:asciiTheme="majorHAnsi" w:hAnsiTheme="majorHAnsi" w:cstheme="majorHAnsi"/>
                <w:color w:val="0070C0"/>
              </w:rPr>
              <w:t xml:space="preserve"> frameworks</w:t>
            </w:r>
            <w:bookmarkEnd w:id="71"/>
          </w:p>
        </w:tc>
      </w:tr>
      <w:tr w:rsidR="00540443" w:rsidRPr="00D14B3A" w14:paraId="6EA7E957" w14:textId="77777777" w:rsidTr="003A0A9E">
        <w:trPr>
          <w:trHeight w:val="308"/>
        </w:trPr>
        <w:tc>
          <w:tcPr>
            <w:tcW w:w="1758" w:type="pct"/>
            <w:shd w:val="clear" w:color="auto" w:fill="auto"/>
          </w:tcPr>
          <w:p w14:paraId="03432CFD"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19. IMPLEMENTATION ADVICE/TOOLS</w:t>
            </w:r>
          </w:p>
          <w:p w14:paraId="43218920"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t>Provide advice and/or tools on how the recommendations can be applied in practice.</w:t>
            </w:r>
          </w:p>
          <w:p w14:paraId="789678B3" w14:textId="77777777" w:rsidR="00540443" w:rsidRPr="00D14B3A" w:rsidRDefault="00540443" w:rsidP="00FF35BA">
            <w:pPr>
              <w:rPr>
                <w:rFonts w:asciiTheme="majorHAnsi" w:hAnsiTheme="majorHAnsi" w:cstheme="majorHAnsi"/>
              </w:rPr>
            </w:pPr>
          </w:p>
        </w:tc>
        <w:tc>
          <w:tcPr>
            <w:tcW w:w="2041" w:type="pct"/>
            <w:shd w:val="clear" w:color="auto" w:fill="auto"/>
          </w:tcPr>
          <w:p w14:paraId="3FA16755" w14:textId="03E83BD7" w:rsidR="00A37490" w:rsidRPr="00D14B3A" w:rsidRDefault="00044C9A" w:rsidP="003C2222">
            <w:pPr>
              <w:ind w:left="388" w:hanging="388"/>
              <w:rPr>
                <w:rStyle w:val="How2RateChar"/>
                <w:rFonts w:asciiTheme="majorHAnsi" w:eastAsia="HGSMinchoE" w:hAnsiTheme="majorHAnsi" w:cstheme="majorHAnsi"/>
                <w:bCs/>
                <w:sz w:val="24"/>
                <w:szCs w:val="24"/>
              </w:rPr>
            </w:pPr>
            <w:r w:rsidRPr="00D14B3A">
              <w:rPr>
                <w:rStyle w:val="How2RateChar"/>
                <w:rFonts w:asciiTheme="majorHAnsi" w:eastAsia="HGSMinchoE" w:hAnsiTheme="majorHAnsi" w:cstheme="majorHAnsi"/>
                <w:bCs/>
                <w:sz w:val="24"/>
                <w:szCs w:val="24"/>
              </w:rPr>
              <w:lastRenderedPageBreak/>
              <w:fldChar w:fldCharType="begin">
                <w:ffData>
                  <w:name w:val="Check72"/>
                  <w:enabled/>
                  <w:calcOnExit w:val="0"/>
                  <w:checkBox>
                    <w:sizeAuto/>
                    <w:default w:val="1"/>
                  </w:checkBox>
                </w:ffData>
              </w:fldChar>
            </w:r>
            <w:bookmarkStart w:id="76" w:name="Check72"/>
            <w:r w:rsidRPr="00D14B3A">
              <w:rPr>
                <w:rStyle w:val="How2RateChar"/>
                <w:rFonts w:asciiTheme="majorHAnsi" w:eastAsia="HGSMinchoE" w:hAnsiTheme="majorHAnsi" w:cstheme="majorHAnsi"/>
                <w:bCs/>
                <w:sz w:val="24"/>
                <w:szCs w:val="24"/>
              </w:rPr>
              <w:instrText xml:space="preserve"> FORMCHECKBOX </w:instrText>
            </w:r>
            <w:r w:rsidR="000E7410">
              <w:rPr>
                <w:rStyle w:val="How2RateChar"/>
                <w:rFonts w:asciiTheme="majorHAnsi" w:eastAsia="HGSMinchoE" w:hAnsiTheme="majorHAnsi" w:cstheme="majorHAnsi"/>
                <w:bCs/>
                <w:sz w:val="24"/>
                <w:szCs w:val="24"/>
              </w:rPr>
            </w:r>
            <w:r w:rsidR="000E7410">
              <w:rPr>
                <w:rStyle w:val="How2RateChar"/>
                <w:rFonts w:asciiTheme="majorHAnsi" w:eastAsia="HGSMinchoE" w:hAnsiTheme="majorHAnsi" w:cstheme="majorHAnsi"/>
                <w:bCs/>
                <w:sz w:val="24"/>
                <w:szCs w:val="24"/>
              </w:rPr>
              <w:fldChar w:fldCharType="separate"/>
            </w:r>
            <w:r w:rsidRPr="00D14B3A">
              <w:rPr>
                <w:rStyle w:val="How2RateChar"/>
                <w:rFonts w:asciiTheme="majorHAnsi" w:eastAsia="HGSMinchoE" w:hAnsiTheme="majorHAnsi" w:cstheme="majorHAnsi"/>
                <w:bCs/>
                <w:sz w:val="24"/>
                <w:szCs w:val="24"/>
              </w:rPr>
              <w:fldChar w:fldCharType="end"/>
            </w:r>
            <w:bookmarkEnd w:id="76"/>
            <w:r w:rsidR="00A37490" w:rsidRPr="00D14B3A">
              <w:rPr>
                <w:rStyle w:val="How2RateChar"/>
                <w:rFonts w:asciiTheme="majorHAnsi" w:eastAsia="HGSMinchoE" w:hAnsiTheme="majorHAnsi" w:cstheme="majorHAnsi"/>
                <w:bCs/>
                <w:sz w:val="24"/>
                <w:szCs w:val="24"/>
              </w:rPr>
              <w:t xml:space="preserve">  </w:t>
            </w:r>
            <w:r w:rsidR="00540443" w:rsidRPr="00D14B3A">
              <w:rPr>
                <w:rStyle w:val="How2RateChar"/>
                <w:rFonts w:asciiTheme="majorHAnsi" w:eastAsia="HGSMinchoE" w:hAnsiTheme="majorHAnsi" w:cstheme="majorHAnsi"/>
                <w:bCs/>
                <w:sz w:val="24"/>
                <w:szCs w:val="24"/>
              </w:rPr>
              <w:t xml:space="preserve">Additional materials to support the implementation of the guideline in practice. </w:t>
            </w:r>
          </w:p>
          <w:p w14:paraId="2E060EE8" w14:textId="77777777" w:rsidR="00540443" w:rsidRPr="00D14B3A" w:rsidRDefault="00A37490" w:rsidP="003C2222">
            <w:pPr>
              <w:ind w:left="388" w:hanging="388"/>
              <w:rPr>
                <w:rStyle w:val="How2RateChar"/>
                <w:rFonts w:asciiTheme="majorHAnsi" w:eastAsia="HGSMinchoE" w:hAnsiTheme="majorHAnsi" w:cstheme="majorHAnsi"/>
                <w:bCs/>
                <w:sz w:val="24"/>
                <w:szCs w:val="24"/>
              </w:rPr>
            </w:pPr>
            <w:r w:rsidRPr="00D14B3A">
              <w:rPr>
                <w:rStyle w:val="How2RateChar"/>
                <w:rFonts w:asciiTheme="majorHAnsi" w:eastAsia="HGSMinchoE" w:hAnsiTheme="majorHAnsi" w:cstheme="majorHAnsi"/>
                <w:bCs/>
                <w:sz w:val="24"/>
                <w:szCs w:val="24"/>
              </w:rPr>
              <w:t xml:space="preserve">      </w:t>
            </w:r>
            <w:r w:rsidR="00540443" w:rsidRPr="00D14B3A">
              <w:rPr>
                <w:rStyle w:val="How2RateChar"/>
                <w:rFonts w:asciiTheme="majorHAnsi" w:eastAsia="HGSMinchoE" w:hAnsiTheme="majorHAnsi" w:cstheme="majorHAnsi"/>
                <w:bCs/>
                <w:sz w:val="24"/>
                <w:szCs w:val="24"/>
              </w:rPr>
              <w:t>For example:</w:t>
            </w:r>
          </w:p>
          <w:p w14:paraId="3976AAC1" w14:textId="77777777" w:rsidR="00540443" w:rsidRPr="00D14B3A" w:rsidRDefault="00540443" w:rsidP="003C2222">
            <w:pPr>
              <w:pStyle w:val="ListParagraph"/>
              <w:numPr>
                <w:ilvl w:val="0"/>
                <w:numId w:val="40"/>
              </w:numPr>
              <w:ind w:left="741"/>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t>Guideline summary documents</w:t>
            </w:r>
          </w:p>
          <w:p w14:paraId="18818B1A" w14:textId="77777777" w:rsidR="00540443" w:rsidRPr="00D14B3A" w:rsidRDefault="00540443" w:rsidP="003C2222">
            <w:pPr>
              <w:pStyle w:val="ListParagraph"/>
              <w:numPr>
                <w:ilvl w:val="0"/>
                <w:numId w:val="40"/>
              </w:numPr>
              <w:autoSpaceDE w:val="0"/>
              <w:autoSpaceDN w:val="0"/>
              <w:adjustRightInd w:val="0"/>
              <w:spacing w:before="120"/>
              <w:ind w:left="741"/>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lastRenderedPageBreak/>
              <w:t>Links to check lists, algorithms</w:t>
            </w:r>
          </w:p>
          <w:p w14:paraId="3CC227E2" w14:textId="77777777" w:rsidR="00540443" w:rsidRPr="00D14B3A" w:rsidRDefault="00540443" w:rsidP="003C2222">
            <w:pPr>
              <w:pStyle w:val="ListParagraph"/>
              <w:numPr>
                <w:ilvl w:val="0"/>
                <w:numId w:val="40"/>
              </w:numPr>
              <w:ind w:left="741"/>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t>Links to how-to manuals</w:t>
            </w:r>
          </w:p>
          <w:p w14:paraId="7F80CEDB" w14:textId="77777777" w:rsidR="00540443" w:rsidRPr="00D14B3A" w:rsidRDefault="00540443" w:rsidP="003C2222">
            <w:pPr>
              <w:pStyle w:val="ListParagraph"/>
              <w:numPr>
                <w:ilvl w:val="0"/>
                <w:numId w:val="40"/>
              </w:numPr>
              <w:ind w:left="741"/>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t>Solutions linked to barrier analysis (see Item 18)</w:t>
            </w:r>
          </w:p>
          <w:p w14:paraId="0B8CABE3" w14:textId="77777777" w:rsidR="00540443" w:rsidRPr="00D14B3A" w:rsidRDefault="00540443" w:rsidP="003C2222">
            <w:pPr>
              <w:pStyle w:val="ListParagraph"/>
              <w:numPr>
                <w:ilvl w:val="0"/>
                <w:numId w:val="40"/>
              </w:numPr>
              <w:ind w:left="741"/>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t>Tools to capitalize on guideline facilitators (see Item 18)</w:t>
            </w:r>
          </w:p>
          <w:p w14:paraId="2EAACE8D" w14:textId="77777777" w:rsidR="00540443" w:rsidRPr="00D14B3A" w:rsidRDefault="00540443" w:rsidP="003C2222">
            <w:pPr>
              <w:pStyle w:val="ListParagraph"/>
              <w:numPr>
                <w:ilvl w:val="0"/>
                <w:numId w:val="40"/>
              </w:numPr>
              <w:ind w:left="741"/>
              <w:rPr>
                <w:rFonts w:asciiTheme="majorHAnsi" w:eastAsia="Palatino Linotype" w:hAnsiTheme="majorHAnsi" w:cstheme="majorHAnsi"/>
              </w:rPr>
            </w:pPr>
            <w:r w:rsidRPr="00D14B3A">
              <w:rPr>
                <w:rStyle w:val="How2RateChar"/>
                <w:rFonts w:asciiTheme="majorHAnsi" w:eastAsia="Palatino Linotype" w:hAnsiTheme="majorHAnsi" w:cstheme="majorHAnsi"/>
                <w:sz w:val="24"/>
                <w:szCs w:val="24"/>
              </w:rPr>
              <w:t>Outcome of pilot test and lessons learned</w:t>
            </w:r>
          </w:p>
        </w:tc>
        <w:tc>
          <w:tcPr>
            <w:tcW w:w="1201" w:type="pct"/>
            <w:shd w:val="clear" w:color="auto" w:fill="auto"/>
          </w:tcPr>
          <w:p w14:paraId="69C2BBB4" w14:textId="410A547F" w:rsidR="00540443" w:rsidRPr="00AA0481" w:rsidRDefault="00AC4B60" w:rsidP="003C2222">
            <w:pPr>
              <w:pStyle w:val="ListParagraph"/>
              <w:ind w:left="-108"/>
              <w:rPr>
                <w:rStyle w:val="How2RateChar"/>
                <w:rFonts w:asciiTheme="majorHAnsi" w:eastAsia="Palatino Linotype" w:hAnsiTheme="majorHAnsi" w:cstheme="majorHAnsi"/>
                <w:color w:val="0070C0"/>
                <w:sz w:val="24"/>
                <w:szCs w:val="24"/>
              </w:rPr>
            </w:pPr>
            <w:r w:rsidRPr="00AA0481">
              <w:rPr>
                <w:rFonts w:asciiTheme="majorHAnsi" w:hAnsiTheme="majorHAnsi" w:cstheme="majorHAnsi"/>
                <w:color w:val="0070C0"/>
              </w:rPr>
              <w:lastRenderedPageBreak/>
              <w:t xml:space="preserve">links to guidelines GRADE evidence profiles and </w:t>
            </w:r>
            <w:proofErr w:type="spellStart"/>
            <w:r w:rsidRPr="00AA0481">
              <w:rPr>
                <w:rFonts w:asciiTheme="majorHAnsi" w:hAnsiTheme="majorHAnsi" w:cstheme="majorHAnsi"/>
                <w:color w:val="0070C0"/>
              </w:rPr>
              <w:t>EtD</w:t>
            </w:r>
            <w:proofErr w:type="spellEnd"/>
            <w:r w:rsidRPr="00AA0481">
              <w:rPr>
                <w:rFonts w:asciiTheme="majorHAnsi" w:hAnsiTheme="majorHAnsi" w:cstheme="majorHAnsi"/>
                <w:color w:val="0070C0"/>
              </w:rPr>
              <w:t xml:space="preserve"> frameworks at </w:t>
            </w:r>
            <w:proofErr w:type="spellStart"/>
            <w:r w:rsidRPr="00AA0481">
              <w:rPr>
                <w:rFonts w:asciiTheme="majorHAnsi" w:hAnsiTheme="majorHAnsi" w:cstheme="majorHAnsi"/>
                <w:color w:val="0070C0"/>
              </w:rPr>
              <w:t>GRADEpro</w:t>
            </w:r>
            <w:proofErr w:type="spellEnd"/>
            <w:r w:rsidRPr="00AA0481">
              <w:rPr>
                <w:rFonts w:asciiTheme="majorHAnsi" w:hAnsiTheme="majorHAnsi" w:cstheme="majorHAnsi"/>
                <w:color w:val="0070C0"/>
              </w:rPr>
              <w:t xml:space="preserve"> online database are included </w:t>
            </w:r>
            <w:r w:rsidR="004642EB">
              <w:rPr>
                <w:rFonts w:asciiTheme="majorHAnsi" w:hAnsiTheme="majorHAnsi" w:cstheme="majorHAnsi"/>
                <w:color w:val="0070C0"/>
              </w:rPr>
              <w:t>i</w:t>
            </w:r>
            <w:r w:rsidR="004642EB" w:rsidRPr="004642EB">
              <w:rPr>
                <w:rFonts w:asciiTheme="majorHAnsi" w:hAnsiTheme="majorHAnsi" w:cstheme="majorHAnsi"/>
                <w:color w:val="0070C0"/>
              </w:rPr>
              <w:t xml:space="preserve">n Table 1 </w:t>
            </w:r>
            <w:r w:rsidR="004642EB" w:rsidRPr="004642EB">
              <w:rPr>
                <w:rFonts w:asciiTheme="majorHAnsi" w:hAnsiTheme="majorHAnsi" w:cstheme="majorHAnsi"/>
                <w:color w:val="0070C0"/>
              </w:rPr>
              <w:lastRenderedPageBreak/>
              <w:t xml:space="preserve">summary of recommendation  </w:t>
            </w:r>
            <w:r w:rsidR="00044C9A" w:rsidRPr="00AA0481">
              <w:rPr>
                <w:rFonts w:asciiTheme="majorHAnsi" w:hAnsiTheme="majorHAnsi" w:cstheme="majorHAnsi"/>
                <w:color w:val="0070C0"/>
              </w:rPr>
              <w:t xml:space="preserve">and </w:t>
            </w:r>
            <w:r w:rsidR="004642EB" w:rsidRPr="00C50D2C">
              <w:rPr>
                <w:rFonts w:asciiTheme="majorHAnsi" w:hAnsiTheme="majorHAnsi" w:cstheme="majorHAnsi"/>
                <w:color w:val="0070C0"/>
              </w:rPr>
              <w:t>Supplementary Appendix 2</w:t>
            </w:r>
          </w:p>
        </w:tc>
      </w:tr>
      <w:tr w:rsidR="00540443" w:rsidRPr="00D14B3A" w14:paraId="281FA977" w14:textId="77777777" w:rsidTr="003A0A9E">
        <w:trPr>
          <w:trHeight w:val="308"/>
        </w:trPr>
        <w:tc>
          <w:tcPr>
            <w:tcW w:w="1758" w:type="pct"/>
            <w:shd w:val="clear" w:color="auto" w:fill="auto"/>
          </w:tcPr>
          <w:p w14:paraId="3AAF9F99"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20. RESOURCE IMPLICATIONS</w:t>
            </w:r>
          </w:p>
          <w:p w14:paraId="7E8A871F" w14:textId="77777777" w:rsidR="00540443" w:rsidRPr="00D14B3A" w:rsidRDefault="00540443" w:rsidP="00FF35BA">
            <w:pPr>
              <w:rPr>
                <w:rFonts w:asciiTheme="majorHAnsi" w:hAnsiTheme="majorHAnsi" w:cstheme="majorHAnsi"/>
                <w:bCs/>
                <w:i/>
              </w:rPr>
            </w:pPr>
            <w:r w:rsidRPr="00D14B3A">
              <w:rPr>
                <w:rFonts w:asciiTheme="majorHAnsi" w:hAnsiTheme="majorHAnsi" w:cstheme="majorHAnsi"/>
                <w:bCs/>
                <w:i/>
              </w:rPr>
              <w:t xml:space="preserve">Describe any potential resource implications of applying the recommendations. </w:t>
            </w:r>
          </w:p>
          <w:p w14:paraId="236EA899" w14:textId="77777777" w:rsidR="00540443" w:rsidRPr="00D14B3A" w:rsidRDefault="00540443" w:rsidP="00FF35BA">
            <w:pPr>
              <w:rPr>
                <w:rFonts w:asciiTheme="majorHAnsi" w:hAnsiTheme="majorHAnsi" w:cstheme="majorHAnsi"/>
              </w:rPr>
            </w:pPr>
          </w:p>
        </w:tc>
        <w:tc>
          <w:tcPr>
            <w:tcW w:w="2041" w:type="pct"/>
            <w:shd w:val="clear" w:color="auto" w:fill="auto"/>
          </w:tcPr>
          <w:p w14:paraId="6746C4A1" w14:textId="0D2AF186" w:rsidR="00A37490" w:rsidRPr="00D14B3A" w:rsidRDefault="00AC4B60" w:rsidP="003C2222">
            <w:pPr>
              <w:ind w:left="374" w:hanging="374"/>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73"/>
                  <w:enabled/>
                  <w:calcOnExit w:val="0"/>
                  <w:checkBox>
                    <w:sizeAuto/>
                    <w:default w:val="1"/>
                  </w:checkBox>
                </w:ffData>
              </w:fldChar>
            </w:r>
            <w:bookmarkStart w:id="77" w:name="Check73"/>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7"/>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Types of cost information that were considered (e.g., economic evaluations, drug acquisition costs)</w:t>
            </w:r>
          </w:p>
          <w:p w14:paraId="20F24688" w14:textId="1F5BE25F" w:rsidR="00540443" w:rsidRPr="00D14B3A" w:rsidRDefault="00AC4B60" w:rsidP="003C2222">
            <w:pPr>
              <w:ind w:left="374" w:hanging="374"/>
              <w:rPr>
                <w:rStyle w:val="How2RateChar"/>
                <w:rFonts w:asciiTheme="majorHAnsi" w:eastAsia="HGSMinchoE" w:hAnsiTheme="majorHAnsi" w:cstheme="majorHAnsi"/>
                <w:bCs/>
                <w:sz w:val="24"/>
                <w:szCs w:val="24"/>
              </w:rPr>
            </w:pPr>
            <w:r w:rsidRPr="00D14B3A">
              <w:rPr>
                <w:rStyle w:val="How2RateChar"/>
                <w:rFonts w:asciiTheme="majorHAnsi" w:eastAsia="Palatino Linotype" w:hAnsiTheme="majorHAnsi" w:cstheme="majorHAnsi"/>
                <w:sz w:val="24"/>
                <w:szCs w:val="24"/>
              </w:rPr>
              <w:fldChar w:fldCharType="begin">
                <w:ffData>
                  <w:name w:val="Check74"/>
                  <w:enabled/>
                  <w:calcOnExit w:val="0"/>
                  <w:checkBox>
                    <w:sizeAuto/>
                    <w:default w:val="1"/>
                  </w:checkBox>
                </w:ffData>
              </w:fldChar>
            </w:r>
            <w:bookmarkStart w:id="78" w:name="Check74"/>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8"/>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Methods by which the cost information was sought (e.g., a health economist was part of the guideline development panel, use of health technology assessments for specific drugs, etc.)</w:t>
            </w:r>
          </w:p>
          <w:p w14:paraId="0988946B" w14:textId="4C5D4B36" w:rsidR="00540443" w:rsidRPr="00D14B3A" w:rsidRDefault="00AC4B60" w:rsidP="003C2222">
            <w:pPr>
              <w:ind w:left="374" w:hanging="374"/>
              <w:rPr>
                <w:rStyle w:val="How2RateChar"/>
                <w:rFonts w:asciiTheme="majorHAnsi" w:eastAsia="Palatino Linotype" w:hAnsiTheme="majorHAnsi" w:cstheme="majorHAnsi"/>
                <w:sz w:val="24"/>
                <w:szCs w:val="24"/>
              </w:rPr>
            </w:pPr>
            <w:r w:rsidRPr="00D14B3A">
              <w:rPr>
                <w:rStyle w:val="How2RateChar"/>
                <w:rFonts w:asciiTheme="majorHAnsi" w:eastAsia="Palatino Linotype" w:hAnsiTheme="majorHAnsi" w:cstheme="majorHAnsi"/>
                <w:sz w:val="24"/>
                <w:szCs w:val="24"/>
              </w:rPr>
              <w:fldChar w:fldCharType="begin">
                <w:ffData>
                  <w:name w:val="Check75"/>
                  <w:enabled/>
                  <w:calcOnExit w:val="0"/>
                  <w:checkBox>
                    <w:sizeAuto/>
                    <w:default w:val="1"/>
                  </w:checkBox>
                </w:ffData>
              </w:fldChar>
            </w:r>
            <w:bookmarkStart w:id="79" w:name="Check75"/>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79"/>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Information/description of the cost information that emerged from the inquiry (e.g., specific drug acquisition costs per treatment course)</w:t>
            </w:r>
          </w:p>
          <w:p w14:paraId="57B28B83" w14:textId="2495DFF8" w:rsidR="00540443" w:rsidRPr="00D14B3A" w:rsidRDefault="00AC4B60" w:rsidP="003C2222">
            <w:pPr>
              <w:ind w:left="374" w:hanging="374"/>
              <w:rPr>
                <w:rFonts w:asciiTheme="majorHAnsi" w:eastAsia="Palatino Linotype" w:hAnsiTheme="majorHAnsi" w:cstheme="majorHAnsi"/>
              </w:rPr>
            </w:pPr>
            <w:r w:rsidRPr="00D14B3A">
              <w:rPr>
                <w:rStyle w:val="How2RateChar"/>
                <w:rFonts w:asciiTheme="majorHAnsi" w:eastAsia="Palatino Linotype" w:hAnsiTheme="majorHAnsi" w:cstheme="majorHAnsi"/>
                <w:sz w:val="24"/>
                <w:szCs w:val="24"/>
              </w:rPr>
              <w:fldChar w:fldCharType="begin">
                <w:ffData>
                  <w:name w:val="Check76"/>
                  <w:enabled/>
                  <w:calcOnExit w:val="0"/>
                  <w:checkBox>
                    <w:sizeAuto/>
                    <w:default w:val="1"/>
                  </w:checkBox>
                </w:ffData>
              </w:fldChar>
            </w:r>
            <w:bookmarkStart w:id="80" w:name="Check76"/>
            <w:r w:rsidRPr="00D14B3A">
              <w:rPr>
                <w:rStyle w:val="How2RateChar"/>
                <w:rFonts w:asciiTheme="majorHAnsi" w:eastAsia="Palatino Linotype" w:hAnsiTheme="majorHAnsi" w:cstheme="majorHAnsi"/>
                <w:sz w:val="24"/>
                <w:szCs w:val="24"/>
              </w:rPr>
              <w:instrText xml:space="preserve"> FORMCHECKBOX </w:instrText>
            </w:r>
            <w:r w:rsidR="000E7410">
              <w:rPr>
                <w:rStyle w:val="How2RateChar"/>
                <w:rFonts w:asciiTheme="majorHAnsi" w:eastAsia="Palatino Linotype" w:hAnsiTheme="majorHAnsi" w:cstheme="majorHAnsi"/>
                <w:sz w:val="24"/>
                <w:szCs w:val="24"/>
              </w:rPr>
            </w:r>
            <w:r w:rsidR="000E7410">
              <w:rPr>
                <w:rStyle w:val="How2RateChar"/>
                <w:rFonts w:asciiTheme="majorHAnsi" w:eastAsia="Palatino Linotype" w:hAnsiTheme="majorHAnsi" w:cstheme="majorHAnsi"/>
                <w:sz w:val="24"/>
                <w:szCs w:val="24"/>
              </w:rPr>
              <w:fldChar w:fldCharType="separate"/>
            </w:r>
            <w:r w:rsidRPr="00D14B3A">
              <w:rPr>
                <w:rStyle w:val="How2RateChar"/>
                <w:rFonts w:asciiTheme="majorHAnsi" w:eastAsia="Palatino Linotype" w:hAnsiTheme="majorHAnsi" w:cstheme="majorHAnsi"/>
                <w:sz w:val="24"/>
                <w:szCs w:val="24"/>
              </w:rPr>
              <w:fldChar w:fldCharType="end"/>
            </w:r>
            <w:bookmarkEnd w:id="80"/>
            <w:r w:rsidR="00A37490" w:rsidRPr="00D14B3A">
              <w:rPr>
                <w:rStyle w:val="How2RateChar"/>
                <w:rFonts w:asciiTheme="majorHAnsi" w:eastAsia="Palatino Linotype" w:hAnsiTheme="majorHAnsi" w:cstheme="majorHAnsi"/>
                <w:sz w:val="24"/>
                <w:szCs w:val="24"/>
              </w:rPr>
              <w:t xml:space="preserve">  </w:t>
            </w:r>
            <w:r w:rsidR="00540443" w:rsidRPr="00D14B3A">
              <w:rPr>
                <w:rStyle w:val="How2RateChar"/>
                <w:rFonts w:asciiTheme="majorHAnsi" w:eastAsia="Palatino Linotype" w:hAnsiTheme="majorHAnsi" w:cstheme="majorHAnsi"/>
                <w:sz w:val="24"/>
                <w:szCs w:val="24"/>
              </w:rPr>
              <w:t>How the information gathered was used to inform the guideline development process and/or formation of the recommendations</w:t>
            </w:r>
          </w:p>
        </w:tc>
        <w:tc>
          <w:tcPr>
            <w:tcW w:w="1201" w:type="pct"/>
            <w:shd w:val="clear" w:color="auto" w:fill="auto"/>
          </w:tcPr>
          <w:p w14:paraId="779EF4BB" w14:textId="5EDD126B" w:rsidR="00540443" w:rsidRPr="00AA0481" w:rsidRDefault="00AC4B60" w:rsidP="003C2222">
            <w:pPr>
              <w:pStyle w:val="ListParagraph"/>
              <w:ind w:left="-108"/>
              <w:rPr>
                <w:rStyle w:val="How2RateChar"/>
                <w:rFonts w:asciiTheme="majorHAnsi" w:eastAsia="Palatino Linotype" w:hAnsiTheme="majorHAnsi" w:cstheme="majorHAnsi"/>
                <w:color w:val="0070C0"/>
                <w:sz w:val="24"/>
                <w:szCs w:val="24"/>
              </w:rPr>
            </w:pPr>
            <w:r w:rsidRPr="00AA0481">
              <w:rPr>
                <w:rFonts w:asciiTheme="majorHAnsi" w:hAnsiTheme="majorHAnsi" w:cstheme="majorHAnsi"/>
                <w:color w:val="0070C0"/>
              </w:rPr>
              <w:t xml:space="preserve">included under each </w:t>
            </w:r>
            <w:proofErr w:type="spellStart"/>
            <w:r w:rsidRPr="00AA0481">
              <w:rPr>
                <w:rFonts w:asciiTheme="majorHAnsi" w:hAnsiTheme="majorHAnsi" w:cstheme="majorHAnsi"/>
                <w:color w:val="0070C0"/>
              </w:rPr>
              <w:t>EtD</w:t>
            </w:r>
            <w:proofErr w:type="spellEnd"/>
            <w:r w:rsidRPr="00AA0481">
              <w:rPr>
                <w:rFonts w:asciiTheme="majorHAnsi" w:hAnsiTheme="majorHAnsi" w:cstheme="majorHAnsi"/>
                <w:color w:val="0070C0"/>
              </w:rPr>
              <w:t xml:space="preserve"> frameworks- resources and cost-effectiveness sections </w:t>
            </w:r>
          </w:p>
        </w:tc>
      </w:tr>
      <w:tr w:rsidR="00540443" w:rsidRPr="00D14B3A" w14:paraId="0460E55D" w14:textId="77777777" w:rsidTr="003A0A9E">
        <w:trPr>
          <w:trHeight w:val="308"/>
        </w:trPr>
        <w:tc>
          <w:tcPr>
            <w:tcW w:w="1758" w:type="pct"/>
            <w:shd w:val="clear" w:color="auto" w:fill="auto"/>
          </w:tcPr>
          <w:p w14:paraId="61B4F3B3" w14:textId="77777777" w:rsidR="00540443" w:rsidRPr="003777B8" w:rsidRDefault="00540443" w:rsidP="00FF35BA">
            <w:pPr>
              <w:rPr>
                <w:rFonts w:asciiTheme="majorHAnsi" w:hAnsiTheme="majorHAnsi" w:cstheme="majorHAnsi"/>
                <w:b/>
              </w:rPr>
            </w:pPr>
            <w:r w:rsidRPr="003777B8">
              <w:rPr>
                <w:rFonts w:asciiTheme="majorHAnsi" w:hAnsiTheme="majorHAnsi" w:cstheme="majorHAnsi"/>
                <w:b/>
              </w:rPr>
              <w:t>21. MONITORING/ AUDITING CRITERIA</w:t>
            </w:r>
          </w:p>
          <w:p w14:paraId="75F60014" w14:textId="77777777" w:rsidR="00540443" w:rsidRPr="003777B8" w:rsidRDefault="00540443" w:rsidP="00FF35BA">
            <w:pPr>
              <w:rPr>
                <w:rFonts w:asciiTheme="majorHAnsi" w:hAnsiTheme="majorHAnsi" w:cstheme="majorHAnsi"/>
                <w:bCs/>
                <w:i/>
              </w:rPr>
            </w:pPr>
            <w:r w:rsidRPr="003777B8">
              <w:rPr>
                <w:rFonts w:asciiTheme="majorHAnsi" w:hAnsiTheme="majorHAnsi" w:cstheme="majorHAnsi"/>
                <w:bCs/>
                <w:i/>
              </w:rPr>
              <w:t xml:space="preserve">Provide monitoring and/or auditing criteria to measure the application of guideline recommendations. </w:t>
            </w:r>
          </w:p>
          <w:p w14:paraId="796DE83D" w14:textId="77777777" w:rsidR="00540443" w:rsidRPr="007E4698" w:rsidRDefault="00540443" w:rsidP="00FF35BA">
            <w:pPr>
              <w:rPr>
                <w:rFonts w:asciiTheme="majorHAnsi" w:hAnsiTheme="majorHAnsi" w:cstheme="majorHAnsi"/>
                <w:highlight w:val="yellow"/>
              </w:rPr>
            </w:pPr>
          </w:p>
        </w:tc>
        <w:tc>
          <w:tcPr>
            <w:tcW w:w="2041" w:type="pct"/>
            <w:shd w:val="clear" w:color="auto" w:fill="auto"/>
          </w:tcPr>
          <w:p w14:paraId="0873586F" w14:textId="4CC8DAC6" w:rsidR="00540443" w:rsidRPr="00B401A4" w:rsidRDefault="00B401A4" w:rsidP="003C2222">
            <w:pPr>
              <w:widowControl w:val="0"/>
              <w:autoSpaceDE w:val="0"/>
              <w:autoSpaceDN w:val="0"/>
              <w:adjustRightInd w:val="0"/>
              <w:ind w:left="402" w:hanging="402"/>
              <w:rPr>
                <w:rFonts w:asciiTheme="majorHAnsi" w:hAnsiTheme="majorHAnsi" w:cstheme="majorHAnsi"/>
                <w:color w:val="000000"/>
              </w:rPr>
            </w:pPr>
            <w:r w:rsidRPr="00B401A4">
              <w:rPr>
                <w:rFonts w:asciiTheme="majorHAnsi" w:hAnsiTheme="majorHAnsi" w:cstheme="majorHAnsi"/>
                <w:color w:val="000000"/>
              </w:rPr>
              <w:fldChar w:fldCharType="begin">
                <w:ffData>
                  <w:name w:val="Check77"/>
                  <w:enabled/>
                  <w:calcOnExit w:val="0"/>
                  <w:checkBox>
                    <w:sizeAuto/>
                    <w:default w:val="1"/>
                  </w:checkBox>
                </w:ffData>
              </w:fldChar>
            </w:r>
            <w:bookmarkStart w:id="81" w:name="Check77"/>
            <w:r w:rsidRPr="00B401A4">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B401A4">
              <w:rPr>
                <w:rFonts w:asciiTheme="majorHAnsi" w:hAnsiTheme="majorHAnsi" w:cstheme="majorHAnsi"/>
                <w:color w:val="000000"/>
              </w:rPr>
              <w:fldChar w:fldCharType="end"/>
            </w:r>
            <w:bookmarkEnd w:id="81"/>
            <w:r w:rsidR="00A37490" w:rsidRPr="00B401A4">
              <w:rPr>
                <w:rFonts w:asciiTheme="majorHAnsi" w:hAnsiTheme="majorHAnsi" w:cstheme="majorHAnsi"/>
                <w:color w:val="000000"/>
              </w:rPr>
              <w:t xml:space="preserve">  </w:t>
            </w:r>
            <w:r w:rsidR="00540443" w:rsidRPr="00B401A4">
              <w:rPr>
                <w:rFonts w:asciiTheme="majorHAnsi" w:hAnsiTheme="majorHAnsi" w:cstheme="majorHAnsi"/>
                <w:color w:val="000000"/>
              </w:rPr>
              <w:t>Criteria to assess guideline implementation or adherence to recommendations</w:t>
            </w:r>
          </w:p>
          <w:p w14:paraId="4C145FEF" w14:textId="06ACA797" w:rsidR="00540443" w:rsidRPr="00B401A4" w:rsidRDefault="00B401A4" w:rsidP="003C2222">
            <w:pPr>
              <w:widowControl w:val="0"/>
              <w:autoSpaceDE w:val="0"/>
              <w:autoSpaceDN w:val="0"/>
              <w:adjustRightInd w:val="0"/>
              <w:ind w:left="402" w:hanging="402"/>
              <w:rPr>
                <w:rFonts w:asciiTheme="majorHAnsi" w:hAnsiTheme="majorHAnsi" w:cstheme="majorHAnsi"/>
                <w:color w:val="000000"/>
              </w:rPr>
            </w:pPr>
            <w:r w:rsidRPr="00B401A4">
              <w:rPr>
                <w:rFonts w:asciiTheme="majorHAnsi" w:hAnsiTheme="majorHAnsi" w:cstheme="majorHAnsi"/>
                <w:color w:val="000000"/>
              </w:rPr>
              <w:fldChar w:fldCharType="begin">
                <w:ffData>
                  <w:name w:val="Check78"/>
                  <w:enabled/>
                  <w:calcOnExit w:val="0"/>
                  <w:checkBox>
                    <w:sizeAuto/>
                    <w:default w:val="1"/>
                  </w:checkBox>
                </w:ffData>
              </w:fldChar>
            </w:r>
            <w:bookmarkStart w:id="82" w:name="Check78"/>
            <w:r w:rsidRPr="00B401A4">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B401A4">
              <w:rPr>
                <w:rFonts w:asciiTheme="majorHAnsi" w:hAnsiTheme="majorHAnsi" w:cstheme="majorHAnsi"/>
                <w:color w:val="000000"/>
              </w:rPr>
              <w:fldChar w:fldCharType="end"/>
            </w:r>
            <w:bookmarkEnd w:id="82"/>
            <w:r w:rsidR="00A37490" w:rsidRPr="00B401A4">
              <w:rPr>
                <w:rFonts w:asciiTheme="majorHAnsi" w:hAnsiTheme="majorHAnsi" w:cstheme="majorHAnsi"/>
                <w:color w:val="000000"/>
              </w:rPr>
              <w:t xml:space="preserve">  </w:t>
            </w:r>
            <w:r w:rsidR="00540443" w:rsidRPr="00B401A4">
              <w:rPr>
                <w:rFonts w:asciiTheme="majorHAnsi" w:hAnsiTheme="majorHAnsi" w:cstheme="majorHAnsi"/>
                <w:color w:val="000000"/>
              </w:rPr>
              <w:t>Criteria for assessing impact of implementing the recommendations</w:t>
            </w:r>
          </w:p>
          <w:p w14:paraId="44B123D9" w14:textId="672A30DB" w:rsidR="00540443" w:rsidRPr="00B401A4" w:rsidRDefault="00B401A4" w:rsidP="003C2222">
            <w:pPr>
              <w:widowControl w:val="0"/>
              <w:autoSpaceDE w:val="0"/>
              <w:autoSpaceDN w:val="0"/>
              <w:adjustRightInd w:val="0"/>
              <w:ind w:left="402" w:hanging="402"/>
              <w:rPr>
                <w:rFonts w:asciiTheme="majorHAnsi" w:hAnsiTheme="majorHAnsi" w:cstheme="majorHAnsi"/>
                <w:color w:val="000000"/>
              </w:rPr>
            </w:pPr>
            <w:r w:rsidRPr="00B401A4">
              <w:rPr>
                <w:rFonts w:asciiTheme="majorHAnsi" w:hAnsiTheme="majorHAnsi" w:cstheme="majorHAnsi"/>
                <w:color w:val="000000"/>
              </w:rPr>
              <w:fldChar w:fldCharType="begin">
                <w:ffData>
                  <w:name w:val="Check79"/>
                  <w:enabled/>
                  <w:calcOnExit w:val="0"/>
                  <w:checkBox>
                    <w:sizeAuto/>
                    <w:default w:val="1"/>
                  </w:checkBox>
                </w:ffData>
              </w:fldChar>
            </w:r>
            <w:bookmarkStart w:id="83" w:name="Check79"/>
            <w:r w:rsidRPr="00B401A4">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B401A4">
              <w:rPr>
                <w:rFonts w:asciiTheme="majorHAnsi" w:hAnsiTheme="majorHAnsi" w:cstheme="majorHAnsi"/>
                <w:color w:val="000000"/>
              </w:rPr>
              <w:fldChar w:fldCharType="end"/>
            </w:r>
            <w:bookmarkEnd w:id="83"/>
            <w:r w:rsidR="00A37490" w:rsidRPr="00B401A4">
              <w:rPr>
                <w:rFonts w:asciiTheme="majorHAnsi" w:hAnsiTheme="majorHAnsi" w:cstheme="majorHAnsi"/>
                <w:color w:val="000000"/>
              </w:rPr>
              <w:t xml:space="preserve">  </w:t>
            </w:r>
            <w:r w:rsidR="00540443" w:rsidRPr="00B401A4">
              <w:rPr>
                <w:rFonts w:asciiTheme="majorHAnsi" w:hAnsiTheme="majorHAnsi" w:cstheme="majorHAnsi"/>
                <w:color w:val="000000"/>
              </w:rPr>
              <w:t>Advice on the frequency and interval of measurement</w:t>
            </w:r>
          </w:p>
          <w:p w14:paraId="5AB9155F" w14:textId="1E2FD0DF" w:rsidR="00540443" w:rsidRPr="00B401A4" w:rsidRDefault="00B401A4" w:rsidP="003C2222">
            <w:pPr>
              <w:widowControl w:val="0"/>
              <w:autoSpaceDE w:val="0"/>
              <w:autoSpaceDN w:val="0"/>
              <w:adjustRightInd w:val="0"/>
              <w:ind w:left="402" w:hanging="402"/>
              <w:rPr>
                <w:rFonts w:asciiTheme="majorHAnsi" w:hAnsiTheme="majorHAnsi" w:cstheme="majorHAnsi"/>
                <w:color w:val="000000"/>
              </w:rPr>
            </w:pPr>
            <w:r w:rsidRPr="00B401A4">
              <w:rPr>
                <w:rFonts w:asciiTheme="majorHAnsi" w:hAnsiTheme="majorHAnsi" w:cstheme="majorHAnsi"/>
                <w:color w:val="000000"/>
              </w:rPr>
              <w:fldChar w:fldCharType="begin">
                <w:ffData>
                  <w:name w:val="Check80"/>
                  <w:enabled/>
                  <w:calcOnExit w:val="0"/>
                  <w:checkBox>
                    <w:sizeAuto/>
                    <w:default w:val="1"/>
                  </w:checkBox>
                </w:ffData>
              </w:fldChar>
            </w:r>
            <w:bookmarkStart w:id="84" w:name="Check80"/>
            <w:r w:rsidRPr="00B401A4">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B401A4">
              <w:rPr>
                <w:rFonts w:asciiTheme="majorHAnsi" w:hAnsiTheme="majorHAnsi" w:cstheme="majorHAnsi"/>
                <w:color w:val="000000"/>
              </w:rPr>
              <w:fldChar w:fldCharType="end"/>
            </w:r>
            <w:bookmarkEnd w:id="84"/>
            <w:r w:rsidR="00A37490" w:rsidRPr="00B401A4">
              <w:rPr>
                <w:rFonts w:asciiTheme="majorHAnsi" w:hAnsiTheme="majorHAnsi" w:cstheme="majorHAnsi"/>
                <w:color w:val="000000"/>
              </w:rPr>
              <w:t xml:space="preserve">  </w:t>
            </w:r>
            <w:r w:rsidR="00540443" w:rsidRPr="00B401A4">
              <w:rPr>
                <w:rFonts w:asciiTheme="majorHAnsi" w:hAnsiTheme="majorHAnsi" w:cstheme="majorHAnsi"/>
                <w:color w:val="000000"/>
              </w:rPr>
              <w:t>Operational definitions of how the criteria should be measured</w:t>
            </w:r>
          </w:p>
        </w:tc>
        <w:tc>
          <w:tcPr>
            <w:tcW w:w="1201" w:type="pct"/>
            <w:shd w:val="clear" w:color="auto" w:fill="auto"/>
          </w:tcPr>
          <w:p w14:paraId="0975B9AD" w14:textId="3BC4A4D6" w:rsidR="00540443" w:rsidRPr="00AA0481" w:rsidRDefault="00B401A4" w:rsidP="003C2222">
            <w:pPr>
              <w:pStyle w:val="ListParagraph"/>
              <w:widowControl w:val="0"/>
              <w:autoSpaceDE w:val="0"/>
              <w:autoSpaceDN w:val="0"/>
              <w:adjustRightInd w:val="0"/>
              <w:ind w:left="-108"/>
              <w:rPr>
                <w:rFonts w:asciiTheme="majorHAnsi" w:hAnsiTheme="majorHAnsi" w:cstheme="majorHAnsi"/>
                <w:color w:val="0070C0"/>
              </w:rPr>
            </w:pPr>
            <w:r w:rsidRPr="00AA0481">
              <w:rPr>
                <w:rStyle w:val="How2RateChar"/>
                <w:rFonts w:asciiTheme="majorHAnsi" w:eastAsia="Palatino Linotype" w:hAnsiTheme="majorHAnsi" w:cstheme="majorHAnsi"/>
                <w:color w:val="0070C0"/>
                <w:sz w:val="24"/>
                <w:szCs w:val="24"/>
              </w:rPr>
              <w:t>We plan to pilot testing guideline with target end users (members of target audience, stakeholder who participated in guideline development). We will distribute survey and collect the feedback and summary of key findings from users to assess applicability and feasibility, and improve implementation in subsequent guidelines versions</w:t>
            </w:r>
          </w:p>
        </w:tc>
      </w:tr>
      <w:tr w:rsidR="002B67F1" w:rsidRPr="00D14B3A" w14:paraId="3A23D6A5" w14:textId="77777777" w:rsidTr="00DB6FD6">
        <w:trPr>
          <w:trHeight w:val="308"/>
        </w:trPr>
        <w:tc>
          <w:tcPr>
            <w:tcW w:w="5000" w:type="pct"/>
            <w:gridSpan w:val="3"/>
            <w:shd w:val="clear" w:color="auto" w:fill="A0C3E3"/>
            <w:vAlign w:val="center"/>
          </w:tcPr>
          <w:p w14:paraId="144BC727" w14:textId="77777777" w:rsidR="002B67F1" w:rsidRPr="00D14B3A" w:rsidRDefault="002B67F1" w:rsidP="003C2222">
            <w:pPr>
              <w:spacing w:before="120" w:after="120"/>
              <w:rPr>
                <w:rFonts w:asciiTheme="majorHAnsi" w:hAnsiTheme="majorHAnsi" w:cstheme="majorHAnsi"/>
                <w:b/>
                <w:i/>
              </w:rPr>
            </w:pPr>
            <w:r w:rsidRPr="00D14B3A">
              <w:rPr>
                <w:rFonts w:asciiTheme="majorHAnsi" w:hAnsiTheme="majorHAnsi" w:cstheme="majorHAnsi"/>
                <w:b/>
                <w:i/>
              </w:rPr>
              <w:t>DOMAIN 6: EDITORIAL INDEPENDENCE</w:t>
            </w:r>
          </w:p>
        </w:tc>
      </w:tr>
      <w:tr w:rsidR="00540443" w:rsidRPr="00D14B3A" w14:paraId="77720E5B" w14:textId="77777777" w:rsidTr="003A0A9E">
        <w:trPr>
          <w:trHeight w:val="308"/>
        </w:trPr>
        <w:tc>
          <w:tcPr>
            <w:tcW w:w="1758" w:type="pct"/>
            <w:shd w:val="clear" w:color="auto" w:fill="auto"/>
          </w:tcPr>
          <w:p w14:paraId="0BEE499E"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t>2</w:t>
            </w:r>
            <w:bookmarkStart w:id="85" w:name="Text22"/>
            <w:r w:rsidRPr="00D14B3A">
              <w:rPr>
                <w:rFonts w:asciiTheme="majorHAnsi" w:hAnsiTheme="majorHAnsi" w:cstheme="majorHAnsi"/>
                <w:b/>
              </w:rPr>
              <w:t>2. FUNDING BODY</w:t>
            </w:r>
          </w:p>
          <w:p w14:paraId="4F8AE56D" w14:textId="77777777" w:rsidR="00540443" w:rsidRPr="00D14B3A" w:rsidRDefault="00540443" w:rsidP="003C2222">
            <w:pPr>
              <w:widowControl w:val="0"/>
              <w:autoSpaceDE w:val="0"/>
              <w:autoSpaceDN w:val="0"/>
              <w:adjustRightInd w:val="0"/>
              <w:rPr>
                <w:rFonts w:asciiTheme="majorHAnsi" w:hAnsiTheme="majorHAnsi" w:cstheme="majorHAnsi"/>
                <w:i/>
                <w:color w:val="000000"/>
              </w:rPr>
            </w:pPr>
            <w:r w:rsidRPr="00D14B3A">
              <w:rPr>
                <w:rFonts w:asciiTheme="majorHAnsi" w:hAnsiTheme="majorHAnsi" w:cstheme="majorHAnsi"/>
                <w:i/>
              </w:rPr>
              <w:t xml:space="preserve">Report the funding body’s influence on the content of the guideline. </w:t>
            </w:r>
          </w:p>
        </w:tc>
        <w:tc>
          <w:tcPr>
            <w:tcW w:w="2041" w:type="pct"/>
            <w:shd w:val="clear" w:color="auto" w:fill="auto"/>
          </w:tcPr>
          <w:p w14:paraId="1E9054D3" w14:textId="77D91354" w:rsidR="00540443" w:rsidRPr="00D14B3A" w:rsidRDefault="00044C9A" w:rsidP="003C2222">
            <w:pPr>
              <w:widowControl w:val="0"/>
              <w:autoSpaceDE w:val="0"/>
              <w:autoSpaceDN w:val="0"/>
              <w:adjustRightInd w:val="0"/>
              <w:ind w:left="360" w:hanging="360"/>
              <w:rPr>
                <w:rFonts w:asciiTheme="majorHAnsi" w:hAnsiTheme="majorHAnsi" w:cstheme="majorHAnsi"/>
                <w:color w:val="000000"/>
              </w:rPr>
            </w:pPr>
            <w:r w:rsidRPr="00D14B3A">
              <w:rPr>
                <w:rFonts w:asciiTheme="majorHAnsi" w:hAnsiTheme="majorHAnsi" w:cstheme="majorHAnsi"/>
                <w:color w:val="000000"/>
              </w:rPr>
              <w:fldChar w:fldCharType="begin">
                <w:ffData>
                  <w:name w:val="Check81"/>
                  <w:enabled/>
                  <w:calcOnExit w:val="0"/>
                  <w:checkBox>
                    <w:sizeAuto/>
                    <w:default w:val="1"/>
                  </w:checkBox>
                </w:ffData>
              </w:fldChar>
            </w:r>
            <w:bookmarkStart w:id="86" w:name="Check81"/>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86"/>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The name of the funding body or source of funding (or explicit statement of no funding)</w:t>
            </w:r>
          </w:p>
          <w:p w14:paraId="2212EE68" w14:textId="092B4D66" w:rsidR="00540443" w:rsidRPr="00D14B3A" w:rsidRDefault="00044C9A" w:rsidP="003C2222">
            <w:pPr>
              <w:widowControl w:val="0"/>
              <w:autoSpaceDE w:val="0"/>
              <w:autoSpaceDN w:val="0"/>
              <w:adjustRightInd w:val="0"/>
              <w:ind w:left="360" w:hanging="360"/>
              <w:rPr>
                <w:rFonts w:asciiTheme="majorHAnsi" w:hAnsiTheme="majorHAnsi" w:cstheme="majorHAnsi"/>
                <w:color w:val="000000"/>
              </w:rPr>
            </w:pPr>
            <w:r w:rsidRPr="00D14B3A">
              <w:rPr>
                <w:rFonts w:asciiTheme="majorHAnsi" w:hAnsiTheme="majorHAnsi" w:cstheme="majorHAnsi"/>
                <w:color w:val="000000"/>
              </w:rPr>
              <w:fldChar w:fldCharType="begin">
                <w:ffData>
                  <w:name w:val="Check82"/>
                  <w:enabled/>
                  <w:calcOnExit w:val="0"/>
                  <w:checkBox>
                    <w:sizeAuto/>
                    <w:default w:val="1"/>
                  </w:checkBox>
                </w:ffData>
              </w:fldChar>
            </w:r>
            <w:bookmarkStart w:id="87" w:name="Check82"/>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87"/>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A statement that the funding body did not influence the content of the guideline</w:t>
            </w:r>
          </w:p>
        </w:tc>
        <w:bookmarkEnd w:id="85"/>
        <w:tc>
          <w:tcPr>
            <w:tcW w:w="1201" w:type="pct"/>
            <w:shd w:val="clear" w:color="auto" w:fill="auto"/>
          </w:tcPr>
          <w:p w14:paraId="4B50D7C2" w14:textId="1A587E09" w:rsidR="00540443" w:rsidRPr="0096782E" w:rsidRDefault="007E4698" w:rsidP="003C2222">
            <w:pPr>
              <w:pStyle w:val="ListParagraph"/>
              <w:widowControl w:val="0"/>
              <w:autoSpaceDE w:val="0"/>
              <w:autoSpaceDN w:val="0"/>
              <w:adjustRightInd w:val="0"/>
              <w:ind w:left="-108"/>
              <w:rPr>
                <w:rStyle w:val="How2RateChar"/>
                <w:rFonts w:asciiTheme="majorHAnsi" w:eastAsia="Palatino Linotype" w:hAnsiTheme="majorHAnsi" w:cstheme="majorHAnsi"/>
                <w:color w:val="0070C0"/>
                <w:sz w:val="24"/>
                <w:szCs w:val="24"/>
              </w:rPr>
            </w:pPr>
            <w:r w:rsidRPr="0096782E">
              <w:rPr>
                <w:rStyle w:val="How2RateChar"/>
                <w:rFonts w:asciiTheme="majorHAnsi" w:eastAsia="Palatino Linotype" w:hAnsiTheme="majorHAnsi" w:cstheme="majorHAnsi"/>
                <w:color w:val="0070C0"/>
                <w:sz w:val="24"/>
                <w:szCs w:val="24"/>
              </w:rPr>
              <w:t xml:space="preserve"> </w:t>
            </w:r>
            <w:r w:rsidR="00CC2F4D" w:rsidRPr="00CC2F4D">
              <w:rPr>
                <w:rStyle w:val="How2RateChar"/>
                <w:rFonts w:asciiTheme="majorHAnsi" w:eastAsia="Palatino Linotype" w:hAnsiTheme="majorHAnsi" w:cstheme="majorHAnsi"/>
                <w:color w:val="0070C0"/>
                <w:sz w:val="24"/>
                <w:szCs w:val="24"/>
              </w:rPr>
              <w:t>Stated in page 45</w:t>
            </w:r>
          </w:p>
        </w:tc>
      </w:tr>
      <w:tr w:rsidR="00540443" w:rsidRPr="00D14B3A" w14:paraId="57995A44" w14:textId="77777777" w:rsidTr="003A0A9E">
        <w:trPr>
          <w:trHeight w:val="308"/>
        </w:trPr>
        <w:tc>
          <w:tcPr>
            <w:tcW w:w="1758" w:type="pct"/>
            <w:shd w:val="clear" w:color="auto" w:fill="auto"/>
          </w:tcPr>
          <w:p w14:paraId="6D9DB3F0" w14:textId="77777777" w:rsidR="00540443" w:rsidRPr="00D14B3A" w:rsidRDefault="00540443" w:rsidP="00FF35BA">
            <w:pPr>
              <w:rPr>
                <w:rFonts w:asciiTheme="majorHAnsi" w:hAnsiTheme="majorHAnsi" w:cstheme="majorHAnsi"/>
                <w:b/>
              </w:rPr>
            </w:pPr>
            <w:r w:rsidRPr="00D14B3A">
              <w:rPr>
                <w:rFonts w:asciiTheme="majorHAnsi" w:hAnsiTheme="majorHAnsi" w:cstheme="majorHAnsi"/>
                <w:b/>
              </w:rPr>
              <w:lastRenderedPageBreak/>
              <w:t>23. COMPETING INTERESTS</w:t>
            </w:r>
          </w:p>
          <w:p w14:paraId="560CFA31" w14:textId="77777777" w:rsidR="00540443" w:rsidRPr="00D14B3A" w:rsidRDefault="00540443" w:rsidP="003C2222">
            <w:pPr>
              <w:widowControl w:val="0"/>
              <w:autoSpaceDE w:val="0"/>
              <w:autoSpaceDN w:val="0"/>
              <w:adjustRightInd w:val="0"/>
              <w:rPr>
                <w:rFonts w:asciiTheme="majorHAnsi" w:hAnsiTheme="majorHAnsi" w:cstheme="majorHAnsi"/>
                <w:i/>
              </w:rPr>
            </w:pPr>
            <w:r w:rsidRPr="00D14B3A">
              <w:rPr>
                <w:rFonts w:asciiTheme="majorHAnsi" w:hAnsiTheme="majorHAnsi" w:cstheme="majorHAnsi"/>
                <w:i/>
              </w:rPr>
              <w:t>Provide an explicit statement that all group members have declared whether they have any competing interests.</w:t>
            </w:r>
          </w:p>
        </w:tc>
        <w:tc>
          <w:tcPr>
            <w:tcW w:w="2041" w:type="pct"/>
            <w:shd w:val="clear" w:color="auto" w:fill="auto"/>
          </w:tcPr>
          <w:p w14:paraId="4AE71B51" w14:textId="7E31FCAA" w:rsidR="00540443" w:rsidRPr="00D14B3A" w:rsidRDefault="00044C9A" w:rsidP="003C2222">
            <w:pPr>
              <w:widowControl w:val="0"/>
              <w:autoSpaceDE w:val="0"/>
              <w:autoSpaceDN w:val="0"/>
              <w:adjustRightInd w:val="0"/>
              <w:ind w:left="374" w:hanging="374"/>
              <w:rPr>
                <w:rFonts w:asciiTheme="majorHAnsi" w:hAnsiTheme="majorHAnsi" w:cstheme="majorHAnsi"/>
                <w:color w:val="000000"/>
              </w:rPr>
            </w:pPr>
            <w:r w:rsidRPr="00D14B3A">
              <w:rPr>
                <w:rFonts w:asciiTheme="majorHAnsi" w:hAnsiTheme="majorHAnsi" w:cstheme="majorHAnsi"/>
                <w:color w:val="000000"/>
              </w:rPr>
              <w:fldChar w:fldCharType="begin">
                <w:ffData>
                  <w:name w:val="Check83"/>
                  <w:enabled/>
                  <w:calcOnExit w:val="0"/>
                  <w:checkBox>
                    <w:sizeAuto/>
                    <w:default w:val="1"/>
                  </w:checkBox>
                </w:ffData>
              </w:fldChar>
            </w:r>
            <w:bookmarkStart w:id="88" w:name="Check83"/>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88"/>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Types of competing interests considered</w:t>
            </w:r>
          </w:p>
          <w:p w14:paraId="1F0FD363" w14:textId="417B0DA7" w:rsidR="00540443" w:rsidRPr="00D14B3A" w:rsidRDefault="00044C9A" w:rsidP="003C2222">
            <w:pPr>
              <w:widowControl w:val="0"/>
              <w:autoSpaceDE w:val="0"/>
              <w:autoSpaceDN w:val="0"/>
              <w:adjustRightInd w:val="0"/>
              <w:ind w:left="374" w:hanging="374"/>
              <w:rPr>
                <w:rFonts w:asciiTheme="majorHAnsi" w:hAnsiTheme="majorHAnsi" w:cstheme="majorHAnsi"/>
                <w:color w:val="000000"/>
              </w:rPr>
            </w:pPr>
            <w:r w:rsidRPr="00D14B3A">
              <w:rPr>
                <w:rFonts w:asciiTheme="majorHAnsi" w:hAnsiTheme="majorHAnsi" w:cstheme="majorHAnsi"/>
                <w:color w:val="000000"/>
              </w:rPr>
              <w:fldChar w:fldCharType="begin">
                <w:ffData>
                  <w:name w:val="Check84"/>
                  <w:enabled/>
                  <w:calcOnExit w:val="0"/>
                  <w:checkBox>
                    <w:sizeAuto/>
                    <w:default w:val="1"/>
                  </w:checkBox>
                </w:ffData>
              </w:fldChar>
            </w:r>
            <w:bookmarkStart w:id="89" w:name="Check84"/>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89"/>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Methods by which potential competing interests were sought</w:t>
            </w:r>
          </w:p>
          <w:p w14:paraId="3D2D3217" w14:textId="2671677B" w:rsidR="00540443" w:rsidRPr="00D14B3A" w:rsidRDefault="00044C9A" w:rsidP="003C2222">
            <w:pPr>
              <w:widowControl w:val="0"/>
              <w:autoSpaceDE w:val="0"/>
              <w:autoSpaceDN w:val="0"/>
              <w:adjustRightInd w:val="0"/>
              <w:ind w:left="374" w:hanging="374"/>
              <w:rPr>
                <w:rFonts w:asciiTheme="majorHAnsi" w:hAnsiTheme="majorHAnsi" w:cstheme="majorHAnsi"/>
                <w:color w:val="000000"/>
              </w:rPr>
            </w:pPr>
            <w:r w:rsidRPr="00D14B3A">
              <w:rPr>
                <w:rFonts w:asciiTheme="majorHAnsi" w:hAnsiTheme="majorHAnsi" w:cstheme="majorHAnsi"/>
                <w:color w:val="000000"/>
              </w:rPr>
              <w:fldChar w:fldCharType="begin">
                <w:ffData>
                  <w:name w:val="Check85"/>
                  <w:enabled/>
                  <w:calcOnExit w:val="0"/>
                  <w:checkBox>
                    <w:sizeAuto/>
                    <w:default w:val="1"/>
                  </w:checkBox>
                </w:ffData>
              </w:fldChar>
            </w:r>
            <w:bookmarkStart w:id="90" w:name="Check85"/>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90"/>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A description of the competing interests</w:t>
            </w:r>
          </w:p>
          <w:p w14:paraId="09E76DE2" w14:textId="69277912" w:rsidR="00540443" w:rsidRPr="00D14B3A" w:rsidRDefault="00044C9A" w:rsidP="003C2222">
            <w:pPr>
              <w:widowControl w:val="0"/>
              <w:autoSpaceDE w:val="0"/>
              <w:autoSpaceDN w:val="0"/>
              <w:adjustRightInd w:val="0"/>
              <w:ind w:left="374" w:hanging="374"/>
              <w:rPr>
                <w:rFonts w:asciiTheme="majorHAnsi" w:hAnsiTheme="majorHAnsi" w:cstheme="majorHAnsi"/>
                <w:color w:val="000000"/>
              </w:rPr>
            </w:pPr>
            <w:r w:rsidRPr="00D14B3A">
              <w:rPr>
                <w:rFonts w:asciiTheme="majorHAnsi" w:hAnsiTheme="majorHAnsi" w:cstheme="majorHAnsi"/>
                <w:color w:val="000000"/>
              </w:rPr>
              <w:fldChar w:fldCharType="begin">
                <w:ffData>
                  <w:name w:val="Check86"/>
                  <w:enabled/>
                  <w:calcOnExit w:val="0"/>
                  <w:checkBox>
                    <w:sizeAuto/>
                    <w:default w:val="1"/>
                  </w:checkBox>
                </w:ffData>
              </w:fldChar>
            </w:r>
            <w:bookmarkStart w:id="91" w:name="Check86"/>
            <w:r w:rsidRPr="00D14B3A">
              <w:rPr>
                <w:rFonts w:asciiTheme="majorHAnsi" w:hAnsiTheme="majorHAnsi" w:cstheme="majorHAnsi"/>
                <w:color w:val="000000"/>
              </w:rPr>
              <w:instrText xml:space="preserve"> FORMCHECKBOX </w:instrText>
            </w:r>
            <w:r w:rsidR="000E7410">
              <w:rPr>
                <w:rFonts w:asciiTheme="majorHAnsi" w:hAnsiTheme="majorHAnsi" w:cstheme="majorHAnsi"/>
                <w:color w:val="000000"/>
              </w:rPr>
            </w:r>
            <w:r w:rsidR="000E7410">
              <w:rPr>
                <w:rFonts w:asciiTheme="majorHAnsi" w:hAnsiTheme="majorHAnsi" w:cstheme="majorHAnsi"/>
                <w:color w:val="000000"/>
              </w:rPr>
              <w:fldChar w:fldCharType="separate"/>
            </w:r>
            <w:r w:rsidRPr="00D14B3A">
              <w:rPr>
                <w:rFonts w:asciiTheme="majorHAnsi" w:hAnsiTheme="majorHAnsi" w:cstheme="majorHAnsi"/>
                <w:color w:val="000000"/>
              </w:rPr>
              <w:fldChar w:fldCharType="end"/>
            </w:r>
            <w:bookmarkEnd w:id="91"/>
            <w:r w:rsidR="00A37490" w:rsidRPr="00D14B3A">
              <w:rPr>
                <w:rFonts w:asciiTheme="majorHAnsi" w:hAnsiTheme="majorHAnsi" w:cstheme="majorHAnsi"/>
                <w:color w:val="000000"/>
              </w:rPr>
              <w:t xml:space="preserve">  </w:t>
            </w:r>
            <w:r w:rsidR="00540443" w:rsidRPr="00D14B3A">
              <w:rPr>
                <w:rFonts w:asciiTheme="majorHAnsi" w:hAnsiTheme="majorHAnsi" w:cstheme="majorHAnsi"/>
                <w:color w:val="000000"/>
              </w:rPr>
              <w:t>How the competing interests influenced the guideline process and development of recommendations</w:t>
            </w:r>
          </w:p>
        </w:tc>
        <w:tc>
          <w:tcPr>
            <w:tcW w:w="1201" w:type="pct"/>
            <w:shd w:val="clear" w:color="auto" w:fill="auto"/>
          </w:tcPr>
          <w:p w14:paraId="0E6F1C32" w14:textId="1720F31D" w:rsidR="00540443" w:rsidRPr="0096782E" w:rsidRDefault="003A0A9E" w:rsidP="003C2222">
            <w:pPr>
              <w:pStyle w:val="ListParagraph"/>
              <w:widowControl w:val="0"/>
              <w:autoSpaceDE w:val="0"/>
              <w:autoSpaceDN w:val="0"/>
              <w:adjustRightInd w:val="0"/>
              <w:ind w:left="-108"/>
              <w:rPr>
                <w:rStyle w:val="How2RateChar"/>
                <w:rFonts w:asciiTheme="majorHAnsi" w:eastAsia="Palatino Linotype" w:hAnsiTheme="majorHAnsi" w:cstheme="majorHAnsi"/>
                <w:color w:val="0070C0"/>
                <w:sz w:val="24"/>
                <w:szCs w:val="24"/>
              </w:rPr>
            </w:pPr>
            <w:r>
              <w:rPr>
                <w:rStyle w:val="How2RateChar"/>
                <w:rFonts w:asciiTheme="majorHAnsi" w:eastAsia="Palatino Linotype" w:hAnsiTheme="majorHAnsi" w:cstheme="majorHAnsi"/>
                <w:color w:val="0070C0"/>
                <w:sz w:val="24"/>
                <w:szCs w:val="24"/>
              </w:rPr>
              <w:t xml:space="preserve">Stated in page 10 </w:t>
            </w:r>
            <w:r w:rsidR="00044C9A" w:rsidRPr="0096782E">
              <w:rPr>
                <w:rStyle w:val="How2RateChar"/>
                <w:rFonts w:asciiTheme="majorHAnsi" w:eastAsia="Palatino Linotype" w:hAnsiTheme="majorHAnsi" w:cstheme="majorHAnsi"/>
                <w:color w:val="0070C0"/>
                <w:sz w:val="24"/>
                <w:szCs w:val="24"/>
              </w:rPr>
              <w:t xml:space="preserve">under  </w:t>
            </w:r>
            <w:r w:rsidRPr="0096782E">
              <w:rPr>
                <w:rStyle w:val="How2RateChar"/>
                <w:rFonts w:asciiTheme="majorHAnsi" w:eastAsia="Palatino Linotype" w:hAnsiTheme="majorHAnsi" w:cstheme="majorHAnsi"/>
                <w:color w:val="0070C0"/>
                <w:sz w:val="24"/>
                <w:szCs w:val="24"/>
              </w:rPr>
              <w:t xml:space="preserve">management of conflict of </w:t>
            </w:r>
            <w:r w:rsidR="00044C9A" w:rsidRPr="0096782E">
              <w:rPr>
                <w:rStyle w:val="How2RateChar"/>
                <w:rFonts w:asciiTheme="majorHAnsi" w:eastAsia="Palatino Linotype" w:hAnsiTheme="majorHAnsi" w:cstheme="majorHAnsi"/>
                <w:color w:val="0070C0"/>
                <w:sz w:val="24"/>
                <w:szCs w:val="24"/>
              </w:rPr>
              <w:t xml:space="preserve">Interests and page </w:t>
            </w:r>
            <w:r>
              <w:rPr>
                <w:rStyle w:val="How2RateChar"/>
                <w:rFonts w:asciiTheme="majorHAnsi" w:eastAsia="Palatino Linotype" w:hAnsiTheme="majorHAnsi" w:cstheme="majorHAnsi"/>
                <w:color w:val="0070C0"/>
                <w:sz w:val="24"/>
                <w:szCs w:val="24"/>
              </w:rPr>
              <w:t>45</w:t>
            </w:r>
          </w:p>
        </w:tc>
      </w:tr>
    </w:tbl>
    <w:p w14:paraId="271616AE" w14:textId="2AADC06C" w:rsidR="00F74508" w:rsidRPr="00D14B3A" w:rsidRDefault="00B96E0E" w:rsidP="003A0A9E">
      <w:pPr>
        <w:rPr>
          <w:rFonts w:asciiTheme="majorHAnsi" w:hAnsiTheme="majorHAnsi" w:cstheme="majorHAnsi"/>
        </w:rPr>
      </w:pPr>
      <w:r w:rsidRPr="00D14B3A">
        <w:rPr>
          <w:rFonts w:asciiTheme="majorHAnsi" w:hAnsiTheme="majorHAnsi" w:cstheme="majorHAnsi"/>
        </w:rPr>
        <w:t xml:space="preserve">From: </w:t>
      </w:r>
      <w:proofErr w:type="spellStart"/>
      <w:r w:rsidR="00F74508" w:rsidRPr="00D14B3A">
        <w:rPr>
          <w:rFonts w:asciiTheme="majorHAnsi" w:hAnsiTheme="majorHAnsi" w:cstheme="majorHAnsi"/>
        </w:rPr>
        <w:t>Brouwers</w:t>
      </w:r>
      <w:proofErr w:type="spellEnd"/>
      <w:r w:rsidR="00F74508" w:rsidRPr="00D14B3A">
        <w:rPr>
          <w:rFonts w:asciiTheme="majorHAnsi" w:hAnsiTheme="majorHAnsi" w:cstheme="majorHAnsi"/>
        </w:rPr>
        <w:t xml:space="preserve"> MC, </w:t>
      </w:r>
      <w:proofErr w:type="spellStart"/>
      <w:r w:rsidR="00F74508" w:rsidRPr="00D14B3A">
        <w:rPr>
          <w:rFonts w:asciiTheme="majorHAnsi" w:hAnsiTheme="majorHAnsi" w:cstheme="majorHAnsi"/>
        </w:rPr>
        <w:t>Kerkvliet</w:t>
      </w:r>
      <w:proofErr w:type="spellEnd"/>
      <w:r w:rsidR="00F74508" w:rsidRPr="00D14B3A">
        <w:rPr>
          <w:rFonts w:asciiTheme="majorHAnsi" w:hAnsiTheme="majorHAnsi" w:cstheme="majorHAnsi"/>
        </w:rPr>
        <w:t xml:space="preserve"> K, </w:t>
      </w:r>
      <w:proofErr w:type="spellStart"/>
      <w:r w:rsidR="00F74508" w:rsidRPr="00D14B3A">
        <w:rPr>
          <w:rFonts w:asciiTheme="majorHAnsi" w:hAnsiTheme="majorHAnsi" w:cstheme="majorHAnsi"/>
        </w:rPr>
        <w:t>Spithoff</w:t>
      </w:r>
      <w:proofErr w:type="spellEnd"/>
      <w:r w:rsidR="00F74508" w:rsidRPr="00D14B3A">
        <w:rPr>
          <w:rFonts w:asciiTheme="majorHAnsi" w:hAnsiTheme="majorHAnsi" w:cstheme="majorHAnsi"/>
        </w:rPr>
        <w:t xml:space="preserve"> K, on behalf of the AGREE Next Steps Consortium. The AGREE Reporting Checklist: a tool to improve reporting of clinical practice guidelines. </w:t>
      </w:r>
      <w:r w:rsidR="00F74508" w:rsidRPr="00D14B3A">
        <w:rPr>
          <w:rFonts w:asciiTheme="majorHAnsi" w:hAnsiTheme="majorHAnsi" w:cstheme="majorHAnsi"/>
          <w:i/>
        </w:rPr>
        <w:t>BMJ</w:t>
      </w:r>
      <w:r w:rsidR="00F74508" w:rsidRPr="00D14B3A">
        <w:rPr>
          <w:rFonts w:asciiTheme="majorHAnsi" w:hAnsiTheme="majorHAnsi" w:cstheme="majorHAnsi"/>
        </w:rPr>
        <w:t xml:space="preserve"> 2016;</w:t>
      </w:r>
      <w:r w:rsidR="004F7F7D" w:rsidRPr="00D14B3A">
        <w:rPr>
          <w:rFonts w:asciiTheme="majorHAnsi" w:hAnsiTheme="majorHAnsi" w:cstheme="majorHAnsi"/>
        </w:rPr>
        <w:t xml:space="preserve">352:i1152. </w:t>
      </w:r>
      <w:proofErr w:type="spellStart"/>
      <w:r w:rsidR="004F7F7D" w:rsidRPr="00D14B3A">
        <w:rPr>
          <w:rFonts w:asciiTheme="majorHAnsi" w:hAnsiTheme="majorHAnsi" w:cstheme="majorHAnsi"/>
        </w:rPr>
        <w:t>doi</w:t>
      </w:r>
      <w:proofErr w:type="spellEnd"/>
      <w:r w:rsidR="004F7F7D" w:rsidRPr="00D14B3A">
        <w:rPr>
          <w:rFonts w:asciiTheme="majorHAnsi" w:hAnsiTheme="majorHAnsi" w:cstheme="majorHAnsi"/>
        </w:rPr>
        <w:t>: 10.1136/bmj.i1152</w:t>
      </w:r>
      <w:r w:rsidR="00B47E02" w:rsidRPr="00D14B3A">
        <w:rPr>
          <w:rFonts w:asciiTheme="majorHAnsi" w:hAnsiTheme="majorHAnsi" w:cstheme="majorHAnsi"/>
        </w:rPr>
        <w:t xml:space="preserve">. </w:t>
      </w:r>
    </w:p>
    <w:p w14:paraId="1570E1FD" w14:textId="77777777" w:rsidR="00B47E02" w:rsidRPr="00D14B3A" w:rsidRDefault="00B47E02">
      <w:pPr>
        <w:rPr>
          <w:rFonts w:asciiTheme="majorHAnsi" w:hAnsiTheme="majorHAnsi" w:cstheme="majorHAnsi"/>
        </w:rPr>
      </w:pPr>
    </w:p>
    <w:p w14:paraId="269A530B" w14:textId="77777777" w:rsidR="00B47E02" w:rsidRPr="00D14B3A" w:rsidRDefault="00B47E02">
      <w:pPr>
        <w:rPr>
          <w:rFonts w:asciiTheme="majorHAnsi" w:hAnsiTheme="majorHAnsi" w:cstheme="majorHAnsi"/>
        </w:rPr>
      </w:pPr>
      <w:r w:rsidRPr="00D14B3A">
        <w:rPr>
          <w:rFonts w:asciiTheme="majorHAnsi" w:hAnsiTheme="majorHAnsi" w:cstheme="majorHAnsi"/>
        </w:rPr>
        <w:t xml:space="preserve">For more information about the AGREE Reporting Checklist, please visit the AGREE Enterprise website at </w:t>
      </w:r>
      <w:hyperlink r:id="rId10" w:history="1">
        <w:r w:rsidR="00DE0FB5" w:rsidRPr="00D14B3A">
          <w:rPr>
            <w:rStyle w:val="Hyperlink"/>
            <w:rFonts w:asciiTheme="majorHAnsi" w:hAnsiTheme="majorHAnsi" w:cstheme="majorHAnsi"/>
          </w:rPr>
          <w:t>http://www.agreetrust.org</w:t>
        </w:r>
      </w:hyperlink>
      <w:r w:rsidRPr="00D14B3A">
        <w:rPr>
          <w:rFonts w:asciiTheme="majorHAnsi" w:hAnsiTheme="majorHAnsi" w:cstheme="majorHAnsi"/>
        </w:rPr>
        <w:t>.</w:t>
      </w:r>
    </w:p>
    <w:sectPr w:rsidR="00B47E02" w:rsidRPr="00D14B3A" w:rsidSect="00B85382">
      <w:footerReference w:type="even" r:id="rId11"/>
      <w:footerReference w:type="default" r:id="rId12"/>
      <w:pgSz w:w="12240" w:h="15840"/>
      <w:pgMar w:top="851" w:right="851" w:bottom="851" w:left="85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F4D0C2" w14:textId="77777777" w:rsidR="00AD7A6C" w:rsidRDefault="00AD7A6C" w:rsidP="00E22027">
      <w:r>
        <w:separator/>
      </w:r>
    </w:p>
  </w:endnote>
  <w:endnote w:type="continuationSeparator" w:id="0">
    <w:p w14:paraId="6C740001" w14:textId="77777777" w:rsidR="00AD7A6C" w:rsidRDefault="00AD7A6C" w:rsidP="00E220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GSMinchoE">
    <w:charset w:val="80"/>
    <w:family w:val="roman"/>
    <w:pitch w:val="variable"/>
    <w:sig w:usb0="E00002FF" w:usb1="2AC7EDFE" w:usb2="00000012" w:usb3="00000000" w:csb0="00020001" w:csb1="00000000"/>
  </w:font>
  <w:font w:name="Lucida Grande">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23D576" w14:textId="77777777" w:rsidR="00B8130B" w:rsidRDefault="00B8130B" w:rsidP="00FF35B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CC0C943" w14:textId="77777777" w:rsidR="00B8130B" w:rsidRDefault="00B8130B" w:rsidP="00E2202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C89269" w14:textId="46A99745" w:rsidR="00B8130B" w:rsidRPr="00C3093E" w:rsidRDefault="00B8130B" w:rsidP="00FF35BA">
    <w:pPr>
      <w:pStyle w:val="Footer"/>
      <w:framePr w:wrap="around" w:vAnchor="text" w:hAnchor="margin" w:xAlign="right" w:y="1"/>
      <w:rPr>
        <w:rStyle w:val="PageNumber"/>
        <w:rFonts w:ascii="Arial" w:hAnsi="Arial"/>
      </w:rPr>
    </w:pPr>
    <w:r w:rsidRPr="00C3093E">
      <w:rPr>
        <w:rStyle w:val="PageNumber"/>
        <w:rFonts w:ascii="Arial" w:hAnsi="Arial"/>
      </w:rPr>
      <w:fldChar w:fldCharType="begin"/>
    </w:r>
    <w:r w:rsidRPr="00C3093E">
      <w:rPr>
        <w:rStyle w:val="PageNumber"/>
        <w:rFonts w:ascii="Arial" w:hAnsi="Arial"/>
      </w:rPr>
      <w:instrText xml:space="preserve">PAGE  </w:instrText>
    </w:r>
    <w:r w:rsidRPr="00C3093E">
      <w:rPr>
        <w:rStyle w:val="PageNumber"/>
        <w:rFonts w:ascii="Arial" w:hAnsi="Arial"/>
      </w:rPr>
      <w:fldChar w:fldCharType="separate"/>
    </w:r>
    <w:r w:rsidR="000E7410">
      <w:rPr>
        <w:rStyle w:val="PageNumber"/>
        <w:rFonts w:ascii="Arial" w:hAnsi="Arial"/>
        <w:noProof/>
      </w:rPr>
      <w:t>1</w:t>
    </w:r>
    <w:r w:rsidRPr="00C3093E">
      <w:rPr>
        <w:rStyle w:val="PageNumber"/>
        <w:rFonts w:ascii="Arial" w:hAnsi="Arial"/>
      </w:rPr>
      <w:fldChar w:fldCharType="end"/>
    </w:r>
  </w:p>
  <w:p w14:paraId="34A56C36" w14:textId="77777777" w:rsidR="00B8130B" w:rsidRDefault="00B8130B" w:rsidP="00E22027">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303296C" w14:textId="77777777" w:rsidR="00AD7A6C" w:rsidRDefault="00AD7A6C" w:rsidP="00E22027">
      <w:r>
        <w:separator/>
      </w:r>
    </w:p>
  </w:footnote>
  <w:footnote w:type="continuationSeparator" w:id="0">
    <w:p w14:paraId="6EF41216" w14:textId="77777777" w:rsidR="00AD7A6C" w:rsidRDefault="00AD7A6C" w:rsidP="00E2202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C6668E"/>
    <w:multiLevelType w:val="hybridMultilevel"/>
    <w:tmpl w:val="63BEEF98"/>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52226E"/>
    <w:multiLevelType w:val="hybridMultilevel"/>
    <w:tmpl w:val="2CE83EEC"/>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3841905"/>
    <w:multiLevelType w:val="hybridMultilevel"/>
    <w:tmpl w:val="18AE223A"/>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454396B"/>
    <w:multiLevelType w:val="hybridMultilevel"/>
    <w:tmpl w:val="192E5878"/>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B50793"/>
    <w:multiLevelType w:val="hybridMultilevel"/>
    <w:tmpl w:val="8D7A1478"/>
    <w:lvl w:ilvl="0" w:tplc="04090001">
      <w:start w:val="1"/>
      <w:numFmt w:val="bullet"/>
      <w:lvlText w:val=""/>
      <w:lvlJc w:val="left"/>
      <w:pPr>
        <w:ind w:left="619"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5" w15:restartNumberingAfterBreak="0">
    <w:nsid w:val="0FC53465"/>
    <w:multiLevelType w:val="hybridMultilevel"/>
    <w:tmpl w:val="9A52C4F2"/>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5A70BE"/>
    <w:multiLevelType w:val="hybridMultilevel"/>
    <w:tmpl w:val="D1F42F46"/>
    <w:lvl w:ilvl="0" w:tplc="04090001">
      <w:start w:val="1"/>
      <w:numFmt w:val="bullet"/>
      <w:lvlText w:val=""/>
      <w:lvlJc w:val="left"/>
      <w:pPr>
        <w:ind w:left="619"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7" w15:restartNumberingAfterBreak="0">
    <w:nsid w:val="10E66B12"/>
    <w:multiLevelType w:val="hybridMultilevel"/>
    <w:tmpl w:val="CD6C490C"/>
    <w:lvl w:ilvl="0" w:tplc="6EC27E3C">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3D2BB0"/>
    <w:multiLevelType w:val="hybridMultilevel"/>
    <w:tmpl w:val="96526B04"/>
    <w:lvl w:ilvl="0" w:tplc="04090001">
      <w:start w:val="1"/>
      <w:numFmt w:val="bullet"/>
      <w:lvlText w:val=""/>
      <w:lvlJc w:val="left"/>
      <w:pPr>
        <w:ind w:left="502"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9" w15:restartNumberingAfterBreak="0">
    <w:nsid w:val="1AFF4E1C"/>
    <w:multiLevelType w:val="hybridMultilevel"/>
    <w:tmpl w:val="77AA1EA6"/>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1C64E20"/>
    <w:multiLevelType w:val="hybridMultilevel"/>
    <w:tmpl w:val="D8B4289A"/>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736746E"/>
    <w:multiLevelType w:val="hybridMultilevel"/>
    <w:tmpl w:val="EFB8F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A08264B"/>
    <w:multiLevelType w:val="hybridMultilevel"/>
    <w:tmpl w:val="A4E8DBDC"/>
    <w:lvl w:ilvl="0" w:tplc="6EC27E3C">
      <w:start w:val="1"/>
      <w:numFmt w:val="bullet"/>
      <w:lvlText w:val=""/>
      <w:lvlJc w:val="left"/>
      <w:pPr>
        <w:ind w:left="360" w:hanging="360"/>
      </w:pPr>
      <w:rPr>
        <w:rFonts w:ascii="Wingdings" w:hAnsi="Wingdings" w:hint="default"/>
      </w:rPr>
    </w:lvl>
    <w:lvl w:ilvl="1" w:tplc="6EC27E3C">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B800439"/>
    <w:multiLevelType w:val="hybridMultilevel"/>
    <w:tmpl w:val="6D164A6C"/>
    <w:lvl w:ilvl="0" w:tplc="6EC27E3C">
      <w:start w:val="1"/>
      <w:numFmt w:val="bullet"/>
      <w:lvlText w:val=""/>
      <w:lvlJc w:val="left"/>
      <w:pPr>
        <w:ind w:left="360" w:hanging="360"/>
      </w:pPr>
      <w:rPr>
        <w:rFonts w:ascii="Wingdings" w:hAnsi="Wingdings" w:hint="default"/>
      </w:rPr>
    </w:lvl>
    <w:lvl w:ilvl="1" w:tplc="6EC27E3C">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19B54B3"/>
    <w:multiLevelType w:val="hybridMultilevel"/>
    <w:tmpl w:val="3082340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FDA4647"/>
    <w:multiLevelType w:val="hybridMultilevel"/>
    <w:tmpl w:val="A276025E"/>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1A64A0B"/>
    <w:multiLevelType w:val="hybridMultilevel"/>
    <w:tmpl w:val="AF76B7CC"/>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50505F9"/>
    <w:multiLevelType w:val="hybridMultilevel"/>
    <w:tmpl w:val="8FE24268"/>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45575EB6"/>
    <w:multiLevelType w:val="hybridMultilevel"/>
    <w:tmpl w:val="86E6B6F0"/>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515" w:hanging="360"/>
      </w:pPr>
      <w:rPr>
        <w:rFonts w:ascii="Courier New" w:hAnsi="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19" w15:restartNumberingAfterBreak="0">
    <w:nsid w:val="488C5833"/>
    <w:multiLevelType w:val="hybridMultilevel"/>
    <w:tmpl w:val="E29AE5DE"/>
    <w:lvl w:ilvl="0" w:tplc="04090003">
      <w:start w:val="1"/>
      <w:numFmt w:val="bullet"/>
      <w:lvlText w:val="o"/>
      <w:lvlJc w:val="left"/>
      <w:pPr>
        <w:ind w:left="1222"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B181005"/>
    <w:multiLevelType w:val="hybridMultilevel"/>
    <w:tmpl w:val="7B087980"/>
    <w:lvl w:ilvl="0" w:tplc="04090001">
      <w:start w:val="1"/>
      <w:numFmt w:val="bullet"/>
      <w:lvlText w:val=""/>
      <w:lvlJc w:val="left"/>
      <w:pPr>
        <w:ind w:left="619"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21" w15:restartNumberingAfterBreak="0">
    <w:nsid w:val="4B9B3536"/>
    <w:multiLevelType w:val="hybridMultilevel"/>
    <w:tmpl w:val="505A2310"/>
    <w:lvl w:ilvl="0" w:tplc="04090001">
      <w:start w:val="1"/>
      <w:numFmt w:val="bullet"/>
      <w:lvlText w:val=""/>
      <w:lvlJc w:val="left"/>
      <w:pPr>
        <w:ind w:left="502" w:hanging="360"/>
      </w:pPr>
      <w:rPr>
        <w:rFonts w:ascii="Symbol" w:hAnsi="Symbol" w:hint="default"/>
      </w:rPr>
    </w:lvl>
    <w:lvl w:ilvl="1" w:tplc="04090003">
      <w:start w:val="1"/>
      <w:numFmt w:val="bullet"/>
      <w:lvlText w:val="o"/>
      <w:lvlJc w:val="left"/>
      <w:pPr>
        <w:ind w:left="990" w:hanging="360"/>
      </w:pPr>
      <w:rPr>
        <w:rFonts w:ascii="Courier New" w:hAnsi="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22" w15:restartNumberingAfterBreak="0">
    <w:nsid w:val="4D8118AC"/>
    <w:multiLevelType w:val="hybridMultilevel"/>
    <w:tmpl w:val="6E24F23C"/>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0E08BE"/>
    <w:multiLevelType w:val="hybridMultilevel"/>
    <w:tmpl w:val="42CA97B2"/>
    <w:lvl w:ilvl="0" w:tplc="04090001">
      <w:start w:val="1"/>
      <w:numFmt w:val="bullet"/>
      <w:lvlText w:val=""/>
      <w:lvlJc w:val="left"/>
      <w:pPr>
        <w:ind w:left="619"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24" w15:restartNumberingAfterBreak="0">
    <w:nsid w:val="50C85921"/>
    <w:multiLevelType w:val="hybridMultilevel"/>
    <w:tmpl w:val="0A826B9C"/>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28F7155"/>
    <w:multiLevelType w:val="hybridMultilevel"/>
    <w:tmpl w:val="0DD4FF4E"/>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24328A"/>
    <w:multiLevelType w:val="hybridMultilevel"/>
    <w:tmpl w:val="4D86A30C"/>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44654A7"/>
    <w:multiLevelType w:val="hybridMultilevel"/>
    <w:tmpl w:val="A7226B8E"/>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4812C8"/>
    <w:multiLevelType w:val="hybridMultilevel"/>
    <w:tmpl w:val="50CE79C6"/>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8A629BD"/>
    <w:multiLevelType w:val="hybridMultilevel"/>
    <w:tmpl w:val="EC3666D0"/>
    <w:lvl w:ilvl="0" w:tplc="04090001">
      <w:start w:val="1"/>
      <w:numFmt w:val="bullet"/>
      <w:lvlText w:val=""/>
      <w:lvlJc w:val="left"/>
      <w:pPr>
        <w:ind w:left="643"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30" w15:restartNumberingAfterBreak="0">
    <w:nsid w:val="5B407B58"/>
    <w:multiLevelType w:val="hybridMultilevel"/>
    <w:tmpl w:val="67826546"/>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D2D5DE3"/>
    <w:multiLevelType w:val="hybridMultilevel"/>
    <w:tmpl w:val="27F06990"/>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732189"/>
    <w:multiLevelType w:val="hybridMultilevel"/>
    <w:tmpl w:val="A016DC36"/>
    <w:lvl w:ilvl="0" w:tplc="6EC27E3C">
      <w:start w:val="1"/>
      <w:numFmt w:val="bullet"/>
      <w:lvlText w:val=""/>
      <w:lvlJc w:val="left"/>
      <w:pPr>
        <w:ind w:left="360" w:hanging="360"/>
      </w:pPr>
      <w:rPr>
        <w:rFonts w:ascii="Wingdings" w:hAnsi="Wingdings" w:hint="default"/>
      </w:rPr>
    </w:lvl>
    <w:lvl w:ilvl="1" w:tplc="6EC27E3C">
      <w:start w:val="1"/>
      <w:numFmt w:val="bullet"/>
      <w:lvlText w:val=""/>
      <w:lvlJc w:val="left"/>
      <w:pPr>
        <w:ind w:left="1080" w:hanging="360"/>
      </w:pPr>
      <w:rPr>
        <w:rFonts w:ascii="Wingdings" w:hAnsi="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34931C0"/>
    <w:multiLevelType w:val="hybridMultilevel"/>
    <w:tmpl w:val="8802279E"/>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49456C7"/>
    <w:multiLevelType w:val="hybridMultilevel"/>
    <w:tmpl w:val="C2F0FC60"/>
    <w:lvl w:ilvl="0" w:tplc="04090001">
      <w:start w:val="1"/>
      <w:numFmt w:val="bullet"/>
      <w:lvlText w:val=""/>
      <w:lvlJc w:val="left"/>
      <w:pPr>
        <w:ind w:left="720"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6B7A66"/>
    <w:multiLevelType w:val="hybridMultilevel"/>
    <w:tmpl w:val="F7AE663A"/>
    <w:lvl w:ilvl="0" w:tplc="04090001">
      <w:start w:val="1"/>
      <w:numFmt w:val="bullet"/>
      <w:lvlText w:val=""/>
      <w:lvlJc w:val="left"/>
      <w:pPr>
        <w:ind w:left="619"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59" w:hanging="360"/>
      </w:pPr>
      <w:rPr>
        <w:rFonts w:ascii="Wingdings" w:hAnsi="Wingdings" w:hint="default"/>
      </w:rPr>
    </w:lvl>
    <w:lvl w:ilvl="3" w:tplc="04090001" w:tentative="1">
      <w:start w:val="1"/>
      <w:numFmt w:val="bullet"/>
      <w:lvlText w:val=""/>
      <w:lvlJc w:val="left"/>
      <w:pPr>
        <w:ind w:left="2779" w:hanging="360"/>
      </w:pPr>
      <w:rPr>
        <w:rFonts w:ascii="Symbol" w:hAnsi="Symbol" w:hint="default"/>
      </w:rPr>
    </w:lvl>
    <w:lvl w:ilvl="4" w:tplc="04090003" w:tentative="1">
      <w:start w:val="1"/>
      <w:numFmt w:val="bullet"/>
      <w:lvlText w:val="o"/>
      <w:lvlJc w:val="left"/>
      <w:pPr>
        <w:ind w:left="3499" w:hanging="360"/>
      </w:pPr>
      <w:rPr>
        <w:rFonts w:ascii="Courier New" w:hAnsi="Courier New" w:hint="default"/>
      </w:rPr>
    </w:lvl>
    <w:lvl w:ilvl="5" w:tplc="04090005" w:tentative="1">
      <w:start w:val="1"/>
      <w:numFmt w:val="bullet"/>
      <w:lvlText w:val=""/>
      <w:lvlJc w:val="left"/>
      <w:pPr>
        <w:ind w:left="4219" w:hanging="360"/>
      </w:pPr>
      <w:rPr>
        <w:rFonts w:ascii="Wingdings" w:hAnsi="Wingdings" w:hint="default"/>
      </w:rPr>
    </w:lvl>
    <w:lvl w:ilvl="6" w:tplc="04090001" w:tentative="1">
      <w:start w:val="1"/>
      <w:numFmt w:val="bullet"/>
      <w:lvlText w:val=""/>
      <w:lvlJc w:val="left"/>
      <w:pPr>
        <w:ind w:left="4939" w:hanging="360"/>
      </w:pPr>
      <w:rPr>
        <w:rFonts w:ascii="Symbol" w:hAnsi="Symbol" w:hint="default"/>
      </w:rPr>
    </w:lvl>
    <w:lvl w:ilvl="7" w:tplc="04090003" w:tentative="1">
      <w:start w:val="1"/>
      <w:numFmt w:val="bullet"/>
      <w:lvlText w:val="o"/>
      <w:lvlJc w:val="left"/>
      <w:pPr>
        <w:ind w:left="5659" w:hanging="360"/>
      </w:pPr>
      <w:rPr>
        <w:rFonts w:ascii="Courier New" w:hAnsi="Courier New" w:hint="default"/>
      </w:rPr>
    </w:lvl>
    <w:lvl w:ilvl="8" w:tplc="04090005" w:tentative="1">
      <w:start w:val="1"/>
      <w:numFmt w:val="bullet"/>
      <w:lvlText w:val=""/>
      <w:lvlJc w:val="left"/>
      <w:pPr>
        <w:ind w:left="6379" w:hanging="360"/>
      </w:pPr>
      <w:rPr>
        <w:rFonts w:ascii="Wingdings" w:hAnsi="Wingdings" w:hint="default"/>
      </w:rPr>
    </w:lvl>
  </w:abstractNum>
  <w:abstractNum w:abstractNumId="36" w15:restartNumberingAfterBreak="0">
    <w:nsid w:val="6C7A5BCE"/>
    <w:multiLevelType w:val="hybridMultilevel"/>
    <w:tmpl w:val="4DCAA58A"/>
    <w:lvl w:ilvl="0" w:tplc="04090001">
      <w:start w:val="1"/>
      <w:numFmt w:val="bullet"/>
      <w:lvlText w:val=""/>
      <w:lvlJc w:val="left"/>
      <w:pPr>
        <w:ind w:left="785"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225" w:hanging="360"/>
      </w:pPr>
      <w:rPr>
        <w:rFonts w:ascii="Wingdings" w:hAnsi="Wingdings" w:hint="default"/>
      </w:rPr>
    </w:lvl>
    <w:lvl w:ilvl="3" w:tplc="04090001" w:tentative="1">
      <w:start w:val="1"/>
      <w:numFmt w:val="bullet"/>
      <w:lvlText w:val=""/>
      <w:lvlJc w:val="left"/>
      <w:pPr>
        <w:ind w:left="2945" w:hanging="360"/>
      </w:pPr>
      <w:rPr>
        <w:rFonts w:ascii="Symbol" w:hAnsi="Symbol" w:hint="default"/>
      </w:rPr>
    </w:lvl>
    <w:lvl w:ilvl="4" w:tplc="04090003" w:tentative="1">
      <w:start w:val="1"/>
      <w:numFmt w:val="bullet"/>
      <w:lvlText w:val="o"/>
      <w:lvlJc w:val="left"/>
      <w:pPr>
        <w:ind w:left="3665" w:hanging="360"/>
      </w:pPr>
      <w:rPr>
        <w:rFonts w:ascii="Courier New" w:hAnsi="Courier New" w:hint="default"/>
      </w:rPr>
    </w:lvl>
    <w:lvl w:ilvl="5" w:tplc="04090005" w:tentative="1">
      <w:start w:val="1"/>
      <w:numFmt w:val="bullet"/>
      <w:lvlText w:val=""/>
      <w:lvlJc w:val="left"/>
      <w:pPr>
        <w:ind w:left="4385" w:hanging="360"/>
      </w:pPr>
      <w:rPr>
        <w:rFonts w:ascii="Wingdings" w:hAnsi="Wingdings" w:hint="default"/>
      </w:rPr>
    </w:lvl>
    <w:lvl w:ilvl="6" w:tplc="04090001" w:tentative="1">
      <w:start w:val="1"/>
      <w:numFmt w:val="bullet"/>
      <w:lvlText w:val=""/>
      <w:lvlJc w:val="left"/>
      <w:pPr>
        <w:ind w:left="5105" w:hanging="360"/>
      </w:pPr>
      <w:rPr>
        <w:rFonts w:ascii="Symbol" w:hAnsi="Symbol" w:hint="default"/>
      </w:rPr>
    </w:lvl>
    <w:lvl w:ilvl="7" w:tplc="04090003" w:tentative="1">
      <w:start w:val="1"/>
      <w:numFmt w:val="bullet"/>
      <w:lvlText w:val="o"/>
      <w:lvlJc w:val="left"/>
      <w:pPr>
        <w:ind w:left="5825" w:hanging="360"/>
      </w:pPr>
      <w:rPr>
        <w:rFonts w:ascii="Courier New" w:hAnsi="Courier New" w:hint="default"/>
      </w:rPr>
    </w:lvl>
    <w:lvl w:ilvl="8" w:tplc="04090005" w:tentative="1">
      <w:start w:val="1"/>
      <w:numFmt w:val="bullet"/>
      <w:lvlText w:val=""/>
      <w:lvlJc w:val="left"/>
      <w:pPr>
        <w:ind w:left="6545" w:hanging="360"/>
      </w:pPr>
      <w:rPr>
        <w:rFonts w:ascii="Wingdings" w:hAnsi="Wingdings" w:hint="default"/>
      </w:rPr>
    </w:lvl>
  </w:abstractNum>
  <w:abstractNum w:abstractNumId="37" w15:restartNumberingAfterBreak="0">
    <w:nsid w:val="6D884E7D"/>
    <w:multiLevelType w:val="hybridMultilevel"/>
    <w:tmpl w:val="CF00F32E"/>
    <w:lvl w:ilvl="0" w:tplc="04090001">
      <w:start w:val="1"/>
      <w:numFmt w:val="bullet"/>
      <w:lvlText w:val=""/>
      <w:lvlJc w:val="left"/>
      <w:pPr>
        <w:ind w:left="643"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083" w:hanging="360"/>
      </w:pPr>
      <w:rPr>
        <w:rFonts w:ascii="Wingdings" w:hAnsi="Wingdings" w:hint="default"/>
      </w:rPr>
    </w:lvl>
    <w:lvl w:ilvl="3" w:tplc="04090001" w:tentative="1">
      <w:start w:val="1"/>
      <w:numFmt w:val="bullet"/>
      <w:lvlText w:val=""/>
      <w:lvlJc w:val="left"/>
      <w:pPr>
        <w:ind w:left="2803" w:hanging="360"/>
      </w:pPr>
      <w:rPr>
        <w:rFonts w:ascii="Symbol" w:hAnsi="Symbol" w:hint="default"/>
      </w:rPr>
    </w:lvl>
    <w:lvl w:ilvl="4" w:tplc="04090003" w:tentative="1">
      <w:start w:val="1"/>
      <w:numFmt w:val="bullet"/>
      <w:lvlText w:val="o"/>
      <w:lvlJc w:val="left"/>
      <w:pPr>
        <w:ind w:left="3523" w:hanging="360"/>
      </w:pPr>
      <w:rPr>
        <w:rFonts w:ascii="Courier New" w:hAnsi="Courier New" w:hint="default"/>
      </w:rPr>
    </w:lvl>
    <w:lvl w:ilvl="5" w:tplc="04090005" w:tentative="1">
      <w:start w:val="1"/>
      <w:numFmt w:val="bullet"/>
      <w:lvlText w:val=""/>
      <w:lvlJc w:val="left"/>
      <w:pPr>
        <w:ind w:left="4243" w:hanging="360"/>
      </w:pPr>
      <w:rPr>
        <w:rFonts w:ascii="Wingdings" w:hAnsi="Wingdings" w:hint="default"/>
      </w:rPr>
    </w:lvl>
    <w:lvl w:ilvl="6" w:tplc="04090001" w:tentative="1">
      <w:start w:val="1"/>
      <w:numFmt w:val="bullet"/>
      <w:lvlText w:val=""/>
      <w:lvlJc w:val="left"/>
      <w:pPr>
        <w:ind w:left="4963" w:hanging="360"/>
      </w:pPr>
      <w:rPr>
        <w:rFonts w:ascii="Symbol" w:hAnsi="Symbol" w:hint="default"/>
      </w:rPr>
    </w:lvl>
    <w:lvl w:ilvl="7" w:tplc="04090003" w:tentative="1">
      <w:start w:val="1"/>
      <w:numFmt w:val="bullet"/>
      <w:lvlText w:val="o"/>
      <w:lvlJc w:val="left"/>
      <w:pPr>
        <w:ind w:left="5683" w:hanging="360"/>
      </w:pPr>
      <w:rPr>
        <w:rFonts w:ascii="Courier New" w:hAnsi="Courier New" w:hint="default"/>
      </w:rPr>
    </w:lvl>
    <w:lvl w:ilvl="8" w:tplc="04090005" w:tentative="1">
      <w:start w:val="1"/>
      <w:numFmt w:val="bullet"/>
      <w:lvlText w:val=""/>
      <w:lvlJc w:val="left"/>
      <w:pPr>
        <w:ind w:left="6403" w:hanging="360"/>
      </w:pPr>
      <w:rPr>
        <w:rFonts w:ascii="Wingdings" w:hAnsi="Wingdings" w:hint="default"/>
      </w:rPr>
    </w:lvl>
  </w:abstractNum>
  <w:abstractNum w:abstractNumId="38" w15:restartNumberingAfterBreak="0">
    <w:nsid w:val="72F61DDB"/>
    <w:multiLevelType w:val="hybridMultilevel"/>
    <w:tmpl w:val="121AF1C6"/>
    <w:lvl w:ilvl="0" w:tplc="6EC27E3C">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E247D8A"/>
    <w:multiLevelType w:val="hybridMultilevel"/>
    <w:tmpl w:val="B008BC2C"/>
    <w:lvl w:ilvl="0" w:tplc="04090001">
      <w:start w:val="1"/>
      <w:numFmt w:val="bullet"/>
      <w:lvlText w:val=""/>
      <w:lvlJc w:val="left"/>
      <w:pPr>
        <w:ind w:left="502" w:hanging="360"/>
      </w:pPr>
      <w:rPr>
        <w:rFonts w:ascii="Symbol" w:hAnsi="Symbol" w:hint="default"/>
      </w:rPr>
    </w:lvl>
    <w:lvl w:ilvl="1" w:tplc="6EC27E3C">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hint="default"/>
      </w:rPr>
    </w:lvl>
    <w:lvl w:ilvl="8" w:tplc="04090005" w:tentative="1">
      <w:start w:val="1"/>
      <w:numFmt w:val="bullet"/>
      <w:lvlText w:val=""/>
      <w:lvlJc w:val="left"/>
      <w:pPr>
        <w:ind w:left="6262" w:hanging="360"/>
      </w:pPr>
      <w:rPr>
        <w:rFonts w:ascii="Wingdings" w:hAnsi="Wingdings" w:hint="default"/>
      </w:rPr>
    </w:lvl>
  </w:abstractNum>
  <w:num w:numId="1">
    <w:abstractNumId w:val="21"/>
  </w:num>
  <w:num w:numId="2">
    <w:abstractNumId w:val="12"/>
  </w:num>
  <w:num w:numId="3">
    <w:abstractNumId w:val="36"/>
  </w:num>
  <w:num w:numId="4">
    <w:abstractNumId w:val="8"/>
  </w:num>
  <w:num w:numId="5">
    <w:abstractNumId w:val="39"/>
  </w:num>
  <w:num w:numId="6">
    <w:abstractNumId w:val="20"/>
  </w:num>
  <w:num w:numId="7">
    <w:abstractNumId w:val="23"/>
  </w:num>
  <w:num w:numId="8">
    <w:abstractNumId w:val="7"/>
  </w:num>
  <w:num w:numId="9">
    <w:abstractNumId w:val="35"/>
  </w:num>
  <w:num w:numId="10">
    <w:abstractNumId w:val="6"/>
  </w:num>
  <w:num w:numId="11">
    <w:abstractNumId w:val="4"/>
  </w:num>
  <w:num w:numId="12">
    <w:abstractNumId w:val="29"/>
  </w:num>
  <w:num w:numId="13">
    <w:abstractNumId w:val="37"/>
  </w:num>
  <w:num w:numId="14">
    <w:abstractNumId w:val="33"/>
  </w:num>
  <w:num w:numId="15">
    <w:abstractNumId w:val="18"/>
  </w:num>
  <w:num w:numId="16">
    <w:abstractNumId w:val="24"/>
  </w:num>
  <w:num w:numId="17">
    <w:abstractNumId w:val="30"/>
  </w:num>
  <w:num w:numId="18">
    <w:abstractNumId w:val="27"/>
  </w:num>
  <w:num w:numId="19">
    <w:abstractNumId w:val="34"/>
  </w:num>
  <w:num w:numId="20">
    <w:abstractNumId w:val="15"/>
  </w:num>
  <w:num w:numId="21">
    <w:abstractNumId w:val="9"/>
  </w:num>
  <w:num w:numId="22">
    <w:abstractNumId w:val="10"/>
  </w:num>
  <w:num w:numId="23">
    <w:abstractNumId w:val="1"/>
  </w:num>
  <w:num w:numId="24">
    <w:abstractNumId w:val="16"/>
  </w:num>
  <w:num w:numId="25">
    <w:abstractNumId w:val="31"/>
  </w:num>
  <w:num w:numId="26">
    <w:abstractNumId w:val="5"/>
  </w:num>
  <w:num w:numId="27">
    <w:abstractNumId w:val="3"/>
  </w:num>
  <w:num w:numId="28">
    <w:abstractNumId w:val="25"/>
  </w:num>
  <w:num w:numId="29">
    <w:abstractNumId w:val="2"/>
  </w:num>
  <w:num w:numId="30">
    <w:abstractNumId w:val="13"/>
  </w:num>
  <w:num w:numId="31">
    <w:abstractNumId w:val="17"/>
  </w:num>
  <w:num w:numId="32">
    <w:abstractNumId w:val="38"/>
  </w:num>
  <w:num w:numId="33">
    <w:abstractNumId w:val="32"/>
  </w:num>
  <w:num w:numId="34">
    <w:abstractNumId w:val="22"/>
  </w:num>
  <w:num w:numId="35">
    <w:abstractNumId w:val="26"/>
  </w:num>
  <w:num w:numId="36">
    <w:abstractNumId w:val="28"/>
  </w:num>
  <w:num w:numId="37">
    <w:abstractNumId w:val="0"/>
  </w:num>
  <w:num w:numId="38">
    <w:abstractNumId w:val="11"/>
  </w:num>
  <w:num w:numId="39">
    <w:abstractNumId w:val="14"/>
  </w:num>
  <w:num w:numId="40">
    <w:abstractNumId w:val="19"/>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1BD"/>
    <w:rsid w:val="00001CE2"/>
    <w:rsid w:val="00005F2E"/>
    <w:rsid w:val="000071BD"/>
    <w:rsid w:val="0000792F"/>
    <w:rsid w:val="00024FF6"/>
    <w:rsid w:val="0003019E"/>
    <w:rsid w:val="00044C9A"/>
    <w:rsid w:val="000500A2"/>
    <w:rsid w:val="00051D8C"/>
    <w:rsid w:val="000711B8"/>
    <w:rsid w:val="000712C5"/>
    <w:rsid w:val="00074FB0"/>
    <w:rsid w:val="00085FE9"/>
    <w:rsid w:val="00087CB7"/>
    <w:rsid w:val="000B5BE4"/>
    <w:rsid w:val="000B755E"/>
    <w:rsid w:val="000E7410"/>
    <w:rsid w:val="00101F21"/>
    <w:rsid w:val="001305A4"/>
    <w:rsid w:val="001367B5"/>
    <w:rsid w:val="001414A1"/>
    <w:rsid w:val="00145A15"/>
    <w:rsid w:val="00147C4D"/>
    <w:rsid w:val="00167180"/>
    <w:rsid w:val="00184C77"/>
    <w:rsid w:val="001935CF"/>
    <w:rsid w:val="001B3E6A"/>
    <w:rsid w:val="001B5998"/>
    <w:rsid w:val="001C1BAE"/>
    <w:rsid w:val="001C6EB5"/>
    <w:rsid w:val="001D2C3F"/>
    <w:rsid w:val="001D71BB"/>
    <w:rsid w:val="001F3645"/>
    <w:rsid w:val="00230864"/>
    <w:rsid w:val="00243487"/>
    <w:rsid w:val="00250438"/>
    <w:rsid w:val="002540FB"/>
    <w:rsid w:val="00255B80"/>
    <w:rsid w:val="00265312"/>
    <w:rsid w:val="00277967"/>
    <w:rsid w:val="00297280"/>
    <w:rsid w:val="002A4FE4"/>
    <w:rsid w:val="002A71DD"/>
    <w:rsid w:val="002B67F1"/>
    <w:rsid w:val="002E0AB8"/>
    <w:rsid w:val="002E6CB6"/>
    <w:rsid w:val="002F2310"/>
    <w:rsid w:val="002F7926"/>
    <w:rsid w:val="0031028C"/>
    <w:rsid w:val="003223A3"/>
    <w:rsid w:val="00335845"/>
    <w:rsid w:val="003362CB"/>
    <w:rsid w:val="00337711"/>
    <w:rsid w:val="00352D43"/>
    <w:rsid w:val="00357097"/>
    <w:rsid w:val="003714BF"/>
    <w:rsid w:val="003777B8"/>
    <w:rsid w:val="00394796"/>
    <w:rsid w:val="00396744"/>
    <w:rsid w:val="003A0A9E"/>
    <w:rsid w:val="003A751C"/>
    <w:rsid w:val="003B5F08"/>
    <w:rsid w:val="003C2222"/>
    <w:rsid w:val="0040441C"/>
    <w:rsid w:val="00410F49"/>
    <w:rsid w:val="00412AC2"/>
    <w:rsid w:val="00415A55"/>
    <w:rsid w:val="00452CE6"/>
    <w:rsid w:val="004569DA"/>
    <w:rsid w:val="00457FF8"/>
    <w:rsid w:val="004642EB"/>
    <w:rsid w:val="0046566B"/>
    <w:rsid w:val="00473F91"/>
    <w:rsid w:val="00477F5D"/>
    <w:rsid w:val="004A0E79"/>
    <w:rsid w:val="004A227B"/>
    <w:rsid w:val="004A4D3F"/>
    <w:rsid w:val="004B51C7"/>
    <w:rsid w:val="004C5DF5"/>
    <w:rsid w:val="004C7A44"/>
    <w:rsid w:val="004F3190"/>
    <w:rsid w:val="004F63F9"/>
    <w:rsid w:val="004F7F7D"/>
    <w:rsid w:val="00514A44"/>
    <w:rsid w:val="00540443"/>
    <w:rsid w:val="005628A2"/>
    <w:rsid w:val="00563493"/>
    <w:rsid w:val="00564A99"/>
    <w:rsid w:val="00570532"/>
    <w:rsid w:val="00572042"/>
    <w:rsid w:val="00590369"/>
    <w:rsid w:val="005B297F"/>
    <w:rsid w:val="005C20C8"/>
    <w:rsid w:val="005C71FE"/>
    <w:rsid w:val="005E346E"/>
    <w:rsid w:val="005E3E8E"/>
    <w:rsid w:val="006178D3"/>
    <w:rsid w:val="006602BA"/>
    <w:rsid w:val="00681EA2"/>
    <w:rsid w:val="006B6EEE"/>
    <w:rsid w:val="006C25B3"/>
    <w:rsid w:val="006C678D"/>
    <w:rsid w:val="006D6400"/>
    <w:rsid w:val="006E5C83"/>
    <w:rsid w:val="00703DE3"/>
    <w:rsid w:val="00715767"/>
    <w:rsid w:val="00736A1F"/>
    <w:rsid w:val="007435F2"/>
    <w:rsid w:val="007462C4"/>
    <w:rsid w:val="00760F87"/>
    <w:rsid w:val="00775421"/>
    <w:rsid w:val="00782B68"/>
    <w:rsid w:val="00785517"/>
    <w:rsid w:val="007A2D52"/>
    <w:rsid w:val="007A3BE6"/>
    <w:rsid w:val="007B767B"/>
    <w:rsid w:val="007D398A"/>
    <w:rsid w:val="007E4698"/>
    <w:rsid w:val="00841DF5"/>
    <w:rsid w:val="00870B7C"/>
    <w:rsid w:val="00882A8C"/>
    <w:rsid w:val="008A66DD"/>
    <w:rsid w:val="008D35E6"/>
    <w:rsid w:val="008E316F"/>
    <w:rsid w:val="008F67CB"/>
    <w:rsid w:val="00923ABC"/>
    <w:rsid w:val="00924D5A"/>
    <w:rsid w:val="009504F2"/>
    <w:rsid w:val="00964232"/>
    <w:rsid w:val="009647EB"/>
    <w:rsid w:val="009657AC"/>
    <w:rsid w:val="0096782E"/>
    <w:rsid w:val="009853CF"/>
    <w:rsid w:val="009C3BEE"/>
    <w:rsid w:val="009C6387"/>
    <w:rsid w:val="009E49EB"/>
    <w:rsid w:val="009F184B"/>
    <w:rsid w:val="009F4142"/>
    <w:rsid w:val="00A37490"/>
    <w:rsid w:val="00A53215"/>
    <w:rsid w:val="00A6348D"/>
    <w:rsid w:val="00A703F9"/>
    <w:rsid w:val="00A77D73"/>
    <w:rsid w:val="00A86823"/>
    <w:rsid w:val="00A869AF"/>
    <w:rsid w:val="00A8774A"/>
    <w:rsid w:val="00AA0481"/>
    <w:rsid w:val="00AC4B60"/>
    <w:rsid w:val="00AD5FCC"/>
    <w:rsid w:val="00AD7A6C"/>
    <w:rsid w:val="00B00A19"/>
    <w:rsid w:val="00B01230"/>
    <w:rsid w:val="00B1498A"/>
    <w:rsid w:val="00B401A4"/>
    <w:rsid w:val="00B47E02"/>
    <w:rsid w:val="00B53915"/>
    <w:rsid w:val="00B643E3"/>
    <w:rsid w:val="00B8130B"/>
    <w:rsid w:val="00B85382"/>
    <w:rsid w:val="00B875CB"/>
    <w:rsid w:val="00B8782F"/>
    <w:rsid w:val="00B920CB"/>
    <w:rsid w:val="00B94E56"/>
    <w:rsid w:val="00B96E0E"/>
    <w:rsid w:val="00BA7B9B"/>
    <w:rsid w:val="00BA7D4B"/>
    <w:rsid w:val="00BC7B5F"/>
    <w:rsid w:val="00BE112D"/>
    <w:rsid w:val="00BF00A1"/>
    <w:rsid w:val="00C11885"/>
    <w:rsid w:val="00C3093E"/>
    <w:rsid w:val="00C31AF9"/>
    <w:rsid w:val="00C4065D"/>
    <w:rsid w:val="00C50D2C"/>
    <w:rsid w:val="00C55739"/>
    <w:rsid w:val="00C87C2E"/>
    <w:rsid w:val="00CA3385"/>
    <w:rsid w:val="00CB4D2A"/>
    <w:rsid w:val="00CC2F4D"/>
    <w:rsid w:val="00CC3F35"/>
    <w:rsid w:val="00CC7152"/>
    <w:rsid w:val="00CD1438"/>
    <w:rsid w:val="00CD68D3"/>
    <w:rsid w:val="00CD701A"/>
    <w:rsid w:val="00CF5A04"/>
    <w:rsid w:val="00D14B3A"/>
    <w:rsid w:val="00D17ED2"/>
    <w:rsid w:val="00D4429B"/>
    <w:rsid w:val="00D64DAE"/>
    <w:rsid w:val="00D83EB1"/>
    <w:rsid w:val="00D84648"/>
    <w:rsid w:val="00DB6FD6"/>
    <w:rsid w:val="00DC4841"/>
    <w:rsid w:val="00DC7222"/>
    <w:rsid w:val="00DD0EFE"/>
    <w:rsid w:val="00DE0FB5"/>
    <w:rsid w:val="00DE3541"/>
    <w:rsid w:val="00DE392D"/>
    <w:rsid w:val="00E171EA"/>
    <w:rsid w:val="00E17DD0"/>
    <w:rsid w:val="00E22027"/>
    <w:rsid w:val="00E26353"/>
    <w:rsid w:val="00E949EF"/>
    <w:rsid w:val="00EA1270"/>
    <w:rsid w:val="00EB63C8"/>
    <w:rsid w:val="00ED2463"/>
    <w:rsid w:val="00EF5AAB"/>
    <w:rsid w:val="00F04C94"/>
    <w:rsid w:val="00F24FC6"/>
    <w:rsid w:val="00F260A9"/>
    <w:rsid w:val="00F4386A"/>
    <w:rsid w:val="00F53DAC"/>
    <w:rsid w:val="00F604AA"/>
    <w:rsid w:val="00F74508"/>
    <w:rsid w:val="00F8014E"/>
    <w:rsid w:val="00F956EF"/>
    <w:rsid w:val="00FB2DF2"/>
    <w:rsid w:val="00FC2FEE"/>
    <w:rsid w:val="00FD208A"/>
    <w:rsid w:val="00FD2FFF"/>
    <w:rsid w:val="00FF35BA"/>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844FB74"/>
  <w14:defaultImageDpi w14:val="300"/>
  <w15:docId w15:val="{861FB600-2B69-4800-A882-00776AC75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eastAsia="HGSMinchoE" w:hAnsi="Palatino Linotype" w:cs="Times New Roman"/>
        <w:lang w:val="en-CA"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71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071BD"/>
    <w:rPr>
      <w:rFonts w:ascii="Lucida Grande" w:hAnsi="Lucida Grande" w:cs="Lucida Grande"/>
      <w:sz w:val="18"/>
      <w:szCs w:val="18"/>
    </w:rPr>
  </w:style>
  <w:style w:type="character" w:customStyle="1" w:styleId="BalloonTextChar">
    <w:name w:val="Balloon Text Char"/>
    <w:link w:val="BalloonText"/>
    <w:uiPriority w:val="99"/>
    <w:semiHidden/>
    <w:rsid w:val="000071BD"/>
    <w:rPr>
      <w:rFonts w:ascii="Lucida Grande" w:hAnsi="Lucida Grande" w:cs="Lucida Grande"/>
      <w:sz w:val="18"/>
      <w:szCs w:val="18"/>
    </w:rPr>
  </w:style>
  <w:style w:type="character" w:styleId="CommentReference">
    <w:name w:val="annotation reference"/>
    <w:semiHidden/>
    <w:rsid w:val="000071BD"/>
    <w:rPr>
      <w:rFonts w:cs="Times New Roman"/>
      <w:sz w:val="16"/>
      <w:szCs w:val="16"/>
    </w:rPr>
  </w:style>
  <w:style w:type="paragraph" w:styleId="CommentText">
    <w:name w:val="annotation text"/>
    <w:basedOn w:val="Normal"/>
    <w:link w:val="CommentTextChar"/>
    <w:semiHidden/>
    <w:rsid w:val="000071BD"/>
    <w:pPr>
      <w:spacing w:after="200"/>
    </w:pPr>
    <w:rPr>
      <w:rFonts w:ascii="Calibri" w:eastAsia="Times New Roman" w:hAnsi="Calibri"/>
      <w:sz w:val="20"/>
      <w:szCs w:val="20"/>
    </w:rPr>
  </w:style>
  <w:style w:type="character" w:customStyle="1" w:styleId="CommentTextChar">
    <w:name w:val="Comment Text Char"/>
    <w:link w:val="CommentText"/>
    <w:semiHidden/>
    <w:rsid w:val="000071BD"/>
    <w:rPr>
      <w:rFonts w:ascii="Calibri" w:eastAsia="Times New Roman" w:hAnsi="Calibri" w:cs="Times New Roman"/>
      <w:sz w:val="20"/>
      <w:szCs w:val="20"/>
    </w:rPr>
  </w:style>
  <w:style w:type="paragraph" w:styleId="ListParagraph">
    <w:name w:val="List Paragraph"/>
    <w:basedOn w:val="Normal"/>
    <w:uiPriority w:val="34"/>
    <w:qFormat/>
    <w:rsid w:val="00D4429B"/>
    <w:pPr>
      <w:ind w:left="720"/>
      <w:contextualSpacing/>
    </w:pPr>
  </w:style>
  <w:style w:type="paragraph" w:styleId="CommentSubject">
    <w:name w:val="annotation subject"/>
    <w:basedOn w:val="CommentText"/>
    <w:next w:val="CommentText"/>
    <w:link w:val="CommentSubjectChar"/>
    <w:uiPriority w:val="99"/>
    <w:semiHidden/>
    <w:unhideWhenUsed/>
    <w:rsid w:val="00CD68D3"/>
    <w:pPr>
      <w:spacing w:after="0"/>
    </w:pPr>
    <w:rPr>
      <w:rFonts w:ascii="Palatino Linotype" w:eastAsia="HGSMinchoE" w:hAnsi="Palatino Linotype"/>
      <w:b/>
      <w:bCs/>
    </w:rPr>
  </w:style>
  <w:style w:type="character" w:customStyle="1" w:styleId="CommentSubjectChar">
    <w:name w:val="Comment Subject Char"/>
    <w:link w:val="CommentSubject"/>
    <w:uiPriority w:val="99"/>
    <w:semiHidden/>
    <w:rsid w:val="00CD68D3"/>
    <w:rPr>
      <w:rFonts w:ascii="Calibri" w:eastAsia="Times New Roman" w:hAnsi="Calibri" w:cs="Times New Roman"/>
      <w:b/>
      <w:bCs/>
      <w:sz w:val="20"/>
      <w:szCs w:val="20"/>
    </w:rPr>
  </w:style>
  <w:style w:type="paragraph" w:customStyle="1" w:styleId="How2Rate">
    <w:name w:val="How2Rate"/>
    <w:basedOn w:val="Normal"/>
    <w:link w:val="How2RateChar"/>
    <w:rsid w:val="00A8774A"/>
    <w:rPr>
      <w:rFonts w:ascii="Arial" w:eastAsia="Times New Roman" w:hAnsi="Arial" w:cs="Arial"/>
      <w:sz w:val="20"/>
      <w:szCs w:val="28"/>
    </w:rPr>
  </w:style>
  <w:style w:type="character" w:customStyle="1" w:styleId="How2RateChar">
    <w:name w:val="How2Rate Char"/>
    <w:link w:val="How2Rate"/>
    <w:locked/>
    <w:rsid w:val="00A8774A"/>
    <w:rPr>
      <w:rFonts w:ascii="Arial" w:eastAsia="Times New Roman" w:hAnsi="Arial" w:cs="Arial"/>
      <w:sz w:val="20"/>
      <w:szCs w:val="28"/>
    </w:rPr>
  </w:style>
  <w:style w:type="paragraph" w:styleId="Footer">
    <w:name w:val="footer"/>
    <w:basedOn w:val="Normal"/>
    <w:link w:val="FooterChar"/>
    <w:uiPriority w:val="99"/>
    <w:unhideWhenUsed/>
    <w:rsid w:val="00E22027"/>
    <w:pPr>
      <w:tabs>
        <w:tab w:val="center" w:pos="4320"/>
        <w:tab w:val="right" w:pos="8640"/>
      </w:tabs>
    </w:pPr>
  </w:style>
  <w:style w:type="character" w:customStyle="1" w:styleId="FooterChar">
    <w:name w:val="Footer Char"/>
    <w:basedOn w:val="DefaultParagraphFont"/>
    <w:link w:val="Footer"/>
    <w:uiPriority w:val="99"/>
    <w:rsid w:val="00E22027"/>
  </w:style>
  <w:style w:type="character" w:styleId="PageNumber">
    <w:name w:val="page number"/>
    <w:basedOn w:val="DefaultParagraphFont"/>
    <w:uiPriority w:val="99"/>
    <w:semiHidden/>
    <w:unhideWhenUsed/>
    <w:rsid w:val="00E22027"/>
  </w:style>
  <w:style w:type="character" w:styleId="Hyperlink">
    <w:name w:val="Hyperlink"/>
    <w:uiPriority w:val="99"/>
    <w:unhideWhenUsed/>
    <w:rsid w:val="006178D3"/>
    <w:rPr>
      <w:color w:val="9454C3"/>
      <w:u w:val="single"/>
    </w:rPr>
  </w:style>
  <w:style w:type="paragraph" w:styleId="Header">
    <w:name w:val="header"/>
    <w:basedOn w:val="Normal"/>
    <w:link w:val="HeaderChar"/>
    <w:uiPriority w:val="99"/>
    <w:unhideWhenUsed/>
    <w:rsid w:val="00C3093E"/>
    <w:pPr>
      <w:tabs>
        <w:tab w:val="center" w:pos="4320"/>
        <w:tab w:val="right" w:pos="8640"/>
      </w:tabs>
    </w:pPr>
  </w:style>
  <w:style w:type="character" w:customStyle="1" w:styleId="HeaderChar">
    <w:name w:val="Header Char"/>
    <w:basedOn w:val="DefaultParagraphFont"/>
    <w:link w:val="Header"/>
    <w:uiPriority w:val="99"/>
    <w:rsid w:val="00C3093E"/>
  </w:style>
  <w:style w:type="character" w:styleId="FollowedHyperlink">
    <w:name w:val="FollowedHyperlink"/>
    <w:basedOn w:val="DefaultParagraphFont"/>
    <w:uiPriority w:val="99"/>
    <w:semiHidden/>
    <w:unhideWhenUsed/>
    <w:rsid w:val="00352D4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agreetrust.org" TargetMode="External"/><Relationship Id="rId4" Type="http://schemas.openxmlformats.org/officeDocument/2006/relationships/settings" Target="settings.xml"/><Relationship Id="rId9" Type="http://schemas.openxmlformats.org/officeDocument/2006/relationships/hyperlink" Target="https://www.agreetrust.org/resource-centre/checkup/"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811B29-8E9D-4D37-B4EE-547EB489D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2392</Words>
  <Characters>13635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McMaster University</Company>
  <LinksUpToDate>false</LinksUpToDate>
  <CharactersWithSpaces>15996</CharactersWithSpaces>
  <SharedDoc>false</SharedDoc>
  <HLinks>
    <vt:vector size="6" baseType="variant">
      <vt:variant>
        <vt:i4>47</vt:i4>
      </vt:variant>
      <vt:variant>
        <vt:i4>241</vt:i4>
      </vt:variant>
      <vt:variant>
        <vt:i4>0</vt:i4>
      </vt:variant>
      <vt:variant>
        <vt:i4>5</vt:i4>
      </vt:variant>
      <vt:variant>
        <vt:lpwstr>http://www.agreetrust.org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Kerkvliet</dc:creator>
  <cp:keywords/>
  <dc:description/>
  <cp:lastModifiedBy>Rajeshwari Arumugam</cp:lastModifiedBy>
  <cp:revision>41</cp:revision>
  <cp:lastPrinted>2015-08-19T13:11:00Z</cp:lastPrinted>
  <dcterms:created xsi:type="dcterms:W3CDTF">2017-08-25T08:54:00Z</dcterms:created>
  <dcterms:modified xsi:type="dcterms:W3CDTF">2023-04-26T16:25:00Z</dcterms:modified>
</cp:coreProperties>
</file>